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AE703" w14:textId="32BA299B" w:rsidR="003D2955" w:rsidRPr="0048345A" w:rsidRDefault="00CD6954" w:rsidP="002A00B0">
      <w:pPr>
        <w:spacing w:line="360" w:lineRule="auto"/>
        <w:rPr>
          <w:rFonts w:ascii="Times New Roman" w:hAnsi="Times New Roman" w:cs="Times New Roman"/>
          <w:sz w:val="24"/>
          <w:szCs w:val="24"/>
        </w:rPr>
      </w:pPr>
      <w:r>
        <w:rPr>
          <w:rFonts w:ascii="Times New Roman" w:hAnsi="Times New Roman" w:cs="Times New Roman"/>
          <w:b/>
          <w:bCs/>
          <w:i/>
          <w:iCs/>
          <w:sz w:val="24"/>
          <w:szCs w:val="24"/>
        </w:rPr>
        <w:t xml:space="preserve">Jon Fosses </w:t>
      </w:r>
      <w:proofErr w:type="spellStart"/>
      <w:r>
        <w:rPr>
          <w:rFonts w:ascii="Times New Roman" w:hAnsi="Times New Roman" w:cs="Times New Roman"/>
          <w:b/>
          <w:bCs/>
          <w:i/>
          <w:iCs/>
          <w:sz w:val="24"/>
          <w:szCs w:val="24"/>
        </w:rPr>
        <w:t>episerande</w:t>
      </w:r>
      <w:proofErr w:type="spellEnd"/>
      <w:r>
        <w:rPr>
          <w:rFonts w:ascii="Times New Roman" w:hAnsi="Times New Roman" w:cs="Times New Roman"/>
          <w:b/>
          <w:bCs/>
          <w:i/>
          <w:iCs/>
          <w:sz w:val="24"/>
          <w:szCs w:val="24"/>
        </w:rPr>
        <w:t xml:space="preserve"> dramakuns</w:t>
      </w:r>
      <w:commentRangeStart w:id="0"/>
      <w:r>
        <w:rPr>
          <w:rFonts w:ascii="Times New Roman" w:hAnsi="Times New Roman" w:cs="Times New Roman"/>
          <w:b/>
          <w:bCs/>
          <w:i/>
          <w:iCs/>
          <w:sz w:val="24"/>
          <w:szCs w:val="24"/>
        </w:rPr>
        <w:t>t</w:t>
      </w:r>
      <w:r w:rsidR="00BC368D" w:rsidRPr="0048345A">
        <w:rPr>
          <w:rFonts w:ascii="Times New Roman" w:hAnsi="Times New Roman" w:cs="Times New Roman"/>
          <w:sz w:val="24"/>
          <w:szCs w:val="24"/>
        </w:rPr>
        <w:t xml:space="preserve"> </w:t>
      </w:r>
      <w:commentRangeEnd w:id="0"/>
      <w:r w:rsidR="009960C3">
        <w:rPr>
          <w:rStyle w:val="Merknadsreferanse"/>
        </w:rPr>
        <w:commentReference w:id="0"/>
      </w:r>
      <w:r w:rsidR="00BC368D" w:rsidRPr="0048345A">
        <w:rPr>
          <w:rFonts w:ascii="Times New Roman" w:hAnsi="Times New Roman" w:cs="Times New Roman"/>
          <w:sz w:val="24"/>
          <w:szCs w:val="24"/>
        </w:rPr>
        <w:br/>
      </w:r>
      <w:r w:rsidR="00BC368D" w:rsidRPr="004275A3">
        <w:rPr>
          <w:rFonts w:ascii="Times New Roman" w:hAnsi="Times New Roman" w:cs="Times New Roman"/>
          <w:i/>
          <w:iCs/>
          <w:sz w:val="24"/>
          <w:szCs w:val="24"/>
        </w:rPr>
        <w:t>Eit</w:t>
      </w:r>
      <w:r w:rsidR="00BC368D" w:rsidRPr="0048345A">
        <w:rPr>
          <w:rFonts w:ascii="Times New Roman" w:hAnsi="Times New Roman" w:cs="Times New Roman"/>
          <w:sz w:val="24"/>
          <w:szCs w:val="24"/>
        </w:rPr>
        <w:t xml:space="preserve"> </w:t>
      </w:r>
      <w:r w:rsidR="00BC368D" w:rsidRPr="004275A3">
        <w:rPr>
          <w:rFonts w:ascii="Times New Roman" w:hAnsi="Times New Roman" w:cs="Times New Roman"/>
          <w:i/>
          <w:iCs/>
          <w:sz w:val="24"/>
          <w:szCs w:val="24"/>
        </w:rPr>
        <w:t xml:space="preserve">studium av Fosses </w:t>
      </w:r>
      <w:r w:rsidR="00D04743" w:rsidRPr="004275A3">
        <w:rPr>
          <w:rFonts w:ascii="Times New Roman" w:hAnsi="Times New Roman" w:cs="Times New Roman"/>
          <w:i/>
          <w:iCs/>
          <w:sz w:val="24"/>
          <w:szCs w:val="24"/>
        </w:rPr>
        <w:t>systerver</w:t>
      </w:r>
      <w:r w:rsidR="004275A3" w:rsidRPr="004275A3">
        <w:rPr>
          <w:rFonts w:ascii="Times New Roman" w:hAnsi="Times New Roman" w:cs="Times New Roman"/>
          <w:i/>
          <w:iCs/>
          <w:sz w:val="24"/>
          <w:szCs w:val="24"/>
        </w:rPr>
        <w:t>k</w:t>
      </w:r>
    </w:p>
    <w:p w14:paraId="3AA80D3F" w14:textId="77777777" w:rsidR="004275A3" w:rsidRDefault="0049174D" w:rsidP="004275A3">
      <w:pPr>
        <w:spacing w:line="360" w:lineRule="auto"/>
        <w:rPr>
          <w:rFonts w:ascii="Times New Roman" w:hAnsi="Times New Roman" w:cs="Times New Roman"/>
          <w:b/>
          <w:bCs/>
          <w:sz w:val="24"/>
          <w:szCs w:val="24"/>
        </w:rPr>
      </w:pPr>
      <w:r w:rsidRPr="0048345A">
        <w:rPr>
          <w:rFonts w:ascii="Times New Roman" w:hAnsi="Times New Roman" w:cs="Times New Roman"/>
          <w:b/>
          <w:bCs/>
          <w:sz w:val="24"/>
          <w:szCs w:val="24"/>
        </w:rPr>
        <w:t>Innleiing</w:t>
      </w:r>
      <w:r w:rsidR="00EA68ED" w:rsidRPr="0048345A">
        <w:rPr>
          <w:rFonts w:ascii="Times New Roman" w:hAnsi="Times New Roman" w:cs="Times New Roman"/>
          <w:b/>
          <w:bCs/>
          <w:sz w:val="24"/>
          <w:szCs w:val="24"/>
        </w:rPr>
        <w:t xml:space="preserve"> </w:t>
      </w:r>
    </w:p>
    <w:p w14:paraId="59647A24" w14:textId="6277A70D" w:rsidR="00F53D9A" w:rsidRDefault="0067626A" w:rsidP="0071106D">
      <w:pPr>
        <w:spacing w:line="360" w:lineRule="auto"/>
        <w:rPr>
          <w:rFonts w:ascii="Times New Roman" w:hAnsi="Times New Roman" w:cs="Times New Roman"/>
          <w:sz w:val="24"/>
          <w:szCs w:val="24"/>
        </w:rPr>
      </w:pPr>
      <w:r>
        <w:rPr>
          <w:rFonts w:ascii="Times New Roman" w:hAnsi="Times New Roman" w:cs="Times New Roman"/>
          <w:sz w:val="24"/>
          <w:szCs w:val="24"/>
        </w:rPr>
        <w:t xml:space="preserve">I denne oppgåva </w:t>
      </w:r>
      <w:r w:rsidR="004275A3">
        <w:rPr>
          <w:rFonts w:ascii="Times New Roman" w:hAnsi="Times New Roman" w:cs="Times New Roman"/>
          <w:sz w:val="24"/>
          <w:szCs w:val="24"/>
        </w:rPr>
        <w:t xml:space="preserve">om emnet episerande fenomen i moderne dramatikk </w:t>
      </w:r>
      <w:r>
        <w:rPr>
          <w:rFonts w:ascii="Times New Roman" w:hAnsi="Times New Roman" w:cs="Times New Roman"/>
          <w:sz w:val="24"/>
          <w:szCs w:val="24"/>
        </w:rPr>
        <w:t>har eg valt å studere to av Jon Fosses systerverk,</w:t>
      </w:r>
      <w:r w:rsidR="004275A3">
        <w:rPr>
          <w:rFonts w:ascii="Times New Roman" w:hAnsi="Times New Roman" w:cs="Times New Roman"/>
          <w:sz w:val="24"/>
          <w:szCs w:val="24"/>
        </w:rPr>
        <w:t xml:space="preserve"> romanen</w:t>
      </w:r>
      <w:r>
        <w:rPr>
          <w:rFonts w:ascii="Times New Roman" w:hAnsi="Times New Roman" w:cs="Times New Roman"/>
          <w:sz w:val="24"/>
          <w:szCs w:val="24"/>
        </w:rPr>
        <w:t xml:space="preserve"> </w:t>
      </w:r>
      <w:r w:rsidRPr="0067626A">
        <w:rPr>
          <w:rFonts w:ascii="Times New Roman" w:hAnsi="Times New Roman" w:cs="Times New Roman"/>
          <w:i/>
          <w:iCs/>
          <w:sz w:val="24"/>
          <w:szCs w:val="24"/>
        </w:rPr>
        <w:t>Det er Ales</w:t>
      </w:r>
      <w:r w:rsidRPr="004275A3">
        <w:rPr>
          <w:rFonts w:ascii="Times New Roman" w:hAnsi="Times New Roman" w:cs="Times New Roman"/>
          <w:sz w:val="24"/>
          <w:szCs w:val="24"/>
        </w:rPr>
        <w:t>/</w:t>
      </w:r>
      <w:r w:rsidR="004275A3" w:rsidRPr="004275A3">
        <w:rPr>
          <w:rFonts w:ascii="Times New Roman" w:hAnsi="Times New Roman" w:cs="Times New Roman"/>
          <w:sz w:val="24"/>
          <w:szCs w:val="24"/>
        </w:rPr>
        <w:t>dramateksten</w:t>
      </w:r>
      <w:r w:rsidR="004275A3">
        <w:rPr>
          <w:rFonts w:ascii="Times New Roman" w:hAnsi="Times New Roman" w:cs="Times New Roman"/>
          <w:i/>
          <w:iCs/>
          <w:sz w:val="24"/>
          <w:szCs w:val="24"/>
        </w:rPr>
        <w:t xml:space="preserve"> </w:t>
      </w:r>
      <w:r w:rsidRPr="0067626A">
        <w:rPr>
          <w:rFonts w:ascii="Times New Roman" w:hAnsi="Times New Roman" w:cs="Times New Roman"/>
          <w:i/>
          <w:iCs/>
          <w:sz w:val="24"/>
          <w:szCs w:val="24"/>
        </w:rPr>
        <w:t xml:space="preserve">Ein sommars dag </w:t>
      </w:r>
      <w:r>
        <w:rPr>
          <w:rFonts w:ascii="Times New Roman" w:hAnsi="Times New Roman" w:cs="Times New Roman"/>
          <w:sz w:val="24"/>
          <w:szCs w:val="24"/>
        </w:rPr>
        <w:t>og</w:t>
      </w:r>
      <w:r w:rsidR="004275A3">
        <w:rPr>
          <w:rFonts w:ascii="Times New Roman" w:hAnsi="Times New Roman" w:cs="Times New Roman"/>
          <w:sz w:val="24"/>
          <w:szCs w:val="24"/>
        </w:rPr>
        <w:t xml:space="preserve"> romanen</w:t>
      </w:r>
      <w:r>
        <w:rPr>
          <w:rFonts w:ascii="Times New Roman" w:hAnsi="Times New Roman" w:cs="Times New Roman"/>
          <w:sz w:val="24"/>
          <w:szCs w:val="24"/>
        </w:rPr>
        <w:t xml:space="preserve"> </w:t>
      </w:r>
      <w:r w:rsidRPr="0067626A">
        <w:rPr>
          <w:rFonts w:ascii="Times New Roman" w:hAnsi="Times New Roman" w:cs="Times New Roman"/>
          <w:i/>
          <w:iCs/>
          <w:sz w:val="24"/>
          <w:szCs w:val="24"/>
        </w:rPr>
        <w:t xml:space="preserve">Bly og </w:t>
      </w:r>
      <w:r w:rsidR="00817B9D">
        <w:rPr>
          <w:rFonts w:ascii="Times New Roman" w:hAnsi="Times New Roman" w:cs="Times New Roman"/>
          <w:i/>
          <w:iCs/>
          <w:sz w:val="24"/>
          <w:szCs w:val="24"/>
        </w:rPr>
        <w:t>v</w:t>
      </w:r>
      <w:r w:rsidRPr="0067626A">
        <w:rPr>
          <w:rFonts w:ascii="Times New Roman" w:hAnsi="Times New Roman" w:cs="Times New Roman"/>
          <w:i/>
          <w:iCs/>
          <w:sz w:val="24"/>
          <w:szCs w:val="24"/>
        </w:rPr>
        <w:t>atn</w:t>
      </w:r>
      <w:r w:rsidRPr="004275A3">
        <w:rPr>
          <w:rFonts w:ascii="Times New Roman" w:hAnsi="Times New Roman" w:cs="Times New Roman"/>
          <w:sz w:val="24"/>
          <w:szCs w:val="24"/>
        </w:rPr>
        <w:t>/</w:t>
      </w:r>
      <w:r w:rsidR="004275A3" w:rsidRPr="004275A3">
        <w:rPr>
          <w:rFonts w:ascii="Times New Roman" w:hAnsi="Times New Roman" w:cs="Times New Roman"/>
          <w:sz w:val="24"/>
          <w:szCs w:val="24"/>
        </w:rPr>
        <w:t>dramateksten</w:t>
      </w:r>
      <w:r w:rsidR="004275A3">
        <w:rPr>
          <w:rFonts w:ascii="Times New Roman" w:hAnsi="Times New Roman" w:cs="Times New Roman"/>
          <w:i/>
          <w:iCs/>
          <w:sz w:val="24"/>
          <w:szCs w:val="24"/>
        </w:rPr>
        <w:t xml:space="preserve"> </w:t>
      </w:r>
      <w:r w:rsidRPr="0067626A">
        <w:rPr>
          <w:rFonts w:ascii="Times New Roman" w:hAnsi="Times New Roman" w:cs="Times New Roman"/>
          <w:i/>
          <w:iCs/>
          <w:sz w:val="24"/>
          <w:szCs w:val="24"/>
        </w:rPr>
        <w:t>V</w:t>
      </w:r>
      <w:r w:rsidR="00670068">
        <w:rPr>
          <w:rFonts w:ascii="Times New Roman" w:hAnsi="Times New Roman" w:cs="Times New Roman"/>
          <w:i/>
          <w:iCs/>
          <w:sz w:val="24"/>
          <w:szCs w:val="24"/>
        </w:rPr>
        <w:t>inter</w:t>
      </w:r>
      <w:r>
        <w:rPr>
          <w:rFonts w:ascii="Times New Roman" w:hAnsi="Times New Roman" w:cs="Times New Roman"/>
          <w:sz w:val="24"/>
          <w:szCs w:val="24"/>
        </w:rPr>
        <w:t xml:space="preserve">. Desse systerverka består av ein roman og eit drama som </w:t>
      </w:r>
      <w:r w:rsidR="004275A3">
        <w:rPr>
          <w:rFonts w:ascii="Times New Roman" w:hAnsi="Times New Roman" w:cs="Times New Roman"/>
          <w:sz w:val="24"/>
          <w:szCs w:val="24"/>
        </w:rPr>
        <w:t>handsamar på mykje næ</w:t>
      </w:r>
      <w:r w:rsidR="009825C6">
        <w:rPr>
          <w:rFonts w:ascii="Times New Roman" w:hAnsi="Times New Roman" w:cs="Times New Roman"/>
          <w:sz w:val="24"/>
          <w:szCs w:val="24"/>
        </w:rPr>
        <w:t>r</w:t>
      </w:r>
      <w:r>
        <w:rPr>
          <w:rFonts w:ascii="Times New Roman" w:hAnsi="Times New Roman" w:cs="Times New Roman"/>
          <w:sz w:val="24"/>
          <w:szCs w:val="24"/>
        </w:rPr>
        <w:t xml:space="preserve"> det same stoffet og den same handlinga.</w:t>
      </w:r>
      <w:r w:rsidR="00EB2AC5" w:rsidRPr="00EB2AC5">
        <w:rPr>
          <w:rFonts w:ascii="Times New Roman" w:hAnsi="Times New Roman" w:cs="Times New Roman"/>
          <w:sz w:val="24"/>
          <w:szCs w:val="24"/>
        </w:rPr>
        <w:t xml:space="preserve"> </w:t>
      </w:r>
      <w:r w:rsidR="00EB2AC5">
        <w:rPr>
          <w:rFonts w:ascii="Times New Roman" w:hAnsi="Times New Roman" w:cs="Times New Roman"/>
          <w:sz w:val="24"/>
          <w:szCs w:val="24"/>
        </w:rPr>
        <w:t xml:space="preserve">Hovudsakleg gjennom nærlesing, men òg med støtte i forskingstradisjonen om Fosse og meir generelt om moderne dramatikk, vil eg i oppgåva freiste å </w:t>
      </w:r>
      <w:r w:rsidR="009825C6">
        <w:rPr>
          <w:rFonts w:ascii="Times New Roman" w:hAnsi="Times New Roman" w:cs="Times New Roman"/>
          <w:sz w:val="24"/>
          <w:szCs w:val="24"/>
        </w:rPr>
        <w:t>undersøke</w:t>
      </w:r>
      <w:r w:rsidR="00E633B9" w:rsidRPr="00E633B9">
        <w:rPr>
          <w:rFonts w:ascii="Times New Roman" w:hAnsi="Times New Roman" w:cs="Times New Roman"/>
          <w:sz w:val="24"/>
          <w:szCs w:val="24"/>
        </w:rPr>
        <w:t xml:space="preserve"> </w:t>
      </w:r>
      <w:r w:rsidR="00E633B9">
        <w:rPr>
          <w:rFonts w:ascii="Times New Roman" w:hAnsi="Times New Roman" w:cs="Times New Roman"/>
          <w:sz w:val="24"/>
          <w:szCs w:val="24"/>
        </w:rPr>
        <w:t xml:space="preserve">korleis Fosse i dramatisk form klarar å formidle noko ein tradisjonelt forventar å møte i romankunsten. </w:t>
      </w:r>
      <w:r w:rsidR="00696009">
        <w:rPr>
          <w:rFonts w:ascii="Times New Roman" w:hAnsi="Times New Roman" w:cs="Times New Roman"/>
          <w:sz w:val="24"/>
          <w:szCs w:val="24"/>
        </w:rPr>
        <w:t>Det moderne drama nytter seg gjerne av andre verkemiddel enn det meir tradisjonelle dramaet gjorde, til dømes slik</w:t>
      </w:r>
      <w:r w:rsidR="009825C6">
        <w:rPr>
          <w:rFonts w:ascii="Times New Roman" w:hAnsi="Times New Roman" w:cs="Times New Roman"/>
          <w:sz w:val="24"/>
          <w:szCs w:val="24"/>
        </w:rPr>
        <w:t xml:space="preserve"> det kjem til syne</w:t>
      </w:r>
      <w:r w:rsidR="00696009">
        <w:rPr>
          <w:rFonts w:ascii="Times New Roman" w:hAnsi="Times New Roman" w:cs="Times New Roman"/>
          <w:sz w:val="24"/>
          <w:szCs w:val="24"/>
        </w:rPr>
        <w:t xml:space="preserve"> i Aristoteles sitt verk </w:t>
      </w:r>
      <w:r w:rsidR="00696009" w:rsidRPr="00696009">
        <w:rPr>
          <w:rFonts w:ascii="Times New Roman" w:hAnsi="Times New Roman" w:cs="Times New Roman"/>
          <w:i/>
          <w:iCs/>
          <w:sz w:val="24"/>
          <w:szCs w:val="24"/>
        </w:rPr>
        <w:t>Poetikken</w:t>
      </w:r>
      <w:r w:rsidR="00D57A56">
        <w:rPr>
          <w:rFonts w:ascii="Times New Roman" w:hAnsi="Times New Roman" w:cs="Times New Roman"/>
          <w:i/>
          <w:iCs/>
          <w:sz w:val="24"/>
          <w:szCs w:val="24"/>
        </w:rPr>
        <w:t xml:space="preserve">. </w:t>
      </w:r>
      <w:r w:rsidR="00F53D9A">
        <w:rPr>
          <w:rFonts w:ascii="Times New Roman" w:hAnsi="Times New Roman" w:cs="Times New Roman"/>
          <w:sz w:val="24"/>
          <w:szCs w:val="24"/>
        </w:rPr>
        <w:t xml:space="preserve">I denne oppgåva skal eg undersøke kva </w:t>
      </w:r>
      <w:r w:rsidR="009D3E4C">
        <w:rPr>
          <w:rFonts w:ascii="Times New Roman" w:hAnsi="Times New Roman" w:cs="Times New Roman"/>
          <w:sz w:val="24"/>
          <w:szCs w:val="24"/>
        </w:rPr>
        <w:t xml:space="preserve">som skjer når romanen og dramaet nærmar seg einannan i handlingsgangen, og korleis dramatekstane handsamar </w:t>
      </w:r>
      <w:commentRangeStart w:id="1"/>
      <w:r w:rsidR="009D3E4C">
        <w:rPr>
          <w:rFonts w:ascii="Times New Roman" w:hAnsi="Times New Roman" w:cs="Times New Roman"/>
          <w:sz w:val="24"/>
          <w:szCs w:val="24"/>
        </w:rPr>
        <w:t xml:space="preserve">seg med en </w:t>
      </w:r>
      <w:commentRangeEnd w:id="1"/>
      <w:r w:rsidR="00E05C8D">
        <w:rPr>
          <w:rStyle w:val="Merknadsreferanse"/>
        </w:rPr>
        <w:commentReference w:id="1"/>
      </w:r>
      <w:r w:rsidR="009D3E4C">
        <w:rPr>
          <w:rFonts w:ascii="Times New Roman" w:hAnsi="Times New Roman" w:cs="Times New Roman"/>
          <w:sz w:val="24"/>
          <w:szCs w:val="24"/>
        </w:rPr>
        <w:t xml:space="preserve">tematikk og handling som kan vere vanskeleg å formidle i den dramatiske forma. Eg skal undersøke dramaa </w:t>
      </w:r>
      <w:r w:rsidR="009D3E4C" w:rsidRPr="009D3E4C">
        <w:rPr>
          <w:rFonts w:ascii="Times New Roman" w:hAnsi="Times New Roman" w:cs="Times New Roman"/>
          <w:i/>
          <w:iCs/>
          <w:sz w:val="24"/>
          <w:szCs w:val="24"/>
        </w:rPr>
        <w:t xml:space="preserve">Ein sommars dag </w:t>
      </w:r>
      <w:r w:rsidR="009D3E4C" w:rsidRPr="009D3E4C">
        <w:rPr>
          <w:rFonts w:ascii="Times New Roman" w:hAnsi="Times New Roman" w:cs="Times New Roman"/>
          <w:sz w:val="24"/>
          <w:szCs w:val="24"/>
        </w:rPr>
        <w:t>og</w:t>
      </w:r>
      <w:r w:rsidR="009D3E4C" w:rsidRPr="009D3E4C">
        <w:rPr>
          <w:rFonts w:ascii="Times New Roman" w:hAnsi="Times New Roman" w:cs="Times New Roman"/>
          <w:i/>
          <w:iCs/>
          <w:sz w:val="24"/>
          <w:szCs w:val="24"/>
        </w:rPr>
        <w:t xml:space="preserve"> Vinter</w:t>
      </w:r>
      <w:r w:rsidR="009D3E4C">
        <w:rPr>
          <w:rFonts w:ascii="Times New Roman" w:hAnsi="Times New Roman" w:cs="Times New Roman"/>
          <w:sz w:val="24"/>
          <w:szCs w:val="24"/>
        </w:rPr>
        <w:t xml:space="preserve"> </w:t>
      </w:r>
      <w:commentRangeStart w:id="2"/>
      <w:r w:rsidR="00A90734">
        <w:rPr>
          <w:rFonts w:ascii="Times New Roman" w:hAnsi="Times New Roman" w:cs="Times New Roman"/>
          <w:sz w:val="24"/>
          <w:szCs w:val="24"/>
        </w:rPr>
        <w:t xml:space="preserve">der </w:t>
      </w:r>
      <w:commentRangeEnd w:id="2"/>
      <w:r w:rsidR="00995B0D">
        <w:rPr>
          <w:rStyle w:val="Merknadsreferanse"/>
        </w:rPr>
        <w:commentReference w:id="2"/>
      </w:r>
      <w:r w:rsidR="00A90734">
        <w:rPr>
          <w:rFonts w:ascii="Times New Roman" w:hAnsi="Times New Roman" w:cs="Times New Roman"/>
          <w:sz w:val="24"/>
          <w:szCs w:val="24"/>
        </w:rPr>
        <w:t xml:space="preserve">Peter </w:t>
      </w:r>
      <w:proofErr w:type="spellStart"/>
      <w:r w:rsidR="00A90734">
        <w:rPr>
          <w:rFonts w:ascii="Times New Roman" w:hAnsi="Times New Roman" w:cs="Times New Roman"/>
          <w:sz w:val="24"/>
          <w:szCs w:val="24"/>
        </w:rPr>
        <w:t>Szondi</w:t>
      </w:r>
      <w:proofErr w:type="spellEnd"/>
      <w:r w:rsidR="00A90734">
        <w:rPr>
          <w:rFonts w:ascii="Times New Roman" w:hAnsi="Times New Roman" w:cs="Times New Roman"/>
          <w:sz w:val="24"/>
          <w:szCs w:val="24"/>
        </w:rPr>
        <w:t xml:space="preserve"> vert den viktigaste teoretiske ramma</w:t>
      </w:r>
      <w:r w:rsidR="0022434B">
        <w:rPr>
          <w:rFonts w:ascii="Times New Roman" w:hAnsi="Times New Roman" w:cs="Times New Roman"/>
          <w:sz w:val="24"/>
          <w:szCs w:val="24"/>
        </w:rPr>
        <w:t xml:space="preserve">. Hovudproblemstillinga i denne bacheloroppgåva vil vere å analysere fram eit utval episerande verkemiddel i Fosses dramatekstar. </w:t>
      </w:r>
    </w:p>
    <w:p w14:paraId="6221544F" w14:textId="3749D963" w:rsidR="00D57A56" w:rsidRDefault="00A61380" w:rsidP="0071106D">
      <w:pPr>
        <w:spacing w:line="360" w:lineRule="auto"/>
        <w:ind w:firstLine="708"/>
        <w:rPr>
          <w:rFonts w:ascii="Times New Roman" w:hAnsi="Times New Roman" w:cs="Times New Roman"/>
          <w:sz w:val="24"/>
          <w:szCs w:val="24"/>
        </w:rPr>
      </w:pPr>
      <w:r>
        <w:rPr>
          <w:rFonts w:ascii="Times New Roman" w:hAnsi="Times New Roman" w:cs="Times New Roman"/>
          <w:sz w:val="24"/>
          <w:szCs w:val="24"/>
        </w:rPr>
        <w:t>Materialet for denne undersøkinga vil hovudsakleg vere drama</w:t>
      </w:r>
      <w:r w:rsidR="009825C6">
        <w:rPr>
          <w:rFonts w:ascii="Times New Roman" w:hAnsi="Times New Roman" w:cs="Times New Roman"/>
          <w:sz w:val="24"/>
          <w:szCs w:val="24"/>
        </w:rPr>
        <w:t>tekstane</w:t>
      </w:r>
      <w:r>
        <w:rPr>
          <w:rFonts w:ascii="Times New Roman" w:hAnsi="Times New Roman" w:cs="Times New Roman"/>
          <w:sz w:val="24"/>
          <w:szCs w:val="24"/>
        </w:rPr>
        <w:t xml:space="preserve"> </w:t>
      </w:r>
      <w:r w:rsidRPr="00861168">
        <w:rPr>
          <w:rFonts w:ascii="Times New Roman" w:hAnsi="Times New Roman" w:cs="Times New Roman"/>
          <w:i/>
          <w:iCs/>
          <w:sz w:val="24"/>
          <w:szCs w:val="24"/>
        </w:rPr>
        <w:t xml:space="preserve">Ein sommars dag </w:t>
      </w:r>
      <w:r w:rsidRPr="00861168">
        <w:rPr>
          <w:rFonts w:ascii="Times New Roman" w:hAnsi="Times New Roman" w:cs="Times New Roman"/>
          <w:sz w:val="24"/>
          <w:szCs w:val="24"/>
        </w:rPr>
        <w:t>og</w:t>
      </w:r>
      <w:r w:rsidRPr="00861168">
        <w:rPr>
          <w:rFonts w:ascii="Times New Roman" w:hAnsi="Times New Roman" w:cs="Times New Roman"/>
          <w:i/>
          <w:iCs/>
          <w:sz w:val="24"/>
          <w:szCs w:val="24"/>
        </w:rPr>
        <w:t xml:space="preserve"> Vinter,</w:t>
      </w:r>
      <w:r>
        <w:rPr>
          <w:rFonts w:ascii="Times New Roman" w:hAnsi="Times New Roman" w:cs="Times New Roman"/>
          <w:sz w:val="24"/>
          <w:szCs w:val="24"/>
        </w:rPr>
        <w:t xml:space="preserve"> me</w:t>
      </w:r>
      <w:r w:rsidR="00861168">
        <w:rPr>
          <w:rFonts w:ascii="Times New Roman" w:hAnsi="Times New Roman" w:cs="Times New Roman"/>
          <w:sz w:val="24"/>
          <w:szCs w:val="24"/>
        </w:rPr>
        <w:t xml:space="preserve">n med romanane </w:t>
      </w:r>
      <w:r w:rsidR="00861168" w:rsidRPr="00861168">
        <w:rPr>
          <w:rFonts w:ascii="Times New Roman" w:hAnsi="Times New Roman" w:cs="Times New Roman"/>
          <w:i/>
          <w:iCs/>
          <w:sz w:val="24"/>
          <w:szCs w:val="24"/>
        </w:rPr>
        <w:t xml:space="preserve">Det er Ales </w:t>
      </w:r>
      <w:r w:rsidR="00861168" w:rsidRPr="00861168">
        <w:rPr>
          <w:rFonts w:ascii="Times New Roman" w:hAnsi="Times New Roman" w:cs="Times New Roman"/>
          <w:sz w:val="24"/>
          <w:szCs w:val="24"/>
        </w:rPr>
        <w:t>og</w:t>
      </w:r>
      <w:r w:rsidR="00861168" w:rsidRPr="00861168">
        <w:rPr>
          <w:rFonts w:ascii="Times New Roman" w:hAnsi="Times New Roman" w:cs="Times New Roman"/>
          <w:i/>
          <w:iCs/>
          <w:sz w:val="24"/>
          <w:szCs w:val="24"/>
        </w:rPr>
        <w:t xml:space="preserve"> Bly og vatn </w:t>
      </w:r>
      <w:r w:rsidR="00861168" w:rsidRPr="00861168">
        <w:rPr>
          <w:rFonts w:ascii="Times New Roman" w:hAnsi="Times New Roman" w:cs="Times New Roman"/>
          <w:sz w:val="24"/>
          <w:szCs w:val="24"/>
        </w:rPr>
        <w:t>som</w:t>
      </w:r>
      <w:r w:rsidR="00861168">
        <w:rPr>
          <w:rFonts w:ascii="Times New Roman" w:hAnsi="Times New Roman" w:cs="Times New Roman"/>
          <w:sz w:val="24"/>
          <w:szCs w:val="24"/>
        </w:rPr>
        <w:t xml:space="preserve"> eit bakteppe for </w:t>
      </w:r>
      <w:r w:rsidR="009825C6">
        <w:rPr>
          <w:rFonts w:ascii="Times New Roman" w:hAnsi="Times New Roman" w:cs="Times New Roman"/>
          <w:sz w:val="24"/>
          <w:szCs w:val="24"/>
        </w:rPr>
        <w:t>betre å kunne gripe k</w:t>
      </w:r>
      <w:r w:rsidR="00861168">
        <w:rPr>
          <w:rFonts w:ascii="Times New Roman" w:hAnsi="Times New Roman" w:cs="Times New Roman"/>
          <w:sz w:val="24"/>
          <w:szCs w:val="24"/>
        </w:rPr>
        <w:t xml:space="preserve">orleis Fosse skriv drama som er nært slekta på romanen. </w:t>
      </w:r>
      <w:r w:rsidR="00D57A56">
        <w:rPr>
          <w:rFonts w:ascii="Times New Roman" w:hAnsi="Times New Roman" w:cs="Times New Roman"/>
          <w:sz w:val="24"/>
          <w:szCs w:val="24"/>
        </w:rPr>
        <w:t xml:space="preserve">Dette tyder også at </w:t>
      </w:r>
      <w:r w:rsidR="00F540B1">
        <w:rPr>
          <w:rFonts w:ascii="Times New Roman" w:hAnsi="Times New Roman" w:cs="Times New Roman"/>
          <w:sz w:val="24"/>
          <w:szCs w:val="24"/>
        </w:rPr>
        <w:t xml:space="preserve">det vert naturleg å kort kommentere </w:t>
      </w:r>
      <w:commentRangeStart w:id="3"/>
      <w:r w:rsidR="00F540B1">
        <w:rPr>
          <w:rFonts w:ascii="Times New Roman" w:hAnsi="Times New Roman" w:cs="Times New Roman"/>
          <w:sz w:val="24"/>
          <w:szCs w:val="24"/>
        </w:rPr>
        <w:t xml:space="preserve">skilnad </w:t>
      </w:r>
      <w:commentRangeEnd w:id="3"/>
      <w:r w:rsidR="00F44FE8">
        <w:rPr>
          <w:rStyle w:val="Merknadsreferanse"/>
        </w:rPr>
        <w:commentReference w:id="3"/>
      </w:r>
      <w:r w:rsidR="00F540B1">
        <w:rPr>
          <w:rFonts w:ascii="Times New Roman" w:hAnsi="Times New Roman" w:cs="Times New Roman"/>
          <w:sz w:val="24"/>
          <w:szCs w:val="24"/>
        </w:rPr>
        <w:t xml:space="preserve">mellom dei to sjangervariantane i same </w:t>
      </w:r>
      <w:proofErr w:type="spellStart"/>
      <w:r w:rsidR="00F540B1">
        <w:rPr>
          <w:rFonts w:ascii="Times New Roman" w:hAnsi="Times New Roman" w:cs="Times New Roman"/>
          <w:sz w:val="24"/>
          <w:szCs w:val="24"/>
        </w:rPr>
        <w:t>parverk</w:t>
      </w:r>
      <w:proofErr w:type="spellEnd"/>
      <w:r w:rsidR="00F540B1">
        <w:rPr>
          <w:rFonts w:ascii="Times New Roman" w:hAnsi="Times New Roman" w:cs="Times New Roman"/>
          <w:sz w:val="24"/>
          <w:szCs w:val="24"/>
        </w:rPr>
        <w:t xml:space="preserve">. </w:t>
      </w:r>
    </w:p>
    <w:p w14:paraId="5FB59A59" w14:textId="2A762FC9" w:rsidR="00E45444" w:rsidRDefault="00AC7531" w:rsidP="00E45444">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Eg har valt dette emneområdet </w:t>
      </w:r>
      <w:r w:rsidR="002F2F98">
        <w:rPr>
          <w:rFonts w:ascii="Times New Roman" w:hAnsi="Times New Roman" w:cs="Times New Roman"/>
          <w:sz w:val="24"/>
          <w:szCs w:val="24"/>
        </w:rPr>
        <w:t>f</w:t>
      </w:r>
      <w:r>
        <w:rPr>
          <w:rFonts w:ascii="Times New Roman" w:hAnsi="Times New Roman" w:cs="Times New Roman"/>
          <w:sz w:val="24"/>
          <w:szCs w:val="24"/>
        </w:rPr>
        <w:t>ordi eg meiner det</w:t>
      </w:r>
      <w:r w:rsidR="002F2F98">
        <w:rPr>
          <w:rFonts w:ascii="Times New Roman" w:hAnsi="Times New Roman" w:cs="Times New Roman"/>
          <w:sz w:val="24"/>
          <w:szCs w:val="24"/>
        </w:rPr>
        <w:t xml:space="preserve"> er litteraturvitskap</w:t>
      </w:r>
      <w:commentRangeStart w:id="4"/>
      <w:r w:rsidR="002F2F98">
        <w:rPr>
          <w:rFonts w:ascii="Times New Roman" w:hAnsi="Times New Roman" w:cs="Times New Roman"/>
          <w:sz w:val="24"/>
          <w:szCs w:val="24"/>
        </w:rPr>
        <w:t>e</w:t>
      </w:r>
      <w:commentRangeEnd w:id="4"/>
      <w:r w:rsidR="005C7406">
        <w:rPr>
          <w:rStyle w:val="Merknadsreferanse"/>
        </w:rPr>
        <w:commentReference w:id="4"/>
      </w:r>
      <w:r w:rsidR="002F2F98">
        <w:rPr>
          <w:rFonts w:ascii="Times New Roman" w:hAnsi="Times New Roman" w:cs="Times New Roman"/>
          <w:sz w:val="24"/>
          <w:szCs w:val="24"/>
        </w:rPr>
        <w:t>leg viktig og interessant</w:t>
      </w:r>
      <w:r>
        <w:rPr>
          <w:rFonts w:ascii="Times New Roman" w:hAnsi="Times New Roman" w:cs="Times New Roman"/>
          <w:sz w:val="24"/>
          <w:szCs w:val="24"/>
        </w:rPr>
        <w:t xml:space="preserve"> å undersøke kva for nokre episerande verkemiddel Fosse nyttar seg av i sine drama</w:t>
      </w:r>
      <w:r w:rsidR="00E45444">
        <w:rPr>
          <w:rFonts w:ascii="Times New Roman" w:hAnsi="Times New Roman" w:cs="Times New Roman"/>
          <w:sz w:val="24"/>
          <w:szCs w:val="24"/>
        </w:rPr>
        <w:t xml:space="preserve">. Dei episerande verkemiddela er til dømes spel med tidsperspektiv i ein </w:t>
      </w:r>
      <w:r>
        <w:rPr>
          <w:rFonts w:ascii="Times New Roman" w:hAnsi="Times New Roman" w:cs="Times New Roman"/>
          <w:sz w:val="24"/>
          <w:szCs w:val="24"/>
        </w:rPr>
        <w:t xml:space="preserve">sjanger som tradisjonelt har vore </w:t>
      </w:r>
      <w:commentRangeStart w:id="5"/>
      <w:r>
        <w:rPr>
          <w:rFonts w:ascii="Times New Roman" w:hAnsi="Times New Roman" w:cs="Times New Roman"/>
          <w:sz w:val="24"/>
          <w:szCs w:val="24"/>
        </w:rPr>
        <w:t xml:space="preserve">ope </w:t>
      </w:r>
      <w:commentRangeEnd w:id="5"/>
      <w:r w:rsidR="000303E7">
        <w:rPr>
          <w:rStyle w:val="Merknadsreferanse"/>
        </w:rPr>
        <w:commentReference w:id="5"/>
      </w:r>
      <w:r>
        <w:rPr>
          <w:rFonts w:ascii="Times New Roman" w:hAnsi="Times New Roman" w:cs="Times New Roman"/>
          <w:sz w:val="24"/>
          <w:szCs w:val="24"/>
        </w:rPr>
        <w:t>mellommenneskeleg, notidig og lineær</w:t>
      </w:r>
      <w:r w:rsidR="00E45444">
        <w:rPr>
          <w:rFonts w:ascii="Times New Roman" w:hAnsi="Times New Roman" w:cs="Times New Roman"/>
          <w:sz w:val="24"/>
          <w:szCs w:val="24"/>
        </w:rPr>
        <w:t>.</w:t>
      </w:r>
      <w:r w:rsidR="000F68DB">
        <w:rPr>
          <w:rStyle w:val="Fotnotereferanse"/>
          <w:rFonts w:ascii="Times New Roman" w:hAnsi="Times New Roman" w:cs="Times New Roman"/>
          <w:sz w:val="24"/>
          <w:szCs w:val="24"/>
        </w:rPr>
        <w:footnoteReference w:id="1"/>
      </w:r>
      <w:r w:rsidR="00E45444">
        <w:rPr>
          <w:rFonts w:ascii="Times New Roman" w:hAnsi="Times New Roman" w:cs="Times New Roman"/>
          <w:sz w:val="24"/>
          <w:szCs w:val="24"/>
        </w:rPr>
        <w:t xml:space="preserve"> </w:t>
      </w:r>
      <w:commentRangeStart w:id="6"/>
      <w:r w:rsidR="00E45444">
        <w:rPr>
          <w:rFonts w:ascii="Times New Roman" w:hAnsi="Times New Roman" w:cs="Times New Roman"/>
          <w:sz w:val="24"/>
          <w:szCs w:val="24"/>
        </w:rPr>
        <w:t>Det gjeld også</w:t>
      </w:r>
      <w:r w:rsidR="00C66862">
        <w:rPr>
          <w:rFonts w:ascii="Times New Roman" w:hAnsi="Times New Roman" w:cs="Times New Roman"/>
          <w:sz w:val="24"/>
          <w:szCs w:val="24"/>
        </w:rPr>
        <w:t xml:space="preserve"> evne til</w:t>
      </w:r>
      <w:commentRangeEnd w:id="6"/>
      <w:r w:rsidR="00657DBC">
        <w:rPr>
          <w:rStyle w:val="Merknadsreferanse"/>
        </w:rPr>
        <w:commentReference w:id="6"/>
      </w:r>
      <w:r w:rsidR="00C66862">
        <w:rPr>
          <w:rFonts w:ascii="Times New Roman" w:hAnsi="Times New Roman" w:cs="Times New Roman"/>
          <w:sz w:val="24"/>
          <w:szCs w:val="24"/>
        </w:rPr>
        <w:t xml:space="preserve"> å uttrykke indre sjeleliv, og at Fosses dramatekstar let tilskodar, og i mitt tilfelle lesar, delta som meiningsskapande element. </w:t>
      </w:r>
    </w:p>
    <w:p w14:paraId="5ED36A13" w14:textId="2480BF94" w:rsidR="00AA6689" w:rsidRDefault="00AA6689"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For det fyrste vil eg i denne oppgåva undersøke </w:t>
      </w:r>
      <w:r w:rsidRPr="001731F1">
        <w:rPr>
          <w:rFonts w:ascii="Times New Roman" w:hAnsi="Times New Roman" w:cs="Times New Roman"/>
          <w:i/>
          <w:iCs/>
          <w:sz w:val="24"/>
          <w:szCs w:val="24"/>
        </w:rPr>
        <w:t>Ein sommars dag</w:t>
      </w:r>
      <w:r>
        <w:rPr>
          <w:rFonts w:ascii="Times New Roman" w:hAnsi="Times New Roman" w:cs="Times New Roman"/>
          <w:sz w:val="24"/>
          <w:szCs w:val="24"/>
        </w:rPr>
        <w:t xml:space="preserve"> og analysere fram dei episke verkemi</w:t>
      </w:r>
      <w:r w:rsidR="00817B9D">
        <w:rPr>
          <w:rFonts w:ascii="Times New Roman" w:hAnsi="Times New Roman" w:cs="Times New Roman"/>
          <w:sz w:val="24"/>
          <w:szCs w:val="24"/>
        </w:rPr>
        <w:t>d</w:t>
      </w:r>
      <w:r>
        <w:rPr>
          <w:rFonts w:ascii="Times New Roman" w:hAnsi="Times New Roman" w:cs="Times New Roman"/>
          <w:sz w:val="24"/>
          <w:szCs w:val="24"/>
        </w:rPr>
        <w:t>d</w:t>
      </w:r>
      <w:r w:rsidR="00817B9D">
        <w:rPr>
          <w:rFonts w:ascii="Times New Roman" w:hAnsi="Times New Roman" w:cs="Times New Roman"/>
          <w:sz w:val="24"/>
          <w:szCs w:val="24"/>
        </w:rPr>
        <w:t>e</w:t>
      </w:r>
      <w:r>
        <w:rPr>
          <w:rFonts w:ascii="Times New Roman" w:hAnsi="Times New Roman" w:cs="Times New Roman"/>
          <w:sz w:val="24"/>
          <w:szCs w:val="24"/>
        </w:rPr>
        <w:t xml:space="preserve">la </w:t>
      </w:r>
      <w:r w:rsidR="001731F1">
        <w:rPr>
          <w:rFonts w:ascii="Times New Roman" w:hAnsi="Times New Roman" w:cs="Times New Roman"/>
          <w:sz w:val="24"/>
          <w:szCs w:val="24"/>
        </w:rPr>
        <w:t>dramateksten nyttar seg av for å formidle fortidstematikk</w:t>
      </w:r>
      <w:r w:rsidR="00817B9D">
        <w:rPr>
          <w:rFonts w:ascii="Times New Roman" w:hAnsi="Times New Roman" w:cs="Times New Roman"/>
          <w:sz w:val="24"/>
          <w:szCs w:val="24"/>
        </w:rPr>
        <w:t xml:space="preserve"> i</w:t>
      </w:r>
      <w:r w:rsidR="001731F1">
        <w:rPr>
          <w:rFonts w:ascii="Times New Roman" w:hAnsi="Times New Roman" w:cs="Times New Roman"/>
          <w:sz w:val="24"/>
          <w:szCs w:val="24"/>
        </w:rPr>
        <w:t xml:space="preserve"> ein </w:t>
      </w:r>
      <w:r w:rsidR="001731F1">
        <w:rPr>
          <w:rFonts w:ascii="Times New Roman" w:hAnsi="Times New Roman" w:cs="Times New Roman"/>
          <w:sz w:val="24"/>
          <w:szCs w:val="24"/>
        </w:rPr>
        <w:lastRenderedPageBreak/>
        <w:t xml:space="preserve">stilleståande kvardag prega av sakn og uvisse. Deretter vil eg gå vidare til å undersøke </w:t>
      </w:r>
      <w:r w:rsidR="001731F1" w:rsidRPr="001731F1">
        <w:rPr>
          <w:rFonts w:ascii="Times New Roman" w:hAnsi="Times New Roman" w:cs="Times New Roman"/>
          <w:i/>
          <w:iCs/>
          <w:sz w:val="24"/>
          <w:szCs w:val="24"/>
        </w:rPr>
        <w:t>Vinter</w:t>
      </w:r>
      <w:r w:rsidR="001731F1">
        <w:rPr>
          <w:rFonts w:ascii="Times New Roman" w:hAnsi="Times New Roman" w:cs="Times New Roman"/>
          <w:sz w:val="24"/>
          <w:szCs w:val="24"/>
        </w:rPr>
        <w:t>,</w:t>
      </w:r>
      <w:r w:rsidR="00317DDB">
        <w:rPr>
          <w:rFonts w:ascii="Times New Roman" w:hAnsi="Times New Roman" w:cs="Times New Roman"/>
          <w:sz w:val="24"/>
          <w:szCs w:val="24"/>
        </w:rPr>
        <w:t xml:space="preserve"> og forsøke å forstå kva for nokre episke trekk denne dramateksten også nyttar seg av for å framvise </w:t>
      </w:r>
      <w:r w:rsidR="002E576B">
        <w:rPr>
          <w:rFonts w:ascii="Times New Roman" w:hAnsi="Times New Roman" w:cs="Times New Roman"/>
          <w:sz w:val="24"/>
          <w:szCs w:val="24"/>
        </w:rPr>
        <w:t xml:space="preserve">ein pause i ein travel kvardag. </w:t>
      </w:r>
      <w:r w:rsidR="00317DDB">
        <w:rPr>
          <w:rFonts w:ascii="Times New Roman" w:hAnsi="Times New Roman" w:cs="Times New Roman"/>
          <w:sz w:val="24"/>
          <w:szCs w:val="24"/>
        </w:rPr>
        <w:t xml:space="preserve"> </w:t>
      </w:r>
    </w:p>
    <w:p w14:paraId="69ABB954" w14:textId="1837AF45" w:rsidR="004334BC" w:rsidRDefault="0049174D" w:rsidP="002A00B0">
      <w:pPr>
        <w:spacing w:line="360" w:lineRule="auto"/>
        <w:rPr>
          <w:rFonts w:ascii="Times New Roman" w:hAnsi="Times New Roman" w:cs="Times New Roman"/>
          <w:sz w:val="24"/>
          <w:szCs w:val="24"/>
        </w:rPr>
      </w:pPr>
      <w:r w:rsidRPr="0048345A">
        <w:rPr>
          <w:rFonts w:ascii="Times New Roman" w:hAnsi="Times New Roman" w:cs="Times New Roman"/>
          <w:b/>
          <w:bCs/>
          <w:sz w:val="24"/>
          <w:szCs w:val="24"/>
        </w:rPr>
        <w:t>Hovuddel</w:t>
      </w:r>
      <w:r w:rsidR="00EA68ED" w:rsidRPr="0048345A">
        <w:rPr>
          <w:rFonts w:ascii="Times New Roman" w:hAnsi="Times New Roman" w:cs="Times New Roman"/>
          <w:sz w:val="24"/>
          <w:szCs w:val="24"/>
        </w:rPr>
        <w:t xml:space="preserve"> </w:t>
      </w:r>
    </w:p>
    <w:p w14:paraId="00AE84CF" w14:textId="2B6E5A57" w:rsidR="004B0ECE" w:rsidRDefault="001755F8" w:rsidP="007244C6">
      <w:pPr>
        <w:spacing w:line="360" w:lineRule="auto"/>
        <w:rPr>
          <w:rFonts w:ascii="Times New Roman" w:hAnsi="Times New Roman" w:cs="Times New Roman"/>
          <w:sz w:val="24"/>
          <w:szCs w:val="24"/>
        </w:rPr>
      </w:pPr>
      <w:r>
        <w:rPr>
          <w:rFonts w:ascii="Times New Roman" w:hAnsi="Times New Roman" w:cs="Times New Roman"/>
          <w:sz w:val="24"/>
          <w:szCs w:val="24"/>
        </w:rPr>
        <w:t xml:space="preserve">Det kan vere </w:t>
      </w:r>
      <w:r w:rsidR="00817B9D">
        <w:rPr>
          <w:rFonts w:ascii="Times New Roman" w:hAnsi="Times New Roman" w:cs="Times New Roman"/>
          <w:sz w:val="24"/>
          <w:szCs w:val="24"/>
        </w:rPr>
        <w:t>v</w:t>
      </w:r>
      <w:r>
        <w:rPr>
          <w:rFonts w:ascii="Times New Roman" w:hAnsi="Times New Roman" w:cs="Times New Roman"/>
          <w:sz w:val="24"/>
          <w:szCs w:val="24"/>
        </w:rPr>
        <w:t xml:space="preserve">anskeleg å plassere Fosse </w:t>
      </w:r>
      <w:r w:rsidR="00475F21">
        <w:rPr>
          <w:rFonts w:ascii="Times New Roman" w:hAnsi="Times New Roman" w:cs="Times New Roman"/>
          <w:sz w:val="24"/>
          <w:szCs w:val="24"/>
        </w:rPr>
        <w:t xml:space="preserve">i </w:t>
      </w:r>
      <w:r w:rsidR="002A4581">
        <w:rPr>
          <w:rFonts w:ascii="Times New Roman" w:hAnsi="Times New Roman" w:cs="Times New Roman"/>
          <w:sz w:val="24"/>
          <w:szCs w:val="24"/>
        </w:rPr>
        <w:t>ein</w:t>
      </w:r>
      <w:r w:rsidR="00475F21">
        <w:rPr>
          <w:rFonts w:ascii="Times New Roman" w:hAnsi="Times New Roman" w:cs="Times New Roman"/>
          <w:sz w:val="24"/>
          <w:szCs w:val="24"/>
        </w:rPr>
        <w:t xml:space="preserve"> konkret dramatisk tradisjon, men i mykje av forskingstradisjonen vert han nemnt saman med namn som Brecht, Beckett og liknande</w:t>
      </w:r>
      <w:r w:rsidR="002A4581">
        <w:rPr>
          <w:rFonts w:ascii="Times New Roman" w:hAnsi="Times New Roman" w:cs="Times New Roman"/>
          <w:sz w:val="24"/>
          <w:szCs w:val="24"/>
        </w:rPr>
        <w:t>.</w:t>
      </w:r>
      <w:r w:rsidR="00475F21">
        <w:rPr>
          <w:rFonts w:ascii="Times New Roman" w:hAnsi="Times New Roman" w:cs="Times New Roman"/>
          <w:sz w:val="24"/>
          <w:szCs w:val="24"/>
        </w:rPr>
        <w:t xml:space="preserve"> </w:t>
      </w:r>
      <w:r w:rsidR="007244C6">
        <w:rPr>
          <w:rFonts w:ascii="Times New Roman" w:hAnsi="Times New Roman" w:cs="Times New Roman"/>
          <w:sz w:val="24"/>
          <w:szCs w:val="24"/>
        </w:rPr>
        <w:t xml:space="preserve">Fosses drama er ikkje </w:t>
      </w:r>
      <w:r w:rsidR="00F4169A">
        <w:rPr>
          <w:rFonts w:ascii="Times New Roman" w:hAnsi="Times New Roman" w:cs="Times New Roman"/>
          <w:sz w:val="24"/>
          <w:szCs w:val="24"/>
        </w:rPr>
        <w:t>spesielt handlingsorienterte, og</w:t>
      </w:r>
      <w:r w:rsidR="007244C6">
        <w:rPr>
          <w:rFonts w:ascii="Times New Roman" w:hAnsi="Times New Roman" w:cs="Times New Roman"/>
          <w:sz w:val="24"/>
          <w:szCs w:val="24"/>
        </w:rPr>
        <w:t xml:space="preserve"> kan i nokre tilfelle </w:t>
      </w:r>
      <w:r w:rsidR="00817B9D">
        <w:rPr>
          <w:rFonts w:ascii="Times New Roman" w:hAnsi="Times New Roman" w:cs="Times New Roman"/>
          <w:sz w:val="24"/>
          <w:szCs w:val="24"/>
        </w:rPr>
        <w:t>likne på</w:t>
      </w:r>
      <w:r w:rsidR="00F4169A">
        <w:rPr>
          <w:rFonts w:ascii="Times New Roman" w:hAnsi="Times New Roman" w:cs="Times New Roman"/>
          <w:sz w:val="24"/>
          <w:szCs w:val="24"/>
        </w:rPr>
        <w:t xml:space="preserve"> såkalla tilstandsdrama med sirkelkomposisjon. </w:t>
      </w:r>
      <w:r w:rsidR="0038101C">
        <w:rPr>
          <w:rFonts w:ascii="Times New Roman" w:hAnsi="Times New Roman" w:cs="Times New Roman"/>
          <w:sz w:val="24"/>
          <w:szCs w:val="24"/>
        </w:rPr>
        <w:t xml:space="preserve">Tilstandsdrama er ein underkategori </w:t>
      </w:r>
      <w:commentRangeStart w:id="7"/>
      <w:r w:rsidR="0038101C">
        <w:rPr>
          <w:rFonts w:ascii="Times New Roman" w:hAnsi="Times New Roman" w:cs="Times New Roman"/>
          <w:sz w:val="24"/>
          <w:szCs w:val="24"/>
        </w:rPr>
        <w:t xml:space="preserve">for </w:t>
      </w:r>
      <w:commentRangeEnd w:id="7"/>
      <w:r w:rsidR="002F2DFC">
        <w:rPr>
          <w:rStyle w:val="Merknadsreferanse"/>
        </w:rPr>
        <w:commentReference w:id="7"/>
      </w:r>
      <w:r w:rsidR="0038101C">
        <w:rPr>
          <w:rFonts w:ascii="Times New Roman" w:hAnsi="Times New Roman" w:cs="Times New Roman"/>
          <w:sz w:val="24"/>
          <w:szCs w:val="24"/>
        </w:rPr>
        <w:t xml:space="preserve">moderne dramatikk, der Beckett viser seg som eit fruktbart døme med drama som mellom anna </w:t>
      </w:r>
      <w:r w:rsidR="00D43630" w:rsidRPr="00D43630">
        <w:rPr>
          <w:rFonts w:ascii="Times New Roman" w:hAnsi="Times New Roman" w:cs="Times New Roman"/>
          <w:i/>
          <w:iCs/>
          <w:sz w:val="24"/>
          <w:szCs w:val="24"/>
        </w:rPr>
        <w:t>Mens vi venter på Godot</w:t>
      </w:r>
      <w:r w:rsidR="00D43630">
        <w:rPr>
          <w:rFonts w:ascii="Times New Roman" w:hAnsi="Times New Roman" w:cs="Times New Roman"/>
          <w:sz w:val="24"/>
          <w:szCs w:val="24"/>
        </w:rPr>
        <w:t>.</w:t>
      </w:r>
      <w:r w:rsidR="007244C6">
        <w:rPr>
          <w:rStyle w:val="Fotnotereferanse"/>
          <w:rFonts w:ascii="Times New Roman" w:hAnsi="Times New Roman" w:cs="Times New Roman"/>
          <w:sz w:val="24"/>
          <w:szCs w:val="24"/>
        </w:rPr>
        <w:footnoteReference w:id="2"/>
      </w:r>
      <w:r w:rsidR="00D43630">
        <w:rPr>
          <w:rFonts w:ascii="Times New Roman" w:hAnsi="Times New Roman" w:cs="Times New Roman"/>
          <w:sz w:val="24"/>
          <w:szCs w:val="24"/>
        </w:rPr>
        <w:t xml:space="preserve"> </w:t>
      </w:r>
      <w:r w:rsidR="00A5548D">
        <w:rPr>
          <w:rFonts w:ascii="Times New Roman" w:hAnsi="Times New Roman" w:cs="Times New Roman"/>
          <w:sz w:val="24"/>
          <w:szCs w:val="24"/>
        </w:rPr>
        <w:t xml:space="preserve">Korkje </w:t>
      </w:r>
      <w:r w:rsidR="00A5548D" w:rsidRPr="00114933">
        <w:rPr>
          <w:rFonts w:ascii="Times New Roman" w:hAnsi="Times New Roman" w:cs="Times New Roman"/>
          <w:i/>
          <w:iCs/>
          <w:sz w:val="24"/>
          <w:szCs w:val="24"/>
        </w:rPr>
        <w:t>Vinter</w:t>
      </w:r>
      <w:r w:rsidR="00A5548D">
        <w:rPr>
          <w:rFonts w:ascii="Times New Roman" w:hAnsi="Times New Roman" w:cs="Times New Roman"/>
          <w:sz w:val="24"/>
          <w:szCs w:val="24"/>
        </w:rPr>
        <w:t xml:space="preserve"> eller </w:t>
      </w:r>
      <w:r w:rsidR="00A5548D" w:rsidRPr="00114933">
        <w:rPr>
          <w:rFonts w:ascii="Times New Roman" w:hAnsi="Times New Roman" w:cs="Times New Roman"/>
          <w:i/>
          <w:iCs/>
          <w:sz w:val="24"/>
          <w:szCs w:val="24"/>
        </w:rPr>
        <w:t>Ein sommars dag</w:t>
      </w:r>
      <w:r w:rsidR="00A5548D">
        <w:rPr>
          <w:rFonts w:ascii="Times New Roman" w:hAnsi="Times New Roman" w:cs="Times New Roman"/>
          <w:sz w:val="24"/>
          <w:szCs w:val="24"/>
        </w:rPr>
        <w:t xml:space="preserve"> er </w:t>
      </w:r>
      <w:commentRangeStart w:id="8"/>
      <w:r w:rsidR="00A5548D">
        <w:rPr>
          <w:rFonts w:ascii="Times New Roman" w:hAnsi="Times New Roman" w:cs="Times New Roman"/>
          <w:sz w:val="24"/>
          <w:szCs w:val="24"/>
        </w:rPr>
        <w:t xml:space="preserve">spesielt </w:t>
      </w:r>
      <w:commentRangeEnd w:id="8"/>
      <w:r w:rsidR="0054460A">
        <w:rPr>
          <w:rStyle w:val="Merknadsreferanse"/>
        </w:rPr>
        <w:commentReference w:id="8"/>
      </w:r>
      <w:r w:rsidR="00A5548D">
        <w:rPr>
          <w:rFonts w:ascii="Times New Roman" w:hAnsi="Times New Roman" w:cs="Times New Roman"/>
          <w:sz w:val="24"/>
          <w:szCs w:val="24"/>
        </w:rPr>
        <w:t xml:space="preserve">handlingsorienterte, i aller minst grad </w:t>
      </w:r>
      <w:r w:rsidR="004D021A">
        <w:rPr>
          <w:rFonts w:ascii="Times New Roman" w:hAnsi="Times New Roman" w:cs="Times New Roman"/>
          <w:sz w:val="24"/>
          <w:szCs w:val="24"/>
        </w:rPr>
        <w:t>sistnemnde</w:t>
      </w:r>
      <w:r w:rsidR="00114933">
        <w:rPr>
          <w:rFonts w:ascii="Times New Roman" w:hAnsi="Times New Roman" w:cs="Times New Roman"/>
          <w:sz w:val="24"/>
          <w:szCs w:val="24"/>
        </w:rPr>
        <w:t>.</w:t>
      </w:r>
      <w:r w:rsidR="007244C6">
        <w:rPr>
          <w:rFonts w:ascii="Times New Roman" w:hAnsi="Times New Roman" w:cs="Times New Roman"/>
          <w:sz w:val="24"/>
          <w:szCs w:val="24"/>
        </w:rPr>
        <w:t xml:space="preserve"> </w:t>
      </w:r>
      <w:r w:rsidR="00E45A00">
        <w:rPr>
          <w:rFonts w:ascii="Times New Roman" w:hAnsi="Times New Roman" w:cs="Times New Roman"/>
          <w:sz w:val="24"/>
          <w:szCs w:val="24"/>
        </w:rPr>
        <w:t xml:space="preserve">Det er eit fråvære av handling i begge dramatekstane. </w:t>
      </w:r>
      <w:commentRangeStart w:id="9"/>
      <w:r w:rsidR="00E45A00">
        <w:rPr>
          <w:rFonts w:ascii="Times New Roman" w:hAnsi="Times New Roman" w:cs="Times New Roman"/>
          <w:sz w:val="24"/>
          <w:szCs w:val="24"/>
        </w:rPr>
        <w:t xml:space="preserve">Hos </w:t>
      </w:r>
      <w:commentRangeEnd w:id="9"/>
      <w:r w:rsidR="006D64C8">
        <w:rPr>
          <w:rStyle w:val="Merknadsreferanse"/>
        </w:rPr>
        <w:commentReference w:id="9"/>
      </w:r>
      <w:proofErr w:type="spellStart"/>
      <w:r w:rsidR="00E45A00">
        <w:rPr>
          <w:rFonts w:ascii="Times New Roman" w:hAnsi="Times New Roman" w:cs="Times New Roman"/>
          <w:sz w:val="24"/>
          <w:szCs w:val="24"/>
        </w:rPr>
        <w:t>Szondi</w:t>
      </w:r>
      <w:proofErr w:type="spellEnd"/>
      <w:r w:rsidR="00E45A00">
        <w:rPr>
          <w:rFonts w:ascii="Times New Roman" w:hAnsi="Times New Roman" w:cs="Times New Roman"/>
          <w:sz w:val="24"/>
          <w:szCs w:val="24"/>
        </w:rPr>
        <w:t xml:space="preserve">, derimot, kjem handling fram som eit hovudtrekk </w:t>
      </w:r>
      <w:commentRangeStart w:id="10"/>
      <w:r w:rsidR="00E45A00">
        <w:rPr>
          <w:rFonts w:ascii="Times New Roman" w:hAnsi="Times New Roman" w:cs="Times New Roman"/>
          <w:sz w:val="24"/>
          <w:szCs w:val="24"/>
        </w:rPr>
        <w:t xml:space="preserve">ved </w:t>
      </w:r>
      <w:commentRangeEnd w:id="10"/>
      <w:r w:rsidR="003B6FA7">
        <w:rPr>
          <w:rStyle w:val="Merknadsreferanse"/>
        </w:rPr>
        <w:commentReference w:id="10"/>
      </w:r>
      <w:r w:rsidR="00E45A00">
        <w:rPr>
          <w:rFonts w:ascii="Times New Roman" w:hAnsi="Times New Roman" w:cs="Times New Roman"/>
          <w:sz w:val="24"/>
          <w:szCs w:val="24"/>
        </w:rPr>
        <w:t>tradisjonell</w:t>
      </w:r>
      <w:r w:rsidR="009D76C3">
        <w:rPr>
          <w:rFonts w:ascii="Times New Roman" w:hAnsi="Times New Roman" w:cs="Times New Roman"/>
          <w:sz w:val="24"/>
          <w:szCs w:val="24"/>
        </w:rPr>
        <w:t xml:space="preserve"> dramatikk </w:t>
      </w:r>
      <w:r w:rsidR="00E071F3">
        <w:rPr>
          <w:rFonts w:ascii="Times New Roman" w:hAnsi="Times New Roman" w:cs="Times New Roman"/>
          <w:sz w:val="24"/>
          <w:szCs w:val="24"/>
        </w:rPr>
        <w:t>–</w:t>
      </w:r>
      <w:r w:rsidR="00FF1F0A">
        <w:rPr>
          <w:rFonts w:ascii="Times New Roman" w:hAnsi="Times New Roman" w:cs="Times New Roman"/>
          <w:sz w:val="24"/>
          <w:szCs w:val="24"/>
        </w:rPr>
        <w:t xml:space="preserve"> </w:t>
      </w:r>
      <w:r w:rsidR="007244C6">
        <w:rPr>
          <w:rFonts w:ascii="Times New Roman" w:hAnsi="Times New Roman" w:cs="Times New Roman"/>
          <w:sz w:val="24"/>
          <w:szCs w:val="24"/>
        </w:rPr>
        <w:t>ope tilgjengeleg,</w:t>
      </w:r>
      <w:r w:rsidR="00E071F3">
        <w:rPr>
          <w:rFonts w:ascii="Times New Roman" w:hAnsi="Times New Roman" w:cs="Times New Roman"/>
          <w:sz w:val="24"/>
          <w:szCs w:val="24"/>
        </w:rPr>
        <w:t xml:space="preserve"> mellommenneskeleg handling. </w:t>
      </w:r>
      <w:r w:rsidR="00E071F3" w:rsidRPr="00D24F70">
        <w:rPr>
          <w:rFonts w:ascii="Times New Roman" w:hAnsi="Times New Roman" w:cs="Times New Roman"/>
          <w:i/>
          <w:iCs/>
          <w:sz w:val="24"/>
          <w:szCs w:val="24"/>
        </w:rPr>
        <w:t>Ein sommars dag</w:t>
      </w:r>
      <w:r w:rsidR="00E071F3">
        <w:rPr>
          <w:rFonts w:ascii="Times New Roman" w:hAnsi="Times New Roman" w:cs="Times New Roman"/>
          <w:sz w:val="24"/>
          <w:szCs w:val="24"/>
        </w:rPr>
        <w:t xml:space="preserve"> er prega av ein ventetilstand, </w:t>
      </w:r>
      <w:r w:rsidR="00D45CE9">
        <w:rPr>
          <w:rFonts w:ascii="Times New Roman" w:hAnsi="Times New Roman" w:cs="Times New Roman"/>
          <w:sz w:val="24"/>
          <w:szCs w:val="24"/>
        </w:rPr>
        <w:t>noko som også pregar</w:t>
      </w:r>
      <w:r w:rsidR="00E071F3">
        <w:rPr>
          <w:rFonts w:ascii="Times New Roman" w:hAnsi="Times New Roman" w:cs="Times New Roman"/>
          <w:sz w:val="24"/>
          <w:szCs w:val="24"/>
        </w:rPr>
        <w:t xml:space="preserve"> Becketts </w:t>
      </w:r>
      <w:r w:rsidR="00E071F3" w:rsidRPr="00E071F3">
        <w:rPr>
          <w:rFonts w:ascii="Times New Roman" w:hAnsi="Times New Roman" w:cs="Times New Roman"/>
          <w:i/>
          <w:iCs/>
          <w:sz w:val="24"/>
          <w:szCs w:val="24"/>
        </w:rPr>
        <w:t>Mens vi venter på Godot</w:t>
      </w:r>
      <w:r w:rsidR="00E071F3">
        <w:rPr>
          <w:rFonts w:ascii="Times New Roman" w:hAnsi="Times New Roman" w:cs="Times New Roman"/>
          <w:sz w:val="24"/>
          <w:szCs w:val="24"/>
        </w:rPr>
        <w:t xml:space="preserve">. </w:t>
      </w:r>
      <w:r w:rsidR="004B0ECE">
        <w:rPr>
          <w:rFonts w:ascii="Times New Roman" w:hAnsi="Times New Roman" w:cs="Times New Roman"/>
          <w:sz w:val="24"/>
          <w:szCs w:val="24"/>
        </w:rPr>
        <w:t xml:space="preserve">Felles </w:t>
      </w:r>
      <w:commentRangeStart w:id="11"/>
      <w:r w:rsidR="004B0ECE">
        <w:rPr>
          <w:rFonts w:ascii="Times New Roman" w:hAnsi="Times New Roman" w:cs="Times New Roman"/>
          <w:sz w:val="24"/>
          <w:szCs w:val="24"/>
        </w:rPr>
        <w:t>for begge dramatekstane</w:t>
      </w:r>
      <w:commentRangeEnd w:id="11"/>
      <w:r w:rsidR="007912A1">
        <w:rPr>
          <w:rStyle w:val="Merknadsreferanse"/>
        </w:rPr>
        <w:commentReference w:id="11"/>
      </w:r>
      <w:r w:rsidR="004B0ECE">
        <w:rPr>
          <w:rFonts w:ascii="Times New Roman" w:hAnsi="Times New Roman" w:cs="Times New Roman"/>
          <w:sz w:val="24"/>
          <w:szCs w:val="24"/>
        </w:rPr>
        <w:t xml:space="preserve"> er at strengt tatt ingenting skjer</w:t>
      </w:r>
      <w:r w:rsidR="009D59A6">
        <w:rPr>
          <w:rFonts w:ascii="Times New Roman" w:hAnsi="Times New Roman" w:cs="Times New Roman"/>
          <w:sz w:val="24"/>
          <w:szCs w:val="24"/>
        </w:rPr>
        <w:t xml:space="preserve">, minst av alt på dramaets notidsplan. Dette notidsplanet er i følgje </w:t>
      </w:r>
      <w:proofErr w:type="spellStart"/>
      <w:r w:rsidR="009D59A6">
        <w:rPr>
          <w:rFonts w:ascii="Times New Roman" w:hAnsi="Times New Roman" w:cs="Times New Roman"/>
          <w:sz w:val="24"/>
          <w:szCs w:val="24"/>
        </w:rPr>
        <w:t>Szondi</w:t>
      </w:r>
      <w:proofErr w:type="spellEnd"/>
      <w:r w:rsidR="009D59A6">
        <w:rPr>
          <w:rFonts w:ascii="Times New Roman" w:hAnsi="Times New Roman" w:cs="Times New Roman"/>
          <w:sz w:val="24"/>
          <w:szCs w:val="24"/>
        </w:rPr>
        <w:t xml:space="preserve"> </w:t>
      </w:r>
      <w:commentRangeStart w:id="12"/>
      <w:r w:rsidR="009D59A6">
        <w:rPr>
          <w:rFonts w:ascii="Times New Roman" w:hAnsi="Times New Roman" w:cs="Times New Roman"/>
          <w:sz w:val="24"/>
          <w:szCs w:val="24"/>
        </w:rPr>
        <w:t xml:space="preserve">dramaets </w:t>
      </w:r>
      <w:commentRangeEnd w:id="12"/>
      <w:r w:rsidR="00396952">
        <w:rPr>
          <w:rStyle w:val="Merknadsreferanse"/>
        </w:rPr>
        <w:commentReference w:id="12"/>
      </w:r>
      <w:r w:rsidR="009D59A6">
        <w:rPr>
          <w:rFonts w:ascii="Times New Roman" w:hAnsi="Times New Roman" w:cs="Times New Roman"/>
          <w:sz w:val="24"/>
          <w:szCs w:val="24"/>
        </w:rPr>
        <w:t xml:space="preserve">einaste tid, men i Fosses dramatekstar </w:t>
      </w:r>
      <w:commentRangeStart w:id="13"/>
      <w:r w:rsidR="009D59A6">
        <w:rPr>
          <w:rFonts w:ascii="Times New Roman" w:hAnsi="Times New Roman" w:cs="Times New Roman"/>
          <w:sz w:val="24"/>
          <w:szCs w:val="24"/>
        </w:rPr>
        <w:t>er det me i fyrste rekke får</w:t>
      </w:r>
      <w:commentRangeEnd w:id="13"/>
      <w:r w:rsidR="00477D48">
        <w:rPr>
          <w:rStyle w:val="Merknadsreferanse"/>
        </w:rPr>
        <w:commentReference w:id="13"/>
      </w:r>
      <w:r w:rsidR="009D59A6">
        <w:rPr>
          <w:rFonts w:ascii="Times New Roman" w:hAnsi="Times New Roman" w:cs="Times New Roman"/>
          <w:sz w:val="24"/>
          <w:szCs w:val="24"/>
        </w:rPr>
        <w:t xml:space="preserve"> fo</w:t>
      </w:r>
      <w:r w:rsidR="008A457B">
        <w:rPr>
          <w:rFonts w:ascii="Times New Roman" w:hAnsi="Times New Roman" w:cs="Times New Roman"/>
          <w:sz w:val="24"/>
          <w:szCs w:val="24"/>
        </w:rPr>
        <w:t xml:space="preserve">rmidla </w:t>
      </w:r>
      <w:proofErr w:type="spellStart"/>
      <w:r w:rsidR="008A457B">
        <w:rPr>
          <w:rFonts w:ascii="Times New Roman" w:hAnsi="Times New Roman" w:cs="Times New Roman"/>
          <w:sz w:val="24"/>
          <w:szCs w:val="24"/>
        </w:rPr>
        <w:t>bekymrin</w:t>
      </w:r>
      <w:commentRangeStart w:id="14"/>
      <w:r w:rsidR="008A457B">
        <w:rPr>
          <w:rFonts w:ascii="Times New Roman" w:hAnsi="Times New Roman" w:cs="Times New Roman"/>
          <w:sz w:val="24"/>
          <w:szCs w:val="24"/>
        </w:rPr>
        <w:t>ga</w:t>
      </w:r>
      <w:commentRangeEnd w:id="14"/>
      <w:proofErr w:type="spellEnd"/>
      <w:r w:rsidR="00E4453F">
        <w:rPr>
          <w:rStyle w:val="Merknadsreferanse"/>
        </w:rPr>
        <w:commentReference w:id="14"/>
      </w:r>
      <w:r w:rsidR="008A457B">
        <w:rPr>
          <w:rFonts w:ascii="Times New Roman" w:hAnsi="Times New Roman" w:cs="Times New Roman"/>
          <w:sz w:val="24"/>
          <w:szCs w:val="24"/>
        </w:rPr>
        <w:t xml:space="preserve">, tankar, og stundom tomme ord. </w:t>
      </w:r>
    </w:p>
    <w:p w14:paraId="6C444368" w14:textId="6DF0143B" w:rsidR="008C1687" w:rsidRPr="00095D92" w:rsidRDefault="006F0785" w:rsidP="002A00B0">
      <w:pPr>
        <w:spacing w:line="360" w:lineRule="auto"/>
        <w:rPr>
          <w:rFonts w:ascii="Times New Roman" w:hAnsi="Times New Roman" w:cs="Times New Roman"/>
          <w:sz w:val="24"/>
          <w:szCs w:val="24"/>
        </w:rPr>
      </w:pPr>
      <w:r>
        <w:rPr>
          <w:rFonts w:ascii="Times New Roman" w:hAnsi="Times New Roman" w:cs="Times New Roman"/>
          <w:sz w:val="24"/>
          <w:szCs w:val="24"/>
        </w:rPr>
        <w:tab/>
      </w:r>
      <w:r w:rsidR="00095D92">
        <w:rPr>
          <w:rFonts w:ascii="Times New Roman" w:hAnsi="Times New Roman" w:cs="Times New Roman"/>
          <w:sz w:val="24"/>
          <w:szCs w:val="24"/>
        </w:rPr>
        <w:t>Det er i dette motiveringa og interessa m</w:t>
      </w:r>
      <w:r w:rsidR="00817B9D">
        <w:rPr>
          <w:rFonts w:ascii="Times New Roman" w:hAnsi="Times New Roman" w:cs="Times New Roman"/>
          <w:sz w:val="24"/>
          <w:szCs w:val="24"/>
        </w:rPr>
        <w:t>i</w:t>
      </w:r>
      <w:r w:rsidR="00095D92">
        <w:rPr>
          <w:rFonts w:ascii="Times New Roman" w:hAnsi="Times New Roman" w:cs="Times New Roman"/>
          <w:sz w:val="24"/>
          <w:szCs w:val="24"/>
        </w:rPr>
        <w:t xml:space="preserve"> for Fosses drama </w:t>
      </w:r>
      <w:r w:rsidR="00817B9D">
        <w:rPr>
          <w:rFonts w:ascii="Times New Roman" w:hAnsi="Times New Roman" w:cs="Times New Roman"/>
          <w:sz w:val="24"/>
          <w:szCs w:val="24"/>
        </w:rPr>
        <w:t>ligg</w:t>
      </w:r>
      <w:r w:rsidR="00095D92">
        <w:rPr>
          <w:rFonts w:ascii="Times New Roman" w:hAnsi="Times New Roman" w:cs="Times New Roman"/>
          <w:sz w:val="24"/>
          <w:szCs w:val="24"/>
        </w:rPr>
        <w:t xml:space="preserve"> </w:t>
      </w:r>
      <w:r w:rsidR="008B6273">
        <w:rPr>
          <w:rFonts w:ascii="Times New Roman" w:hAnsi="Times New Roman" w:cs="Times New Roman"/>
          <w:sz w:val="24"/>
          <w:szCs w:val="24"/>
        </w:rPr>
        <w:t>– korleis klarar Fosse å skrive drama som gjer han til ein av Europa</w:t>
      </w:r>
      <w:r w:rsidR="00095D92">
        <w:rPr>
          <w:rFonts w:ascii="Times New Roman" w:hAnsi="Times New Roman" w:cs="Times New Roman"/>
          <w:sz w:val="24"/>
          <w:szCs w:val="24"/>
        </w:rPr>
        <w:t xml:space="preserve"> (og verda) sine</w:t>
      </w:r>
      <w:r w:rsidR="008B6273">
        <w:rPr>
          <w:rFonts w:ascii="Times New Roman" w:hAnsi="Times New Roman" w:cs="Times New Roman"/>
          <w:sz w:val="24"/>
          <w:szCs w:val="24"/>
        </w:rPr>
        <w:t xml:space="preserve"> mest spelte dramatikarar</w:t>
      </w:r>
      <w:r w:rsidR="008A457B">
        <w:rPr>
          <w:rFonts w:ascii="Times New Roman" w:hAnsi="Times New Roman" w:cs="Times New Roman"/>
          <w:sz w:val="24"/>
          <w:szCs w:val="24"/>
        </w:rPr>
        <w:t>?</w:t>
      </w:r>
      <w:r w:rsidR="008B6273">
        <w:rPr>
          <w:rFonts w:ascii="Times New Roman" w:hAnsi="Times New Roman" w:cs="Times New Roman"/>
          <w:sz w:val="24"/>
          <w:szCs w:val="24"/>
        </w:rPr>
        <w:t xml:space="preserve"> </w:t>
      </w:r>
      <w:r w:rsidR="008A457B">
        <w:rPr>
          <w:rFonts w:ascii="Times New Roman" w:hAnsi="Times New Roman" w:cs="Times New Roman"/>
          <w:sz w:val="24"/>
          <w:szCs w:val="24"/>
        </w:rPr>
        <w:t>O</w:t>
      </w:r>
      <w:r w:rsidR="008B6273">
        <w:rPr>
          <w:rFonts w:ascii="Times New Roman" w:hAnsi="Times New Roman" w:cs="Times New Roman"/>
          <w:sz w:val="24"/>
          <w:szCs w:val="24"/>
        </w:rPr>
        <w:t>g</w:t>
      </w:r>
      <w:r w:rsidR="008A457B">
        <w:rPr>
          <w:rFonts w:ascii="Times New Roman" w:hAnsi="Times New Roman" w:cs="Times New Roman"/>
          <w:sz w:val="24"/>
          <w:szCs w:val="24"/>
        </w:rPr>
        <w:t xml:space="preserve"> samstundes</w:t>
      </w:r>
      <w:r w:rsidR="008B6273">
        <w:rPr>
          <w:rFonts w:ascii="Times New Roman" w:hAnsi="Times New Roman" w:cs="Times New Roman"/>
          <w:sz w:val="24"/>
          <w:szCs w:val="24"/>
        </w:rPr>
        <w:t xml:space="preserve"> </w:t>
      </w:r>
      <w:r w:rsidR="00095D92">
        <w:rPr>
          <w:rFonts w:ascii="Times New Roman" w:hAnsi="Times New Roman" w:cs="Times New Roman"/>
          <w:sz w:val="24"/>
          <w:szCs w:val="24"/>
        </w:rPr>
        <w:t xml:space="preserve">ein av Noregs største dramatikarar jamvel om verka hans ikkje lenger </w:t>
      </w:r>
      <w:proofErr w:type="spellStart"/>
      <w:r w:rsidR="00095D92">
        <w:rPr>
          <w:rFonts w:ascii="Times New Roman" w:hAnsi="Times New Roman" w:cs="Times New Roman"/>
          <w:sz w:val="24"/>
          <w:szCs w:val="24"/>
        </w:rPr>
        <w:t>forheld</w:t>
      </w:r>
      <w:proofErr w:type="spellEnd"/>
      <w:r w:rsidR="00095D92">
        <w:rPr>
          <w:rFonts w:ascii="Times New Roman" w:hAnsi="Times New Roman" w:cs="Times New Roman"/>
          <w:sz w:val="24"/>
          <w:szCs w:val="24"/>
        </w:rPr>
        <w:t xml:space="preserve"> seg tett til nokre av det tradisjonelle dramaets vesentlege strukturelle kjenneteikn i Szondis fors</w:t>
      </w:r>
      <w:r w:rsidR="00817B9D">
        <w:rPr>
          <w:rFonts w:ascii="Times New Roman" w:hAnsi="Times New Roman" w:cs="Times New Roman"/>
          <w:sz w:val="24"/>
          <w:szCs w:val="24"/>
        </w:rPr>
        <w:t>tand?</w:t>
      </w:r>
      <w:r w:rsidR="00095D92">
        <w:rPr>
          <w:rFonts w:ascii="Times New Roman" w:hAnsi="Times New Roman" w:cs="Times New Roman"/>
          <w:sz w:val="24"/>
          <w:szCs w:val="24"/>
        </w:rPr>
        <w:t xml:space="preserve"> Fosses verk etterkjem ikkje mønsteret av ope tilgjengeleg,</w:t>
      </w:r>
      <w:r w:rsidR="00C155D0">
        <w:rPr>
          <w:rFonts w:ascii="Times New Roman" w:hAnsi="Times New Roman" w:cs="Times New Roman"/>
          <w:sz w:val="24"/>
          <w:szCs w:val="24"/>
        </w:rPr>
        <w:t xml:space="preserve"> mellommenneskeleg ha</w:t>
      </w:r>
      <w:r w:rsidR="00817B9D">
        <w:rPr>
          <w:rFonts w:ascii="Times New Roman" w:hAnsi="Times New Roman" w:cs="Times New Roman"/>
          <w:sz w:val="24"/>
          <w:szCs w:val="24"/>
        </w:rPr>
        <w:t>ndli</w:t>
      </w:r>
      <w:r w:rsidR="00C155D0">
        <w:rPr>
          <w:rFonts w:ascii="Times New Roman" w:hAnsi="Times New Roman" w:cs="Times New Roman"/>
          <w:sz w:val="24"/>
          <w:szCs w:val="24"/>
        </w:rPr>
        <w:t xml:space="preserve">ng. </w:t>
      </w:r>
      <w:r w:rsidR="00095D92">
        <w:rPr>
          <w:rFonts w:ascii="Times New Roman" w:hAnsi="Times New Roman" w:cs="Times New Roman"/>
          <w:sz w:val="24"/>
          <w:szCs w:val="24"/>
        </w:rPr>
        <w:t xml:space="preserve">Dei skildrar </w:t>
      </w:r>
      <w:r w:rsidR="00C155D0">
        <w:rPr>
          <w:rFonts w:ascii="Times New Roman" w:hAnsi="Times New Roman" w:cs="Times New Roman"/>
          <w:sz w:val="24"/>
          <w:szCs w:val="24"/>
        </w:rPr>
        <w:t>ein tilstand av uro, venting og djupt personlege problematikkar som ikkje lar seg</w:t>
      </w:r>
      <w:r w:rsidR="00095D92">
        <w:rPr>
          <w:rFonts w:ascii="Times New Roman" w:hAnsi="Times New Roman" w:cs="Times New Roman"/>
          <w:sz w:val="24"/>
          <w:szCs w:val="24"/>
        </w:rPr>
        <w:t xml:space="preserve"> framvise </w:t>
      </w:r>
      <w:r w:rsidR="00095D92" w:rsidRPr="00095D92">
        <w:rPr>
          <w:rFonts w:ascii="Times New Roman" w:hAnsi="Times New Roman" w:cs="Times New Roman"/>
          <w:sz w:val="24"/>
          <w:szCs w:val="24"/>
        </w:rPr>
        <w:t>dramatisk</w:t>
      </w:r>
      <w:r w:rsidR="00C155D0" w:rsidRPr="00095D92">
        <w:rPr>
          <w:rFonts w:ascii="Times New Roman" w:hAnsi="Times New Roman" w:cs="Times New Roman"/>
          <w:sz w:val="24"/>
          <w:szCs w:val="24"/>
        </w:rPr>
        <w:t>.</w:t>
      </w:r>
      <w:r w:rsidR="00095D92" w:rsidRPr="00095D92">
        <w:rPr>
          <w:rFonts w:ascii="Times New Roman" w:hAnsi="Times New Roman" w:cs="Times New Roman"/>
          <w:sz w:val="24"/>
          <w:szCs w:val="24"/>
        </w:rPr>
        <w:t xml:space="preserve"> </w:t>
      </w:r>
      <w:r w:rsidR="00095D92" w:rsidRPr="00095D92">
        <w:rPr>
          <w:rFonts w:ascii="Times New Roman" w:hAnsi="Times New Roman" w:cs="Times New Roman"/>
          <w:noProof/>
          <w:sz w:val="24"/>
          <w:szCs w:val="24"/>
        </w:rPr>
        <w:t xml:space="preserve">Difor – kva </w:t>
      </w:r>
      <w:commentRangeStart w:id="15"/>
      <w:r w:rsidR="00095D92" w:rsidRPr="00095D92">
        <w:rPr>
          <w:rFonts w:ascii="Times New Roman" w:hAnsi="Times New Roman" w:cs="Times New Roman"/>
          <w:noProof/>
          <w:sz w:val="24"/>
          <w:szCs w:val="24"/>
        </w:rPr>
        <w:t xml:space="preserve">dramaspråklege </w:t>
      </w:r>
      <w:commentRangeEnd w:id="15"/>
      <w:r w:rsidR="00057A2D">
        <w:rPr>
          <w:rStyle w:val="Merknadsreferanse"/>
        </w:rPr>
        <w:commentReference w:id="15"/>
      </w:r>
      <w:r w:rsidR="00095D92" w:rsidRPr="00095D92">
        <w:rPr>
          <w:rFonts w:ascii="Times New Roman" w:hAnsi="Times New Roman" w:cs="Times New Roman"/>
          <w:noProof/>
          <w:sz w:val="24"/>
          <w:szCs w:val="24"/>
        </w:rPr>
        <w:t>grep er operative for likevel å kunne fange både lesar og tilskodar av verka hans i så stor grad?</w:t>
      </w:r>
      <w:r w:rsidR="00C155D0" w:rsidRPr="00095D92">
        <w:rPr>
          <w:rFonts w:ascii="Times New Roman" w:hAnsi="Times New Roman" w:cs="Times New Roman"/>
          <w:sz w:val="24"/>
          <w:szCs w:val="24"/>
        </w:rPr>
        <w:t xml:space="preserve"> </w:t>
      </w:r>
    </w:p>
    <w:p w14:paraId="713737BB" w14:textId="77777777" w:rsidR="005211D1" w:rsidRDefault="00F62C35" w:rsidP="002A00B0">
      <w:pPr>
        <w:spacing w:line="360" w:lineRule="auto"/>
        <w:rPr>
          <w:rFonts w:ascii="Times New Roman" w:eastAsia="Times New Roman" w:hAnsi="Times New Roman" w:cs="Times New Roman"/>
          <w:sz w:val="24"/>
          <w:szCs w:val="24"/>
          <w:lang w:eastAsia="nb-NO"/>
        </w:rPr>
      </w:pPr>
      <w:r w:rsidRPr="00095D92">
        <w:rPr>
          <w:rFonts w:ascii="Times New Roman" w:hAnsi="Times New Roman" w:cs="Times New Roman"/>
          <w:sz w:val="24"/>
          <w:szCs w:val="24"/>
        </w:rPr>
        <w:tab/>
      </w:r>
      <w:r w:rsidR="00095D92" w:rsidRPr="00095D92">
        <w:rPr>
          <w:rFonts w:ascii="Times New Roman" w:hAnsi="Times New Roman" w:cs="Times New Roman"/>
          <w:sz w:val="24"/>
          <w:szCs w:val="24"/>
        </w:rPr>
        <w:t>Som del av det teoretiske rammeverket for den empirisk analyserande utforskinga mi av problemstillingane, har eg valt å støtte meg til bl.a. Peter Szondis monumentale arbeid. Frå Szondi hentar eg forståinga mi av den nødvendige bruken av episerande verkemiddel i Fosses dramatikk.</w:t>
      </w:r>
      <w:r w:rsidR="00095D92">
        <w:rPr>
          <w:rFonts w:ascii="Times New Roman" w:hAnsi="Times New Roman" w:cs="Times New Roman"/>
          <w:sz w:val="24"/>
          <w:szCs w:val="24"/>
        </w:rPr>
        <w:t xml:space="preserve"> Nærmast sjølvskrive</w:t>
      </w:r>
      <w:commentRangeStart w:id="16"/>
      <w:r w:rsidR="00095D92">
        <w:rPr>
          <w:rFonts w:ascii="Times New Roman" w:hAnsi="Times New Roman" w:cs="Times New Roman"/>
          <w:sz w:val="24"/>
          <w:szCs w:val="24"/>
        </w:rPr>
        <w:t>n</w:t>
      </w:r>
      <w:commentRangeEnd w:id="16"/>
      <w:r w:rsidR="000A1EB5">
        <w:rPr>
          <w:rStyle w:val="Merknadsreferanse"/>
        </w:rPr>
        <w:commentReference w:id="16"/>
      </w:r>
      <w:r w:rsidR="00095D92">
        <w:rPr>
          <w:rFonts w:ascii="Times New Roman" w:hAnsi="Times New Roman" w:cs="Times New Roman"/>
          <w:sz w:val="24"/>
          <w:szCs w:val="24"/>
        </w:rPr>
        <w:t xml:space="preserve"> innanfor den teoretiske ramma er</w:t>
      </w:r>
      <w:r>
        <w:rPr>
          <w:rFonts w:ascii="Times New Roman" w:hAnsi="Times New Roman" w:cs="Times New Roman"/>
          <w:sz w:val="24"/>
          <w:szCs w:val="24"/>
        </w:rPr>
        <w:t xml:space="preserve"> Szondis verk </w:t>
      </w:r>
      <w:proofErr w:type="spellStart"/>
      <w:r w:rsidR="00615723" w:rsidRPr="00EA0F9D">
        <w:rPr>
          <w:rFonts w:ascii="Times New Roman" w:eastAsia="Times New Roman" w:hAnsi="Times New Roman" w:cs="Times New Roman"/>
          <w:i/>
          <w:iCs/>
          <w:sz w:val="24"/>
          <w:szCs w:val="24"/>
          <w:lang w:eastAsia="nb-NO"/>
        </w:rPr>
        <w:t>Theory</w:t>
      </w:r>
      <w:proofErr w:type="spellEnd"/>
      <w:r w:rsidR="00615723" w:rsidRPr="00EA0F9D">
        <w:rPr>
          <w:rFonts w:ascii="Times New Roman" w:eastAsia="Times New Roman" w:hAnsi="Times New Roman" w:cs="Times New Roman"/>
          <w:i/>
          <w:iCs/>
          <w:sz w:val="24"/>
          <w:szCs w:val="24"/>
          <w:lang w:eastAsia="nb-NO"/>
        </w:rPr>
        <w:t xml:space="preserve"> </w:t>
      </w:r>
      <w:proofErr w:type="spellStart"/>
      <w:r w:rsidR="00615723" w:rsidRPr="00EA0F9D">
        <w:rPr>
          <w:rFonts w:ascii="Times New Roman" w:eastAsia="Times New Roman" w:hAnsi="Times New Roman" w:cs="Times New Roman"/>
          <w:i/>
          <w:iCs/>
          <w:sz w:val="24"/>
          <w:szCs w:val="24"/>
          <w:lang w:eastAsia="nb-NO"/>
        </w:rPr>
        <w:t>of</w:t>
      </w:r>
      <w:proofErr w:type="spellEnd"/>
      <w:r w:rsidR="00615723" w:rsidRPr="00EA0F9D">
        <w:rPr>
          <w:rFonts w:ascii="Times New Roman" w:eastAsia="Times New Roman" w:hAnsi="Times New Roman" w:cs="Times New Roman"/>
          <w:i/>
          <w:iCs/>
          <w:sz w:val="24"/>
          <w:szCs w:val="24"/>
          <w:lang w:eastAsia="nb-NO"/>
        </w:rPr>
        <w:t xml:space="preserve"> </w:t>
      </w:r>
      <w:proofErr w:type="spellStart"/>
      <w:r w:rsidR="00615723" w:rsidRPr="00EA0F9D">
        <w:rPr>
          <w:rFonts w:ascii="Times New Roman" w:eastAsia="Times New Roman" w:hAnsi="Times New Roman" w:cs="Times New Roman"/>
          <w:i/>
          <w:iCs/>
          <w:sz w:val="24"/>
          <w:szCs w:val="24"/>
          <w:lang w:eastAsia="nb-NO"/>
        </w:rPr>
        <w:t>the</w:t>
      </w:r>
      <w:proofErr w:type="spellEnd"/>
      <w:r w:rsidR="00615723" w:rsidRPr="00EA0F9D">
        <w:rPr>
          <w:rFonts w:ascii="Times New Roman" w:eastAsia="Times New Roman" w:hAnsi="Times New Roman" w:cs="Times New Roman"/>
          <w:i/>
          <w:iCs/>
          <w:sz w:val="24"/>
          <w:szCs w:val="24"/>
          <w:lang w:eastAsia="nb-NO"/>
        </w:rPr>
        <w:t xml:space="preserve"> </w:t>
      </w:r>
      <w:proofErr w:type="spellStart"/>
      <w:r w:rsidR="00095D92">
        <w:rPr>
          <w:rFonts w:ascii="Times New Roman" w:eastAsia="Times New Roman" w:hAnsi="Times New Roman" w:cs="Times New Roman"/>
          <w:i/>
          <w:iCs/>
          <w:sz w:val="24"/>
          <w:szCs w:val="24"/>
          <w:lang w:eastAsia="nb-NO"/>
        </w:rPr>
        <w:t>M</w:t>
      </w:r>
      <w:r w:rsidR="00615723" w:rsidRPr="00EA0F9D">
        <w:rPr>
          <w:rFonts w:ascii="Times New Roman" w:eastAsia="Times New Roman" w:hAnsi="Times New Roman" w:cs="Times New Roman"/>
          <w:i/>
          <w:iCs/>
          <w:sz w:val="24"/>
          <w:szCs w:val="24"/>
          <w:lang w:eastAsia="nb-NO"/>
        </w:rPr>
        <w:t>odern</w:t>
      </w:r>
      <w:proofErr w:type="spellEnd"/>
      <w:r w:rsidR="00615723" w:rsidRPr="00EA0F9D">
        <w:rPr>
          <w:rFonts w:ascii="Times New Roman" w:eastAsia="Times New Roman" w:hAnsi="Times New Roman" w:cs="Times New Roman"/>
          <w:i/>
          <w:iCs/>
          <w:sz w:val="24"/>
          <w:szCs w:val="24"/>
          <w:lang w:eastAsia="nb-NO"/>
        </w:rPr>
        <w:t xml:space="preserve"> </w:t>
      </w:r>
      <w:r w:rsidR="00095D92">
        <w:rPr>
          <w:rFonts w:ascii="Times New Roman" w:eastAsia="Times New Roman" w:hAnsi="Times New Roman" w:cs="Times New Roman"/>
          <w:i/>
          <w:iCs/>
          <w:sz w:val="24"/>
          <w:szCs w:val="24"/>
          <w:lang w:eastAsia="nb-NO"/>
        </w:rPr>
        <w:t>D</w:t>
      </w:r>
      <w:r w:rsidR="00615723" w:rsidRPr="00EA0F9D">
        <w:rPr>
          <w:rFonts w:ascii="Times New Roman" w:eastAsia="Times New Roman" w:hAnsi="Times New Roman" w:cs="Times New Roman"/>
          <w:i/>
          <w:iCs/>
          <w:sz w:val="24"/>
          <w:szCs w:val="24"/>
          <w:lang w:eastAsia="nb-NO"/>
        </w:rPr>
        <w:t>rama</w:t>
      </w:r>
      <w:r w:rsidR="00B2346D">
        <w:rPr>
          <w:rFonts w:ascii="Times New Roman" w:eastAsia="Times New Roman" w:hAnsi="Times New Roman" w:cs="Times New Roman"/>
          <w:sz w:val="24"/>
          <w:szCs w:val="24"/>
          <w:lang w:eastAsia="nb-NO"/>
        </w:rPr>
        <w:t xml:space="preserve"> (</w:t>
      </w:r>
      <w:proofErr w:type="spellStart"/>
      <w:r w:rsidR="00B2346D">
        <w:rPr>
          <w:rFonts w:ascii="Times New Roman" w:eastAsia="Times New Roman" w:hAnsi="Times New Roman" w:cs="Times New Roman"/>
          <w:sz w:val="24"/>
          <w:szCs w:val="24"/>
          <w:lang w:eastAsia="nb-NO"/>
        </w:rPr>
        <w:t>or</w:t>
      </w:r>
      <w:r w:rsidR="00095D92">
        <w:rPr>
          <w:rFonts w:ascii="Times New Roman" w:eastAsia="Times New Roman" w:hAnsi="Times New Roman" w:cs="Times New Roman"/>
          <w:sz w:val="24"/>
          <w:szCs w:val="24"/>
          <w:lang w:eastAsia="nb-NO"/>
        </w:rPr>
        <w:t>i</w:t>
      </w:r>
      <w:r w:rsidR="00B2346D">
        <w:rPr>
          <w:rFonts w:ascii="Times New Roman" w:eastAsia="Times New Roman" w:hAnsi="Times New Roman" w:cs="Times New Roman"/>
          <w:sz w:val="24"/>
          <w:szCs w:val="24"/>
          <w:lang w:eastAsia="nb-NO"/>
        </w:rPr>
        <w:t>g</w:t>
      </w:r>
      <w:proofErr w:type="spellEnd"/>
      <w:r w:rsidR="00B2346D">
        <w:rPr>
          <w:rFonts w:ascii="Times New Roman" w:eastAsia="Times New Roman" w:hAnsi="Times New Roman" w:cs="Times New Roman"/>
          <w:sz w:val="24"/>
          <w:szCs w:val="24"/>
          <w:lang w:eastAsia="nb-NO"/>
        </w:rPr>
        <w:t xml:space="preserve">. tittel </w:t>
      </w:r>
      <w:r w:rsidR="00B2346D" w:rsidRPr="00CE72A5">
        <w:rPr>
          <w:rFonts w:ascii="Times New Roman" w:eastAsia="Times New Roman" w:hAnsi="Times New Roman" w:cs="Times New Roman"/>
          <w:i/>
          <w:iCs/>
          <w:sz w:val="24"/>
          <w:szCs w:val="24"/>
          <w:lang w:eastAsia="nb-NO"/>
        </w:rPr>
        <w:t>The</w:t>
      </w:r>
      <w:r w:rsidR="008C1687" w:rsidRPr="00CE72A5">
        <w:rPr>
          <w:rFonts w:ascii="Times New Roman" w:eastAsia="Times New Roman" w:hAnsi="Times New Roman" w:cs="Times New Roman"/>
          <w:i/>
          <w:iCs/>
          <w:sz w:val="24"/>
          <w:szCs w:val="24"/>
          <w:lang w:eastAsia="nb-NO"/>
        </w:rPr>
        <w:t>orie des modernen Dramas</w:t>
      </w:r>
      <w:r w:rsidR="008C1687">
        <w:rPr>
          <w:rFonts w:ascii="Times New Roman" w:eastAsia="Times New Roman" w:hAnsi="Times New Roman" w:cs="Times New Roman"/>
          <w:sz w:val="24"/>
          <w:szCs w:val="24"/>
          <w:lang w:eastAsia="nb-NO"/>
        </w:rPr>
        <w:t xml:space="preserve">, 1956), der han diskuterer det han kallar </w:t>
      </w:r>
      <w:r w:rsidR="00F80EE7">
        <w:rPr>
          <w:rFonts w:ascii="Times New Roman" w:eastAsia="Times New Roman" w:hAnsi="Times New Roman" w:cs="Times New Roman"/>
          <w:sz w:val="24"/>
          <w:szCs w:val="24"/>
          <w:lang w:eastAsia="nb-NO"/>
        </w:rPr>
        <w:t>d</w:t>
      </w:r>
      <w:r w:rsidR="008C1687">
        <w:rPr>
          <w:rFonts w:ascii="Times New Roman" w:eastAsia="Times New Roman" w:hAnsi="Times New Roman" w:cs="Times New Roman"/>
          <w:sz w:val="24"/>
          <w:szCs w:val="24"/>
          <w:lang w:eastAsia="nb-NO"/>
        </w:rPr>
        <w:t xml:space="preserve">ramaets krise. </w:t>
      </w:r>
      <w:r w:rsidR="00095D92">
        <w:rPr>
          <w:rFonts w:ascii="Times New Roman" w:eastAsia="Times New Roman" w:hAnsi="Times New Roman" w:cs="Times New Roman"/>
          <w:sz w:val="24"/>
          <w:szCs w:val="24"/>
          <w:lang w:eastAsia="nb-NO"/>
        </w:rPr>
        <w:t>Innleiingsvis gjer han greie for trekk ved dramaet</w:t>
      </w:r>
      <w:r w:rsidR="00A4675A">
        <w:rPr>
          <w:rFonts w:ascii="Times New Roman" w:eastAsia="Times New Roman" w:hAnsi="Times New Roman" w:cs="Times New Roman"/>
          <w:sz w:val="24"/>
          <w:szCs w:val="24"/>
          <w:lang w:eastAsia="nb-NO"/>
        </w:rPr>
        <w:t xml:space="preserve"> slik me kjenner </w:t>
      </w:r>
      <w:r w:rsidR="00A4675A">
        <w:rPr>
          <w:rFonts w:ascii="Times New Roman" w:eastAsia="Times New Roman" w:hAnsi="Times New Roman" w:cs="Times New Roman"/>
          <w:sz w:val="24"/>
          <w:szCs w:val="24"/>
          <w:lang w:eastAsia="nb-NO"/>
        </w:rPr>
        <w:lastRenderedPageBreak/>
        <w:t>det frå tradisjonen</w:t>
      </w:r>
      <w:r w:rsidR="00095D92">
        <w:rPr>
          <w:rFonts w:ascii="Times New Roman" w:eastAsia="Times New Roman" w:hAnsi="Times New Roman" w:cs="Times New Roman"/>
          <w:sz w:val="24"/>
          <w:szCs w:val="24"/>
          <w:lang w:eastAsia="nb-NO"/>
        </w:rPr>
        <w:t xml:space="preserve">: </w:t>
      </w:r>
      <w:commentRangeStart w:id="17"/>
      <w:r w:rsidR="00095D92">
        <w:rPr>
          <w:rFonts w:ascii="Times New Roman" w:eastAsia="Times New Roman" w:hAnsi="Times New Roman" w:cs="Times New Roman"/>
          <w:sz w:val="24"/>
          <w:szCs w:val="24"/>
          <w:lang w:eastAsia="nb-NO"/>
        </w:rPr>
        <w:t>«</w:t>
      </w:r>
      <w:r w:rsidR="00D30541">
        <w:rPr>
          <w:rFonts w:ascii="Times New Roman" w:eastAsia="Times New Roman" w:hAnsi="Times New Roman" w:cs="Times New Roman"/>
          <w:sz w:val="24"/>
          <w:szCs w:val="24"/>
          <w:lang w:eastAsia="nb-NO"/>
        </w:rPr>
        <w:t>Sidan dramaet er primært</w:t>
      </w:r>
      <w:r w:rsidR="00514109">
        <w:rPr>
          <w:rFonts w:ascii="Times New Roman" w:eastAsia="Times New Roman" w:hAnsi="Times New Roman" w:cs="Times New Roman"/>
          <w:sz w:val="24"/>
          <w:szCs w:val="24"/>
          <w:lang w:eastAsia="nb-NO"/>
        </w:rPr>
        <w:t>, er dramaets tid heilt og ful</w:t>
      </w:r>
      <w:r w:rsidR="00095D92">
        <w:rPr>
          <w:rFonts w:ascii="Times New Roman" w:eastAsia="Times New Roman" w:hAnsi="Times New Roman" w:cs="Times New Roman"/>
          <w:sz w:val="24"/>
          <w:szCs w:val="24"/>
          <w:lang w:eastAsia="nb-NO"/>
        </w:rPr>
        <w:t>l</w:t>
      </w:r>
      <w:r w:rsidR="00514109">
        <w:rPr>
          <w:rFonts w:ascii="Times New Roman" w:eastAsia="Times New Roman" w:hAnsi="Times New Roman" w:cs="Times New Roman"/>
          <w:sz w:val="24"/>
          <w:szCs w:val="24"/>
          <w:lang w:eastAsia="nb-NO"/>
        </w:rPr>
        <w:t>t notida. Det inneber på ingen måte at dramaet er statisk, men berre at det har eit særeige dramatisk tidsforløp: notida</w:t>
      </w:r>
      <w:r w:rsidR="004E331E">
        <w:rPr>
          <w:rFonts w:ascii="Times New Roman" w:eastAsia="Times New Roman" w:hAnsi="Times New Roman" w:cs="Times New Roman"/>
          <w:sz w:val="24"/>
          <w:szCs w:val="24"/>
          <w:lang w:eastAsia="nb-NO"/>
        </w:rPr>
        <w:t xml:space="preserve"> forgår og blir </w:t>
      </w:r>
      <w:r w:rsidR="00514109">
        <w:rPr>
          <w:rFonts w:ascii="Times New Roman" w:eastAsia="Times New Roman" w:hAnsi="Times New Roman" w:cs="Times New Roman"/>
          <w:sz w:val="24"/>
          <w:szCs w:val="24"/>
          <w:lang w:eastAsia="nb-NO"/>
        </w:rPr>
        <w:t>til fortid, men er som fortid ikkje notidig lenger.</w:t>
      </w:r>
      <w:r w:rsidR="009C43A0">
        <w:rPr>
          <w:rFonts w:ascii="Times New Roman" w:eastAsia="Times New Roman" w:hAnsi="Times New Roman" w:cs="Times New Roman"/>
          <w:sz w:val="24"/>
          <w:szCs w:val="24"/>
          <w:lang w:eastAsia="nb-NO"/>
        </w:rPr>
        <w:t xml:space="preserve"> </w:t>
      </w:r>
      <w:r w:rsidR="004E331E">
        <w:rPr>
          <w:rFonts w:ascii="Times New Roman" w:eastAsia="Times New Roman" w:hAnsi="Times New Roman" w:cs="Times New Roman"/>
          <w:sz w:val="24"/>
          <w:szCs w:val="24"/>
          <w:lang w:eastAsia="nb-NO"/>
        </w:rPr>
        <w:t>[</w:t>
      </w:r>
      <w:r w:rsidR="009C43A0" w:rsidRPr="00A4675A">
        <w:rPr>
          <w:rFonts w:ascii="Times New Roman" w:eastAsia="Times New Roman" w:hAnsi="Times New Roman" w:cs="Times New Roman"/>
          <w:sz w:val="24"/>
          <w:szCs w:val="24"/>
          <w:lang w:eastAsia="nb-NO"/>
        </w:rPr>
        <w:t>…</w:t>
      </w:r>
      <w:r w:rsidR="004E331E">
        <w:rPr>
          <w:rFonts w:ascii="Times New Roman" w:eastAsia="Times New Roman" w:hAnsi="Times New Roman" w:cs="Times New Roman"/>
          <w:sz w:val="24"/>
          <w:szCs w:val="24"/>
          <w:lang w:eastAsia="nb-NO"/>
        </w:rPr>
        <w:t>]</w:t>
      </w:r>
      <w:r w:rsidR="009C43A0" w:rsidRPr="00A4675A">
        <w:rPr>
          <w:rFonts w:ascii="Times New Roman" w:eastAsia="Times New Roman" w:hAnsi="Times New Roman" w:cs="Times New Roman"/>
          <w:sz w:val="24"/>
          <w:szCs w:val="24"/>
          <w:lang w:eastAsia="nb-NO"/>
        </w:rPr>
        <w:t xml:space="preserve"> Dramaets tidsforløp er ein absolutt sekvens av notid»</w:t>
      </w:r>
      <w:r w:rsidR="004E331E">
        <w:rPr>
          <w:rFonts w:ascii="Times New Roman" w:eastAsia="Times New Roman" w:hAnsi="Times New Roman" w:cs="Times New Roman"/>
          <w:sz w:val="24"/>
          <w:szCs w:val="24"/>
          <w:lang w:eastAsia="nb-NO"/>
        </w:rPr>
        <w:t>.</w:t>
      </w:r>
      <w:r w:rsidR="00A4675A">
        <w:rPr>
          <w:rStyle w:val="Fotnotereferanse"/>
          <w:rFonts w:ascii="Times New Roman" w:eastAsia="Times New Roman" w:hAnsi="Times New Roman" w:cs="Times New Roman"/>
          <w:sz w:val="24"/>
          <w:szCs w:val="24"/>
          <w:lang w:val="nb-NO" w:eastAsia="nb-NO"/>
        </w:rPr>
        <w:footnoteReference w:id="3"/>
      </w:r>
      <w:r w:rsidR="009C43A0" w:rsidRPr="00A4675A">
        <w:rPr>
          <w:rFonts w:ascii="Times New Roman" w:eastAsia="Times New Roman" w:hAnsi="Times New Roman" w:cs="Times New Roman"/>
          <w:sz w:val="24"/>
          <w:szCs w:val="24"/>
          <w:lang w:eastAsia="nb-NO"/>
        </w:rPr>
        <w:t xml:space="preserve"> </w:t>
      </w:r>
      <w:commentRangeEnd w:id="17"/>
      <w:r w:rsidR="00476CE1">
        <w:rPr>
          <w:rStyle w:val="Merknadsreferanse"/>
        </w:rPr>
        <w:commentReference w:id="17"/>
      </w:r>
      <w:r w:rsidR="00A4675A" w:rsidRPr="00A4675A">
        <w:rPr>
          <w:rFonts w:ascii="Times New Roman" w:eastAsia="Times New Roman" w:hAnsi="Times New Roman" w:cs="Times New Roman"/>
          <w:sz w:val="24"/>
          <w:szCs w:val="24"/>
          <w:lang w:eastAsia="nb-NO"/>
        </w:rPr>
        <w:t>Vidare gjer han også greie for kva</w:t>
      </w:r>
      <w:r w:rsidR="00A4675A">
        <w:rPr>
          <w:rFonts w:ascii="Times New Roman" w:eastAsia="Times New Roman" w:hAnsi="Times New Roman" w:cs="Times New Roman"/>
          <w:sz w:val="24"/>
          <w:szCs w:val="24"/>
          <w:lang w:eastAsia="nb-NO"/>
        </w:rPr>
        <w:t xml:space="preserve"> ei temporal kløft vil ha å seie for dramaets absolutte notidige sekvensop</w:t>
      </w:r>
      <w:r w:rsidR="0035518B">
        <w:rPr>
          <w:rFonts w:ascii="Times New Roman" w:eastAsia="Times New Roman" w:hAnsi="Times New Roman" w:cs="Times New Roman"/>
          <w:sz w:val="24"/>
          <w:szCs w:val="24"/>
          <w:lang w:eastAsia="nb-NO"/>
        </w:rPr>
        <w:t>psett:</w:t>
      </w:r>
      <w:r w:rsidR="009C43A0" w:rsidRPr="00A4675A">
        <w:rPr>
          <w:rFonts w:ascii="Times New Roman" w:eastAsia="Times New Roman" w:hAnsi="Times New Roman" w:cs="Times New Roman"/>
          <w:sz w:val="24"/>
          <w:szCs w:val="24"/>
          <w:lang w:eastAsia="nb-NO"/>
        </w:rPr>
        <w:t xml:space="preserve"> </w:t>
      </w:r>
      <w:r w:rsidR="002E7A9C" w:rsidRPr="00C36061">
        <w:rPr>
          <w:rFonts w:ascii="Times New Roman" w:eastAsia="Times New Roman" w:hAnsi="Times New Roman" w:cs="Times New Roman"/>
          <w:sz w:val="24"/>
          <w:szCs w:val="24"/>
          <w:lang w:eastAsia="nb-NO"/>
        </w:rPr>
        <w:t>«</w:t>
      </w:r>
      <w:commentRangeStart w:id="18"/>
      <w:r w:rsidR="002E7A9C" w:rsidRPr="00C36061">
        <w:rPr>
          <w:rFonts w:ascii="Times New Roman" w:eastAsia="Times New Roman" w:hAnsi="Times New Roman" w:cs="Times New Roman"/>
          <w:sz w:val="24"/>
          <w:szCs w:val="24"/>
          <w:lang w:eastAsia="nb-NO"/>
        </w:rPr>
        <w:t>Ei temporal kløft mellom scenane bryt med prinsippet om den absolutte sekvensen av notid, ettersom kva</w:t>
      </w:r>
      <w:r w:rsidR="004E331E">
        <w:rPr>
          <w:rFonts w:ascii="Times New Roman" w:eastAsia="Times New Roman" w:hAnsi="Times New Roman" w:cs="Times New Roman"/>
          <w:sz w:val="24"/>
          <w:szCs w:val="24"/>
          <w:lang w:eastAsia="nb-NO"/>
        </w:rPr>
        <w:t>r</w:t>
      </w:r>
      <w:r w:rsidR="002E7A9C" w:rsidRPr="00C36061">
        <w:rPr>
          <w:rFonts w:ascii="Times New Roman" w:eastAsia="Times New Roman" w:hAnsi="Times New Roman" w:cs="Times New Roman"/>
          <w:sz w:val="24"/>
          <w:szCs w:val="24"/>
          <w:lang w:eastAsia="nb-NO"/>
        </w:rPr>
        <w:t xml:space="preserve"> scene då vil ha forhistoria si og </w:t>
      </w:r>
      <w:proofErr w:type="spellStart"/>
      <w:r w:rsidR="002E7A9C" w:rsidRPr="00C36061">
        <w:rPr>
          <w:rFonts w:ascii="Times New Roman" w:eastAsia="Times New Roman" w:hAnsi="Times New Roman" w:cs="Times New Roman"/>
          <w:sz w:val="24"/>
          <w:szCs w:val="24"/>
          <w:lang w:eastAsia="nb-NO"/>
        </w:rPr>
        <w:t>følgjen</w:t>
      </w:r>
      <w:proofErr w:type="spellEnd"/>
      <w:r w:rsidR="002E7A9C" w:rsidRPr="00C36061">
        <w:rPr>
          <w:rFonts w:ascii="Times New Roman" w:eastAsia="Times New Roman" w:hAnsi="Times New Roman" w:cs="Times New Roman"/>
          <w:sz w:val="24"/>
          <w:szCs w:val="24"/>
          <w:lang w:eastAsia="nb-NO"/>
        </w:rPr>
        <w:t xml:space="preserve"> sin </w:t>
      </w:r>
      <w:r w:rsidR="004E331E">
        <w:rPr>
          <w:rFonts w:ascii="Times New Roman" w:eastAsia="Times New Roman" w:hAnsi="Times New Roman" w:cs="Times New Roman"/>
          <w:sz w:val="24"/>
          <w:szCs w:val="24"/>
          <w:lang w:eastAsia="nb-NO"/>
        </w:rPr>
        <w:t xml:space="preserve">(fortid og framtid) </w:t>
      </w:r>
      <w:r w:rsidR="002E7A9C" w:rsidRPr="00C36061">
        <w:rPr>
          <w:rFonts w:ascii="Times New Roman" w:eastAsia="Times New Roman" w:hAnsi="Times New Roman" w:cs="Times New Roman"/>
          <w:sz w:val="24"/>
          <w:szCs w:val="24"/>
          <w:lang w:eastAsia="nb-NO"/>
        </w:rPr>
        <w:t>utanfor spelet.</w:t>
      </w:r>
      <w:r w:rsidR="0035518B">
        <w:rPr>
          <w:rFonts w:ascii="Times New Roman" w:eastAsia="Times New Roman" w:hAnsi="Times New Roman" w:cs="Times New Roman"/>
          <w:sz w:val="24"/>
          <w:szCs w:val="24"/>
          <w:lang w:eastAsia="nb-NO"/>
        </w:rPr>
        <w:t xml:space="preserve"> </w:t>
      </w:r>
      <w:bookmarkStart w:id="19" w:name="_Hlk67921222"/>
      <w:r w:rsidR="004E331E">
        <w:rPr>
          <w:rFonts w:ascii="Times New Roman" w:eastAsia="Times New Roman" w:hAnsi="Times New Roman" w:cs="Times New Roman"/>
          <w:sz w:val="24"/>
          <w:szCs w:val="24"/>
          <w:lang w:eastAsia="nb-NO"/>
        </w:rPr>
        <w:t>[</w:t>
      </w:r>
      <w:r w:rsidR="0035518B">
        <w:rPr>
          <w:rFonts w:ascii="Times New Roman" w:eastAsia="Times New Roman" w:hAnsi="Times New Roman" w:cs="Times New Roman"/>
          <w:sz w:val="24"/>
          <w:szCs w:val="24"/>
          <w:lang w:eastAsia="nb-NO"/>
        </w:rPr>
        <w:t>…</w:t>
      </w:r>
      <w:r w:rsidR="004E331E">
        <w:rPr>
          <w:rFonts w:ascii="Times New Roman" w:eastAsia="Times New Roman" w:hAnsi="Times New Roman" w:cs="Times New Roman"/>
          <w:sz w:val="24"/>
          <w:szCs w:val="24"/>
          <w:lang w:eastAsia="nb-NO"/>
        </w:rPr>
        <w:t>]</w:t>
      </w:r>
      <w:r w:rsidR="0035518B">
        <w:rPr>
          <w:rFonts w:ascii="Times New Roman" w:eastAsia="Times New Roman" w:hAnsi="Times New Roman" w:cs="Times New Roman"/>
          <w:sz w:val="24"/>
          <w:szCs w:val="24"/>
          <w:lang w:eastAsia="nb-NO"/>
        </w:rPr>
        <w:t xml:space="preserve"> </w:t>
      </w:r>
      <w:r w:rsidR="00C36061" w:rsidRPr="00C36061">
        <w:rPr>
          <w:rFonts w:ascii="Times New Roman" w:eastAsia="Times New Roman" w:hAnsi="Times New Roman" w:cs="Times New Roman"/>
          <w:sz w:val="24"/>
          <w:szCs w:val="24"/>
          <w:lang w:eastAsia="nb-NO"/>
        </w:rPr>
        <w:t>Dessutan vil ei romleg kløft (slik som den temporale) måtte føresetje</w:t>
      </w:r>
      <w:r w:rsidR="00C36061">
        <w:rPr>
          <w:rFonts w:ascii="Times New Roman" w:eastAsia="Times New Roman" w:hAnsi="Times New Roman" w:cs="Times New Roman"/>
          <w:sz w:val="24"/>
          <w:szCs w:val="24"/>
          <w:lang w:eastAsia="nb-NO"/>
        </w:rPr>
        <w:t xml:space="preserve"> eit episk eg»</w:t>
      </w:r>
      <w:r w:rsidR="004E331E">
        <w:rPr>
          <w:rFonts w:ascii="Times New Roman" w:eastAsia="Times New Roman" w:hAnsi="Times New Roman" w:cs="Times New Roman"/>
          <w:sz w:val="24"/>
          <w:szCs w:val="24"/>
          <w:lang w:eastAsia="nb-NO"/>
        </w:rPr>
        <w:t>.</w:t>
      </w:r>
      <w:r w:rsidR="0035518B">
        <w:rPr>
          <w:rStyle w:val="Fotnotereferanse"/>
          <w:rFonts w:ascii="Times New Roman" w:eastAsia="Times New Roman" w:hAnsi="Times New Roman" w:cs="Times New Roman"/>
          <w:sz w:val="24"/>
          <w:szCs w:val="24"/>
          <w:lang w:eastAsia="nb-NO"/>
        </w:rPr>
        <w:footnoteReference w:id="4"/>
      </w:r>
      <w:r w:rsidR="0035518B">
        <w:rPr>
          <w:rFonts w:ascii="Times New Roman" w:eastAsia="Times New Roman" w:hAnsi="Times New Roman" w:cs="Times New Roman"/>
          <w:sz w:val="24"/>
          <w:szCs w:val="24"/>
          <w:lang w:eastAsia="nb-NO"/>
        </w:rPr>
        <w:t xml:space="preserve"> </w:t>
      </w:r>
      <w:bookmarkEnd w:id="19"/>
      <w:commentRangeEnd w:id="18"/>
      <w:r w:rsidR="00CA651E">
        <w:rPr>
          <w:rStyle w:val="Merknadsreferanse"/>
        </w:rPr>
        <w:commentReference w:id="18"/>
      </w:r>
      <w:r w:rsidR="007751F0">
        <w:rPr>
          <w:rFonts w:ascii="Times New Roman" w:eastAsia="Times New Roman" w:hAnsi="Times New Roman" w:cs="Times New Roman"/>
          <w:sz w:val="24"/>
          <w:szCs w:val="24"/>
          <w:lang w:eastAsia="nb-NO"/>
        </w:rPr>
        <w:t>Dette er element som er svært relevante å reflektere kring i møtet med Fosses spel med tid</w:t>
      </w:r>
      <w:r w:rsidR="005211D1">
        <w:rPr>
          <w:rFonts w:ascii="Times New Roman" w:eastAsia="Times New Roman" w:hAnsi="Times New Roman" w:cs="Times New Roman"/>
          <w:sz w:val="24"/>
          <w:szCs w:val="24"/>
          <w:lang w:eastAsia="nb-NO"/>
        </w:rPr>
        <w:t xml:space="preserve">, spesielt i </w:t>
      </w:r>
      <w:r w:rsidR="005211D1" w:rsidRPr="005211D1">
        <w:rPr>
          <w:rFonts w:ascii="Times New Roman" w:eastAsia="Times New Roman" w:hAnsi="Times New Roman" w:cs="Times New Roman"/>
          <w:i/>
          <w:iCs/>
          <w:sz w:val="24"/>
          <w:szCs w:val="24"/>
          <w:lang w:eastAsia="nb-NO"/>
        </w:rPr>
        <w:t>Ein sommars dag</w:t>
      </w:r>
      <w:r w:rsidR="007751F0">
        <w:rPr>
          <w:rFonts w:ascii="Times New Roman" w:eastAsia="Times New Roman" w:hAnsi="Times New Roman" w:cs="Times New Roman"/>
          <w:sz w:val="24"/>
          <w:szCs w:val="24"/>
          <w:lang w:eastAsia="nb-NO"/>
        </w:rPr>
        <w:t xml:space="preserve">, </w:t>
      </w:r>
      <w:r w:rsidR="005211D1">
        <w:rPr>
          <w:rFonts w:ascii="Times New Roman" w:eastAsia="Times New Roman" w:hAnsi="Times New Roman" w:cs="Times New Roman"/>
          <w:sz w:val="24"/>
          <w:szCs w:val="24"/>
          <w:lang w:eastAsia="nb-NO"/>
        </w:rPr>
        <w:t xml:space="preserve">der notida tydeleg ikkje er dramaets einaste plan. </w:t>
      </w:r>
    </w:p>
    <w:p w14:paraId="002C937F" w14:textId="6437DF8B" w:rsidR="00890924" w:rsidRDefault="00890924" w:rsidP="002A00B0">
      <w:pPr>
        <w:spacing w:line="36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b/>
        <w:t>Om Ibsen og d</w:t>
      </w:r>
      <w:r w:rsidR="00E31343">
        <w:rPr>
          <w:rFonts w:ascii="Times New Roman" w:eastAsia="Times New Roman" w:hAnsi="Times New Roman" w:cs="Times New Roman"/>
          <w:sz w:val="24"/>
          <w:szCs w:val="24"/>
          <w:lang w:eastAsia="nb-NO"/>
        </w:rPr>
        <w:t xml:space="preserve">ramaets krise </w:t>
      </w:r>
      <w:r w:rsidR="000D79F9">
        <w:rPr>
          <w:rFonts w:ascii="Times New Roman" w:eastAsia="Times New Roman" w:hAnsi="Times New Roman" w:cs="Times New Roman"/>
          <w:sz w:val="24"/>
          <w:szCs w:val="24"/>
          <w:lang w:eastAsia="nb-NO"/>
        </w:rPr>
        <w:t xml:space="preserve">skriv Szondi mellom anna om </w:t>
      </w:r>
      <w:r w:rsidR="000D74D8">
        <w:rPr>
          <w:rFonts w:ascii="Times New Roman" w:eastAsia="Times New Roman" w:hAnsi="Times New Roman" w:cs="Times New Roman"/>
          <w:sz w:val="24"/>
          <w:szCs w:val="24"/>
          <w:lang w:eastAsia="nb-NO"/>
        </w:rPr>
        <w:t xml:space="preserve">det han kallar Ibsens eigentlege formproblem </w:t>
      </w:r>
      <w:r w:rsidR="00701814">
        <w:rPr>
          <w:rFonts w:ascii="Times New Roman" w:eastAsia="Times New Roman" w:hAnsi="Times New Roman" w:cs="Times New Roman"/>
          <w:sz w:val="24"/>
          <w:szCs w:val="24"/>
          <w:lang w:eastAsia="nb-NO"/>
        </w:rPr>
        <w:t xml:space="preserve">– nemleg at </w:t>
      </w:r>
      <w:r w:rsidR="00817B9D">
        <w:rPr>
          <w:rFonts w:ascii="Times New Roman" w:eastAsia="Times New Roman" w:hAnsi="Times New Roman" w:cs="Times New Roman"/>
          <w:sz w:val="24"/>
          <w:szCs w:val="24"/>
          <w:lang w:eastAsia="nb-NO"/>
        </w:rPr>
        <w:t>Ibsens samtidsdrama dreg fortida inn som ein viktig tematikk</w:t>
      </w:r>
      <w:r w:rsidR="003775AC">
        <w:rPr>
          <w:rFonts w:ascii="Times New Roman" w:eastAsia="Times New Roman" w:hAnsi="Times New Roman" w:cs="Times New Roman"/>
          <w:sz w:val="24"/>
          <w:szCs w:val="24"/>
          <w:lang w:eastAsia="nb-NO"/>
        </w:rPr>
        <w:t>. Dette</w:t>
      </w:r>
      <w:r w:rsidR="00817B9D">
        <w:rPr>
          <w:rFonts w:ascii="Times New Roman" w:eastAsia="Times New Roman" w:hAnsi="Times New Roman" w:cs="Times New Roman"/>
          <w:sz w:val="24"/>
          <w:szCs w:val="24"/>
          <w:lang w:eastAsia="nb-NO"/>
        </w:rPr>
        <w:t xml:space="preserve"> dannar eit brot med</w:t>
      </w:r>
      <w:r w:rsidR="00824238">
        <w:rPr>
          <w:rFonts w:ascii="Times New Roman" w:eastAsia="Times New Roman" w:hAnsi="Times New Roman" w:cs="Times New Roman"/>
          <w:sz w:val="24"/>
          <w:szCs w:val="24"/>
          <w:lang w:eastAsia="nb-NO"/>
        </w:rPr>
        <w:t xml:space="preserve"> det eg fram til no har gjort greie for som ei</w:t>
      </w:r>
      <w:r w:rsidR="00817B9D">
        <w:rPr>
          <w:rFonts w:ascii="Times New Roman" w:eastAsia="Times New Roman" w:hAnsi="Times New Roman" w:cs="Times New Roman"/>
          <w:sz w:val="24"/>
          <w:szCs w:val="24"/>
          <w:lang w:eastAsia="nb-NO"/>
        </w:rPr>
        <w:t>t</w:t>
      </w:r>
      <w:r w:rsidR="00824238">
        <w:rPr>
          <w:rFonts w:ascii="Times New Roman" w:eastAsia="Times New Roman" w:hAnsi="Times New Roman" w:cs="Times New Roman"/>
          <w:sz w:val="24"/>
          <w:szCs w:val="24"/>
          <w:lang w:eastAsia="nb-NO"/>
        </w:rPr>
        <w:t xml:space="preserve"> av fleire krav</w:t>
      </w:r>
      <w:r w:rsidR="00817B9D">
        <w:rPr>
          <w:rFonts w:ascii="Times New Roman" w:eastAsia="Times New Roman" w:hAnsi="Times New Roman" w:cs="Times New Roman"/>
          <w:sz w:val="24"/>
          <w:szCs w:val="24"/>
          <w:lang w:eastAsia="nb-NO"/>
        </w:rPr>
        <w:t xml:space="preserve"> innanfor</w:t>
      </w:r>
      <w:r w:rsidR="00824238">
        <w:rPr>
          <w:rFonts w:ascii="Times New Roman" w:eastAsia="Times New Roman" w:hAnsi="Times New Roman" w:cs="Times New Roman"/>
          <w:sz w:val="24"/>
          <w:szCs w:val="24"/>
          <w:lang w:eastAsia="nb-NO"/>
        </w:rPr>
        <w:t xml:space="preserve"> det tradisjonelle dramaet. </w:t>
      </w:r>
      <w:r w:rsidR="00817B9D">
        <w:rPr>
          <w:rFonts w:ascii="Times New Roman" w:eastAsia="Times New Roman" w:hAnsi="Times New Roman" w:cs="Times New Roman"/>
          <w:sz w:val="24"/>
          <w:szCs w:val="24"/>
          <w:lang w:eastAsia="nb-NO"/>
        </w:rPr>
        <w:t>Szondi</w:t>
      </w:r>
      <w:r w:rsidR="00257020" w:rsidRPr="00F43359">
        <w:rPr>
          <w:rFonts w:ascii="Times New Roman" w:eastAsia="Times New Roman" w:hAnsi="Times New Roman" w:cs="Times New Roman"/>
          <w:sz w:val="24"/>
          <w:szCs w:val="24"/>
          <w:lang w:eastAsia="nb-NO"/>
        </w:rPr>
        <w:t xml:space="preserve"> forklarar det ved å</w:t>
      </w:r>
      <w:r w:rsidR="004E331E">
        <w:rPr>
          <w:rFonts w:ascii="Times New Roman" w:eastAsia="Times New Roman" w:hAnsi="Times New Roman" w:cs="Times New Roman"/>
          <w:sz w:val="24"/>
          <w:szCs w:val="24"/>
          <w:lang w:eastAsia="nb-NO"/>
        </w:rPr>
        <w:t xml:space="preserve"> analysere</w:t>
      </w:r>
      <w:r w:rsidR="00257020" w:rsidRPr="00F43359">
        <w:rPr>
          <w:rFonts w:ascii="Times New Roman" w:eastAsia="Times New Roman" w:hAnsi="Times New Roman" w:cs="Times New Roman"/>
          <w:sz w:val="24"/>
          <w:szCs w:val="24"/>
          <w:lang w:eastAsia="nb-NO"/>
        </w:rPr>
        <w:t xml:space="preserve"> Ibsens drama </w:t>
      </w:r>
      <w:r w:rsidR="00257020" w:rsidRPr="00F43359">
        <w:rPr>
          <w:rFonts w:ascii="Times New Roman" w:eastAsia="Times New Roman" w:hAnsi="Times New Roman" w:cs="Times New Roman"/>
          <w:i/>
          <w:iCs/>
          <w:sz w:val="24"/>
          <w:szCs w:val="24"/>
          <w:lang w:eastAsia="nb-NO"/>
        </w:rPr>
        <w:t>John Gabriel Borkman</w:t>
      </w:r>
      <w:r w:rsidR="00257020" w:rsidRPr="00F43359">
        <w:rPr>
          <w:rFonts w:ascii="Times New Roman" w:eastAsia="Times New Roman" w:hAnsi="Times New Roman" w:cs="Times New Roman"/>
          <w:sz w:val="24"/>
          <w:szCs w:val="24"/>
          <w:lang w:eastAsia="nb-NO"/>
        </w:rPr>
        <w:t>, der han seier at «</w:t>
      </w:r>
      <w:r w:rsidR="00F43359" w:rsidRPr="00F43359">
        <w:rPr>
          <w:rFonts w:ascii="Times New Roman" w:eastAsia="Times New Roman" w:hAnsi="Times New Roman" w:cs="Times New Roman"/>
          <w:sz w:val="24"/>
          <w:szCs w:val="24"/>
          <w:lang w:eastAsia="nb-NO"/>
        </w:rPr>
        <w:t>Det vesentlege er det s</w:t>
      </w:r>
      <w:r w:rsidR="00F43359">
        <w:rPr>
          <w:rFonts w:ascii="Times New Roman" w:eastAsia="Times New Roman" w:hAnsi="Times New Roman" w:cs="Times New Roman"/>
          <w:sz w:val="24"/>
          <w:szCs w:val="24"/>
          <w:lang w:eastAsia="nb-NO"/>
        </w:rPr>
        <w:t>om ligg «bakanfor» og «mellom»</w:t>
      </w:r>
      <w:r w:rsidR="004E331E">
        <w:rPr>
          <w:rFonts w:ascii="Times New Roman" w:eastAsia="Times New Roman" w:hAnsi="Times New Roman" w:cs="Times New Roman"/>
          <w:sz w:val="24"/>
          <w:szCs w:val="24"/>
          <w:lang w:eastAsia="nb-NO"/>
        </w:rPr>
        <w:t xml:space="preserve"> [hendingane]</w:t>
      </w:r>
      <w:r w:rsidR="00F43359">
        <w:rPr>
          <w:rFonts w:ascii="Times New Roman" w:eastAsia="Times New Roman" w:hAnsi="Times New Roman" w:cs="Times New Roman"/>
          <w:sz w:val="24"/>
          <w:szCs w:val="24"/>
          <w:lang w:eastAsia="nb-NO"/>
        </w:rPr>
        <w:t>: motiva og tida</w:t>
      </w:r>
      <w:commentRangeStart w:id="20"/>
      <w:r w:rsidR="00F43359">
        <w:rPr>
          <w:rFonts w:ascii="Times New Roman" w:eastAsia="Times New Roman" w:hAnsi="Times New Roman" w:cs="Times New Roman"/>
          <w:sz w:val="24"/>
          <w:szCs w:val="24"/>
          <w:lang w:eastAsia="nb-NO"/>
        </w:rPr>
        <w:t>.»</w:t>
      </w:r>
      <w:r w:rsidR="00F43359">
        <w:rPr>
          <w:rStyle w:val="Fotnotereferanse"/>
          <w:rFonts w:ascii="Times New Roman" w:eastAsia="Times New Roman" w:hAnsi="Times New Roman" w:cs="Times New Roman"/>
          <w:sz w:val="24"/>
          <w:szCs w:val="24"/>
          <w:lang w:eastAsia="nb-NO"/>
        </w:rPr>
        <w:footnoteReference w:id="5"/>
      </w:r>
      <w:commentRangeEnd w:id="20"/>
      <w:r w:rsidR="00465CE9">
        <w:rPr>
          <w:rStyle w:val="Merknadsreferanse"/>
        </w:rPr>
        <w:commentReference w:id="20"/>
      </w:r>
      <w:r w:rsidR="00F43359">
        <w:rPr>
          <w:rFonts w:ascii="Times New Roman" w:eastAsia="Times New Roman" w:hAnsi="Times New Roman" w:cs="Times New Roman"/>
          <w:sz w:val="24"/>
          <w:szCs w:val="24"/>
          <w:lang w:eastAsia="nb-NO"/>
        </w:rPr>
        <w:t xml:space="preserve"> </w:t>
      </w:r>
      <w:r w:rsidR="004E331E">
        <w:rPr>
          <w:rFonts w:ascii="Times New Roman" w:eastAsia="Times New Roman" w:hAnsi="Times New Roman" w:cs="Times New Roman"/>
          <w:sz w:val="24"/>
          <w:szCs w:val="24"/>
          <w:lang w:eastAsia="nb-NO"/>
        </w:rPr>
        <w:t xml:space="preserve">Det er sentralt i </w:t>
      </w:r>
      <w:r w:rsidR="00FB03A8">
        <w:rPr>
          <w:rFonts w:ascii="Times New Roman" w:eastAsia="Times New Roman" w:hAnsi="Times New Roman" w:cs="Times New Roman"/>
          <w:sz w:val="24"/>
          <w:szCs w:val="24"/>
          <w:lang w:eastAsia="nb-NO"/>
        </w:rPr>
        <w:t xml:space="preserve">Szondis lesing av </w:t>
      </w:r>
      <w:r w:rsidR="00FB03A8" w:rsidRPr="00596B80">
        <w:rPr>
          <w:rFonts w:ascii="Times New Roman" w:eastAsia="Times New Roman" w:hAnsi="Times New Roman" w:cs="Times New Roman"/>
          <w:i/>
          <w:iCs/>
          <w:sz w:val="24"/>
          <w:szCs w:val="24"/>
          <w:lang w:eastAsia="nb-NO"/>
        </w:rPr>
        <w:t>John Gabriel Borkman</w:t>
      </w:r>
      <w:r w:rsidR="00646918">
        <w:rPr>
          <w:rFonts w:ascii="Times New Roman" w:eastAsia="Times New Roman" w:hAnsi="Times New Roman" w:cs="Times New Roman"/>
          <w:sz w:val="24"/>
          <w:szCs w:val="24"/>
          <w:lang w:eastAsia="nb-NO"/>
        </w:rPr>
        <w:t xml:space="preserve"> </w:t>
      </w:r>
      <w:r w:rsidR="00596B80">
        <w:rPr>
          <w:rFonts w:ascii="Times New Roman" w:eastAsia="Times New Roman" w:hAnsi="Times New Roman" w:cs="Times New Roman"/>
          <w:sz w:val="24"/>
          <w:szCs w:val="24"/>
          <w:lang w:eastAsia="nb-NO"/>
        </w:rPr>
        <w:t xml:space="preserve">at sjølve fortida også vert ein sentral del av tematikken. </w:t>
      </w:r>
      <w:r w:rsidR="00F43359">
        <w:rPr>
          <w:rFonts w:ascii="Times New Roman" w:eastAsia="Times New Roman" w:hAnsi="Times New Roman" w:cs="Times New Roman"/>
          <w:sz w:val="24"/>
          <w:szCs w:val="24"/>
          <w:lang w:eastAsia="nb-NO"/>
        </w:rPr>
        <w:t xml:space="preserve">Dette </w:t>
      </w:r>
      <w:r w:rsidR="007E36A7">
        <w:rPr>
          <w:rFonts w:ascii="Times New Roman" w:eastAsia="Times New Roman" w:hAnsi="Times New Roman" w:cs="Times New Roman"/>
          <w:sz w:val="24"/>
          <w:szCs w:val="24"/>
          <w:lang w:eastAsia="nb-NO"/>
        </w:rPr>
        <w:t>vil</w:t>
      </w:r>
      <w:r w:rsidR="00F43359">
        <w:rPr>
          <w:rFonts w:ascii="Times New Roman" w:eastAsia="Times New Roman" w:hAnsi="Times New Roman" w:cs="Times New Roman"/>
          <w:sz w:val="24"/>
          <w:szCs w:val="24"/>
          <w:lang w:eastAsia="nb-NO"/>
        </w:rPr>
        <w:t xml:space="preserve"> </w:t>
      </w:r>
      <w:r w:rsidR="004E331E">
        <w:rPr>
          <w:rFonts w:ascii="Times New Roman" w:eastAsia="Times New Roman" w:hAnsi="Times New Roman" w:cs="Times New Roman"/>
          <w:sz w:val="24"/>
          <w:szCs w:val="24"/>
          <w:lang w:eastAsia="nb-NO"/>
        </w:rPr>
        <w:t>ò</w:t>
      </w:r>
      <w:r w:rsidR="00F43359">
        <w:rPr>
          <w:rFonts w:ascii="Times New Roman" w:eastAsia="Times New Roman" w:hAnsi="Times New Roman" w:cs="Times New Roman"/>
          <w:sz w:val="24"/>
          <w:szCs w:val="24"/>
          <w:lang w:eastAsia="nb-NO"/>
        </w:rPr>
        <w:t>g vise seg å vere relevant i Fosses drama,</w:t>
      </w:r>
      <w:r w:rsidR="00817B9D">
        <w:rPr>
          <w:rFonts w:ascii="Times New Roman" w:eastAsia="Times New Roman" w:hAnsi="Times New Roman" w:cs="Times New Roman"/>
          <w:sz w:val="24"/>
          <w:szCs w:val="24"/>
          <w:lang w:eastAsia="nb-NO"/>
        </w:rPr>
        <w:t xml:space="preserve"> om enn ikkje</w:t>
      </w:r>
      <w:r w:rsidR="00F43359">
        <w:rPr>
          <w:rFonts w:ascii="Times New Roman" w:eastAsia="Times New Roman" w:hAnsi="Times New Roman" w:cs="Times New Roman"/>
          <w:sz w:val="24"/>
          <w:szCs w:val="24"/>
          <w:lang w:eastAsia="nb-NO"/>
        </w:rPr>
        <w:t xml:space="preserve"> i nett same form</w:t>
      </w:r>
      <w:r w:rsidR="00817B9D">
        <w:rPr>
          <w:rFonts w:ascii="Times New Roman" w:eastAsia="Times New Roman" w:hAnsi="Times New Roman" w:cs="Times New Roman"/>
          <w:sz w:val="24"/>
          <w:szCs w:val="24"/>
          <w:lang w:eastAsia="nb-NO"/>
        </w:rPr>
        <w:t>;</w:t>
      </w:r>
      <w:r w:rsidR="00F43359">
        <w:rPr>
          <w:rFonts w:ascii="Times New Roman" w:eastAsia="Times New Roman" w:hAnsi="Times New Roman" w:cs="Times New Roman"/>
          <w:sz w:val="24"/>
          <w:szCs w:val="24"/>
          <w:lang w:eastAsia="nb-NO"/>
        </w:rPr>
        <w:t xml:space="preserve"> </w:t>
      </w:r>
      <w:r w:rsidR="004E331E">
        <w:rPr>
          <w:rFonts w:ascii="Times New Roman" w:eastAsia="Times New Roman" w:hAnsi="Times New Roman" w:cs="Times New Roman"/>
          <w:sz w:val="24"/>
          <w:szCs w:val="24"/>
          <w:lang w:eastAsia="nb-NO"/>
        </w:rPr>
        <w:t>det kjem til syne</w:t>
      </w:r>
      <w:r w:rsidR="00F43359">
        <w:rPr>
          <w:rFonts w:ascii="Times New Roman" w:eastAsia="Times New Roman" w:hAnsi="Times New Roman" w:cs="Times New Roman"/>
          <w:sz w:val="24"/>
          <w:szCs w:val="24"/>
          <w:lang w:eastAsia="nb-NO"/>
        </w:rPr>
        <w:t xml:space="preserve"> i </w:t>
      </w:r>
      <w:r w:rsidR="00F43359" w:rsidRPr="00F03E2A">
        <w:rPr>
          <w:rFonts w:ascii="Times New Roman" w:eastAsia="Times New Roman" w:hAnsi="Times New Roman" w:cs="Times New Roman"/>
          <w:i/>
          <w:iCs/>
          <w:sz w:val="24"/>
          <w:szCs w:val="24"/>
          <w:lang w:eastAsia="nb-NO"/>
        </w:rPr>
        <w:t>Ein sommars dag</w:t>
      </w:r>
      <w:r w:rsidR="00F43359">
        <w:rPr>
          <w:rFonts w:ascii="Times New Roman" w:eastAsia="Times New Roman" w:hAnsi="Times New Roman" w:cs="Times New Roman"/>
          <w:sz w:val="24"/>
          <w:szCs w:val="24"/>
          <w:lang w:eastAsia="nb-NO"/>
        </w:rPr>
        <w:t xml:space="preserve"> </w:t>
      </w:r>
      <w:r w:rsidR="003775AC">
        <w:rPr>
          <w:rFonts w:ascii="Times New Roman" w:eastAsia="Times New Roman" w:hAnsi="Times New Roman" w:cs="Times New Roman"/>
          <w:sz w:val="24"/>
          <w:szCs w:val="24"/>
          <w:lang w:eastAsia="nb-NO"/>
        </w:rPr>
        <w:t>der dramateksten leiker med den temporale dimensjonen ein kan forvente av eit dramastykke</w:t>
      </w:r>
      <w:r w:rsidR="00F03E2A">
        <w:rPr>
          <w:rFonts w:ascii="Times New Roman" w:eastAsia="Times New Roman" w:hAnsi="Times New Roman" w:cs="Times New Roman"/>
          <w:sz w:val="24"/>
          <w:szCs w:val="24"/>
          <w:lang w:eastAsia="nb-NO"/>
        </w:rPr>
        <w:t>.</w:t>
      </w:r>
      <w:r w:rsidR="004E331E">
        <w:rPr>
          <w:rFonts w:ascii="Times New Roman" w:eastAsia="Times New Roman" w:hAnsi="Times New Roman" w:cs="Times New Roman"/>
          <w:sz w:val="24"/>
          <w:szCs w:val="24"/>
          <w:lang w:eastAsia="nb-NO"/>
        </w:rPr>
        <w:t xml:space="preserve"> I si lesing av Ibsen nyttar </w:t>
      </w:r>
      <w:proofErr w:type="spellStart"/>
      <w:r w:rsidR="004E331E">
        <w:rPr>
          <w:rFonts w:ascii="Times New Roman" w:eastAsia="Times New Roman" w:hAnsi="Times New Roman" w:cs="Times New Roman"/>
          <w:sz w:val="24"/>
          <w:szCs w:val="24"/>
          <w:lang w:eastAsia="nb-NO"/>
        </w:rPr>
        <w:t>Szondi</w:t>
      </w:r>
      <w:proofErr w:type="spellEnd"/>
      <w:r w:rsidR="004E331E">
        <w:rPr>
          <w:rFonts w:ascii="Times New Roman" w:eastAsia="Times New Roman" w:hAnsi="Times New Roman" w:cs="Times New Roman"/>
          <w:sz w:val="24"/>
          <w:szCs w:val="24"/>
          <w:lang w:eastAsia="nb-NO"/>
        </w:rPr>
        <w:t xml:space="preserve"> seg av</w:t>
      </w:r>
      <w:commentRangeStart w:id="21"/>
      <w:r w:rsidR="004E331E">
        <w:rPr>
          <w:rFonts w:ascii="Times New Roman" w:eastAsia="Times New Roman" w:hAnsi="Times New Roman" w:cs="Times New Roman"/>
          <w:sz w:val="24"/>
          <w:szCs w:val="24"/>
          <w:lang w:eastAsia="nb-NO"/>
        </w:rPr>
        <w:t xml:space="preserve"> </w:t>
      </w:r>
      <w:r w:rsidR="00F03E2A">
        <w:rPr>
          <w:rFonts w:ascii="Times New Roman" w:eastAsia="Times New Roman" w:hAnsi="Times New Roman" w:cs="Times New Roman"/>
          <w:sz w:val="24"/>
          <w:szCs w:val="24"/>
          <w:lang w:eastAsia="nb-NO"/>
        </w:rPr>
        <w:t xml:space="preserve"> </w:t>
      </w:r>
      <w:commentRangeEnd w:id="21"/>
      <w:r w:rsidR="00820012">
        <w:rPr>
          <w:rStyle w:val="Merknadsreferanse"/>
        </w:rPr>
        <w:commentReference w:id="21"/>
      </w:r>
      <w:r w:rsidR="001A79CD">
        <w:rPr>
          <w:rFonts w:ascii="Times New Roman" w:eastAsia="Times New Roman" w:hAnsi="Times New Roman" w:cs="Times New Roman"/>
          <w:sz w:val="24"/>
          <w:szCs w:val="24"/>
          <w:lang w:eastAsia="nb-NO"/>
        </w:rPr>
        <w:t xml:space="preserve">eit sitat frå Georg </w:t>
      </w:r>
      <w:proofErr w:type="spellStart"/>
      <w:r w:rsidR="001A79CD">
        <w:rPr>
          <w:rFonts w:ascii="Times New Roman" w:eastAsia="Times New Roman" w:hAnsi="Times New Roman" w:cs="Times New Roman"/>
          <w:sz w:val="24"/>
          <w:szCs w:val="24"/>
          <w:lang w:eastAsia="nb-NO"/>
        </w:rPr>
        <w:t>Lukác</w:t>
      </w:r>
      <w:r w:rsidR="00817B9D">
        <w:rPr>
          <w:rFonts w:ascii="Times New Roman" w:eastAsia="Times New Roman" w:hAnsi="Times New Roman" w:cs="Times New Roman"/>
          <w:sz w:val="24"/>
          <w:szCs w:val="24"/>
          <w:lang w:eastAsia="nb-NO"/>
        </w:rPr>
        <w:t>s</w:t>
      </w:r>
      <w:proofErr w:type="spellEnd"/>
      <w:r w:rsidR="004E331E">
        <w:rPr>
          <w:rFonts w:ascii="Times New Roman" w:eastAsia="Times New Roman" w:hAnsi="Times New Roman" w:cs="Times New Roman"/>
          <w:sz w:val="24"/>
          <w:szCs w:val="24"/>
          <w:lang w:eastAsia="nb-NO"/>
        </w:rPr>
        <w:t>’</w:t>
      </w:r>
      <w:r w:rsidR="001A79CD">
        <w:rPr>
          <w:rFonts w:ascii="Times New Roman" w:eastAsia="Times New Roman" w:hAnsi="Times New Roman" w:cs="Times New Roman"/>
          <w:sz w:val="24"/>
          <w:szCs w:val="24"/>
          <w:lang w:eastAsia="nb-NO"/>
        </w:rPr>
        <w:t xml:space="preserve"> verk </w:t>
      </w:r>
      <w:r w:rsidR="001A79CD" w:rsidRPr="0017525A">
        <w:rPr>
          <w:rFonts w:ascii="Times New Roman" w:eastAsia="Times New Roman" w:hAnsi="Times New Roman" w:cs="Times New Roman"/>
          <w:i/>
          <w:iCs/>
          <w:sz w:val="24"/>
          <w:szCs w:val="24"/>
          <w:lang w:eastAsia="nb-NO"/>
        </w:rPr>
        <w:t xml:space="preserve">Die </w:t>
      </w:r>
      <w:proofErr w:type="spellStart"/>
      <w:r w:rsidR="001A79CD" w:rsidRPr="0017525A">
        <w:rPr>
          <w:rFonts w:ascii="Times New Roman" w:eastAsia="Times New Roman" w:hAnsi="Times New Roman" w:cs="Times New Roman"/>
          <w:i/>
          <w:iCs/>
          <w:sz w:val="24"/>
          <w:szCs w:val="24"/>
          <w:lang w:eastAsia="nb-NO"/>
        </w:rPr>
        <w:t>Theorie</w:t>
      </w:r>
      <w:proofErr w:type="spellEnd"/>
      <w:r w:rsidR="001A79CD" w:rsidRPr="0017525A">
        <w:rPr>
          <w:rFonts w:ascii="Times New Roman" w:eastAsia="Times New Roman" w:hAnsi="Times New Roman" w:cs="Times New Roman"/>
          <w:i/>
          <w:iCs/>
          <w:sz w:val="24"/>
          <w:szCs w:val="24"/>
          <w:lang w:eastAsia="nb-NO"/>
        </w:rPr>
        <w:t xml:space="preserve"> des Romans</w:t>
      </w:r>
      <w:r w:rsidR="001A79CD">
        <w:rPr>
          <w:rFonts w:ascii="Times New Roman" w:eastAsia="Times New Roman" w:hAnsi="Times New Roman" w:cs="Times New Roman"/>
          <w:sz w:val="24"/>
          <w:szCs w:val="24"/>
          <w:lang w:eastAsia="nb-NO"/>
        </w:rPr>
        <w:t xml:space="preserve">, </w:t>
      </w:r>
      <w:r w:rsidR="004E331E">
        <w:rPr>
          <w:rFonts w:ascii="Times New Roman" w:eastAsia="Times New Roman" w:hAnsi="Times New Roman" w:cs="Times New Roman"/>
          <w:sz w:val="24"/>
          <w:szCs w:val="24"/>
          <w:lang w:eastAsia="nb-NO"/>
        </w:rPr>
        <w:t>der</w:t>
      </w:r>
      <w:r w:rsidR="001A79CD">
        <w:rPr>
          <w:rFonts w:ascii="Times New Roman" w:eastAsia="Times New Roman" w:hAnsi="Times New Roman" w:cs="Times New Roman"/>
          <w:sz w:val="24"/>
          <w:szCs w:val="24"/>
          <w:lang w:eastAsia="nb-NO"/>
        </w:rPr>
        <w:t xml:space="preserve"> </w:t>
      </w:r>
      <w:r w:rsidR="00085A61">
        <w:rPr>
          <w:rFonts w:ascii="Times New Roman" w:eastAsia="Times New Roman" w:hAnsi="Times New Roman" w:cs="Times New Roman"/>
          <w:sz w:val="24"/>
          <w:szCs w:val="24"/>
          <w:lang w:eastAsia="nb-NO"/>
        </w:rPr>
        <w:t xml:space="preserve">eit sentralt poeng som kjem fram </w:t>
      </w:r>
      <w:r w:rsidR="0017525A">
        <w:rPr>
          <w:rFonts w:ascii="Times New Roman" w:eastAsia="Times New Roman" w:hAnsi="Times New Roman" w:cs="Times New Roman"/>
          <w:sz w:val="24"/>
          <w:szCs w:val="24"/>
          <w:lang w:eastAsia="nb-NO"/>
        </w:rPr>
        <w:t xml:space="preserve">angåande drama som sjangervariant </w:t>
      </w:r>
      <w:r w:rsidR="00132474">
        <w:rPr>
          <w:rFonts w:ascii="Times New Roman" w:eastAsia="Times New Roman" w:hAnsi="Times New Roman" w:cs="Times New Roman"/>
          <w:sz w:val="24"/>
          <w:szCs w:val="24"/>
          <w:lang w:eastAsia="nb-NO"/>
        </w:rPr>
        <w:t>er</w:t>
      </w:r>
      <w:r w:rsidR="004E331E">
        <w:rPr>
          <w:rFonts w:ascii="Times New Roman" w:eastAsia="Times New Roman" w:hAnsi="Times New Roman" w:cs="Times New Roman"/>
          <w:sz w:val="24"/>
          <w:szCs w:val="24"/>
          <w:lang w:eastAsia="nb-NO"/>
        </w:rPr>
        <w:t>:</w:t>
      </w:r>
      <w:r w:rsidR="00132474">
        <w:rPr>
          <w:rFonts w:ascii="Times New Roman" w:eastAsia="Times New Roman" w:hAnsi="Times New Roman" w:cs="Times New Roman"/>
          <w:sz w:val="24"/>
          <w:szCs w:val="24"/>
          <w:lang w:eastAsia="nb-NO"/>
        </w:rPr>
        <w:t xml:space="preserve"> «Tida har inga forandrande kraft, det er ikkje noko som får styrkt eller svekka tyding på grunn av tida»</w:t>
      </w:r>
      <w:r w:rsidR="004E331E">
        <w:rPr>
          <w:rFonts w:ascii="Times New Roman" w:eastAsia="Times New Roman" w:hAnsi="Times New Roman" w:cs="Times New Roman"/>
          <w:sz w:val="24"/>
          <w:szCs w:val="24"/>
          <w:lang w:eastAsia="nb-NO"/>
        </w:rPr>
        <w:t>.</w:t>
      </w:r>
      <w:r w:rsidR="00132474">
        <w:rPr>
          <w:rStyle w:val="Fotnotereferanse"/>
          <w:rFonts w:ascii="Times New Roman" w:eastAsia="Times New Roman" w:hAnsi="Times New Roman" w:cs="Times New Roman"/>
          <w:sz w:val="24"/>
          <w:szCs w:val="24"/>
          <w:lang w:eastAsia="nb-NO"/>
        </w:rPr>
        <w:footnoteReference w:id="6"/>
      </w:r>
      <w:r w:rsidR="006631EF">
        <w:rPr>
          <w:rFonts w:ascii="Times New Roman" w:eastAsia="Times New Roman" w:hAnsi="Times New Roman" w:cs="Times New Roman"/>
          <w:sz w:val="24"/>
          <w:szCs w:val="24"/>
          <w:lang w:eastAsia="nb-NO"/>
        </w:rPr>
        <w:t xml:space="preserve"> Dette er nok</w:t>
      </w:r>
      <w:r w:rsidR="004E331E">
        <w:rPr>
          <w:rFonts w:ascii="Times New Roman" w:eastAsia="Times New Roman" w:hAnsi="Times New Roman" w:cs="Times New Roman"/>
          <w:sz w:val="24"/>
          <w:szCs w:val="24"/>
          <w:lang w:eastAsia="nb-NO"/>
        </w:rPr>
        <w:t>re</w:t>
      </w:r>
      <w:r w:rsidR="006631EF">
        <w:rPr>
          <w:rFonts w:ascii="Times New Roman" w:eastAsia="Times New Roman" w:hAnsi="Times New Roman" w:cs="Times New Roman"/>
          <w:sz w:val="24"/>
          <w:szCs w:val="24"/>
          <w:lang w:eastAsia="nb-NO"/>
        </w:rPr>
        <w:t xml:space="preserve"> av poenga Szondi forklarar i fyrste del av verket sitt, og som vert ein av føresetnadane</w:t>
      </w:r>
      <w:r w:rsidR="00817B9D">
        <w:rPr>
          <w:rFonts w:ascii="Times New Roman" w:eastAsia="Times New Roman" w:hAnsi="Times New Roman" w:cs="Times New Roman"/>
          <w:sz w:val="24"/>
          <w:szCs w:val="24"/>
          <w:lang w:eastAsia="nb-NO"/>
        </w:rPr>
        <w:t xml:space="preserve"> i granskinga mi av</w:t>
      </w:r>
      <w:r w:rsidR="006631EF">
        <w:rPr>
          <w:rFonts w:ascii="Times New Roman" w:eastAsia="Times New Roman" w:hAnsi="Times New Roman" w:cs="Times New Roman"/>
          <w:sz w:val="24"/>
          <w:szCs w:val="24"/>
          <w:lang w:eastAsia="nb-NO"/>
        </w:rPr>
        <w:t xml:space="preserve"> kva for nokre verkemiddel Fosse nyttar seg av som kan kallast episke, </w:t>
      </w:r>
      <w:r w:rsidR="00241248">
        <w:rPr>
          <w:rFonts w:ascii="Times New Roman" w:eastAsia="Times New Roman" w:hAnsi="Times New Roman" w:cs="Times New Roman"/>
          <w:sz w:val="24"/>
          <w:szCs w:val="24"/>
          <w:lang w:eastAsia="nb-NO"/>
        </w:rPr>
        <w:t>sær</w:t>
      </w:r>
      <w:r w:rsidR="00817B9D">
        <w:rPr>
          <w:rFonts w:ascii="Times New Roman" w:eastAsia="Times New Roman" w:hAnsi="Times New Roman" w:cs="Times New Roman"/>
          <w:sz w:val="24"/>
          <w:szCs w:val="24"/>
          <w:lang w:eastAsia="nb-NO"/>
        </w:rPr>
        <w:t>leg</w:t>
      </w:r>
      <w:r w:rsidR="00241248">
        <w:rPr>
          <w:rFonts w:ascii="Times New Roman" w:eastAsia="Times New Roman" w:hAnsi="Times New Roman" w:cs="Times New Roman"/>
          <w:sz w:val="24"/>
          <w:szCs w:val="24"/>
          <w:lang w:eastAsia="nb-NO"/>
        </w:rPr>
        <w:t xml:space="preserve"> dei som gjeld tid. </w:t>
      </w:r>
    </w:p>
    <w:p w14:paraId="06BE07E4" w14:textId="237221EF" w:rsidR="00174D5E" w:rsidRDefault="00123E2F" w:rsidP="002A00B0">
      <w:pPr>
        <w:spacing w:line="36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b/>
      </w:r>
      <w:r w:rsidR="00817B9D">
        <w:rPr>
          <w:rFonts w:ascii="Times New Roman" w:eastAsia="Times New Roman" w:hAnsi="Times New Roman" w:cs="Times New Roman"/>
          <w:sz w:val="24"/>
          <w:szCs w:val="24"/>
          <w:lang w:eastAsia="nb-NO"/>
        </w:rPr>
        <w:t>Endeleg støttar eg meg òg til delar av</w:t>
      </w:r>
      <w:r>
        <w:rPr>
          <w:rFonts w:ascii="Times New Roman" w:eastAsia="Times New Roman" w:hAnsi="Times New Roman" w:cs="Times New Roman"/>
          <w:sz w:val="24"/>
          <w:szCs w:val="24"/>
          <w:lang w:eastAsia="nb-NO"/>
        </w:rPr>
        <w:t xml:space="preserve"> forskingstradisjon</w:t>
      </w:r>
      <w:r w:rsidR="00817B9D">
        <w:rPr>
          <w:rFonts w:ascii="Times New Roman" w:eastAsia="Times New Roman" w:hAnsi="Times New Roman" w:cs="Times New Roman"/>
          <w:sz w:val="24"/>
          <w:szCs w:val="24"/>
          <w:lang w:eastAsia="nb-NO"/>
        </w:rPr>
        <w:t>en</w:t>
      </w:r>
      <w:r>
        <w:rPr>
          <w:rFonts w:ascii="Times New Roman" w:eastAsia="Times New Roman" w:hAnsi="Times New Roman" w:cs="Times New Roman"/>
          <w:sz w:val="24"/>
          <w:szCs w:val="24"/>
          <w:lang w:eastAsia="nb-NO"/>
        </w:rPr>
        <w:t xml:space="preserve"> </w:t>
      </w:r>
      <w:r w:rsidR="004E331E">
        <w:rPr>
          <w:rFonts w:ascii="Times New Roman" w:eastAsia="Times New Roman" w:hAnsi="Times New Roman" w:cs="Times New Roman"/>
          <w:sz w:val="24"/>
          <w:szCs w:val="24"/>
          <w:lang w:eastAsia="nb-NO"/>
        </w:rPr>
        <w:t>om</w:t>
      </w:r>
      <w:r>
        <w:rPr>
          <w:rFonts w:ascii="Times New Roman" w:eastAsia="Times New Roman" w:hAnsi="Times New Roman" w:cs="Times New Roman"/>
          <w:sz w:val="24"/>
          <w:szCs w:val="24"/>
          <w:lang w:eastAsia="nb-NO"/>
        </w:rPr>
        <w:t xml:space="preserve"> Fosse og hans dramatikk, som vert brukt som eit bakteppe for mi </w:t>
      </w:r>
      <w:r w:rsidR="00817B9D">
        <w:rPr>
          <w:rFonts w:ascii="Times New Roman" w:eastAsia="Times New Roman" w:hAnsi="Times New Roman" w:cs="Times New Roman"/>
          <w:sz w:val="24"/>
          <w:szCs w:val="24"/>
          <w:lang w:eastAsia="nb-NO"/>
        </w:rPr>
        <w:t xml:space="preserve">eiga </w:t>
      </w:r>
      <w:r>
        <w:rPr>
          <w:rFonts w:ascii="Times New Roman" w:eastAsia="Times New Roman" w:hAnsi="Times New Roman" w:cs="Times New Roman"/>
          <w:sz w:val="24"/>
          <w:szCs w:val="24"/>
          <w:lang w:eastAsia="nb-NO"/>
        </w:rPr>
        <w:t>forståing</w:t>
      </w:r>
      <w:r w:rsidR="00174D5E">
        <w:rPr>
          <w:rFonts w:ascii="Times New Roman" w:eastAsia="Times New Roman" w:hAnsi="Times New Roman" w:cs="Times New Roman"/>
          <w:sz w:val="24"/>
          <w:szCs w:val="24"/>
          <w:lang w:eastAsia="nb-NO"/>
        </w:rPr>
        <w:t xml:space="preserve">. Ytterlegare vert det også brukt grunnleggjande dramateori for å </w:t>
      </w:r>
      <w:r w:rsidR="00E10320">
        <w:rPr>
          <w:rFonts w:ascii="Times New Roman" w:eastAsia="Times New Roman" w:hAnsi="Times New Roman" w:cs="Times New Roman"/>
          <w:sz w:val="24"/>
          <w:szCs w:val="24"/>
          <w:lang w:eastAsia="nb-NO"/>
        </w:rPr>
        <w:t>oppnå ei grunnforståing av dramasjangeren.</w:t>
      </w:r>
    </w:p>
    <w:p w14:paraId="1606F059" w14:textId="4E417A03" w:rsidR="006974F9" w:rsidRPr="002E7A9C" w:rsidRDefault="006974F9" w:rsidP="002A00B0">
      <w:pPr>
        <w:spacing w:line="360" w:lineRule="auto"/>
        <w:rPr>
          <w:rFonts w:ascii="Times New Roman" w:hAnsi="Times New Roman" w:cs="Times New Roman"/>
          <w:b/>
          <w:bCs/>
          <w:sz w:val="24"/>
          <w:szCs w:val="24"/>
        </w:rPr>
      </w:pPr>
      <w:r w:rsidRPr="002E7A9C">
        <w:rPr>
          <w:rFonts w:ascii="Times New Roman" w:hAnsi="Times New Roman" w:cs="Times New Roman"/>
          <w:b/>
          <w:bCs/>
          <w:i/>
          <w:iCs/>
          <w:sz w:val="24"/>
          <w:szCs w:val="24"/>
        </w:rPr>
        <w:t>Ein sommars dag</w:t>
      </w:r>
      <w:r w:rsidR="004E331E">
        <w:rPr>
          <w:rFonts w:ascii="Times New Roman" w:hAnsi="Times New Roman" w:cs="Times New Roman"/>
          <w:b/>
          <w:bCs/>
          <w:i/>
          <w:iCs/>
          <w:sz w:val="24"/>
          <w:szCs w:val="24"/>
        </w:rPr>
        <w:t>/Det er Ales</w:t>
      </w:r>
    </w:p>
    <w:p w14:paraId="31725A2B" w14:textId="45FB7D82" w:rsidR="00D74F53" w:rsidRPr="003E3491" w:rsidRDefault="00187F72" w:rsidP="002A00B0">
      <w:pPr>
        <w:spacing w:line="360" w:lineRule="auto"/>
        <w:rPr>
          <w:rFonts w:ascii="Times New Roman" w:hAnsi="Times New Roman" w:cs="Times New Roman"/>
          <w:sz w:val="24"/>
          <w:szCs w:val="24"/>
        </w:rPr>
      </w:pPr>
      <w:r w:rsidRPr="00187F72">
        <w:rPr>
          <w:rFonts w:ascii="Times New Roman" w:hAnsi="Times New Roman" w:cs="Times New Roman"/>
          <w:i/>
          <w:iCs/>
          <w:sz w:val="24"/>
          <w:szCs w:val="24"/>
        </w:rPr>
        <w:lastRenderedPageBreak/>
        <w:t>Ein sommars dag</w:t>
      </w:r>
      <w:r>
        <w:rPr>
          <w:rFonts w:ascii="Times New Roman" w:hAnsi="Times New Roman" w:cs="Times New Roman"/>
          <w:sz w:val="24"/>
          <w:szCs w:val="24"/>
        </w:rPr>
        <w:t>, hovudmaterialet for denne</w:t>
      </w:r>
      <w:r w:rsidR="00F04E2F">
        <w:rPr>
          <w:rFonts w:ascii="Times New Roman" w:hAnsi="Times New Roman" w:cs="Times New Roman"/>
          <w:sz w:val="24"/>
          <w:szCs w:val="24"/>
        </w:rPr>
        <w:t xml:space="preserve"> delen av den</w:t>
      </w:r>
      <w:r>
        <w:rPr>
          <w:rFonts w:ascii="Times New Roman" w:hAnsi="Times New Roman" w:cs="Times New Roman"/>
          <w:sz w:val="24"/>
          <w:szCs w:val="24"/>
        </w:rPr>
        <w:t xml:space="preserve"> analytiske nærlesinga, </w:t>
      </w:r>
      <w:r w:rsidR="00F04E2F">
        <w:rPr>
          <w:rFonts w:ascii="Times New Roman" w:hAnsi="Times New Roman" w:cs="Times New Roman"/>
          <w:sz w:val="24"/>
          <w:szCs w:val="24"/>
        </w:rPr>
        <w:t xml:space="preserve">er skrive av Fosse i 1999, og består av tre akter. Fyrste og tredje akt er i stor grad møtet mellom </w:t>
      </w:r>
      <w:r w:rsidR="00817B9D">
        <w:rPr>
          <w:rFonts w:ascii="Times New Roman" w:hAnsi="Times New Roman" w:cs="Times New Roman"/>
          <w:sz w:val="24"/>
          <w:szCs w:val="24"/>
        </w:rPr>
        <w:t>De</w:t>
      </w:r>
      <w:r w:rsidR="00F04E2F">
        <w:rPr>
          <w:rFonts w:ascii="Times New Roman" w:hAnsi="Times New Roman" w:cs="Times New Roman"/>
          <w:sz w:val="24"/>
          <w:szCs w:val="24"/>
        </w:rPr>
        <w:t xml:space="preserve">n eldre kvinna og </w:t>
      </w:r>
      <w:r w:rsidR="00817B9D">
        <w:rPr>
          <w:rFonts w:ascii="Times New Roman" w:hAnsi="Times New Roman" w:cs="Times New Roman"/>
          <w:sz w:val="24"/>
          <w:szCs w:val="24"/>
        </w:rPr>
        <w:t xml:space="preserve">Den </w:t>
      </w:r>
      <w:r w:rsidR="00F04E2F">
        <w:rPr>
          <w:rFonts w:ascii="Times New Roman" w:hAnsi="Times New Roman" w:cs="Times New Roman"/>
          <w:sz w:val="24"/>
          <w:szCs w:val="24"/>
        </w:rPr>
        <w:t>eldre venninna.</w:t>
      </w:r>
      <w:r w:rsidR="00E3729E">
        <w:rPr>
          <w:rFonts w:ascii="Times New Roman" w:hAnsi="Times New Roman" w:cs="Times New Roman"/>
          <w:sz w:val="24"/>
          <w:szCs w:val="24"/>
        </w:rPr>
        <w:t xml:space="preserve"> I f</w:t>
      </w:r>
      <w:r w:rsidR="001C20B0">
        <w:rPr>
          <w:rFonts w:ascii="Times New Roman" w:hAnsi="Times New Roman" w:cs="Times New Roman"/>
          <w:sz w:val="24"/>
          <w:szCs w:val="24"/>
        </w:rPr>
        <w:t>ø</w:t>
      </w:r>
      <w:r w:rsidR="00E3729E">
        <w:rPr>
          <w:rFonts w:ascii="Times New Roman" w:hAnsi="Times New Roman" w:cs="Times New Roman"/>
          <w:sz w:val="24"/>
          <w:szCs w:val="24"/>
        </w:rPr>
        <w:t>rste akt er</w:t>
      </w:r>
      <w:r w:rsidR="00F04E2F">
        <w:rPr>
          <w:rFonts w:ascii="Times New Roman" w:hAnsi="Times New Roman" w:cs="Times New Roman"/>
          <w:sz w:val="24"/>
          <w:szCs w:val="24"/>
        </w:rPr>
        <w:t xml:space="preserve"> Den eldre venninna på besøk</w:t>
      </w:r>
      <w:r w:rsidR="007C0E2A">
        <w:rPr>
          <w:rFonts w:ascii="Times New Roman" w:hAnsi="Times New Roman" w:cs="Times New Roman"/>
          <w:sz w:val="24"/>
          <w:szCs w:val="24"/>
        </w:rPr>
        <w:t xml:space="preserve"> i det gamle huset til Den eldre kvinna</w:t>
      </w:r>
      <w:r w:rsidR="00F04E2F">
        <w:rPr>
          <w:rFonts w:ascii="Times New Roman" w:hAnsi="Times New Roman" w:cs="Times New Roman"/>
          <w:sz w:val="24"/>
          <w:szCs w:val="24"/>
        </w:rPr>
        <w:t xml:space="preserve"> </w:t>
      </w:r>
      <w:r w:rsidR="003903B2">
        <w:rPr>
          <w:rFonts w:ascii="Times New Roman" w:hAnsi="Times New Roman" w:cs="Times New Roman"/>
          <w:sz w:val="24"/>
          <w:szCs w:val="24"/>
        </w:rPr>
        <w:t xml:space="preserve">medan mannen </w:t>
      </w:r>
      <w:r w:rsidR="005B21E9">
        <w:rPr>
          <w:rFonts w:ascii="Times New Roman" w:hAnsi="Times New Roman" w:cs="Times New Roman"/>
          <w:sz w:val="24"/>
          <w:szCs w:val="24"/>
        </w:rPr>
        <w:t xml:space="preserve">hennar </w:t>
      </w:r>
      <w:r w:rsidR="003903B2">
        <w:rPr>
          <w:rFonts w:ascii="Times New Roman" w:hAnsi="Times New Roman" w:cs="Times New Roman"/>
          <w:sz w:val="24"/>
          <w:szCs w:val="24"/>
        </w:rPr>
        <w:t>gjer ærend i byen</w:t>
      </w:r>
      <w:r w:rsidR="00E3729E">
        <w:rPr>
          <w:rFonts w:ascii="Times New Roman" w:hAnsi="Times New Roman" w:cs="Times New Roman"/>
          <w:sz w:val="24"/>
          <w:szCs w:val="24"/>
        </w:rPr>
        <w:t xml:space="preserve">, </w:t>
      </w:r>
      <w:r w:rsidR="005B21E9">
        <w:rPr>
          <w:rFonts w:ascii="Times New Roman" w:hAnsi="Times New Roman" w:cs="Times New Roman"/>
          <w:sz w:val="24"/>
          <w:szCs w:val="24"/>
        </w:rPr>
        <w:t>og ved inngangen til tredje akt kjem Den eldre venninna tilbake til huset etter ein tur ned til sjøen som Den eldre kvinna aldri har trivst med –</w:t>
      </w:r>
      <w:r w:rsidR="00534DE3">
        <w:rPr>
          <w:rFonts w:ascii="Times New Roman" w:hAnsi="Times New Roman" w:cs="Times New Roman"/>
          <w:sz w:val="24"/>
          <w:szCs w:val="24"/>
        </w:rPr>
        <w:t xml:space="preserve"> </w:t>
      </w:r>
      <w:r w:rsidR="00736C83">
        <w:rPr>
          <w:rFonts w:ascii="Times New Roman" w:hAnsi="Times New Roman" w:cs="Times New Roman"/>
          <w:sz w:val="24"/>
          <w:szCs w:val="24"/>
        </w:rPr>
        <w:t xml:space="preserve">«Nei eg veit jo / at du ikkje likar deg så godt </w:t>
      </w:r>
      <w:r w:rsidR="009C5C5E">
        <w:rPr>
          <w:rFonts w:ascii="Times New Roman" w:hAnsi="Times New Roman" w:cs="Times New Roman"/>
          <w:sz w:val="24"/>
          <w:szCs w:val="24"/>
        </w:rPr>
        <w:t>der nede ved sjøen»</w:t>
      </w:r>
      <w:r w:rsidR="00817B9D">
        <w:rPr>
          <w:rFonts w:ascii="Times New Roman" w:hAnsi="Times New Roman" w:cs="Times New Roman"/>
          <w:sz w:val="24"/>
          <w:szCs w:val="24"/>
        </w:rPr>
        <w:t>.</w:t>
      </w:r>
      <w:r w:rsidR="009C5C5E">
        <w:rPr>
          <w:rStyle w:val="Fotnotereferanse"/>
          <w:rFonts w:ascii="Times New Roman" w:hAnsi="Times New Roman" w:cs="Times New Roman"/>
          <w:sz w:val="24"/>
          <w:szCs w:val="24"/>
        </w:rPr>
        <w:footnoteReference w:id="7"/>
      </w:r>
      <w:r w:rsidR="003903B2">
        <w:rPr>
          <w:rFonts w:ascii="Times New Roman" w:hAnsi="Times New Roman" w:cs="Times New Roman"/>
          <w:sz w:val="24"/>
          <w:szCs w:val="24"/>
        </w:rPr>
        <w:t xml:space="preserve"> </w:t>
      </w:r>
      <w:r w:rsidR="003903B2" w:rsidRPr="001C20B0">
        <w:rPr>
          <w:rFonts w:ascii="Times New Roman" w:hAnsi="Times New Roman" w:cs="Times New Roman"/>
          <w:sz w:val="24"/>
          <w:szCs w:val="24"/>
        </w:rPr>
        <w:t xml:space="preserve">Andre akt </w:t>
      </w:r>
      <w:r w:rsidR="0036027D" w:rsidRPr="001C20B0">
        <w:rPr>
          <w:rFonts w:ascii="Times New Roman" w:hAnsi="Times New Roman" w:cs="Times New Roman"/>
          <w:sz w:val="24"/>
          <w:szCs w:val="24"/>
        </w:rPr>
        <w:t>fortel om fortida, om</w:t>
      </w:r>
      <w:r w:rsidR="001C20B0" w:rsidRPr="001C20B0">
        <w:rPr>
          <w:rFonts w:ascii="Times New Roman" w:hAnsi="Times New Roman" w:cs="Times New Roman"/>
          <w:sz w:val="24"/>
          <w:szCs w:val="24"/>
        </w:rPr>
        <w:t xml:space="preserve"> bortgangen</w:t>
      </w:r>
      <w:r w:rsidR="0036027D" w:rsidRPr="001C20B0">
        <w:rPr>
          <w:rFonts w:ascii="Times New Roman" w:hAnsi="Times New Roman" w:cs="Times New Roman"/>
          <w:sz w:val="24"/>
          <w:szCs w:val="24"/>
        </w:rPr>
        <w:t xml:space="preserve"> til Den eldre kvinnas mann Asle som dø</w:t>
      </w:r>
      <w:r w:rsidR="00817B9D">
        <w:rPr>
          <w:rFonts w:ascii="Times New Roman" w:hAnsi="Times New Roman" w:cs="Times New Roman"/>
          <w:sz w:val="24"/>
          <w:szCs w:val="24"/>
        </w:rPr>
        <w:t>yd</w:t>
      </w:r>
      <w:r w:rsidR="0036027D" w:rsidRPr="001C20B0">
        <w:rPr>
          <w:rFonts w:ascii="Times New Roman" w:hAnsi="Times New Roman" w:cs="Times New Roman"/>
          <w:sz w:val="24"/>
          <w:szCs w:val="24"/>
        </w:rPr>
        <w:t xml:space="preserve">de på </w:t>
      </w:r>
      <w:commentRangeStart w:id="22"/>
      <w:r w:rsidR="0036027D" w:rsidRPr="001C20B0">
        <w:rPr>
          <w:rFonts w:ascii="Times New Roman" w:hAnsi="Times New Roman" w:cs="Times New Roman"/>
          <w:sz w:val="24"/>
          <w:szCs w:val="24"/>
        </w:rPr>
        <w:t>havet</w:t>
      </w:r>
      <w:commentRangeEnd w:id="22"/>
      <w:r w:rsidR="006478D4">
        <w:rPr>
          <w:rStyle w:val="Merknadsreferanse"/>
        </w:rPr>
        <w:commentReference w:id="22"/>
      </w:r>
      <w:r w:rsidR="0036027D" w:rsidRPr="001C20B0">
        <w:rPr>
          <w:rFonts w:ascii="Times New Roman" w:hAnsi="Times New Roman" w:cs="Times New Roman"/>
          <w:sz w:val="24"/>
          <w:szCs w:val="24"/>
        </w:rPr>
        <w:t xml:space="preserve">, </w:t>
      </w:r>
      <w:r w:rsidR="001C20B0">
        <w:rPr>
          <w:rFonts w:ascii="Times New Roman" w:hAnsi="Times New Roman" w:cs="Times New Roman"/>
          <w:sz w:val="24"/>
          <w:szCs w:val="24"/>
        </w:rPr>
        <w:t xml:space="preserve">og </w:t>
      </w:r>
      <w:r w:rsidR="0036027D" w:rsidRPr="001C20B0">
        <w:rPr>
          <w:rFonts w:ascii="Times New Roman" w:hAnsi="Times New Roman" w:cs="Times New Roman"/>
          <w:sz w:val="24"/>
          <w:szCs w:val="24"/>
        </w:rPr>
        <w:t>om deira samlivsrelasjon</w:t>
      </w:r>
      <w:r w:rsidR="00D93A4C" w:rsidRPr="001C20B0">
        <w:rPr>
          <w:rFonts w:ascii="Times New Roman" w:hAnsi="Times New Roman" w:cs="Times New Roman"/>
          <w:sz w:val="24"/>
          <w:szCs w:val="24"/>
        </w:rPr>
        <w:t>.</w:t>
      </w:r>
      <w:r w:rsidR="00160AC8" w:rsidRPr="001C20B0">
        <w:rPr>
          <w:rFonts w:ascii="Times New Roman" w:hAnsi="Times New Roman" w:cs="Times New Roman"/>
          <w:sz w:val="24"/>
          <w:szCs w:val="24"/>
        </w:rPr>
        <w:t xml:space="preserve"> </w:t>
      </w:r>
      <w:r w:rsidR="002821B6">
        <w:rPr>
          <w:rFonts w:ascii="Times New Roman" w:hAnsi="Times New Roman" w:cs="Times New Roman"/>
          <w:sz w:val="24"/>
          <w:szCs w:val="24"/>
        </w:rPr>
        <w:t xml:space="preserve">Skeivfordelinga i lengda av aktene er påfallande, og andre akt ser ut til å vere den som i hovudsak skal </w:t>
      </w:r>
      <w:r w:rsidR="002821B6" w:rsidRPr="00817B9D">
        <w:rPr>
          <w:rFonts w:ascii="Times New Roman" w:hAnsi="Times New Roman" w:cs="Times New Roman"/>
          <w:i/>
          <w:iCs/>
          <w:sz w:val="24"/>
          <w:szCs w:val="24"/>
        </w:rPr>
        <w:t>fortelje</w:t>
      </w:r>
      <w:r w:rsidR="002821B6">
        <w:rPr>
          <w:rFonts w:ascii="Times New Roman" w:hAnsi="Times New Roman" w:cs="Times New Roman"/>
          <w:sz w:val="24"/>
          <w:szCs w:val="24"/>
        </w:rPr>
        <w:t xml:space="preserve"> oss som lesarar noko. </w:t>
      </w:r>
      <w:r w:rsidR="00FB6298">
        <w:rPr>
          <w:rFonts w:ascii="Times New Roman" w:hAnsi="Times New Roman" w:cs="Times New Roman"/>
          <w:sz w:val="24"/>
          <w:szCs w:val="24"/>
        </w:rPr>
        <w:t xml:space="preserve">Det er her tematikken </w:t>
      </w:r>
      <w:commentRangeStart w:id="23"/>
      <w:r w:rsidR="00FB6298">
        <w:rPr>
          <w:rFonts w:ascii="Times New Roman" w:hAnsi="Times New Roman" w:cs="Times New Roman"/>
          <w:sz w:val="24"/>
          <w:szCs w:val="24"/>
        </w:rPr>
        <w:t>om tid,</w:t>
      </w:r>
      <w:commentRangeEnd w:id="23"/>
      <w:r w:rsidR="00F84AC7">
        <w:rPr>
          <w:rStyle w:val="Merknadsreferanse"/>
        </w:rPr>
        <w:commentReference w:id="23"/>
      </w:r>
      <w:r w:rsidR="00FB6298">
        <w:rPr>
          <w:rFonts w:ascii="Times New Roman" w:hAnsi="Times New Roman" w:cs="Times New Roman"/>
          <w:sz w:val="24"/>
          <w:szCs w:val="24"/>
        </w:rPr>
        <w:t xml:space="preserve"> om einsemd i eit samliv</w:t>
      </w:r>
      <w:r w:rsidR="00123E45">
        <w:rPr>
          <w:rFonts w:ascii="Times New Roman" w:hAnsi="Times New Roman" w:cs="Times New Roman"/>
          <w:sz w:val="24"/>
          <w:szCs w:val="24"/>
        </w:rPr>
        <w:t xml:space="preserve"> og ei fjordlandsbygd</w:t>
      </w:r>
      <w:r w:rsidR="00FB6298">
        <w:rPr>
          <w:rFonts w:ascii="Times New Roman" w:hAnsi="Times New Roman" w:cs="Times New Roman"/>
          <w:sz w:val="24"/>
          <w:szCs w:val="24"/>
        </w:rPr>
        <w:t xml:space="preserve">, og om språkets dysfunksjon i ein mellommenneskeleg livssituasjon, mellom anna, </w:t>
      </w:r>
      <w:r w:rsidR="00123E45">
        <w:rPr>
          <w:rFonts w:ascii="Times New Roman" w:hAnsi="Times New Roman" w:cs="Times New Roman"/>
          <w:sz w:val="24"/>
          <w:szCs w:val="24"/>
        </w:rPr>
        <w:t>bretter seg ut for oss.</w:t>
      </w:r>
      <w:r w:rsidR="00D802B6">
        <w:rPr>
          <w:rFonts w:ascii="Times New Roman" w:hAnsi="Times New Roman" w:cs="Times New Roman"/>
          <w:sz w:val="24"/>
          <w:szCs w:val="24"/>
        </w:rPr>
        <w:t xml:space="preserve"> Fosse rammar inn andre akt, der han spelar med temporal forståing, med to korte </w:t>
      </w:r>
      <w:commentRangeStart w:id="24"/>
      <w:r w:rsidR="00D802B6">
        <w:rPr>
          <w:rFonts w:ascii="Times New Roman" w:hAnsi="Times New Roman" w:cs="Times New Roman"/>
          <w:sz w:val="24"/>
          <w:szCs w:val="24"/>
        </w:rPr>
        <w:t>aktar</w:t>
      </w:r>
      <w:r w:rsidR="003E3491">
        <w:rPr>
          <w:rFonts w:ascii="Times New Roman" w:hAnsi="Times New Roman" w:cs="Times New Roman"/>
          <w:sz w:val="24"/>
          <w:szCs w:val="24"/>
        </w:rPr>
        <w:t xml:space="preserve"> </w:t>
      </w:r>
      <w:commentRangeEnd w:id="24"/>
      <w:r w:rsidR="004D2120">
        <w:rPr>
          <w:rStyle w:val="Merknadsreferanse"/>
        </w:rPr>
        <w:commentReference w:id="24"/>
      </w:r>
      <w:r w:rsidR="003E3491">
        <w:rPr>
          <w:rFonts w:ascii="Times New Roman" w:hAnsi="Times New Roman" w:cs="Times New Roman"/>
          <w:sz w:val="24"/>
          <w:szCs w:val="24"/>
        </w:rPr>
        <w:t xml:space="preserve">som samstundes etablerer </w:t>
      </w:r>
      <w:commentRangeStart w:id="25"/>
      <w:r w:rsidR="003E3491">
        <w:rPr>
          <w:rFonts w:ascii="Times New Roman" w:hAnsi="Times New Roman" w:cs="Times New Roman"/>
          <w:sz w:val="24"/>
          <w:szCs w:val="24"/>
        </w:rPr>
        <w:t xml:space="preserve">båe </w:t>
      </w:r>
      <w:commentRangeEnd w:id="25"/>
      <w:r w:rsidR="004D2120">
        <w:rPr>
          <w:rStyle w:val="Merknadsreferanse"/>
        </w:rPr>
        <w:commentReference w:id="25"/>
      </w:r>
      <w:r w:rsidR="003E3491">
        <w:rPr>
          <w:rFonts w:ascii="Times New Roman" w:hAnsi="Times New Roman" w:cs="Times New Roman"/>
          <w:sz w:val="24"/>
          <w:szCs w:val="24"/>
        </w:rPr>
        <w:t xml:space="preserve">det notidige </w:t>
      </w:r>
      <w:commentRangeStart w:id="26"/>
      <w:r w:rsidR="003E3491">
        <w:rPr>
          <w:rFonts w:ascii="Times New Roman" w:hAnsi="Times New Roman" w:cs="Times New Roman"/>
          <w:sz w:val="24"/>
          <w:szCs w:val="24"/>
        </w:rPr>
        <w:t>planet dramateksten</w:t>
      </w:r>
      <w:commentRangeEnd w:id="26"/>
      <w:r w:rsidR="006938CF">
        <w:rPr>
          <w:rStyle w:val="Merknadsreferanse"/>
        </w:rPr>
        <w:commentReference w:id="26"/>
      </w:r>
      <w:r w:rsidR="003E3491">
        <w:rPr>
          <w:rFonts w:ascii="Times New Roman" w:hAnsi="Times New Roman" w:cs="Times New Roman"/>
          <w:sz w:val="24"/>
          <w:szCs w:val="24"/>
        </w:rPr>
        <w:t xml:space="preserve"> og introduserer oss til Den eldre kvinna som får i oppgåve å formidle sin livssituasjon </w:t>
      </w:r>
      <w:commentRangeStart w:id="27"/>
      <w:r w:rsidR="003E3491">
        <w:rPr>
          <w:rFonts w:ascii="Times New Roman" w:hAnsi="Times New Roman" w:cs="Times New Roman"/>
          <w:sz w:val="24"/>
          <w:szCs w:val="24"/>
        </w:rPr>
        <w:t>til oss.</w:t>
      </w:r>
      <w:commentRangeEnd w:id="27"/>
      <w:r w:rsidR="008D12D3">
        <w:rPr>
          <w:rStyle w:val="Merknadsreferanse"/>
        </w:rPr>
        <w:commentReference w:id="27"/>
      </w:r>
      <w:r w:rsidR="003E3491">
        <w:rPr>
          <w:rFonts w:ascii="Times New Roman" w:hAnsi="Times New Roman" w:cs="Times New Roman"/>
          <w:sz w:val="24"/>
          <w:szCs w:val="24"/>
        </w:rPr>
        <w:t xml:space="preserve"> </w:t>
      </w:r>
    </w:p>
    <w:p w14:paraId="5EF53670" w14:textId="7610364F" w:rsidR="00793418" w:rsidRPr="00E40526" w:rsidRDefault="002F5D67" w:rsidP="00FB4B1E">
      <w:pPr>
        <w:spacing w:line="360" w:lineRule="auto"/>
        <w:ind w:firstLine="708"/>
        <w:rPr>
          <w:rFonts w:ascii="Times New Roman" w:hAnsi="Times New Roman" w:cs="Times New Roman"/>
          <w:sz w:val="24"/>
          <w:szCs w:val="24"/>
        </w:rPr>
      </w:pPr>
      <w:r>
        <w:rPr>
          <w:rFonts w:ascii="Times New Roman" w:hAnsi="Times New Roman" w:cs="Times New Roman"/>
          <w:sz w:val="24"/>
          <w:szCs w:val="24"/>
        </w:rPr>
        <w:t>Det som tydelegast meld</w:t>
      </w:r>
      <w:r w:rsidR="00817B9D">
        <w:rPr>
          <w:rFonts w:ascii="Times New Roman" w:hAnsi="Times New Roman" w:cs="Times New Roman"/>
          <w:sz w:val="24"/>
          <w:szCs w:val="24"/>
        </w:rPr>
        <w:t>e</w:t>
      </w:r>
      <w:r>
        <w:rPr>
          <w:rFonts w:ascii="Times New Roman" w:hAnsi="Times New Roman" w:cs="Times New Roman"/>
          <w:sz w:val="24"/>
          <w:szCs w:val="24"/>
        </w:rPr>
        <w:t xml:space="preserve">r seg når ein skal vurdere tematikken i </w:t>
      </w:r>
      <w:r w:rsidRPr="002F5D67">
        <w:rPr>
          <w:rFonts w:ascii="Times New Roman" w:hAnsi="Times New Roman" w:cs="Times New Roman"/>
          <w:i/>
          <w:iCs/>
          <w:sz w:val="24"/>
          <w:szCs w:val="24"/>
        </w:rPr>
        <w:t xml:space="preserve">Ein </w:t>
      </w:r>
      <w:r w:rsidR="00817B9D">
        <w:rPr>
          <w:rFonts w:ascii="Times New Roman" w:hAnsi="Times New Roman" w:cs="Times New Roman"/>
          <w:i/>
          <w:iCs/>
          <w:sz w:val="24"/>
          <w:szCs w:val="24"/>
        </w:rPr>
        <w:t>so</w:t>
      </w:r>
      <w:r w:rsidRPr="002F5D67">
        <w:rPr>
          <w:rFonts w:ascii="Times New Roman" w:hAnsi="Times New Roman" w:cs="Times New Roman"/>
          <w:i/>
          <w:iCs/>
          <w:sz w:val="24"/>
          <w:szCs w:val="24"/>
        </w:rPr>
        <w:t xml:space="preserve">mmars </w:t>
      </w:r>
      <w:commentRangeStart w:id="28"/>
      <w:r w:rsidRPr="002F5D67">
        <w:rPr>
          <w:rFonts w:ascii="Times New Roman" w:hAnsi="Times New Roman" w:cs="Times New Roman"/>
          <w:i/>
          <w:iCs/>
          <w:sz w:val="24"/>
          <w:szCs w:val="24"/>
        </w:rPr>
        <w:t>dag</w:t>
      </w:r>
      <w:commentRangeEnd w:id="28"/>
      <w:r w:rsidR="002E5DB0">
        <w:rPr>
          <w:rStyle w:val="Merknadsreferanse"/>
        </w:rPr>
        <w:commentReference w:id="28"/>
      </w:r>
      <w:r w:rsidR="00741CE3">
        <w:rPr>
          <w:rFonts w:ascii="Times New Roman" w:hAnsi="Times New Roman" w:cs="Times New Roman"/>
          <w:sz w:val="24"/>
          <w:szCs w:val="24"/>
        </w:rPr>
        <w:t xml:space="preserve"> </w:t>
      </w:r>
      <w:r>
        <w:rPr>
          <w:rFonts w:ascii="Times New Roman" w:hAnsi="Times New Roman" w:cs="Times New Roman"/>
          <w:sz w:val="24"/>
          <w:szCs w:val="24"/>
        </w:rPr>
        <w:t xml:space="preserve">er fortida, og fortidas </w:t>
      </w:r>
      <w:r w:rsidR="001D6F44">
        <w:rPr>
          <w:rFonts w:ascii="Times New Roman" w:hAnsi="Times New Roman" w:cs="Times New Roman"/>
          <w:sz w:val="24"/>
          <w:szCs w:val="24"/>
        </w:rPr>
        <w:t xml:space="preserve">innverknad på notida. </w:t>
      </w:r>
      <w:r w:rsidR="0091654B">
        <w:rPr>
          <w:rFonts w:ascii="Times New Roman" w:hAnsi="Times New Roman" w:cs="Times New Roman"/>
          <w:sz w:val="24"/>
          <w:szCs w:val="24"/>
        </w:rPr>
        <w:t>Denne tematikken presser seg fram på ulike plan</w:t>
      </w:r>
      <w:r w:rsidR="00314911">
        <w:rPr>
          <w:rFonts w:ascii="Times New Roman" w:hAnsi="Times New Roman" w:cs="Times New Roman"/>
          <w:sz w:val="24"/>
          <w:szCs w:val="24"/>
        </w:rPr>
        <w:t xml:space="preserve">, mellom </w:t>
      </w:r>
      <w:r w:rsidR="009067DD">
        <w:rPr>
          <w:rFonts w:ascii="Times New Roman" w:hAnsi="Times New Roman" w:cs="Times New Roman"/>
          <w:sz w:val="24"/>
          <w:szCs w:val="24"/>
        </w:rPr>
        <w:t>anna</w:t>
      </w:r>
      <w:r w:rsidR="00793418">
        <w:rPr>
          <w:rFonts w:ascii="Times New Roman" w:hAnsi="Times New Roman" w:cs="Times New Roman"/>
          <w:sz w:val="24"/>
          <w:szCs w:val="24"/>
        </w:rPr>
        <w:t xml:space="preserve"> i det openb</w:t>
      </w:r>
      <w:r w:rsidR="00817B9D">
        <w:rPr>
          <w:rFonts w:ascii="Times New Roman" w:hAnsi="Times New Roman" w:cs="Times New Roman"/>
          <w:sz w:val="24"/>
          <w:szCs w:val="24"/>
        </w:rPr>
        <w:t>err</w:t>
      </w:r>
      <w:r w:rsidR="00793418">
        <w:rPr>
          <w:rFonts w:ascii="Times New Roman" w:hAnsi="Times New Roman" w:cs="Times New Roman"/>
          <w:sz w:val="24"/>
          <w:szCs w:val="24"/>
        </w:rPr>
        <w:t xml:space="preserve">e temporale skiftet. </w:t>
      </w:r>
      <w:r w:rsidR="00231F16">
        <w:rPr>
          <w:rFonts w:ascii="Times New Roman" w:hAnsi="Times New Roman" w:cs="Times New Roman"/>
          <w:sz w:val="24"/>
          <w:szCs w:val="24"/>
        </w:rPr>
        <w:t xml:space="preserve">Den eksisterer i Den eldre kvinnas skildring av seg sjølv som ung, </w:t>
      </w:r>
      <w:r w:rsidR="001C20B0">
        <w:rPr>
          <w:rFonts w:ascii="Times New Roman" w:hAnsi="Times New Roman" w:cs="Times New Roman"/>
          <w:sz w:val="24"/>
          <w:szCs w:val="24"/>
        </w:rPr>
        <w:t xml:space="preserve">og </w:t>
      </w:r>
      <w:r w:rsidR="00231F16">
        <w:rPr>
          <w:rFonts w:ascii="Times New Roman" w:hAnsi="Times New Roman" w:cs="Times New Roman"/>
          <w:sz w:val="24"/>
          <w:szCs w:val="24"/>
        </w:rPr>
        <w:t xml:space="preserve">i replikkvekslingane mellom Den </w:t>
      </w:r>
      <w:r w:rsidR="00922F6F">
        <w:rPr>
          <w:rFonts w:ascii="Times New Roman" w:hAnsi="Times New Roman" w:cs="Times New Roman"/>
          <w:sz w:val="24"/>
          <w:szCs w:val="24"/>
        </w:rPr>
        <w:t xml:space="preserve">unge </w:t>
      </w:r>
      <w:r w:rsidR="00231F16">
        <w:rPr>
          <w:rFonts w:ascii="Times New Roman" w:hAnsi="Times New Roman" w:cs="Times New Roman"/>
          <w:sz w:val="24"/>
          <w:szCs w:val="24"/>
        </w:rPr>
        <w:t>kvinna og Asle</w:t>
      </w:r>
      <w:r w:rsidR="007667C6">
        <w:rPr>
          <w:rFonts w:ascii="Times New Roman" w:hAnsi="Times New Roman" w:cs="Times New Roman"/>
          <w:sz w:val="24"/>
          <w:szCs w:val="24"/>
        </w:rPr>
        <w:t xml:space="preserve">. </w:t>
      </w:r>
      <w:r w:rsidR="001C20B0">
        <w:rPr>
          <w:rFonts w:ascii="Times New Roman" w:hAnsi="Times New Roman" w:cs="Times New Roman"/>
          <w:sz w:val="24"/>
          <w:szCs w:val="24"/>
        </w:rPr>
        <w:t>I</w:t>
      </w:r>
      <w:r w:rsidR="00A47BF9">
        <w:rPr>
          <w:rFonts w:ascii="Times New Roman" w:hAnsi="Times New Roman" w:cs="Times New Roman"/>
          <w:sz w:val="24"/>
          <w:szCs w:val="24"/>
        </w:rPr>
        <w:t xml:space="preserve"> </w:t>
      </w:r>
      <w:commentRangeStart w:id="29"/>
      <w:r w:rsidR="00A47BF9">
        <w:rPr>
          <w:rFonts w:ascii="Times New Roman" w:hAnsi="Times New Roman" w:cs="Times New Roman"/>
          <w:sz w:val="24"/>
          <w:szCs w:val="24"/>
        </w:rPr>
        <w:t xml:space="preserve">samtalane </w:t>
      </w:r>
      <w:commentRangeEnd w:id="29"/>
      <w:r w:rsidR="001F3328">
        <w:rPr>
          <w:rStyle w:val="Merknadsreferanse"/>
        </w:rPr>
        <w:commentReference w:id="29"/>
      </w:r>
      <w:r w:rsidR="00A47BF9">
        <w:rPr>
          <w:rFonts w:ascii="Times New Roman" w:hAnsi="Times New Roman" w:cs="Times New Roman"/>
          <w:sz w:val="24"/>
          <w:szCs w:val="24"/>
        </w:rPr>
        <w:t xml:space="preserve">mellom Asle og Den </w:t>
      </w:r>
      <w:r w:rsidR="00922F6F">
        <w:rPr>
          <w:rFonts w:ascii="Times New Roman" w:hAnsi="Times New Roman" w:cs="Times New Roman"/>
          <w:sz w:val="24"/>
          <w:szCs w:val="24"/>
        </w:rPr>
        <w:t>unge</w:t>
      </w:r>
      <w:r w:rsidR="00A47BF9">
        <w:rPr>
          <w:rFonts w:ascii="Times New Roman" w:hAnsi="Times New Roman" w:cs="Times New Roman"/>
          <w:sz w:val="24"/>
          <w:szCs w:val="24"/>
        </w:rPr>
        <w:t xml:space="preserve"> kvinna presser det seg også fram eit anna tema i dette dramaet, som </w:t>
      </w:r>
      <w:r w:rsidR="001C20B0">
        <w:rPr>
          <w:rFonts w:ascii="Times New Roman" w:hAnsi="Times New Roman" w:cs="Times New Roman"/>
          <w:sz w:val="24"/>
          <w:szCs w:val="24"/>
        </w:rPr>
        <w:t xml:space="preserve">òg </w:t>
      </w:r>
      <w:r w:rsidR="00A47BF9">
        <w:rPr>
          <w:rFonts w:ascii="Times New Roman" w:hAnsi="Times New Roman" w:cs="Times New Roman"/>
          <w:sz w:val="24"/>
          <w:szCs w:val="24"/>
        </w:rPr>
        <w:t xml:space="preserve">gjer seg gjeldande i </w:t>
      </w:r>
      <w:r w:rsidR="00A47BF9" w:rsidRPr="00A47BF9">
        <w:rPr>
          <w:rFonts w:ascii="Times New Roman" w:hAnsi="Times New Roman" w:cs="Times New Roman"/>
          <w:i/>
          <w:iCs/>
          <w:sz w:val="24"/>
          <w:szCs w:val="24"/>
        </w:rPr>
        <w:t>Vinter</w:t>
      </w:r>
      <w:r w:rsidR="00A47BF9">
        <w:rPr>
          <w:rFonts w:ascii="Times New Roman" w:hAnsi="Times New Roman" w:cs="Times New Roman"/>
          <w:sz w:val="24"/>
          <w:szCs w:val="24"/>
        </w:rPr>
        <w:t xml:space="preserve">, nemleg språkets dysfunksjon i eit samliv og </w:t>
      </w:r>
      <w:r w:rsidR="00F12FE0">
        <w:rPr>
          <w:rFonts w:ascii="Times New Roman" w:hAnsi="Times New Roman" w:cs="Times New Roman"/>
          <w:sz w:val="24"/>
          <w:szCs w:val="24"/>
        </w:rPr>
        <w:t xml:space="preserve">i </w:t>
      </w:r>
      <w:r w:rsidR="00A47BF9">
        <w:rPr>
          <w:rFonts w:ascii="Times New Roman" w:hAnsi="Times New Roman" w:cs="Times New Roman"/>
          <w:sz w:val="24"/>
          <w:szCs w:val="24"/>
        </w:rPr>
        <w:t xml:space="preserve">ein relasjon mellom to personar. Det er som om </w:t>
      </w:r>
      <w:r w:rsidR="001C20B0">
        <w:rPr>
          <w:rFonts w:ascii="Times New Roman" w:hAnsi="Times New Roman" w:cs="Times New Roman"/>
          <w:sz w:val="24"/>
          <w:szCs w:val="24"/>
        </w:rPr>
        <w:t>karakterane</w:t>
      </w:r>
      <w:r w:rsidR="00A47BF9">
        <w:rPr>
          <w:rFonts w:ascii="Times New Roman" w:hAnsi="Times New Roman" w:cs="Times New Roman"/>
          <w:sz w:val="24"/>
          <w:szCs w:val="24"/>
        </w:rPr>
        <w:t xml:space="preserve"> samtalar om alt anna enn det som er viktig. Den </w:t>
      </w:r>
      <w:r w:rsidR="00922F6F">
        <w:rPr>
          <w:rFonts w:ascii="Times New Roman" w:hAnsi="Times New Roman" w:cs="Times New Roman"/>
          <w:sz w:val="24"/>
          <w:szCs w:val="24"/>
        </w:rPr>
        <w:t>unge</w:t>
      </w:r>
      <w:r w:rsidR="00A47BF9">
        <w:rPr>
          <w:rFonts w:ascii="Times New Roman" w:hAnsi="Times New Roman" w:cs="Times New Roman"/>
          <w:sz w:val="24"/>
          <w:szCs w:val="24"/>
        </w:rPr>
        <w:t xml:space="preserve"> kvinna spør stadig vekk etter </w:t>
      </w:r>
      <w:r w:rsidR="00486060">
        <w:rPr>
          <w:rFonts w:ascii="Times New Roman" w:hAnsi="Times New Roman" w:cs="Times New Roman"/>
          <w:sz w:val="24"/>
          <w:szCs w:val="24"/>
        </w:rPr>
        <w:t xml:space="preserve">stadfesting på at Asle er nøgd i deira samliv. Ho får berre korte svar på det, og slår seg </w:t>
      </w:r>
      <w:r w:rsidR="005B21E9">
        <w:rPr>
          <w:rFonts w:ascii="Times New Roman" w:hAnsi="Times New Roman" w:cs="Times New Roman"/>
          <w:sz w:val="24"/>
          <w:szCs w:val="24"/>
        </w:rPr>
        <w:t xml:space="preserve">aldri til ro med svara. </w:t>
      </w:r>
      <w:r w:rsidR="005B21E9" w:rsidRPr="005B21E9">
        <w:rPr>
          <w:rFonts w:ascii="Times New Roman" w:hAnsi="Times New Roman" w:cs="Times New Roman"/>
          <w:sz w:val="24"/>
          <w:szCs w:val="24"/>
        </w:rPr>
        <w:t xml:space="preserve">Asle vel heller å dra på </w:t>
      </w:r>
      <w:commentRangeStart w:id="30"/>
      <w:r w:rsidR="005B21E9" w:rsidRPr="005B21E9">
        <w:rPr>
          <w:rFonts w:ascii="Times New Roman" w:hAnsi="Times New Roman" w:cs="Times New Roman"/>
          <w:sz w:val="24"/>
          <w:szCs w:val="24"/>
        </w:rPr>
        <w:t xml:space="preserve">havet </w:t>
      </w:r>
      <w:commentRangeEnd w:id="30"/>
      <w:r w:rsidR="00F32C94">
        <w:rPr>
          <w:rStyle w:val="Merknadsreferanse"/>
        </w:rPr>
        <w:commentReference w:id="30"/>
      </w:r>
      <w:r w:rsidR="005B21E9" w:rsidRPr="005B21E9">
        <w:rPr>
          <w:rFonts w:ascii="Times New Roman" w:hAnsi="Times New Roman" w:cs="Times New Roman"/>
          <w:sz w:val="24"/>
          <w:szCs w:val="24"/>
        </w:rPr>
        <w:t>enn å forsøke å trygge eller stadfeste relasjonen mellom dei to, og d</w:t>
      </w:r>
      <w:r w:rsidR="005B21E9">
        <w:rPr>
          <w:rFonts w:ascii="Times New Roman" w:hAnsi="Times New Roman" w:cs="Times New Roman"/>
          <w:sz w:val="24"/>
          <w:szCs w:val="24"/>
        </w:rPr>
        <w:t>en lokale tematikken her</w:t>
      </w:r>
      <w:r w:rsidR="00E40526" w:rsidRPr="005B21E9">
        <w:rPr>
          <w:rFonts w:ascii="Times New Roman" w:hAnsi="Times New Roman" w:cs="Times New Roman"/>
          <w:sz w:val="24"/>
          <w:szCs w:val="24"/>
        </w:rPr>
        <w:t>, som ofte gjer seg gjeldande hos Fosse</w:t>
      </w:r>
      <w:r w:rsidR="001C20B0" w:rsidRPr="005B21E9">
        <w:rPr>
          <w:rFonts w:ascii="Times New Roman" w:hAnsi="Times New Roman" w:cs="Times New Roman"/>
          <w:sz w:val="24"/>
          <w:szCs w:val="24"/>
        </w:rPr>
        <w:t>,</w:t>
      </w:r>
      <w:r w:rsidR="00E40526" w:rsidRPr="005B21E9">
        <w:rPr>
          <w:rFonts w:ascii="Times New Roman" w:hAnsi="Times New Roman" w:cs="Times New Roman"/>
          <w:sz w:val="24"/>
          <w:szCs w:val="24"/>
        </w:rPr>
        <w:t xml:space="preserve"> er </w:t>
      </w:r>
      <w:r w:rsidR="00FB4B1E">
        <w:rPr>
          <w:rFonts w:ascii="Times New Roman" w:hAnsi="Times New Roman" w:cs="Times New Roman"/>
          <w:sz w:val="24"/>
          <w:szCs w:val="24"/>
        </w:rPr>
        <w:t>dysfunksjonelle familie- og samlivsrelasjonar.</w:t>
      </w:r>
      <w:r w:rsidR="00DA4FE9">
        <w:rPr>
          <w:rFonts w:ascii="Times New Roman" w:hAnsi="Times New Roman" w:cs="Times New Roman"/>
          <w:sz w:val="24"/>
          <w:szCs w:val="24"/>
        </w:rPr>
        <w:t xml:space="preserve"> </w:t>
      </w:r>
      <w:r w:rsidR="00D20948">
        <w:rPr>
          <w:rFonts w:ascii="Times New Roman" w:hAnsi="Times New Roman" w:cs="Times New Roman"/>
          <w:sz w:val="24"/>
          <w:szCs w:val="24"/>
        </w:rPr>
        <w:t xml:space="preserve">Dei to klarar ikkje prate saman, vert aldri trygge i sin relasjon i den vesle fjordlandsbygda. </w:t>
      </w:r>
      <w:r w:rsidR="00533CAF">
        <w:rPr>
          <w:rFonts w:ascii="Times New Roman" w:hAnsi="Times New Roman" w:cs="Times New Roman"/>
          <w:color w:val="000000"/>
          <w:sz w:val="24"/>
          <w:szCs w:val="24"/>
        </w:rPr>
        <w:t xml:space="preserve">Slik vert Asle og Den </w:t>
      </w:r>
      <w:r w:rsidR="00922F6F">
        <w:rPr>
          <w:rFonts w:ascii="Times New Roman" w:hAnsi="Times New Roman" w:cs="Times New Roman"/>
          <w:color w:val="000000"/>
          <w:sz w:val="24"/>
          <w:szCs w:val="24"/>
        </w:rPr>
        <w:t>unge</w:t>
      </w:r>
      <w:r w:rsidR="00533CAF">
        <w:rPr>
          <w:rFonts w:ascii="Times New Roman" w:hAnsi="Times New Roman" w:cs="Times New Roman"/>
          <w:color w:val="000000"/>
          <w:sz w:val="24"/>
          <w:szCs w:val="24"/>
        </w:rPr>
        <w:t xml:space="preserve"> kvinna eit </w:t>
      </w:r>
      <w:r w:rsidR="001C20B0">
        <w:rPr>
          <w:rFonts w:ascii="Times New Roman" w:hAnsi="Times New Roman" w:cs="Times New Roman"/>
          <w:color w:val="000000"/>
          <w:sz w:val="24"/>
          <w:szCs w:val="24"/>
        </w:rPr>
        <w:t>markant døme</w:t>
      </w:r>
      <w:r w:rsidR="00533CAF">
        <w:rPr>
          <w:rFonts w:ascii="Times New Roman" w:hAnsi="Times New Roman" w:cs="Times New Roman"/>
          <w:color w:val="000000"/>
          <w:sz w:val="24"/>
          <w:szCs w:val="24"/>
        </w:rPr>
        <w:t xml:space="preserve"> på denne tematikken. Asle reiser på </w:t>
      </w:r>
      <w:commentRangeStart w:id="31"/>
      <w:r w:rsidR="00533CAF">
        <w:rPr>
          <w:rFonts w:ascii="Times New Roman" w:hAnsi="Times New Roman" w:cs="Times New Roman"/>
          <w:color w:val="000000"/>
          <w:sz w:val="24"/>
          <w:szCs w:val="24"/>
        </w:rPr>
        <w:t>havet</w:t>
      </w:r>
      <w:commentRangeEnd w:id="31"/>
      <w:r w:rsidR="001A444B">
        <w:rPr>
          <w:rStyle w:val="Merknadsreferanse"/>
        </w:rPr>
        <w:commentReference w:id="31"/>
      </w:r>
      <w:r w:rsidR="00533CAF">
        <w:rPr>
          <w:rFonts w:ascii="Times New Roman" w:hAnsi="Times New Roman" w:cs="Times New Roman"/>
          <w:color w:val="000000"/>
          <w:sz w:val="24"/>
          <w:szCs w:val="24"/>
        </w:rPr>
        <w:t xml:space="preserve">, han går tur, han unngår å vere heime saman med kona si, og gjer ingenting for å dempe uroa ho kjenner på når det gjeld deira </w:t>
      </w:r>
      <w:commentRangeStart w:id="32"/>
      <w:r w:rsidR="00533CAF">
        <w:rPr>
          <w:rFonts w:ascii="Times New Roman" w:hAnsi="Times New Roman" w:cs="Times New Roman"/>
          <w:color w:val="000000"/>
          <w:sz w:val="24"/>
          <w:szCs w:val="24"/>
        </w:rPr>
        <w:t>forhold.</w:t>
      </w:r>
      <w:commentRangeEnd w:id="32"/>
      <w:r w:rsidR="00E13EC1">
        <w:rPr>
          <w:rStyle w:val="Merknadsreferanse"/>
        </w:rPr>
        <w:commentReference w:id="32"/>
      </w:r>
      <w:r w:rsidR="00533CAF">
        <w:rPr>
          <w:rFonts w:ascii="Times New Roman" w:hAnsi="Times New Roman" w:cs="Times New Roman"/>
          <w:color w:val="000000"/>
          <w:sz w:val="24"/>
          <w:szCs w:val="24"/>
        </w:rPr>
        <w:t xml:space="preserve"> </w:t>
      </w:r>
    </w:p>
    <w:p w14:paraId="45833295" w14:textId="15C52952" w:rsidR="00584CC5" w:rsidRPr="00464A3B" w:rsidRDefault="00584CC5" w:rsidP="00877ABE">
      <w:pPr>
        <w:spacing w:line="360" w:lineRule="auto"/>
        <w:ind w:firstLine="708"/>
        <w:rPr>
          <w:rFonts w:ascii="Times New Roman" w:hAnsi="Times New Roman" w:cs="Times New Roman"/>
          <w:sz w:val="24"/>
          <w:szCs w:val="24"/>
        </w:rPr>
      </w:pPr>
      <w:r>
        <w:rPr>
          <w:rFonts w:ascii="Times New Roman" w:hAnsi="Times New Roman" w:cs="Times New Roman"/>
          <w:sz w:val="24"/>
          <w:szCs w:val="24"/>
        </w:rPr>
        <w:t>Eit av dei viktigaste episerande verkemid</w:t>
      </w:r>
      <w:r w:rsidR="00F12FE0">
        <w:rPr>
          <w:rFonts w:ascii="Times New Roman" w:hAnsi="Times New Roman" w:cs="Times New Roman"/>
          <w:sz w:val="24"/>
          <w:szCs w:val="24"/>
        </w:rPr>
        <w:t>dela</w:t>
      </w:r>
      <w:r>
        <w:rPr>
          <w:rFonts w:ascii="Times New Roman" w:hAnsi="Times New Roman" w:cs="Times New Roman"/>
          <w:sz w:val="24"/>
          <w:szCs w:val="24"/>
        </w:rPr>
        <w:t xml:space="preserve"> Fosses dramatekst </w:t>
      </w:r>
      <w:r w:rsidRPr="0081531E">
        <w:rPr>
          <w:rFonts w:ascii="Times New Roman" w:hAnsi="Times New Roman" w:cs="Times New Roman"/>
          <w:i/>
          <w:iCs/>
          <w:sz w:val="24"/>
          <w:szCs w:val="24"/>
        </w:rPr>
        <w:t xml:space="preserve">Ein </w:t>
      </w:r>
      <w:r w:rsidR="00F12FE0">
        <w:rPr>
          <w:rFonts w:ascii="Times New Roman" w:hAnsi="Times New Roman" w:cs="Times New Roman"/>
          <w:i/>
          <w:iCs/>
          <w:sz w:val="24"/>
          <w:szCs w:val="24"/>
        </w:rPr>
        <w:t>s</w:t>
      </w:r>
      <w:r w:rsidRPr="0081531E">
        <w:rPr>
          <w:rFonts w:ascii="Times New Roman" w:hAnsi="Times New Roman" w:cs="Times New Roman"/>
          <w:i/>
          <w:iCs/>
          <w:sz w:val="24"/>
          <w:szCs w:val="24"/>
        </w:rPr>
        <w:t>ommars dag</w:t>
      </w:r>
      <w:r>
        <w:rPr>
          <w:rFonts w:ascii="Times New Roman" w:hAnsi="Times New Roman" w:cs="Times New Roman"/>
          <w:sz w:val="24"/>
          <w:szCs w:val="24"/>
        </w:rPr>
        <w:t xml:space="preserve"> </w:t>
      </w:r>
      <w:commentRangeStart w:id="33"/>
      <w:r>
        <w:rPr>
          <w:rFonts w:ascii="Times New Roman" w:hAnsi="Times New Roman" w:cs="Times New Roman"/>
          <w:sz w:val="24"/>
          <w:szCs w:val="24"/>
        </w:rPr>
        <w:t xml:space="preserve">nyttar seg av er </w:t>
      </w:r>
      <w:commentRangeEnd w:id="33"/>
      <w:r w:rsidR="004E4B8C">
        <w:rPr>
          <w:rStyle w:val="Merknadsreferanse"/>
        </w:rPr>
        <w:commentReference w:id="33"/>
      </w:r>
      <w:r w:rsidR="00F12FE0">
        <w:rPr>
          <w:rFonts w:ascii="Times New Roman" w:hAnsi="Times New Roman" w:cs="Times New Roman"/>
          <w:sz w:val="24"/>
          <w:szCs w:val="24"/>
        </w:rPr>
        <w:t>spelet</w:t>
      </w:r>
      <w:r>
        <w:rPr>
          <w:rFonts w:ascii="Times New Roman" w:hAnsi="Times New Roman" w:cs="Times New Roman"/>
          <w:sz w:val="24"/>
          <w:szCs w:val="24"/>
        </w:rPr>
        <w:t xml:space="preserve"> med den temporale dimensjonen i stykket. Dette </w:t>
      </w:r>
      <w:r w:rsidR="00F12FE0">
        <w:rPr>
          <w:rFonts w:ascii="Times New Roman" w:hAnsi="Times New Roman" w:cs="Times New Roman"/>
          <w:sz w:val="24"/>
          <w:szCs w:val="24"/>
        </w:rPr>
        <w:t>gjev</w:t>
      </w:r>
      <w:r>
        <w:rPr>
          <w:rFonts w:ascii="Times New Roman" w:hAnsi="Times New Roman" w:cs="Times New Roman"/>
          <w:sz w:val="24"/>
          <w:szCs w:val="24"/>
        </w:rPr>
        <w:t xml:space="preserve"> gjenklang av </w:t>
      </w:r>
      <w:r>
        <w:rPr>
          <w:rFonts w:ascii="Times New Roman" w:hAnsi="Times New Roman" w:cs="Times New Roman"/>
          <w:sz w:val="24"/>
          <w:szCs w:val="24"/>
        </w:rPr>
        <w:lastRenderedPageBreak/>
        <w:t xml:space="preserve">Szondis lesing av Ibsen. </w:t>
      </w:r>
      <w:r w:rsidRPr="00F12FE0">
        <w:rPr>
          <w:rFonts w:ascii="Times New Roman" w:hAnsi="Times New Roman" w:cs="Times New Roman"/>
          <w:i/>
          <w:iCs/>
          <w:sz w:val="24"/>
          <w:szCs w:val="24"/>
        </w:rPr>
        <w:t>Ein sommars dag</w:t>
      </w:r>
      <w:r>
        <w:rPr>
          <w:rFonts w:ascii="Times New Roman" w:hAnsi="Times New Roman" w:cs="Times New Roman"/>
          <w:sz w:val="24"/>
          <w:szCs w:val="24"/>
        </w:rPr>
        <w:t xml:space="preserve"> følgjer ikkje det tradisjonelle dramaets absolutte krav om ei lineær, notidig handling. Andre akt fører oss inn i fortida, </w:t>
      </w:r>
      <w:r w:rsidR="00877ABE">
        <w:rPr>
          <w:rFonts w:ascii="Times New Roman" w:hAnsi="Times New Roman" w:cs="Times New Roman"/>
          <w:sz w:val="24"/>
          <w:szCs w:val="24"/>
        </w:rPr>
        <w:t xml:space="preserve">der me får informasjon om samlivet til Den unge kvinna og Asle. </w:t>
      </w:r>
      <w:r w:rsidRPr="00464A3B">
        <w:rPr>
          <w:rFonts w:ascii="Times New Roman" w:hAnsi="Times New Roman" w:cs="Times New Roman"/>
          <w:sz w:val="24"/>
          <w:szCs w:val="24"/>
        </w:rPr>
        <w:t xml:space="preserve">Ved dramaets fyrste akt er Asle allereie død, og som Szondi så fint seier om </w:t>
      </w:r>
      <w:r w:rsidRPr="004563EB">
        <w:rPr>
          <w:rFonts w:ascii="Times New Roman" w:hAnsi="Times New Roman" w:cs="Times New Roman"/>
          <w:i/>
          <w:iCs/>
          <w:sz w:val="24"/>
          <w:szCs w:val="24"/>
        </w:rPr>
        <w:t>John Gabriel Borkman</w:t>
      </w:r>
      <w:r>
        <w:rPr>
          <w:rFonts w:ascii="Times New Roman" w:hAnsi="Times New Roman" w:cs="Times New Roman"/>
          <w:sz w:val="24"/>
          <w:szCs w:val="24"/>
        </w:rPr>
        <w:t>:</w:t>
      </w:r>
      <w:r w:rsidRPr="004563EB">
        <w:rPr>
          <w:rFonts w:ascii="Times New Roman" w:hAnsi="Times New Roman" w:cs="Times New Roman"/>
          <w:sz w:val="24"/>
          <w:szCs w:val="24"/>
        </w:rPr>
        <w:t xml:space="preserve"> «</w:t>
      </w:r>
      <w:r>
        <w:rPr>
          <w:rFonts w:ascii="Times New Roman" w:hAnsi="Times New Roman" w:cs="Times New Roman"/>
          <w:sz w:val="24"/>
          <w:szCs w:val="24"/>
        </w:rPr>
        <w:t>n</w:t>
      </w:r>
      <w:r w:rsidRPr="004563EB">
        <w:rPr>
          <w:rFonts w:ascii="Times New Roman" w:hAnsi="Times New Roman" w:cs="Times New Roman"/>
          <w:sz w:val="24"/>
          <w:szCs w:val="24"/>
        </w:rPr>
        <w:t>otida er her berre det høvet som gjer det mogleg å mane fram fortida»</w:t>
      </w:r>
      <w:r>
        <w:rPr>
          <w:rFonts w:ascii="Times New Roman" w:hAnsi="Times New Roman" w:cs="Times New Roman"/>
          <w:sz w:val="24"/>
          <w:szCs w:val="24"/>
        </w:rPr>
        <w:t>.</w:t>
      </w:r>
      <w:r w:rsidRPr="004563EB">
        <w:rPr>
          <w:rStyle w:val="Fotnotereferanse"/>
          <w:rFonts w:ascii="Times New Roman" w:hAnsi="Times New Roman" w:cs="Times New Roman"/>
          <w:sz w:val="24"/>
          <w:szCs w:val="24"/>
        </w:rPr>
        <w:footnoteReference w:id="8"/>
      </w:r>
      <w:r>
        <w:rPr>
          <w:rFonts w:ascii="Times New Roman" w:hAnsi="Times New Roman" w:cs="Times New Roman"/>
          <w:sz w:val="24"/>
          <w:szCs w:val="24"/>
        </w:rPr>
        <w:t xml:space="preserve"> </w:t>
      </w:r>
      <w:r w:rsidRPr="00464A3B">
        <w:rPr>
          <w:rFonts w:ascii="Times New Roman" w:hAnsi="Times New Roman" w:cs="Times New Roman"/>
          <w:sz w:val="24"/>
          <w:szCs w:val="24"/>
        </w:rPr>
        <w:t>Ved å introdusere Den eldre venninna som samtalepartnar på besøk hos Den eldre kvinna,</w:t>
      </w:r>
      <w:r>
        <w:rPr>
          <w:rFonts w:ascii="Times New Roman" w:hAnsi="Times New Roman" w:cs="Times New Roman"/>
          <w:sz w:val="24"/>
          <w:szCs w:val="24"/>
        </w:rPr>
        <w:t xml:space="preserve"> eit handlingselement i ei tynn</w:t>
      </w:r>
      <w:r w:rsidR="00F12FE0">
        <w:rPr>
          <w:rFonts w:ascii="Times New Roman" w:hAnsi="Times New Roman" w:cs="Times New Roman"/>
          <w:sz w:val="24"/>
          <w:szCs w:val="24"/>
        </w:rPr>
        <w:t xml:space="preserve"> notidig</w:t>
      </w:r>
      <w:r>
        <w:rPr>
          <w:rFonts w:ascii="Times New Roman" w:hAnsi="Times New Roman" w:cs="Times New Roman"/>
          <w:sz w:val="24"/>
          <w:szCs w:val="24"/>
        </w:rPr>
        <w:t xml:space="preserve"> handling,</w:t>
      </w:r>
      <w:r w:rsidRPr="00464A3B">
        <w:rPr>
          <w:rFonts w:ascii="Times New Roman" w:hAnsi="Times New Roman" w:cs="Times New Roman"/>
          <w:sz w:val="24"/>
          <w:szCs w:val="24"/>
        </w:rPr>
        <w:t xml:space="preserve"> har dramateksten ein ytre motivasjon som m</w:t>
      </w:r>
      <w:r>
        <w:rPr>
          <w:rFonts w:ascii="Times New Roman" w:hAnsi="Times New Roman" w:cs="Times New Roman"/>
          <w:sz w:val="24"/>
          <w:szCs w:val="24"/>
        </w:rPr>
        <w:t>ogleggjer at me</w:t>
      </w:r>
      <w:r w:rsidR="00F12FE0">
        <w:rPr>
          <w:rFonts w:ascii="Times New Roman" w:hAnsi="Times New Roman" w:cs="Times New Roman"/>
          <w:sz w:val="24"/>
          <w:szCs w:val="24"/>
        </w:rPr>
        <w:t xml:space="preserve"> får</w:t>
      </w:r>
      <w:r>
        <w:rPr>
          <w:rFonts w:ascii="Times New Roman" w:hAnsi="Times New Roman" w:cs="Times New Roman"/>
          <w:sz w:val="24"/>
          <w:szCs w:val="24"/>
        </w:rPr>
        <w:t xml:space="preserve"> formidla fortida og dødsfallet til Asle, og vidare får tilgang </w:t>
      </w:r>
      <w:r w:rsidR="00F12FE0">
        <w:rPr>
          <w:rFonts w:ascii="Times New Roman" w:hAnsi="Times New Roman" w:cs="Times New Roman"/>
          <w:sz w:val="24"/>
          <w:szCs w:val="24"/>
        </w:rPr>
        <w:t>til</w:t>
      </w:r>
      <w:r>
        <w:rPr>
          <w:rFonts w:ascii="Times New Roman" w:hAnsi="Times New Roman" w:cs="Times New Roman"/>
          <w:sz w:val="24"/>
          <w:szCs w:val="24"/>
        </w:rPr>
        <w:t xml:space="preserve"> tematikken som kr</w:t>
      </w:r>
      <w:r w:rsidR="00F12FE0">
        <w:rPr>
          <w:rFonts w:ascii="Times New Roman" w:hAnsi="Times New Roman" w:cs="Times New Roman"/>
          <w:sz w:val="24"/>
          <w:szCs w:val="24"/>
        </w:rPr>
        <w:t>insar</w:t>
      </w:r>
      <w:r>
        <w:rPr>
          <w:rFonts w:ascii="Times New Roman" w:hAnsi="Times New Roman" w:cs="Times New Roman"/>
          <w:sz w:val="24"/>
          <w:szCs w:val="24"/>
        </w:rPr>
        <w:t xml:space="preserve"> rundt Den eldre kvinnas forhold til mannens forsvinning. </w:t>
      </w:r>
    </w:p>
    <w:p w14:paraId="25673A8D" w14:textId="38353319" w:rsidR="00847F6B" w:rsidRDefault="003163F1" w:rsidP="00F06C51">
      <w:pPr>
        <w:spacing w:line="360" w:lineRule="auto"/>
        <w:ind w:firstLine="708"/>
        <w:rPr>
          <w:rFonts w:ascii="Times New Roman" w:hAnsi="Times New Roman" w:cs="Times New Roman"/>
          <w:sz w:val="24"/>
          <w:szCs w:val="24"/>
        </w:rPr>
      </w:pPr>
      <w:r>
        <w:rPr>
          <w:rFonts w:ascii="Times New Roman" w:hAnsi="Times New Roman" w:cs="Times New Roman"/>
          <w:sz w:val="24"/>
          <w:szCs w:val="24"/>
        </w:rPr>
        <w:t>Den eldre kvinna ser og tar på eit vis</w:t>
      </w:r>
      <w:r w:rsidR="00895D0A">
        <w:rPr>
          <w:rFonts w:ascii="Times New Roman" w:hAnsi="Times New Roman" w:cs="Times New Roman"/>
          <w:sz w:val="24"/>
          <w:szCs w:val="24"/>
        </w:rPr>
        <w:t xml:space="preserve"> også</w:t>
      </w:r>
      <w:r>
        <w:rPr>
          <w:rFonts w:ascii="Times New Roman" w:hAnsi="Times New Roman" w:cs="Times New Roman"/>
          <w:sz w:val="24"/>
          <w:szCs w:val="24"/>
        </w:rPr>
        <w:t xml:space="preserve"> del i si eiga fortid, der ho står og ser på og forsøker å forklare kva som skjer i scenerommet. Dei to versjonane av h</w:t>
      </w:r>
      <w:r w:rsidR="00F12FE0">
        <w:rPr>
          <w:rFonts w:ascii="Times New Roman" w:hAnsi="Times New Roman" w:cs="Times New Roman"/>
          <w:sz w:val="24"/>
          <w:szCs w:val="24"/>
        </w:rPr>
        <w:t>enne</w:t>
      </w:r>
      <w:r>
        <w:rPr>
          <w:rFonts w:ascii="Times New Roman" w:hAnsi="Times New Roman" w:cs="Times New Roman"/>
          <w:sz w:val="24"/>
          <w:szCs w:val="24"/>
        </w:rPr>
        <w:t xml:space="preserve"> eksisterer side om side, </w:t>
      </w:r>
      <w:r w:rsidR="00064C8E">
        <w:rPr>
          <w:rFonts w:ascii="Times New Roman" w:hAnsi="Times New Roman" w:cs="Times New Roman"/>
          <w:sz w:val="24"/>
          <w:szCs w:val="24"/>
        </w:rPr>
        <w:t>og som Lars Sætre forklarar i sin artikkel «‘Wi</w:t>
      </w:r>
      <w:r w:rsidR="00A877C7">
        <w:rPr>
          <w:rFonts w:ascii="Times New Roman" w:hAnsi="Times New Roman" w:cs="Times New Roman"/>
          <w:sz w:val="24"/>
          <w:szCs w:val="24"/>
        </w:rPr>
        <w:t>e</w:t>
      </w:r>
      <w:r w:rsidR="00064C8E">
        <w:rPr>
          <w:rFonts w:ascii="Times New Roman" w:hAnsi="Times New Roman" w:cs="Times New Roman"/>
          <w:sz w:val="24"/>
          <w:szCs w:val="24"/>
        </w:rPr>
        <w:t xml:space="preserve"> die Dichter es tun’</w:t>
      </w:r>
      <w:r w:rsidR="00F12FE0">
        <w:rPr>
          <w:rFonts w:ascii="Times New Roman" w:hAnsi="Times New Roman" w:cs="Times New Roman"/>
          <w:sz w:val="24"/>
          <w:szCs w:val="24"/>
        </w:rPr>
        <w:t>.</w:t>
      </w:r>
      <w:r w:rsidR="00A877C7">
        <w:rPr>
          <w:rFonts w:ascii="Times New Roman" w:hAnsi="Times New Roman" w:cs="Times New Roman"/>
          <w:sz w:val="24"/>
          <w:szCs w:val="24"/>
        </w:rPr>
        <w:t xml:space="preserve"> </w:t>
      </w:r>
      <w:r w:rsidR="00A877C7" w:rsidRPr="001C20B0">
        <w:rPr>
          <w:rFonts w:ascii="Times New Roman" w:hAnsi="Times New Roman" w:cs="Times New Roman"/>
          <w:sz w:val="24"/>
          <w:szCs w:val="24"/>
        </w:rPr>
        <w:t xml:space="preserve">Formspråk, ideologi og materialitet i Jon Fosses </w:t>
      </w:r>
      <w:r w:rsidR="00A877C7" w:rsidRPr="001C20B0">
        <w:rPr>
          <w:rFonts w:ascii="Times New Roman" w:hAnsi="Times New Roman" w:cs="Times New Roman"/>
          <w:i/>
          <w:iCs/>
          <w:sz w:val="24"/>
          <w:szCs w:val="24"/>
        </w:rPr>
        <w:t>Ein sommars dag</w:t>
      </w:r>
      <w:r w:rsidR="00A877C7">
        <w:rPr>
          <w:rFonts w:ascii="Times New Roman" w:hAnsi="Times New Roman" w:cs="Times New Roman"/>
          <w:sz w:val="24"/>
          <w:szCs w:val="24"/>
        </w:rPr>
        <w:t>»</w:t>
      </w:r>
      <w:r w:rsidR="00C92C65">
        <w:rPr>
          <w:rFonts w:ascii="Times New Roman" w:hAnsi="Times New Roman" w:cs="Times New Roman"/>
          <w:sz w:val="24"/>
          <w:szCs w:val="24"/>
        </w:rPr>
        <w:t xml:space="preserve">: «Narrativt fungerer ho i rollen som </w:t>
      </w:r>
      <w:r w:rsidR="002D566C">
        <w:rPr>
          <w:rFonts w:ascii="Times New Roman" w:hAnsi="Times New Roman" w:cs="Times New Roman"/>
          <w:sz w:val="24"/>
          <w:szCs w:val="24"/>
        </w:rPr>
        <w:t xml:space="preserve">«verfremdande», utpeikande forteljar av kva som nå, i dette fortidsplanet skal skje: Kvar gong ho </w:t>
      </w:r>
      <w:r w:rsidR="002D566C" w:rsidRPr="001C20B0">
        <w:rPr>
          <w:rFonts w:ascii="Times New Roman" w:hAnsi="Times New Roman" w:cs="Times New Roman"/>
          <w:i/>
          <w:iCs/>
          <w:sz w:val="24"/>
          <w:szCs w:val="24"/>
        </w:rPr>
        <w:t>berettar</w:t>
      </w:r>
      <w:r w:rsidR="002D566C">
        <w:rPr>
          <w:rFonts w:ascii="Times New Roman" w:hAnsi="Times New Roman" w:cs="Times New Roman"/>
          <w:sz w:val="24"/>
          <w:szCs w:val="24"/>
        </w:rPr>
        <w:t xml:space="preserve">, ser vi i </w:t>
      </w:r>
      <w:r w:rsidR="002D566C" w:rsidRPr="001C20B0">
        <w:rPr>
          <w:rFonts w:ascii="Times New Roman" w:hAnsi="Times New Roman" w:cs="Times New Roman"/>
          <w:i/>
          <w:iCs/>
          <w:sz w:val="24"/>
          <w:szCs w:val="24"/>
        </w:rPr>
        <w:t>opptrinn</w:t>
      </w:r>
      <w:r w:rsidR="002D566C">
        <w:rPr>
          <w:rFonts w:ascii="Times New Roman" w:hAnsi="Times New Roman" w:cs="Times New Roman"/>
          <w:sz w:val="24"/>
          <w:szCs w:val="24"/>
        </w:rPr>
        <w:t xml:space="preserve"> korleis det ho fortel</w:t>
      </w:r>
      <w:r w:rsidR="00A45DAA">
        <w:rPr>
          <w:rFonts w:ascii="Times New Roman" w:hAnsi="Times New Roman" w:cs="Times New Roman"/>
          <w:sz w:val="24"/>
          <w:szCs w:val="24"/>
        </w:rPr>
        <w:t xml:space="preserve"> har skjedd </w:t>
      </w:r>
      <w:r w:rsidR="001C20B0">
        <w:rPr>
          <w:rFonts w:ascii="Times New Roman" w:hAnsi="Times New Roman" w:cs="Times New Roman"/>
          <w:sz w:val="24"/>
          <w:szCs w:val="24"/>
        </w:rPr>
        <w:t>[</w:t>
      </w:r>
      <w:r w:rsidR="00A45DAA">
        <w:rPr>
          <w:rFonts w:ascii="Times New Roman" w:hAnsi="Times New Roman" w:cs="Times New Roman"/>
          <w:sz w:val="24"/>
          <w:szCs w:val="24"/>
        </w:rPr>
        <w:t>…</w:t>
      </w:r>
      <w:r w:rsidR="001C20B0">
        <w:rPr>
          <w:rFonts w:ascii="Times New Roman" w:hAnsi="Times New Roman" w:cs="Times New Roman"/>
          <w:sz w:val="24"/>
          <w:szCs w:val="24"/>
        </w:rPr>
        <w:t>]</w:t>
      </w:r>
      <w:r w:rsidR="00A45DAA">
        <w:rPr>
          <w:rFonts w:ascii="Times New Roman" w:hAnsi="Times New Roman" w:cs="Times New Roman"/>
          <w:sz w:val="24"/>
          <w:szCs w:val="24"/>
        </w:rPr>
        <w:t>»</w:t>
      </w:r>
      <w:r w:rsidR="001C20B0">
        <w:rPr>
          <w:rFonts w:ascii="Times New Roman" w:hAnsi="Times New Roman" w:cs="Times New Roman"/>
          <w:sz w:val="24"/>
          <w:szCs w:val="24"/>
        </w:rPr>
        <w:t>.</w:t>
      </w:r>
      <w:r w:rsidR="00A45DAA">
        <w:rPr>
          <w:rStyle w:val="Fotnotereferanse"/>
          <w:rFonts w:ascii="Times New Roman" w:hAnsi="Times New Roman" w:cs="Times New Roman"/>
          <w:sz w:val="24"/>
          <w:szCs w:val="24"/>
        </w:rPr>
        <w:footnoteReference w:id="9"/>
      </w:r>
      <w:r w:rsidR="00A45DAA">
        <w:rPr>
          <w:rFonts w:ascii="Times New Roman" w:hAnsi="Times New Roman" w:cs="Times New Roman"/>
          <w:sz w:val="24"/>
          <w:szCs w:val="24"/>
        </w:rPr>
        <w:t xml:space="preserve"> </w:t>
      </w:r>
      <w:r w:rsidR="00A75195">
        <w:rPr>
          <w:rFonts w:ascii="Times New Roman" w:hAnsi="Times New Roman" w:cs="Times New Roman"/>
          <w:sz w:val="24"/>
          <w:szCs w:val="24"/>
        </w:rPr>
        <w:t>Spelet med temporale dimensjonar</w:t>
      </w:r>
      <w:r w:rsidR="00BE074D">
        <w:rPr>
          <w:rFonts w:ascii="Times New Roman" w:hAnsi="Times New Roman" w:cs="Times New Roman"/>
          <w:sz w:val="24"/>
          <w:szCs w:val="24"/>
        </w:rPr>
        <w:t xml:space="preserve"> </w:t>
      </w:r>
      <w:r w:rsidR="001C20B0">
        <w:rPr>
          <w:rFonts w:ascii="Times New Roman" w:hAnsi="Times New Roman" w:cs="Times New Roman"/>
          <w:sz w:val="24"/>
          <w:szCs w:val="24"/>
        </w:rPr>
        <w:t xml:space="preserve">er eit </w:t>
      </w:r>
      <w:r w:rsidR="00BE074D">
        <w:rPr>
          <w:rFonts w:ascii="Times New Roman" w:hAnsi="Times New Roman" w:cs="Times New Roman"/>
          <w:sz w:val="24"/>
          <w:szCs w:val="24"/>
        </w:rPr>
        <w:t xml:space="preserve">episk trekk som går igjen i Fosses dramatikk, </w:t>
      </w:r>
      <w:r w:rsidR="00F12FE0">
        <w:rPr>
          <w:rFonts w:ascii="Times New Roman" w:hAnsi="Times New Roman" w:cs="Times New Roman"/>
          <w:sz w:val="24"/>
          <w:szCs w:val="24"/>
        </w:rPr>
        <w:t xml:space="preserve">til dømes er det noko </w:t>
      </w:r>
      <w:r w:rsidR="001C20B0">
        <w:rPr>
          <w:rFonts w:ascii="Times New Roman" w:hAnsi="Times New Roman" w:cs="Times New Roman"/>
          <w:sz w:val="24"/>
          <w:szCs w:val="24"/>
        </w:rPr>
        <w:t>som òg vert brukt</w:t>
      </w:r>
      <w:r w:rsidR="00BE074D">
        <w:rPr>
          <w:rFonts w:ascii="Times New Roman" w:hAnsi="Times New Roman" w:cs="Times New Roman"/>
          <w:sz w:val="24"/>
          <w:szCs w:val="24"/>
        </w:rPr>
        <w:t xml:space="preserve"> </w:t>
      </w:r>
      <w:r w:rsidR="00812738">
        <w:rPr>
          <w:rFonts w:ascii="Times New Roman" w:hAnsi="Times New Roman" w:cs="Times New Roman"/>
          <w:sz w:val="24"/>
          <w:szCs w:val="24"/>
        </w:rPr>
        <w:t>i drama</w:t>
      </w:r>
      <w:r w:rsidR="001C20B0">
        <w:rPr>
          <w:rFonts w:ascii="Times New Roman" w:hAnsi="Times New Roman" w:cs="Times New Roman"/>
          <w:sz w:val="24"/>
          <w:szCs w:val="24"/>
        </w:rPr>
        <w:t>teksten</w:t>
      </w:r>
      <w:r w:rsidR="00812738">
        <w:rPr>
          <w:rFonts w:ascii="Times New Roman" w:hAnsi="Times New Roman" w:cs="Times New Roman"/>
          <w:sz w:val="24"/>
          <w:szCs w:val="24"/>
        </w:rPr>
        <w:t xml:space="preserve"> </w:t>
      </w:r>
      <w:r w:rsidR="00812738" w:rsidRPr="00442299">
        <w:rPr>
          <w:rFonts w:ascii="Times New Roman" w:hAnsi="Times New Roman" w:cs="Times New Roman"/>
          <w:i/>
          <w:iCs/>
          <w:sz w:val="24"/>
          <w:szCs w:val="24"/>
        </w:rPr>
        <w:t>Dødsvariasjonar</w:t>
      </w:r>
      <w:r w:rsidR="00442299">
        <w:rPr>
          <w:rFonts w:ascii="Times New Roman" w:hAnsi="Times New Roman" w:cs="Times New Roman"/>
          <w:sz w:val="24"/>
          <w:szCs w:val="24"/>
        </w:rPr>
        <w:t xml:space="preserve">. </w:t>
      </w:r>
      <w:r w:rsidR="00222302">
        <w:rPr>
          <w:rFonts w:ascii="Times New Roman" w:hAnsi="Times New Roman" w:cs="Times New Roman"/>
          <w:sz w:val="24"/>
          <w:szCs w:val="24"/>
        </w:rPr>
        <w:t xml:space="preserve">Også i </w:t>
      </w:r>
      <w:r w:rsidR="00222302" w:rsidRPr="00222302">
        <w:rPr>
          <w:rFonts w:ascii="Times New Roman" w:hAnsi="Times New Roman" w:cs="Times New Roman"/>
          <w:i/>
          <w:iCs/>
          <w:sz w:val="24"/>
          <w:szCs w:val="24"/>
        </w:rPr>
        <w:t>Dødsvariasjonar</w:t>
      </w:r>
      <w:r w:rsidR="00222302">
        <w:rPr>
          <w:rFonts w:ascii="Times New Roman" w:hAnsi="Times New Roman" w:cs="Times New Roman"/>
          <w:sz w:val="24"/>
          <w:szCs w:val="24"/>
        </w:rPr>
        <w:t xml:space="preserve">, så vel som i </w:t>
      </w:r>
      <w:r w:rsidR="00222302" w:rsidRPr="00222302">
        <w:rPr>
          <w:rFonts w:ascii="Times New Roman" w:hAnsi="Times New Roman" w:cs="Times New Roman"/>
          <w:i/>
          <w:iCs/>
          <w:sz w:val="24"/>
          <w:szCs w:val="24"/>
        </w:rPr>
        <w:t xml:space="preserve">Ein </w:t>
      </w:r>
      <w:r w:rsidR="00F12FE0" w:rsidRPr="00F12FE0">
        <w:rPr>
          <w:rFonts w:ascii="Times New Roman" w:hAnsi="Times New Roman" w:cs="Times New Roman"/>
          <w:i/>
          <w:iCs/>
          <w:sz w:val="24"/>
          <w:szCs w:val="24"/>
        </w:rPr>
        <w:t>s</w:t>
      </w:r>
      <w:r w:rsidR="00222302" w:rsidRPr="00222302">
        <w:rPr>
          <w:rFonts w:ascii="Times New Roman" w:hAnsi="Times New Roman" w:cs="Times New Roman"/>
          <w:i/>
          <w:iCs/>
          <w:sz w:val="24"/>
          <w:szCs w:val="24"/>
        </w:rPr>
        <w:t>ommars dag</w:t>
      </w:r>
      <w:r w:rsidR="00222302">
        <w:rPr>
          <w:rFonts w:ascii="Times New Roman" w:hAnsi="Times New Roman" w:cs="Times New Roman"/>
          <w:sz w:val="24"/>
          <w:szCs w:val="24"/>
        </w:rPr>
        <w:t xml:space="preserve">, lar Fosse to ulike versjonar av ein og same dramatiske person opptre på scena samstundes </w:t>
      </w:r>
      <w:r w:rsidR="00F115AB">
        <w:rPr>
          <w:rFonts w:ascii="Times New Roman" w:hAnsi="Times New Roman" w:cs="Times New Roman"/>
          <w:sz w:val="24"/>
          <w:szCs w:val="24"/>
        </w:rPr>
        <w:t>– «</w:t>
      </w:r>
      <w:r w:rsidR="007839C7" w:rsidRPr="00561775">
        <w:rPr>
          <w:rFonts w:ascii="Times New Roman" w:hAnsi="Times New Roman" w:cs="Times New Roman"/>
          <w:i/>
          <w:iCs/>
          <w:sz w:val="24"/>
          <w:szCs w:val="24"/>
        </w:rPr>
        <w:t>Pause. Den unge kvinna, ho er gravid, kjem inn og går mot Den eldre kvinna, dei ser mot kvarandre</w:t>
      </w:r>
      <w:r w:rsidR="007839C7">
        <w:rPr>
          <w:rFonts w:ascii="Times New Roman" w:hAnsi="Times New Roman" w:cs="Times New Roman"/>
          <w:sz w:val="24"/>
          <w:szCs w:val="24"/>
        </w:rPr>
        <w:t>»</w:t>
      </w:r>
      <w:r w:rsidR="001C20B0">
        <w:rPr>
          <w:rFonts w:ascii="Times New Roman" w:hAnsi="Times New Roman" w:cs="Times New Roman"/>
          <w:sz w:val="24"/>
          <w:szCs w:val="24"/>
        </w:rPr>
        <w:t>.</w:t>
      </w:r>
      <w:r w:rsidR="007839C7">
        <w:rPr>
          <w:rStyle w:val="Fotnotereferanse"/>
          <w:rFonts w:ascii="Times New Roman" w:hAnsi="Times New Roman" w:cs="Times New Roman"/>
          <w:sz w:val="24"/>
          <w:szCs w:val="24"/>
        </w:rPr>
        <w:footnoteReference w:id="10"/>
      </w:r>
      <w:r w:rsidR="00561775">
        <w:rPr>
          <w:rFonts w:ascii="Times New Roman" w:hAnsi="Times New Roman" w:cs="Times New Roman"/>
          <w:sz w:val="24"/>
          <w:szCs w:val="24"/>
        </w:rPr>
        <w:t xml:space="preserve"> Også her lar Fosse dei ulike</w:t>
      </w:r>
      <w:r w:rsidR="00847F6B">
        <w:rPr>
          <w:rFonts w:ascii="Times New Roman" w:hAnsi="Times New Roman" w:cs="Times New Roman"/>
          <w:sz w:val="24"/>
          <w:szCs w:val="24"/>
        </w:rPr>
        <w:t xml:space="preserve"> temporale versjonane av dei dramatiske personane til</w:t>
      </w:r>
      <w:r w:rsidR="00561775">
        <w:rPr>
          <w:rFonts w:ascii="Times New Roman" w:hAnsi="Times New Roman" w:cs="Times New Roman"/>
          <w:sz w:val="24"/>
          <w:szCs w:val="24"/>
        </w:rPr>
        <w:t xml:space="preserve"> ein viss grad anerkjenne kvarandre, slik han i eit</w:t>
      </w:r>
      <w:r w:rsidR="001C20B0">
        <w:rPr>
          <w:rFonts w:ascii="Times New Roman" w:hAnsi="Times New Roman" w:cs="Times New Roman"/>
          <w:sz w:val="24"/>
          <w:szCs w:val="24"/>
        </w:rPr>
        <w:t>t</w:t>
      </w:r>
      <w:r w:rsidR="00561775">
        <w:rPr>
          <w:rFonts w:ascii="Times New Roman" w:hAnsi="Times New Roman" w:cs="Times New Roman"/>
          <w:sz w:val="24"/>
          <w:szCs w:val="24"/>
        </w:rPr>
        <w:t xml:space="preserve"> tilfelle gjer i </w:t>
      </w:r>
      <w:r w:rsidR="00561775" w:rsidRPr="00561775">
        <w:rPr>
          <w:rFonts w:ascii="Times New Roman" w:hAnsi="Times New Roman" w:cs="Times New Roman"/>
          <w:i/>
          <w:iCs/>
          <w:sz w:val="24"/>
          <w:szCs w:val="24"/>
        </w:rPr>
        <w:t>Ein sommars dag</w:t>
      </w:r>
      <w:r w:rsidR="00561775">
        <w:rPr>
          <w:rFonts w:ascii="Times New Roman" w:hAnsi="Times New Roman" w:cs="Times New Roman"/>
          <w:sz w:val="24"/>
          <w:szCs w:val="24"/>
        </w:rPr>
        <w:t>.</w:t>
      </w:r>
      <w:r w:rsidR="00222302">
        <w:rPr>
          <w:rFonts w:ascii="Times New Roman" w:hAnsi="Times New Roman" w:cs="Times New Roman"/>
          <w:sz w:val="24"/>
          <w:szCs w:val="24"/>
        </w:rPr>
        <w:t xml:space="preserve"> Szondi skriv om Ibsen og hans retrospektive metode, der </w:t>
      </w:r>
      <w:r w:rsidR="008F2FBD">
        <w:rPr>
          <w:rFonts w:ascii="Times New Roman" w:hAnsi="Times New Roman" w:cs="Times New Roman"/>
          <w:sz w:val="24"/>
          <w:szCs w:val="24"/>
        </w:rPr>
        <w:t xml:space="preserve">Szondi </w:t>
      </w:r>
      <w:r w:rsidR="00222302">
        <w:rPr>
          <w:rFonts w:ascii="Times New Roman" w:hAnsi="Times New Roman" w:cs="Times New Roman"/>
          <w:sz w:val="24"/>
          <w:szCs w:val="24"/>
        </w:rPr>
        <w:t xml:space="preserve">meiner notida er det som gjer fortida mogleg </w:t>
      </w:r>
      <w:commentRangeStart w:id="34"/>
      <w:r w:rsidR="00222302">
        <w:rPr>
          <w:rFonts w:ascii="Times New Roman" w:hAnsi="Times New Roman" w:cs="Times New Roman"/>
          <w:sz w:val="24"/>
          <w:szCs w:val="24"/>
        </w:rPr>
        <w:t xml:space="preserve">som </w:t>
      </w:r>
      <w:commentRangeEnd w:id="34"/>
      <w:r w:rsidR="007464D3">
        <w:rPr>
          <w:rStyle w:val="Merknadsreferanse"/>
        </w:rPr>
        <w:commentReference w:id="34"/>
      </w:r>
      <w:r w:rsidR="00222302">
        <w:rPr>
          <w:rFonts w:ascii="Times New Roman" w:hAnsi="Times New Roman" w:cs="Times New Roman"/>
          <w:sz w:val="24"/>
          <w:szCs w:val="24"/>
        </w:rPr>
        <w:t>tematikk</w:t>
      </w:r>
      <w:r w:rsidR="008F2FBD">
        <w:rPr>
          <w:rFonts w:ascii="Times New Roman" w:hAnsi="Times New Roman" w:cs="Times New Roman"/>
          <w:sz w:val="24"/>
          <w:szCs w:val="24"/>
        </w:rPr>
        <w:t xml:space="preserve">. I </w:t>
      </w:r>
      <w:r w:rsidR="008F2FBD" w:rsidRPr="0006229E">
        <w:rPr>
          <w:rFonts w:ascii="Times New Roman" w:hAnsi="Times New Roman" w:cs="Times New Roman"/>
          <w:i/>
          <w:iCs/>
          <w:sz w:val="24"/>
          <w:szCs w:val="24"/>
        </w:rPr>
        <w:t>Ein sommars dag</w:t>
      </w:r>
      <w:r w:rsidR="008F2FBD">
        <w:rPr>
          <w:rFonts w:ascii="Times New Roman" w:hAnsi="Times New Roman" w:cs="Times New Roman"/>
          <w:sz w:val="24"/>
          <w:szCs w:val="24"/>
        </w:rPr>
        <w:t xml:space="preserve"> oppstår det </w:t>
      </w:r>
      <w:r w:rsidR="0006229E">
        <w:rPr>
          <w:rFonts w:ascii="Times New Roman" w:hAnsi="Times New Roman" w:cs="Times New Roman"/>
          <w:sz w:val="24"/>
          <w:szCs w:val="24"/>
        </w:rPr>
        <w:t xml:space="preserve">ein ny variant av </w:t>
      </w:r>
      <w:proofErr w:type="spellStart"/>
      <w:r w:rsidR="0006229E">
        <w:rPr>
          <w:rFonts w:ascii="Times New Roman" w:hAnsi="Times New Roman" w:cs="Times New Roman"/>
          <w:sz w:val="24"/>
          <w:szCs w:val="24"/>
        </w:rPr>
        <w:t>fortidstematisering</w:t>
      </w:r>
      <w:proofErr w:type="spellEnd"/>
      <w:r w:rsidR="0006229E">
        <w:rPr>
          <w:rFonts w:ascii="Times New Roman" w:hAnsi="Times New Roman" w:cs="Times New Roman"/>
          <w:sz w:val="24"/>
          <w:szCs w:val="24"/>
        </w:rPr>
        <w:t xml:space="preserve"> i spelet med temporal forståing, der teksten lar fortid og notid femne om kvarandre </w:t>
      </w:r>
      <w:r w:rsidR="00222302">
        <w:rPr>
          <w:rFonts w:ascii="Times New Roman" w:hAnsi="Times New Roman" w:cs="Times New Roman"/>
          <w:sz w:val="24"/>
          <w:szCs w:val="24"/>
        </w:rPr>
        <w:t>og skje på éi og same tid. Fosses drama</w:t>
      </w:r>
      <w:r w:rsidR="0081531E">
        <w:rPr>
          <w:rFonts w:ascii="Times New Roman" w:hAnsi="Times New Roman" w:cs="Times New Roman"/>
          <w:sz w:val="24"/>
          <w:szCs w:val="24"/>
        </w:rPr>
        <w:t>tekst</w:t>
      </w:r>
      <w:r w:rsidR="00222302">
        <w:rPr>
          <w:rFonts w:ascii="Times New Roman" w:hAnsi="Times New Roman" w:cs="Times New Roman"/>
          <w:sz w:val="24"/>
          <w:szCs w:val="24"/>
        </w:rPr>
        <w:t xml:space="preserve"> tar fortidas nærvær</w:t>
      </w:r>
      <w:r w:rsidR="00F12FE0">
        <w:rPr>
          <w:rFonts w:ascii="Times New Roman" w:hAnsi="Times New Roman" w:cs="Times New Roman"/>
          <w:sz w:val="24"/>
          <w:szCs w:val="24"/>
        </w:rPr>
        <w:t>e</w:t>
      </w:r>
      <w:r w:rsidR="00222302">
        <w:rPr>
          <w:rFonts w:ascii="Times New Roman" w:hAnsi="Times New Roman" w:cs="Times New Roman"/>
          <w:sz w:val="24"/>
          <w:szCs w:val="24"/>
        </w:rPr>
        <w:t xml:space="preserve"> til eit nytt nivå, og lar det skje samstundes med notida. </w:t>
      </w:r>
      <w:r w:rsidR="00F06C51">
        <w:rPr>
          <w:rFonts w:ascii="Times New Roman" w:hAnsi="Times New Roman" w:cs="Times New Roman"/>
          <w:sz w:val="24"/>
          <w:szCs w:val="24"/>
        </w:rPr>
        <w:t xml:space="preserve">Dette er også eit poeng </w:t>
      </w:r>
      <w:proofErr w:type="spellStart"/>
      <w:r w:rsidR="00F06C51">
        <w:rPr>
          <w:rFonts w:ascii="Times New Roman" w:hAnsi="Times New Roman" w:cs="Times New Roman"/>
          <w:sz w:val="24"/>
          <w:szCs w:val="24"/>
        </w:rPr>
        <w:t>Szondi</w:t>
      </w:r>
      <w:proofErr w:type="spellEnd"/>
      <w:r w:rsidR="00F06C51">
        <w:rPr>
          <w:rFonts w:ascii="Times New Roman" w:hAnsi="Times New Roman" w:cs="Times New Roman"/>
          <w:sz w:val="24"/>
          <w:szCs w:val="24"/>
        </w:rPr>
        <w:t xml:space="preserve"> gjer i </w:t>
      </w:r>
      <w:commentRangeStart w:id="35"/>
      <w:r w:rsidR="00F06C51">
        <w:rPr>
          <w:rFonts w:ascii="Times New Roman" w:hAnsi="Times New Roman" w:cs="Times New Roman"/>
          <w:sz w:val="24"/>
          <w:szCs w:val="24"/>
        </w:rPr>
        <w:t xml:space="preserve">klartekt </w:t>
      </w:r>
      <w:commentRangeEnd w:id="35"/>
      <w:r w:rsidR="002E5838">
        <w:rPr>
          <w:rStyle w:val="Merknadsreferanse"/>
        </w:rPr>
        <w:commentReference w:id="35"/>
      </w:r>
      <w:r w:rsidR="00F06C51">
        <w:rPr>
          <w:rFonts w:ascii="Times New Roman" w:hAnsi="Times New Roman" w:cs="Times New Roman"/>
          <w:sz w:val="24"/>
          <w:szCs w:val="24"/>
        </w:rPr>
        <w:t xml:space="preserve">då han skriv om Strindbergs handtering av dramaets krise </w:t>
      </w:r>
      <w:r w:rsidR="00F4615B">
        <w:rPr>
          <w:rFonts w:ascii="Times New Roman" w:hAnsi="Times New Roman" w:cs="Times New Roman"/>
          <w:sz w:val="24"/>
          <w:szCs w:val="24"/>
        </w:rPr>
        <w:t>– «[…] fortid og notid flyt over i kvarandre […]».</w:t>
      </w:r>
      <w:r w:rsidR="00F4615B">
        <w:rPr>
          <w:rStyle w:val="Fotnotereferanse"/>
          <w:rFonts w:ascii="Times New Roman" w:hAnsi="Times New Roman" w:cs="Times New Roman"/>
          <w:sz w:val="24"/>
          <w:szCs w:val="24"/>
        </w:rPr>
        <w:footnoteReference w:id="11"/>
      </w:r>
    </w:p>
    <w:p w14:paraId="63DBD4E1" w14:textId="7E7952AE" w:rsidR="00584CC5" w:rsidRPr="005224EC" w:rsidRDefault="00584CC5" w:rsidP="005224EC">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Innleiingsvis i hovuddelen gjorde eg greie for Szondis syn på at ei temporal og romleg kløft vil føresetje eit episk eg – «</w:t>
      </w:r>
      <w:r>
        <w:rPr>
          <w:rFonts w:ascii="Times New Roman" w:eastAsia="Times New Roman" w:hAnsi="Times New Roman" w:cs="Times New Roman"/>
          <w:sz w:val="24"/>
          <w:szCs w:val="24"/>
          <w:lang w:eastAsia="nb-NO"/>
        </w:rPr>
        <w:t xml:space="preserve">[…] </w:t>
      </w:r>
      <w:r w:rsidRPr="00C36061">
        <w:rPr>
          <w:rFonts w:ascii="Times New Roman" w:eastAsia="Times New Roman" w:hAnsi="Times New Roman" w:cs="Times New Roman"/>
          <w:sz w:val="24"/>
          <w:szCs w:val="24"/>
          <w:lang w:eastAsia="nb-NO"/>
        </w:rPr>
        <w:t>Dessutan vil ei romleg kløft (slik som den temporale) måtte føresetje</w:t>
      </w:r>
      <w:r>
        <w:rPr>
          <w:rFonts w:ascii="Times New Roman" w:eastAsia="Times New Roman" w:hAnsi="Times New Roman" w:cs="Times New Roman"/>
          <w:sz w:val="24"/>
          <w:szCs w:val="24"/>
          <w:lang w:eastAsia="nb-NO"/>
        </w:rPr>
        <w:t xml:space="preserve"> eit episk eg».</w:t>
      </w:r>
      <w:r>
        <w:rPr>
          <w:rStyle w:val="Fotnotereferanse"/>
          <w:rFonts w:ascii="Times New Roman" w:eastAsia="Times New Roman" w:hAnsi="Times New Roman" w:cs="Times New Roman"/>
          <w:sz w:val="24"/>
          <w:szCs w:val="24"/>
          <w:lang w:eastAsia="nb-NO"/>
        </w:rPr>
        <w:footnoteReference w:id="12"/>
      </w:r>
      <w:r>
        <w:rPr>
          <w:rFonts w:ascii="Times New Roman" w:eastAsia="Times New Roman" w:hAnsi="Times New Roman" w:cs="Times New Roman"/>
          <w:sz w:val="24"/>
          <w:szCs w:val="24"/>
          <w:lang w:eastAsia="nb-NO"/>
        </w:rPr>
        <w:t xml:space="preserve"> Dette momentet gjer det mogleg å fokusere på eit anna særs viktig episerande verkemiddel i denne dramateksten, nemleg Den eldre kvinna</w:t>
      </w:r>
      <w:r w:rsidR="00F12FE0">
        <w:rPr>
          <w:rFonts w:ascii="Times New Roman" w:eastAsia="Times New Roman" w:hAnsi="Times New Roman" w:cs="Times New Roman"/>
          <w:sz w:val="24"/>
          <w:szCs w:val="24"/>
          <w:lang w:eastAsia="nb-NO"/>
        </w:rPr>
        <w:t>s</w:t>
      </w:r>
      <w:r>
        <w:rPr>
          <w:rFonts w:ascii="Times New Roman" w:eastAsia="Times New Roman" w:hAnsi="Times New Roman" w:cs="Times New Roman"/>
          <w:sz w:val="24"/>
          <w:szCs w:val="24"/>
          <w:lang w:eastAsia="nb-NO"/>
        </w:rPr>
        <w:t xml:space="preserve"> funksjon som ei slags episk forteljarstemme overfor oss som anten</w:t>
      </w:r>
      <w:r w:rsidR="00F12FE0">
        <w:rPr>
          <w:rFonts w:ascii="Times New Roman" w:eastAsia="Times New Roman" w:hAnsi="Times New Roman" w:cs="Times New Roman"/>
          <w:sz w:val="24"/>
          <w:szCs w:val="24"/>
          <w:lang w:eastAsia="nb-NO"/>
        </w:rPr>
        <w:t xml:space="preserve"> er</w:t>
      </w:r>
      <w:r>
        <w:rPr>
          <w:rFonts w:ascii="Times New Roman" w:eastAsia="Times New Roman" w:hAnsi="Times New Roman" w:cs="Times New Roman"/>
          <w:sz w:val="24"/>
          <w:szCs w:val="24"/>
          <w:lang w:eastAsia="nb-NO"/>
        </w:rPr>
        <w:t xml:space="preserve"> tilskodar eller lesar. Ho gjer det i stor grad mogleg for oss å forstå at </w:t>
      </w:r>
      <w:r w:rsidR="00F12FE0">
        <w:rPr>
          <w:rFonts w:ascii="Times New Roman" w:eastAsia="Times New Roman" w:hAnsi="Times New Roman" w:cs="Times New Roman"/>
          <w:sz w:val="24"/>
          <w:szCs w:val="24"/>
          <w:lang w:eastAsia="nb-NO"/>
        </w:rPr>
        <w:t>De</w:t>
      </w:r>
      <w:r>
        <w:rPr>
          <w:rFonts w:ascii="Times New Roman" w:eastAsia="Times New Roman" w:hAnsi="Times New Roman" w:cs="Times New Roman"/>
          <w:sz w:val="24"/>
          <w:szCs w:val="24"/>
          <w:lang w:eastAsia="nb-NO"/>
        </w:rPr>
        <w:t xml:space="preserve">n eldre og </w:t>
      </w:r>
      <w:r w:rsidR="00F12FE0">
        <w:rPr>
          <w:rFonts w:ascii="Times New Roman" w:eastAsia="Times New Roman" w:hAnsi="Times New Roman" w:cs="Times New Roman"/>
          <w:sz w:val="24"/>
          <w:szCs w:val="24"/>
          <w:lang w:eastAsia="nb-NO"/>
        </w:rPr>
        <w:t>De</w:t>
      </w:r>
      <w:r>
        <w:rPr>
          <w:rFonts w:ascii="Times New Roman" w:eastAsia="Times New Roman" w:hAnsi="Times New Roman" w:cs="Times New Roman"/>
          <w:sz w:val="24"/>
          <w:szCs w:val="24"/>
          <w:lang w:eastAsia="nb-NO"/>
        </w:rPr>
        <w:t xml:space="preserve">n unge kvinna er nett same person, berre i to ulike </w:t>
      </w:r>
      <w:r w:rsidRPr="002B47C4">
        <w:rPr>
          <w:rFonts w:ascii="Times New Roman" w:eastAsia="Times New Roman" w:hAnsi="Times New Roman" w:cs="Times New Roman"/>
          <w:sz w:val="24"/>
          <w:szCs w:val="24"/>
          <w:lang w:eastAsia="nb-NO"/>
        </w:rPr>
        <w:t>temporale rom</w:t>
      </w:r>
      <w:r w:rsidRPr="002B47C4">
        <w:rPr>
          <w:rFonts w:ascii="Times New Roman" w:eastAsia="Times New Roman" w:hAnsi="Times New Roman" w:cs="Times New Roman"/>
          <w:i/>
          <w:iCs/>
          <w:sz w:val="24"/>
          <w:szCs w:val="24"/>
          <w:lang w:eastAsia="nb-NO"/>
        </w:rPr>
        <w:t>.</w:t>
      </w:r>
      <w:r w:rsidR="00182AF0">
        <w:rPr>
          <w:rFonts w:ascii="Times New Roman" w:eastAsia="Times New Roman" w:hAnsi="Times New Roman" w:cs="Times New Roman"/>
          <w:i/>
          <w:iCs/>
          <w:color w:val="FF0000"/>
          <w:sz w:val="24"/>
          <w:szCs w:val="24"/>
          <w:lang w:eastAsia="nb-NO"/>
        </w:rPr>
        <w:t xml:space="preserve"> </w:t>
      </w:r>
      <w:r w:rsidR="00F93734">
        <w:rPr>
          <w:rFonts w:ascii="Times New Roman" w:eastAsia="Times New Roman" w:hAnsi="Times New Roman" w:cs="Times New Roman"/>
          <w:sz w:val="24"/>
          <w:szCs w:val="24"/>
          <w:lang w:eastAsia="nb-NO"/>
        </w:rPr>
        <w:t xml:space="preserve">Den eldre kvinna fungerer også som ein episk forteljar då ho fortel kva Den unge kvinna gjer då ho ikkje er å sjå i scenerommet: </w:t>
      </w:r>
      <w:r w:rsidRPr="00DE3E5C">
        <w:rPr>
          <w:rFonts w:ascii="Times New Roman" w:hAnsi="Times New Roman" w:cs="Times New Roman"/>
          <w:sz w:val="24"/>
          <w:szCs w:val="24"/>
        </w:rPr>
        <w:t>«</w:t>
      </w:r>
      <w:commentRangeStart w:id="36"/>
      <w:commentRangeStart w:id="37"/>
      <w:r w:rsidRPr="00965C96">
        <w:rPr>
          <w:rFonts w:ascii="Times New Roman" w:hAnsi="Times New Roman" w:cs="Times New Roman"/>
          <w:i/>
          <w:iCs/>
          <w:sz w:val="24"/>
          <w:szCs w:val="24"/>
        </w:rPr>
        <w:t>D</w:t>
      </w:r>
      <w:commentRangeEnd w:id="36"/>
      <w:r w:rsidR="00057D79">
        <w:rPr>
          <w:rStyle w:val="Merknadsreferanse"/>
        </w:rPr>
        <w:commentReference w:id="36"/>
      </w:r>
      <w:commentRangeEnd w:id="37"/>
      <w:r w:rsidR="00282B59">
        <w:rPr>
          <w:rStyle w:val="Merknadsreferanse"/>
        </w:rPr>
        <w:commentReference w:id="37"/>
      </w:r>
      <w:r w:rsidRPr="00965C96">
        <w:rPr>
          <w:rFonts w:ascii="Times New Roman" w:hAnsi="Times New Roman" w:cs="Times New Roman"/>
          <w:i/>
          <w:iCs/>
          <w:sz w:val="24"/>
          <w:szCs w:val="24"/>
        </w:rPr>
        <w:t>en unge kvinna kjem inn, kledd i ei regnjakke, ho ser seg rundt i stova, så går ho fort ut igjen</w:t>
      </w:r>
      <w:r w:rsidRPr="00DE3E5C">
        <w:rPr>
          <w:rFonts w:ascii="Times New Roman" w:hAnsi="Times New Roman" w:cs="Times New Roman"/>
          <w:sz w:val="24"/>
          <w:szCs w:val="24"/>
        </w:rPr>
        <w:t xml:space="preserve"> / Ja slik var det / O</w:t>
      </w:r>
      <w:r>
        <w:rPr>
          <w:rFonts w:ascii="Times New Roman" w:hAnsi="Times New Roman" w:cs="Times New Roman"/>
          <w:sz w:val="24"/>
          <w:szCs w:val="24"/>
        </w:rPr>
        <w:t>g</w:t>
      </w:r>
      <w:r w:rsidRPr="00DE3E5C">
        <w:rPr>
          <w:rFonts w:ascii="Times New Roman" w:hAnsi="Times New Roman" w:cs="Times New Roman"/>
          <w:sz w:val="24"/>
          <w:szCs w:val="24"/>
        </w:rPr>
        <w:t xml:space="preserve"> eg gjekk ned til sjøen for å sjå etter han»</w:t>
      </w:r>
      <w:r>
        <w:rPr>
          <w:rFonts w:ascii="Times New Roman" w:hAnsi="Times New Roman" w:cs="Times New Roman"/>
          <w:sz w:val="24"/>
          <w:szCs w:val="24"/>
        </w:rPr>
        <w:t>.</w:t>
      </w:r>
      <w:r w:rsidRPr="00DE3E5C">
        <w:rPr>
          <w:rStyle w:val="Fotnotereferanse"/>
          <w:rFonts w:ascii="Times New Roman" w:hAnsi="Times New Roman" w:cs="Times New Roman"/>
          <w:sz w:val="24"/>
          <w:szCs w:val="24"/>
        </w:rPr>
        <w:footnoteReference w:id="13"/>
      </w:r>
      <w:r w:rsidRPr="00DE3E5C">
        <w:rPr>
          <w:rFonts w:ascii="Times New Roman" w:hAnsi="Times New Roman" w:cs="Times New Roman"/>
          <w:b/>
          <w:bCs/>
          <w:sz w:val="24"/>
          <w:szCs w:val="24"/>
        </w:rPr>
        <w:t xml:space="preserve"> </w:t>
      </w:r>
      <w:r>
        <w:rPr>
          <w:rFonts w:ascii="Times New Roman" w:hAnsi="Times New Roman" w:cs="Times New Roman"/>
          <w:sz w:val="24"/>
          <w:szCs w:val="24"/>
        </w:rPr>
        <w:t xml:space="preserve">Slik </w:t>
      </w:r>
      <w:proofErr w:type="spellStart"/>
      <w:r>
        <w:rPr>
          <w:rFonts w:ascii="Times New Roman" w:hAnsi="Times New Roman" w:cs="Times New Roman"/>
          <w:sz w:val="24"/>
          <w:szCs w:val="24"/>
        </w:rPr>
        <w:t>forheld</w:t>
      </w:r>
      <w:proofErr w:type="spellEnd"/>
      <w:r>
        <w:rPr>
          <w:rFonts w:ascii="Times New Roman" w:hAnsi="Times New Roman" w:cs="Times New Roman"/>
          <w:sz w:val="24"/>
          <w:szCs w:val="24"/>
        </w:rPr>
        <w:t xml:space="preserve"> Fosses dramatekst seg stadig vekk til </w:t>
      </w:r>
      <w:r w:rsidRPr="00374FB7">
        <w:rPr>
          <w:rFonts w:ascii="Times New Roman" w:hAnsi="Times New Roman" w:cs="Times New Roman"/>
          <w:sz w:val="24"/>
          <w:szCs w:val="24"/>
        </w:rPr>
        <w:t xml:space="preserve">det same scenerommet, utan å </w:t>
      </w:r>
      <w:r>
        <w:rPr>
          <w:rFonts w:ascii="Times New Roman" w:hAnsi="Times New Roman" w:cs="Times New Roman"/>
          <w:sz w:val="24"/>
          <w:szCs w:val="24"/>
        </w:rPr>
        <w:t xml:space="preserve">skape ei romleg kløft i tillegg til den temporale. Samstundes fungerer Den eldre kvinna som ein slags </w:t>
      </w:r>
      <w:commentRangeStart w:id="38"/>
      <w:r>
        <w:rPr>
          <w:rFonts w:ascii="Times New Roman" w:hAnsi="Times New Roman" w:cs="Times New Roman"/>
          <w:sz w:val="24"/>
          <w:szCs w:val="24"/>
        </w:rPr>
        <w:t xml:space="preserve">autoral </w:t>
      </w:r>
      <w:commentRangeEnd w:id="38"/>
      <w:r w:rsidR="0016001E">
        <w:rPr>
          <w:rStyle w:val="Merknadsreferanse"/>
        </w:rPr>
        <w:commentReference w:id="38"/>
      </w:r>
      <w:r>
        <w:rPr>
          <w:rFonts w:ascii="Times New Roman" w:hAnsi="Times New Roman" w:cs="Times New Roman"/>
          <w:sz w:val="24"/>
          <w:szCs w:val="24"/>
        </w:rPr>
        <w:t>forteljar, slik ei</w:t>
      </w:r>
      <w:r w:rsidR="00F12FE0">
        <w:rPr>
          <w:rFonts w:ascii="Times New Roman" w:hAnsi="Times New Roman" w:cs="Times New Roman"/>
          <w:sz w:val="24"/>
          <w:szCs w:val="24"/>
        </w:rPr>
        <w:t>n elles kan møte det i eit romanformat</w:t>
      </w:r>
      <w:r>
        <w:rPr>
          <w:rFonts w:ascii="Times New Roman" w:hAnsi="Times New Roman" w:cs="Times New Roman"/>
          <w:sz w:val="24"/>
          <w:szCs w:val="24"/>
        </w:rPr>
        <w:t xml:space="preserve">, då ho fortel kva Den unge kvinna gjer, korleis ho beveger seg og kva ho følte og tenkte den gongen, i staden for at Den unge kvinna sjølv fortel kva ho tenkjer og føler i sitt notidige temporale rom – «[…] og brått kjende eg meg så uroleg / ei heilt uforklarleg uro kom over meg / </w:t>
      </w:r>
      <w:r w:rsidRPr="00443176">
        <w:rPr>
          <w:rFonts w:ascii="Times New Roman" w:hAnsi="Times New Roman" w:cs="Times New Roman"/>
          <w:i/>
          <w:iCs/>
          <w:sz w:val="24"/>
          <w:szCs w:val="24"/>
        </w:rPr>
        <w:t>D</w:t>
      </w:r>
      <w:r w:rsidRPr="005975E8">
        <w:rPr>
          <w:rFonts w:ascii="Times New Roman" w:hAnsi="Times New Roman" w:cs="Times New Roman"/>
          <w:i/>
          <w:iCs/>
          <w:sz w:val="24"/>
          <w:szCs w:val="24"/>
        </w:rPr>
        <w:t>en unge kvinna begynner å gå litt rundt i stova</w:t>
      </w:r>
      <w:r>
        <w:rPr>
          <w:rFonts w:ascii="Times New Roman" w:hAnsi="Times New Roman" w:cs="Times New Roman"/>
          <w:sz w:val="24"/>
          <w:szCs w:val="24"/>
        </w:rPr>
        <w:t>».</w:t>
      </w:r>
      <w:r>
        <w:rPr>
          <w:rStyle w:val="Fotnotereferanse"/>
          <w:rFonts w:ascii="Times New Roman" w:hAnsi="Times New Roman" w:cs="Times New Roman"/>
          <w:sz w:val="24"/>
          <w:szCs w:val="24"/>
        </w:rPr>
        <w:footnoteReference w:id="14"/>
      </w:r>
      <w:r>
        <w:rPr>
          <w:rFonts w:ascii="Times New Roman" w:hAnsi="Times New Roman" w:cs="Times New Roman"/>
          <w:sz w:val="24"/>
          <w:szCs w:val="24"/>
        </w:rPr>
        <w:t xml:space="preserve"> </w:t>
      </w:r>
      <w:r w:rsidR="005224EC">
        <w:rPr>
          <w:rFonts w:ascii="Times New Roman" w:hAnsi="Times New Roman" w:cs="Times New Roman"/>
          <w:sz w:val="24"/>
          <w:szCs w:val="24"/>
        </w:rPr>
        <w:t>Den eldre kvinna skildrar uroa, samstundes som Den unge kvinna speler uroa ut. Slik vert Den unge kvinna eit bilete på uroa som vert beskriven. Dette er eit grep som oftast brukast når Den unge og Den eldre kvinna er aleine i scenerommet. Fyrste gong Den unge kvinna er på scenen, er det saman med Asle,</w:t>
      </w:r>
      <w:r>
        <w:rPr>
          <w:rFonts w:ascii="Times New Roman" w:hAnsi="Times New Roman" w:cs="Times New Roman"/>
          <w:sz w:val="24"/>
          <w:szCs w:val="24"/>
        </w:rPr>
        <w:t xml:space="preserve"> og Den eldre kvinna bryt ikkje inn, slik at samtalen mellom Den unge kvinna og Asle kan gå sin gang. </w:t>
      </w:r>
    </w:p>
    <w:p w14:paraId="630BB83B" w14:textId="6820333B" w:rsidR="00847F6B" w:rsidRPr="00284936" w:rsidRDefault="002D32B6" w:rsidP="002A00B0">
      <w:pPr>
        <w:spacing w:line="360" w:lineRule="auto"/>
        <w:rPr>
          <w:rFonts w:ascii="Times New Roman" w:hAnsi="Times New Roman" w:cs="Times New Roman"/>
          <w:color w:val="FF0000"/>
          <w:sz w:val="24"/>
          <w:szCs w:val="24"/>
        </w:rPr>
      </w:pPr>
      <w:r>
        <w:rPr>
          <w:rFonts w:ascii="Times New Roman" w:hAnsi="Times New Roman" w:cs="Times New Roman"/>
          <w:sz w:val="24"/>
          <w:szCs w:val="24"/>
        </w:rPr>
        <w:tab/>
      </w:r>
      <w:r w:rsidR="004361BB">
        <w:rPr>
          <w:rFonts w:ascii="Times New Roman" w:hAnsi="Times New Roman" w:cs="Times New Roman"/>
          <w:sz w:val="24"/>
          <w:szCs w:val="24"/>
        </w:rPr>
        <w:t>V</w:t>
      </w:r>
      <w:r w:rsidR="00550118">
        <w:rPr>
          <w:rFonts w:ascii="Times New Roman" w:hAnsi="Times New Roman" w:cs="Times New Roman"/>
          <w:sz w:val="24"/>
          <w:szCs w:val="24"/>
        </w:rPr>
        <w:t>ed etableringa</w:t>
      </w:r>
      <w:r w:rsidR="005E60EA">
        <w:rPr>
          <w:rFonts w:ascii="Times New Roman" w:hAnsi="Times New Roman" w:cs="Times New Roman"/>
          <w:sz w:val="24"/>
          <w:szCs w:val="24"/>
        </w:rPr>
        <w:t xml:space="preserve"> av Den eldre kvinna som ei episk forteljarstemme</w:t>
      </w:r>
      <w:r w:rsidR="00847F6B">
        <w:rPr>
          <w:rFonts w:ascii="Times New Roman" w:hAnsi="Times New Roman" w:cs="Times New Roman"/>
          <w:sz w:val="24"/>
          <w:szCs w:val="24"/>
        </w:rPr>
        <w:t xml:space="preserve"> som heile tida ser tilbake i tid, tematiserer ho også fortida. Notida vert her ei moglegheit for å kunne fortelje om det som ein gong har vore. Andre akt er også akta som mogleggjer forståinga av indre sjeleliv som ein </w:t>
      </w:r>
      <w:proofErr w:type="spellStart"/>
      <w:r w:rsidR="00847F6B">
        <w:rPr>
          <w:rFonts w:ascii="Times New Roman" w:hAnsi="Times New Roman" w:cs="Times New Roman"/>
          <w:sz w:val="24"/>
          <w:szCs w:val="24"/>
        </w:rPr>
        <w:t>framtredande</w:t>
      </w:r>
      <w:proofErr w:type="spellEnd"/>
      <w:r w:rsidR="00847F6B">
        <w:rPr>
          <w:rFonts w:ascii="Times New Roman" w:hAnsi="Times New Roman" w:cs="Times New Roman"/>
          <w:sz w:val="24"/>
          <w:szCs w:val="24"/>
        </w:rPr>
        <w:t xml:space="preserve"> tematikk i </w:t>
      </w:r>
      <w:r w:rsidR="00847F6B" w:rsidRPr="00847F6B">
        <w:rPr>
          <w:rFonts w:ascii="Times New Roman" w:hAnsi="Times New Roman" w:cs="Times New Roman"/>
          <w:i/>
          <w:iCs/>
          <w:sz w:val="24"/>
          <w:szCs w:val="24"/>
        </w:rPr>
        <w:t xml:space="preserve">Ein </w:t>
      </w:r>
      <w:r w:rsidR="00F12FE0">
        <w:rPr>
          <w:rFonts w:ascii="Times New Roman" w:hAnsi="Times New Roman" w:cs="Times New Roman"/>
          <w:i/>
          <w:iCs/>
          <w:sz w:val="24"/>
          <w:szCs w:val="24"/>
        </w:rPr>
        <w:t>so</w:t>
      </w:r>
      <w:r w:rsidR="00847F6B" w:rsidRPr="00847F6B">
        <w:rPr>
          <w:rFonts w:ascii="Times New Roman" w:hAnsi="Times New Roman" w:cs="Times New Roman"/>
          <w:i/>
          <w:iCs/>
          <w:sz w:val="24"/>
          <w:szCs w:val="24"/>
        </w:rPr>
        <w:t>mmars dag</w:t>
      </w:r>
      <w:r w:rsidR="00847F6B">
        <w:rPr>
          <w:rFonts w:ascii="Times New Roman" w:hAnsi="Times New Roman" w:cs="Times New Roman"/>
          <w:sz w:val="24"/>
          <w:szCs w:val="24"/>
        </w:rPr>
        <w:t xml:space="preserve">. </w:t>
      </w:r>
      <w:r w:rsidR="009200DF">
        <w:rPr>
          <w:rFonts w:ascii="Times New Roman" w:hAnsi="Times New Roman" w:cs="Times New Roman"/>
          <w:sz w:val="24"/>
          <w:szCs w:val="24"/>
        </w:rPr>
        <w:t xml:space="preserve">Det episke verkemiddelet å nytte seg av ein dramatisk person som episk forteljarstemme, gjer at me får eit unikt innblikk i det indre til Den unge kvinna. Den eldre kvinna fortel kva som gjekk gjennom hovudet hennar då ho var ung, samstundes som det vert spelt ut på scena. Ytterlegare er også Den eldre kvinna med på å tematisere språkets dysfunksjon og samanbrotet i røyndomen, då ho heller aldri eigentleg gjer </w:t>
      </w:r>
      <w:r w:rsidR="009200DF">
        <w:rPr>
          <w:rFonts w:ascii="Times New Roman" w:hAnsi="Times New Roman" w:cs="Times New Roman"/>
          <w:sz w:val="24"/>
          <w:szCs w:val="24"/>
        </w:rPr>
        <w:lastRenderedPageBreak/>
        <w:t>oss noko klokare. Ho forstår ikkje sjølv, men forsøker inderleg å gjere både oss og seg sjølv klokare på livet ho har levd.</w:t>
      </w:r>
    </w:p>
    <w:p w14:paraId="726BE407" w14:textId="59EA911B" w:rsidR="00D27971" w:rsidRPr="005E4224" w:rsidRDefault="00BA23CF"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Som drama </w:t>
      </w:r>
      <w:r w:rsidR="00F12FE0">
        <w:rPr>
          <w:rFonts w:ascii="Times New Roman" w:hAnsi="Times New Roman" w:cs="Times New Roman"/>
          <w:sz w:val="24"/>
          <w:szCs w:val="24"/>
        </w:rPr>
        <w:t>framstår</w:t>
      </w:r>
      <w:r>
        <w:rPr>
          <w:rFonts w:ascii="Times New Roman" w:hAnsi="Times New Roman" w:cs="Times New Roman"/>
          <w:sz w:val="24"/>
          <w:szCs w:val="24"/>
        </w:rPr>
        <w:t xml:space="preserve"> </w:t>
      </w:r>
      <w:r w:rsidRPr="00BA23CF">
        <w:rPr>
          <w:rFonts w:ascii="Times New Roman" w:hAnsi="Times New Roman" w:cs="Times New Roman"/>
          <w:i/>
          <w:iCs/>
          <w:sz w:val="24"/>
          <w:szCs w:val="24"/>
        </w:rPr>
        <w:t>Ein sommars dag</w:t>
      </w:r>
      <w:r>
        <w:rPr>
          <w:rFonts w:ascii="Times New Roman" w:hAnsi="Times New Roman" w:cs="Times New Roman"/>
          <w:sz w:val="24"/>
          <w:szCs w:val="24"/>
        </w:rPr>
        <w:t xml:space="preserve"> i stor grad som eit </w:t>
      </w:r>
      <w:r w:rsidR="00443176">
        <w:rPr>
          <w:rFonts w:ascii="Times New Roman" w:hAnsi="Times New Roman" w:cs="Times New Roman"/>
          <w:sz w:val="24"/>
          <w:szCs w:val="24"/>
        </w:rPr>
        <w:t>«</w:t>
      </w:r>
      <w:r>
        <w:rPr>
          <w:rFonts w:ascii="Times New Roman" w:hAnsi="Times New Roman" w:cs="Times New Roman"/>
          <w:sz w:val="24"/>
          <w:szCs w:val="24"/>
        </w:rPr>
        <w:t>venteverk</w:t>
      </w:r>
      <w:r w:rsidR="00443176">
        <w:rPr>
          <w:rFonts w:ascii="Times New Roman" w:hAnsi="Times New Roman" w:cs="Times New Roman"/>
          <w:sz w:val="24"/>
          <w:szCs w:val="24"/>
        </w:rPr>
        <w:t>»</w:t>
      </w:r>
      <w:r w:rsidR="00AB3CA7">
        <w:rPr>
          <w:rFonts w:ascii="Times New Roman" w:hAnsi="Times New Roman" w:cs="Times New Roman"/>
          <w:sz w:val="24"/>
          <w:szCs w:val="24"/>
        </w:rPr>
        <w:t>.</w:t>
      </w:r>
      <w:r>
        <w:rPr>
          <w:rFonts w:ascii="Times New Roman" w:hAnsi="Times New Roman" w:cs="Times New Roman"/>
          <w:sz w:val="24"/>
          <w:szCs w:val="24"/>
        </w:rPr>
        <w:t xml:space="preserve"> Den eldre kvinna er fastlåst i ein situasjon, der ho slit med å </w:t>
      </w:r>
      <w:commentRangeStart w:id="39"/>
      <w:r>
        <w:rPr>
          <w:rFonts w:ascii="Times New Roman" w:hAnsi="Times New Roman" w:cs="Times New Roman"/>
          <w:sz w:val="24"/>
          <w:szCs w:val="24"/>
        </w:rPr>
        <w:t xml:space="preserve">gjeve </w:t>
      </w:r>
      <w:commentRangeEnd w:id="39"/>
      <w:r w:rsidR="0057383D">
        <w:rPr>
          <w:rStyle w:val="Merknadsreferanse"/>
        </w:rPr>
        <w:commentReference w:id="39"/>
      </w:r>
      <w:r>
        <w:rPr>
          <w:rFonts w:ascii="Times New Roman" w:hAnsi="Times New Roman" w:cs="Times New Roman"/>
          <w:sz w:val="24"/>
          <w:szCs w:val="24"/>
        </w:rPr>
        <w:t>slepp på ei fortid som openb</w:t>
      </w:r>
      <w:r w:rsidR="00443176">
        <w:rPr>
          <w:rFonts w:ascii="Times New Roman" w:hAnsi="Times New Roman" w:cs="Times New Roman"/>
          <w:sz w:val="24"/>
          <w:szCs w:val="24"/>
        </w:rPr>
        <w:t>e</w:t>
      </w:r>
      <w:r>
        <w:rPr>
          <w:rFonts w:ascii="Times New Roman" w:hAnsi="Times New Roman" w:cs="Times New Roman"/>
          <w:sz w:val="24"/>
          <w:szCs w:val="24"/>
        </w:rPr>
        <w:t xml:space="preserve">rt er vond for ho å </w:t>
      </w:r>
      <w:r w:rsidR="00F12FE0">
        <w:rPr>
          <w:rFonts w:ascii="Times New Roman" w:hAnsi="Times New Roman" w:cs="Times New Roman"/>
          <w:sz w:val="24"/>
          <w:szCs w:val="24"/>
        </w:rPr>
        <w:t>minnast</w:t>
      </w:r>
      <w:r w:rsidR="00443176">
        <w:rPr>
          <w:rFonts w:ascii="Times New Roman" w:hAnsi="Times New Roman" w:cs="Times New Roman"/>
          <w:sz w:val="24"/>
          <w:szCs w:val="24"/>
        </w:rPr>
        <w:t xml:space="preserve"> i</w:t>
      </w:r>
      <w:r w:rsidR="0015596D">
        <w:rPr>
          <w:rFonts w:ascii="Times New Roman" w:hAnsi="Times New Roman" w:cs="Times New Roman"/>
          <w:sz w:val="24"/>
          <w:szCs w:val="24"/>
        </w:rPr>
        <w:t xml:space="preserve"> store delar av dramaet. Det er Den eldre kvinna framfor vindauget, </w:t>
      </w:r>
      <w:r w:rsidR="00443176">
        <w:rPr>
          <w:rFonts w:ascii="Times New Roman" w:hAnsi="Times New Roman" w:cs="Times New Roman"/>
          <w:sz w:val="24"/>
          <w:szCs w:val="24"/>
        </w:rPr>
        <w:t>De</w:t>
      </w:r>
      <w:r w:rsidR="0015596D">
        <w:rPr>
          <w:rFonts w:ascii="Times New Roman" w:hAnsi="Times New Roman" w:cs="Times New Roman"/>
          <w:sz w:val="24"/>
          <w:szCs w:val="24"/>
        </w:rPr>
        <w:t xml:space="preserve">n unge kvinna framfor vindauget, alltid ventande </w:t>
      </w:r>
      <w:r w:rsidR="00443176">
        <w:rPr>
          <w:rFonts w:ascii="Times New Roman" w:hAnsi="Times New Roman" w:cs="Times New Roman"/>
          <w:sz w:val="24"/>
          <w:szCs w:val="24"/>
        </w:rPr>
        <w:t xml:space="preserve">etter </w:t>
      </w:r>
      <w:r w:rsidR="0015596D">
        <w:rPr>
          <w:rFonts w:ascii="Times New Roman" w:hAnsi="Times New Roman" w:cs="Times New Roman"/>
          <w:sz w:val="24"/>
          <w:szCs w:val="24"/>
        </w:rPr>
        <w:t>å sjå Asle eller venen sin. Kanskje ventar ho</w:t>
      </w:r>
      <w:r w:rsidR="00A60798">
        <w:rPr>
          <w:rFonts w:ascii="Times New Roman" w:hAnsi="Times New Roman" w:cs="Times New Roman"/>
          <w:sz w:val="24"/>
          <w:szCs w:val="24"/>
        </w:rPr>
        <w:t>, både som ung og som eldre,</w:t>
      </w:r>
      <w:r w:rsidR="0015596D">
        <w:rPr>
          <w:rFonts w:ascii="Times New Roman" w:hAnsi="Times New Roman" w:cs="Times New Roman"/>
          <w:sz w:val="24"/>
          <w:szCs w:val="24"/>
        </w:rPr>
        <w:t xml:space="preserve"> også på ei </w:t>
      </w:r>
      <w:commentRangeStart w:id="40"/>
      <w:r w:rsidR="0015596D">
        <w:rPr>
          <w:rFonts w:ascii="Times New Roman" w:hAnsi="Times New Roman" w:cs="Times New Roman"/>
          <w:sz w:val="24"/>
          <w:szCs w:val="24"/>
        </w:rPr>
        <w:t>forklaring</w:t>
      </w:r>
      <w:r w:rsidR="00F455DE">
        <w:rPr>
          <w:rFonts w:ascii="Times New Roman" w:hAnsi="Times New Roman" w:cs="Times New Roman"/>
          <w:sz w:val="24"/>
          <w:szCs w:val="24"/>
        </w:rPr>
        <w:t xml:space="preserve"> og ei forståing</w:t>
      </w:r>
      <w:r w:rsidR="00B15C13">
        <w:rPr>
          <w:rFonts w:ascii="Times New Roman" w:hAnsi="Times New Roman" w:cs="Times New Roman"/>
          <w:sz w:val="24"/>
          <w:szCs w:val="24"/>
        </w:rPr>
        <w:t xml:space="preserve"> for</w:t>
      </w:r>
      <w:commentRangeEnd w:id="40"/>
      <w:r w:rsidR="00DD598D">
        <w:rPr>
          <w:rStyle w:val="Merknadsreferanse"/>
        </w:rPr>
        <w:commentReference w:id="40"/>
      </w:r>
      <w:r w:rsidR="00B15C13">
        <w:rPr>
          <w:rFonts w:ascii="Times New Roman" w:hAnsi="Times New Roman" w:cs="Times New Roman"/>
          <w:sz w:val="24"/>
          <w:szCs w:val="24"/>
        </w:rPr>
        <w:t xml:space="preserve"> kvifor samlivet har vorte som det har.</w:t>
      </w:r>
      <w:r w:rsidR="00F455DE">
        <w:rPr>
          <w:rFonts w:ascii="Times New Roman" w:hAnsi="Times New Roman" w:cs="Times New Roman"/>
          <w:sz w:val="24"/>
          <w:szCs w:val="24"/>
        </w:rPr>
        <w:t xml:space="preserve"> Som ein </w:t>
      </w:r>
      <w:r w:rsidR="00B15C13">
        <w:rPr>
          <w:rFonts w:ascii="Times New Roman" w:hAnsi="Times New Roman" w:cs="Times New Roman"/>
          <w:sz w:val="24"/>
          <w:szCs w:val="24"/>
        </w:rPr>
        <w:t>e</w:t>
      </w:r>
      <w:r w:rsidR="00F455DE">
        <w:rPr>
          <w:rFonts w:ascii="Times New Roman" w:hAnsi="Times New Roman" w:cs="Times New Roman"/>
          <w:sz w:val="24"/>
          <w:szCs w:val="24"/>
        </w:rPr>
        <w:t xml:space="preserve">pisk forteljar for oss er </w:t>
      </w:r>
      <w:r w:rsidR="00F455DE" w:rsidRPr="00F455DE">
        <w:rPr>
          <w:rFonts w:ascii="Times New Roman" w:hAnsi="Times New Roman" w:cs="Times New Roman"/>
          <w:sz w:val="24"/>
          <w:szCs w:val="24"/>
        </w:rPr>
        <w:t>«</w:t>
      </w:r>
      <w:r w:rsidR="00B15C13">
        <w:rPr>
          <w:rFonts w:ascii="Times New Roman" w:hAnsi="Times New Roman" w:cs="Times New Roman"/>
          <w:sz w:val="24"/>
          <w:szCs w:val="24"/>
        </w:rPr>
        <w:t>[</w:t>
      </w:r>
      <w:r w:rsidR="00F455DE" w:rsidRPr="00F455DE">
        <w:rPr>
          <w:rFonts w:ascii="Times New Roman" w:hAnsi="Times New Roman" w:cs="Times New Roman"/>
          <w:sz w:val="24"/>
          <w:szCs w:val="24"/>
        </w:rPr>
        <w:t>…</w:t>
      </w:r>
      <w:r w:rsidR="00B15C13">
        <w:rPr>
          <w:rFonts w:ascii="Times New Roman" w:hAnsi="Times New Roman" w:cs="Times New Roman"/>
          <w:sz w:val="24"/>
          <w:szCs w:val="24"/>
        </w:rPr>
        <w:t>]</w:t>
      </w:r>
      <w:r w:rsidR="00F455DE" w:rsidRPr="00F455DE">
        <w:rPr>
          <w:rFonts w:ascii="Times New Roman" w:hAnsi="Times New Roman" w:cs="Times New Roman"/>
          <w:sz w:val="24"/>
          <w:szCs w:val="24"/>
        </w:rPr>
        <w:t xml:space="preserve"> Den eldre kvinna </w:t>
      </w:r>
      <w:r w:rsidR="00F12FE0">
        <w:rPr>
          <w:rFonts w:ascii="Times New Roman" w:hAnsi="Times New Roman" w:cs="Times New Roman"/>
          <w:sz w:val="24"/>
          <w:szCs w:val="24"/>
        </w:rPr>
        <w:t>[…]</w:t>
      </w:r>
      <w:r w:rsidR="00F455DE" w:rsidRPr="00F455DE">
        <w:rPr>
          <w:rFonts w:ascii="Times New Roman" w:hAnsi="Times New Roman" w:cs="Times New Roman"/>
          <w:sz w:val="24"/>
          <w:szCs w:val="24"/>
        </w:rPr>
        <w:t xml:space="preserve"> </w:t>
      </w:r>
      <w:r w:rsidR="00F455DE" w:rsidRPr="00B15C13">
        <w:rPr>
          <w:rFonts w:ascii="Times New Roman" w:hAnsi="Times New Roman" w:cs="Times New Roman"/>
          <w:i/>
          <w:iCs/>
          <w:sz w:val="24"/>
          <w:szCs w:val="24"/>
        </w:rPr>
        <w:t>vår</w:t>
      </w:r>
      <w:r w:rsidR="00F455DE" w:rsidRPr="00F455DE">
        <w:rPr>
          <w:rFonts w:ascii="Times New Roman" w:hAnsi="Times New Roman" w:cs="Times New Roman"/>
          <w:sz w:val="24"/>
          <w:szCs w:val="24"/>
        </w:rPr>
        <w:t xml:space="preserve"> representant i dramaet, idet ho heile tida legg vinn på å skulle forklare oss meininga med det som skjer. Gong etter gong må ho </w:t>
      </w:r>
      <w:proofErr w:type="spellStart"/>
      <w:r w:rsidR="00F455DE" w:rsidRPr="00F455DE">
        <w:rPr>
          <w:rFonts w:ascii="Times New Roman" w:hAnsi="Times New Roman" w:cs="Times New Roman"/>
          <w:sz w:val="24"/>
          <w:szCs w:val="24"/>
        </w:rPr>
        <w:t>imidler</w:t>
      </w:r>
      <w:r w:rsidR="00C03FBE">
        <w:rPr>
          <w:rFonts w:ascii="Times New Roman" w:hAnsi="Times New Roman" w:cs="Times New Roman"/>
          <w:sz w:val="24"/>
          <w:szCs w:val="24"/>
        </w:rPr>
        <w:t>tid</w:t>
      </w:r>
      <w:proofErr w:type="spellEnd"/>
      <w:r w:rsidR="00F455DE" w:rsidRPr="00F455DE">
        <w:rPr>
          <w:rFonts w:ascii="Times New Roman" w:hAnsi="Times New Roman" w:cs="Times New Roman"/>
          <w:sz w:val="24"/>
          <w:szCs w:val="24"/>
        </w:rPr>
        <w:t xml:space="preserve"> erkjenne at ho kjem til kort og </w:t>
      </w:r>
      <w:r w:rsidR="00F455DE" w:rsidRPr="00B15C13">
        <w:rPr>
          <w:rFonts w:ascii="Times New Roman" w:hAnsi="Times New Roman" w:cs="Times New Roman"/>
          <w:i/>
          <w:iCs/>
          <w:sz w:val="24"/>
          <w:szCs w:val="24"/>
        </w:rPr>
        <w:t>sjølv ikkje forstår meininga</w:t>
      </w:r>
      <w:r w:rsidR="00F455DE" w:rsidRPr="00F455DE">
        <w:rPr>
          <w:rFonts w:ascii="Times New Roman" w:hAnsi="Times New Roman" w:cs="Times New Roman"/>
          <w:sz w:val="24"/>
          <w:szCs w:val="24"/>
        </w:rPr>
        <w:t>»</w:t>
      </w:r>
      <w:r w:rsidR="00B15C13">
        <w:rPr>
          <w:rFonts w:ascii="Times New Roman" w:hAnsi="Times New Roman" w:cs="Times New Roman"/>
          <w:sz w:val="24"/>
          <w:szCs w:val="24"/>
        </w:rPr>
        <w:t>.</w:t>
      </w:r>
      <w:r w:rsidR="00F455DE" w:rsidRPr="00F455DE">
        <w:rPr>
          <w:rStyle w:val="Fotnotereferanse"/>
          <w:rFonts w:ascii="Times New Roman" w:hAnsi="Times New Roman" w:cs="Times New Roman"/>
          <w:sz w:val="24"/>
          <w:szCs w:val="24"/>
        </w:rPr>
        <w:footnoteReference w:id="15"/>
      </w:r>
      <w:r w:rsidR="00F455DE">
        <w:rPr>
          <w:rFonts w:ascii="Times New Roman" w:hAnsi="Times New Roman" w:cs="Times New Roman"/>
          <w:sz w:val="24"/>
          <w:szCs w:val="24"/>
        </w:rPr>
        <w:t xml:space="preserve"> Ein anna</w:t>
      </w:r>
      <w:r w:rsidR="00B15C13">
        <w:rPr>
          <w:rFonts w:ascii="Times New Roman" w:hAnsi="Times New Roman" w:cs="Times New Roman"/>
          <w:sz w:val="24"/>
          <w:szCs w:val="24"/>
        </w:rPr>
        <w:t>n</w:t>
      </w:r>
      <w:r w:rsidR="00F455DE">
        <w:rPr>
          <w:rFonts w:ascii="Times New Roman" w:hAnsi="Times New Roman" w:cs="Times New Roman"/>
          <w:sz w:val="24"/>
          <w:szCs w:val="24"/>
        </w:rPr>
        <w:t xml:space="preserve"> viktig del av </w:t>
      </w:r>
      <w:r w:rsidR="00F455DE" w:rsidRPr="00F455DE">
        <w:rPr>
          <w:rFonts w:ascii="Times New Roman" w:hAnsi="Times New Roman" w:cs="Times New Roman"/>
          <w:i/>
          <w:iCs/>
          <w:sz w:val="24"/>
          <w:szCs w:val="24"/>
        </w:rPr>
        <w:t>Ein sommars dag</w:t>
      </w:r>
      <w:r w:rsidR="00F455DE">
        <w:rPr>
          <w:rFonts w:ascii="Times New Roman" w:hAnsi="Times New Roman" w:cs="Times New Roman"/>
          <w:i/>
          <w:iCs/>
          <w:sz w:val="24"/>
          <w:szCs w:val="24"/>
        </w:rPr>
        <w:t xml:space="preserve"> </w:t>
      </w:r>
      <w:r w:rsidR="00B15C13" w:rsidRPr="00B15C13">
        <w:rPr>
          <w:rFonts w:ascii="Times New Roman" w:hAnsi="Times New Roman" w:cs="Times New Roman"/>
          <w:sz w:val="24"/>
          <w:szCs w:val="24"/>
        </w:rPr>
        <w:t xml:space="preserve">sitt </w:t>
      </w:r>
      <w:r w:rsidR="00F455DE">
        <w:rPr>
          <w:rFonts w:ascii="Times New Roman" w:hAnsi="Times New Roman" w:cs="Times New Roman"/>
          <w:sz w:val="24"/>
          <w:szCs w:val="24"/>
        </w:rPr>
        <w:t>tematiske spekter er nemleg språket o</w:t>
      </w:r>
      <w:r w:rsidR="00B15C13">
        <w:rPr>
          <w:rFonts w:ascii="Times New Roman" w:hAnsi="Times New Roman" w:cs="Times New Roman"/>
          <w:sz w:val="24"/>
          <w:szCs w:val="24"/>
        </w:rPr>
        <w:t>g s</w:t>
      </w:r>
      <w:r w:rsidR="00F455DE">
        <w:rPr>
          <w:rFonts w:ascii="Times New Roman" w:hAnsi="Times New Roman" w:cs="Times New Roman"/>
          <w:sz w:val="24"/>
          <w:szCs w:val="24"/>
        </w:rPr>
        <w:t>pråkets dysfunksjon i ein samlivssituasjon</w:t>
      </w:r>
      <w:r w:rsidR="005E4224">
        <w:rPr>
          <w:rFonts w:ascii="Times New Roman" w:hAnsi="Times New Roman" w:cs="Times New Roman"/>
          <w:sz w:val="24"/>
          <w:szCs w:val="24"/>
        </w:rPr>
        <w:t xml:space="preserve">, som allereie </w:t>
      </w:r>
      <w:commentRangeStart w:id="41"/>
      <w:r w:rsidR="005E4224">
        <w:rPr>
          <w:rFonts w:ascii="Times New Roman" w:hAnsi="Times New Roman" w:cs="Times New Roman"/>
          <w:sz w:val="24"/>
          <w:szCs w:val="24"/>
        </w:rPr>
        <w:t xml:space="preserve">er </w:t>
      </w:r>
      <w:commentRangeEnd w:id="41"/>
      <w:r w:rsidR="00274E23">
        <w:rPr>
          <w:rStyle w:val="Merknadsreferanse"/>
        </w:rPr>
        <w:commentReference w:id="41"/>
      </w:r>
      <w:r w:rsidR="005E4224">
        <w:rPr>
          <w:rFonts w:ascii="Times New Roman" w:hAnsi="Times New Roman" w:cs="Times New Roman"/>
          <w:sz w:val="24"/>
          <w:szCs w:val="24"/>
        </w:rPr>
        <w:t>nem</w:t>
      </w:r>
      <w:r w:rsidR="00211E1E">
        <w:rPr>
          <w:rFonts w:ascii="Times New Roman" w:hAnsi="Times New Roman" w:cs="Times New Roman"/>
          <w:sz w:val="24"/>
          <w:szCs w:val="24"/>
        </w:rPr>
        <w:t xml:space="preserve">nt. </w:t>
      </w:r>
    </w:p>
    <w:p w14:paraId="1B2F0649" w14:textId="76D38E9E" w:rsidR="00CD5DF1" w:rsidRPr="001F0F2C" w:rsidRDefault="00903E1A" w:rsidP="0003028C">
      <w:pPr>
        <w:spacing w:line="360" w:lineRule="auto"/>
        <w:ind w:firstLine="708"/>
        <w:rPr>
          <w:rFonts w:ascii="Times New Roman" w:hAnsi="Times New Roman" w:cs="Times New Roman"/>
          <w:sz w:val="24"/>
          <w:szCs w:val="24"/>
        </w:rPr>
      </w:pPr>
      <w:r>
        <w:rPr>
          <w:rFonts w:ascii="Times New Roman" w:hAnsi="Times New Roman" w:cs="Times New Roman"/>
          <w:sz w:val="24"/>
          <w:szCs w:val="24"/>
        </w:rPr>
        <w:t>Når det gjeld drama</w:t>
      </w:r>
      <w:r w:rsidR="00F12FE0">
        <w:rPr>
          <w:rFonts w:ascii="Times New Roman" w:hAnsi="Times New Roman" w:cs="Times New Roman"/>
          <w:sz w:val="24"/>
          <w:szCs w:val="24"/>
        </w:rPr>
        <w:t>teksten sett i forhold til</w:t>
      </w:r>
      <w:r>
        <w:rPr>
          <w:rFonts w:ascii="Times New Roman" w:hAnsi="Times New Roman" w:cs="Times New Roman"/>
          <w:sz w:val="24"/>
          <w:szCs w:val="24"/>
        </w:rPr>
        <w:t xml:space="preserve"> </w:t>
      </w:r>
      <w:r w:rsidR="00F12FE0">
        <w:rPr>
          <w:rFonts w:ascii="Times New Roman" w:hAnsi="Times New Roman" w:cs="Times New Roman"/>
          <w:sz w:val="24"/>
          <w:szCs w:val="24"/>
        </w:rPr>
        <w:t>romanen</w:t>
      </w:r>
      <w:r>
        <w:rPr>
          <w:rFonts w:ascii="Times New Roman" w:hAnsi="Times New Roman" w:cs="Times New Roman"/>
          <w:sz w:val="24"/>
          <w:szCs w:val="24"/>
        </w:rPr>
        <w:t>, er det få store skilnadar.</w:t>
      </w:r>
      <w:r w:rsidR="00B15C13">
        <w:rPr>
          <w:rFonts w:ascii="Times New Roman" w:hAnsi="Times New Roman" w:cs="Times New Roman"/>
          <w:sz w:val="24"/>
          <w:szCs w:val="24"/>
        </w:rPr>
        <w:t xml:space="preserve"> I </w:t>
      </w:r>
      <w:r w:rsidR="00B15C13">
        <w:rPr>
          <w:rFonts w:ascii="Times New Roman" w:hAnsi="Times New Roman" w:cs="Times New Roman"/>
          <w:i/>
          <w:iCs/>
          <w:sz w:val="24"/>
          <w:szCs w:val="24"/>
        </w:rPr>
        <w:t>D</w:t>
      </w:r>
      <w:r w:rsidR="00B15C13" w:rsidRPr="00B15C13">
        <w:rPr>
          <w:rFonts w:ascii="Times New Roman" w:hAnsi="Times New Roman" w:cs="Times New Roman"/>
          <w:i/>
          <w:iCs/>
          <w:sz w:val="24"/>
          <w:szCs w:val="24"/>
        </w:rPr>
        <w:t>et er Ales</w:t>
      </w:r>
      <w:r w:rsidR="00B15C13">
        <w:rPr>
          <w:rFonts w:ascii="Times New Roman" w:hAnsi="Times New Roman" w:cs="Times New Roman"/>
          <w:sz w:val="24"/>
          <w:szCs w:val="24"/>
        </w:rPr>
        <w:t xml:space="preserve"> møter me Signe</w:t>
      </w:r>
      <w:r>
        <w:rPr>
          <w:rFonts w:ascii="Times New Roman" w:hAnsi="Times New Roman" w:cs="Times New Roman"/>
          <w:sz w:val="24"/>
          <w:szCs w:val="24"/>
        </w:rPr>
        <w:t xml:space="preserve"> </w:t>
      </w:r>
      <w:r w:rsidR="00CB260D">
        <w:rPr>
          <w:rFonts w:ascii="Times New Roman" w:hAnsi="Times New Roman" w:cs="Times New Roman"/>
          <w:sz w:val="24"/>
          <w:szCs w:val="24"/>
        </w:rPr>
        <w:t xml:space="preserve">som ligg på </w:t>
      </w:r>
      <w:r w:rsidR="008044A5">
        <w:rPr>
          <w:rFonts w:ascii="Times New Roman" w:hAnsi="Times New Roman" w:cs="Times New Roman"/>
          <w:sz w:val="24"/>
          <w:szCs w:val="24"/>
        </w:rPr>
        <w:t xml:space="preserve">ein benk, og fort kjenner ein seg igjen i det dramatiske universet frå </w:t>
      </w:r>
      <w:r w:rsidR="008044A5" w:rsidRPr="008044A5">
        <w:rPr>
          <w:rFonts w:ascii="Times New Roman" w:hAnsi="Times New Roman" w:cs="Times New Roman"/>
          <w:i/>
          <w:iCs/>
          <w:sz w:val="24"/>
          <w:szCs w:val="24"/>
        </w:rPr>
        <w:t>Ein sommars dag</w:t>
      </w:r>
      <w:r w:rsidR="008044A5">
        <w:rPr>
          <w:rFonts w:ascii="Times New Roman" w:hAnsi="Times New Roman" w:cs="Times New Roman"/>
          <w:sz w:val="24"/>
          <w:szCs w:val="24"/>
        </w:rPr>
        <w:t xml:space="preserve">. Signe </w:t>
      </w:r>
      <w:r w:rsidR="003E1565">
        <w:rPr>
          <w:rFonts w:ascii="Times New Roman" w:hAnsi="Times New Roman" w:cs="Times New Roman"/>
          <w:sz w:val="24"/>
          <w:szCs w:val="24"/>
        </w:rPr>
        <w:t>vert dregen</w:t>
      </w:r>
      <w:r w:rsidR="008044A5">
        <w:rPr>
          <w:rFonts w:ascii="Times New Roman" w:hAnsi="Times New Roman" w:cs="Times New Roman"/>
          <w:sz w:val="24"/>
          <w:szCs w:val="24"/>
        </w:rPr>
        <w:t xml:space="preserve"> tilbake i tid</w:t>
      </w:r>
      <w:r w:rsidR="003E1565">
        <w:rPr>
          <w:rFonts w:ascii="Times New Roman" w:hAnsi="Times New Roman" w:cs="Times New Roman"/>
          <w:sz w:val="24"/>
          <w:szCs w:val="24"/>
        </w:rPr>
        <w:t xml:space="preserve">, og lever, som i andre akt av dramaet, seg gjennom den tida Asle forsvann på havet. </w:t>
      </w:r>
      <w:r w:rsidR="00B15C13">
        <w:rPr>
          <w:rFonts w:ascii="Times New Roman" w:hAnsi="Times New Roman" w:cs="Times New Roman"/>
          <w:sz w:val="24"/>
          <w:szCs w:val="24"/>
        </w:rPr>
        <w:t xml:space="preserve">Eit av dei viktigaste grepa Fosses dramatekst </w:t>
      </w:r>
      <w:r>
        <w:rPr>
          <w:rFonts w:ascii="Times New Roman" w:hAnsi="Times New Roman" w:cs="Times New Roman"/>
          <w:sz w:val="24"/>
          <w:szCs w:val="24"/>
        </w:rPr>
        <w:t>nyttar seg av for å la ei typisk roman</w:t>
      </w:r>
      <w:r w:rsidR="00471EA0">
        <w:rPr>
          <w:rFonts w:ascii="Times New Roman" w:hAnsi="Times New Roman" w:cs="Times New Roman"/>
          <w:sz w:val="24"/>
          <w:szCs w:val="24"/>
        </w:rPr>
        <w:t xml:space="preserve">handling utspele seg på ein scene, er å introdusere ein samtalepartnar for Den eldre kvinna. I romanen </w:t>
      </w:r>
      <w:r w:rsidR="00CD5DF1">
        <w:rPr>
          <w:rFonts w:ascii="Times New Roman" w:hAnsi="Times New Roman" w:cs="Times New Roman"/>
          <w:sz w:val="24"/>
          <w:szCs w:val="24"/>
        </w:rPr>
        <w:t xml:space="preserve">er det ein eg-forteljar, som me aldri får forklart, som ser på Signe og beskriv for lesaren kva som går føre seg. </w:t>
      </w:r>
      <w:r w:rsidR="003C011D">
        <w:rPr>
          <w:rFonts w:ascii="Times New Roman" w:hAnsi="Times New Roman" w:cs="Times New Roman"/>
          <w:sz w:val="24"/>
          <w:szCs w:val="24"/>
        </w:rPr>
        <w:t>I dramaet må nødvendigvis Den eldre kvinna ha nokon å samtale med i større delar av dramaet, og venninna hennar, både i yngre og eldre versjon, speler ei vital rolle i</w:t>
      </w:r>
      <w:r w:rsidR="009200DF">
        <w:rPr>
          <w:rFonts w:ascii="Times New Roman" w:hAnsi="Times New Roman" w:cs="Times New Roman"/>
          <w:sz w:val="24"/>
          <w:szCs w:val="24"/>
        </w:rPr>
        <w:t xml:space="preserve"> å få fram, og til dels formidla, dei tematikkane som krev den nemn</w:t>
      </w:r>
      <w:commentRangeStart w:id="42"/>
      <w:r w:rsidR="009200DF">
        <w:rPr>
          <w:rFonts w:ascii="Times New Roman" w:hAnsi="Times New Roman" w:cs="Times New Roman"/>
          <w:sz w:val="24"/>
          <w:szCs w:val="24"/>
        </w:rPr>
        <w:t>t</w:t>
      </w:r>
      <w:commentRangeEnd w:id="42"/>
      <w:r w:rsidR="001B5BF9">
        <w:rPr>
          <w:rStyle w:val="Merknadsreferanse"/>
        </w:rPr>
        <w:commentReference w:id="42"/>
      </w:r>
      <w:r w:rsidR="009200DF">
        <w:rPr>
          <w:rFonts w:ascii="Times New Roman" w:hAnsi="Times New Roman" w:cs="Times New Roman"/>
          <w:sz w:val="24"/>
          <w:szCs w:val="24"/>
        </w:rPr>
        <w:t xml:space="preserve">e </w:t>
      </w:r>
      <w:proofErr w:type="spellStart"/>
      <w:r w:rsidR="009200DF">
        <w:rPr>
          <w:rFonts w:ascii="Times New Roman" w:hAnsi="Times New Roman" w:cs="Times New Roman"/>
          <w:sz w:val="24"/>
          <w:szCs w:val="24"/>
        </w:rPr>
        <w:t>episeringa</w:t>
      </w:r>
      <w:proofErr w:type="spellEnd"/>
      <w:r w:rsidR="009200DF">
        <w:rPr>
          <w:rFonts w:ascii="Times New Roman" w:hAnsi="Times New Roman" w:cs="Times New Roman"/>
          <w:sz w:val="24"/>
          <w:szCs w:val="24"/>
        </w:rPr>
        <w:t>.</w:t>
      </w:r>
      <w:r w:rsidR="00681FE0">
        <w:rPr>
          <w:rFonts w:ascii="Times New Roman" w:hAnsi="Times New Roman" w:cs="Times New Roman"/>
          <w:sz w:val="24"/>
          <w:szCs w:val="24"/>
        </w:rPr>
        <w:t xml:space="preserve"> </w:t>
      </w:r>
      <w:r w:rsidR="00450B0F">
        <w:rPr>
          <w:rFonts w:ascii="Times New Roman" w:hAnsi="Times New Roman" w:cs="Times New Roman"/>
          <w:sz w:val="24"/>
          <w:szCs w:val="24"/>
        </w:rPr>
        <w:t xml:space="preserve">Ein samtalepartnar viser seg fruktbar for å kunne formidla naudsynt informasjon i det formatet som no gjeld – </w:t>
      </w:r>
      <w:commentRangeStart w:id="43"/>
      <w:r w:rsidR="00450B0F">
        <w:rPr>
          <w:rFonts w:ascii="Times New Roman" w:hAnsi="Times New Roman" w:cs="Times New Roman"/>
          <w:sz w:val="24"/>
          <w:szCs w:val="24"/>
        </w:rPr>
        <w:t>dialog</w:t>
      </w:r>
      <w:commentRangeEnd w:id="43"/>
      <w:r w:rsidR="00A73CE0">
        <w:rPr>
          <w:rStyle w:val="Merknadsreferanse"/>
        </w:rPr>
        <w:commentReference w:id="43"/>
      </w:r>
      <w:r w:rsidR="00450B0F">
        <w:rPr>
          <w:rFonts w:ascii="Times New Roman" w:hAnsi="Times New Roman" w:cs="Times New Roman"/>
          <w:sz w:val="24"/>
          <w:szCs w:val="24"/>
        </w:rPr>
        <w:t xml:space="preserve">. </w:t>
      </w:r>
      <w:r w:rsidR="003C011D">
        <w:rPr>
          <w:rFonts w:ascii="Times New Roman" w:hAnsi="Times New Roman" w:cs="Times New Roman"/>
          <w:sz w:val="24"/>
          <w:szCs w:val="24"/>
        </w:rPr>
        <w:t>Likevel l</w:t>
      </w:r>
      <w:r w:rsidR="00450B0F">
        <w:rPr>
          <w:rFonts w:ascii="Times New Roman" w:hAnsi="Times New Roman" w:cs="Times New Roman"/>
          <w:sz w:val="24"/>
          <w:szCs w:val="24"/>
        </w:rPr>
        <w:t>è</w:t>
      </w:r>
      <w:r w:rsidR="004470B4">
        <w:rPr>
          <w:rFonts w:ascii="Times New Roman" w:hAnsi="Times New Roman" w:cs="Times New Roman"/>
          <w:sz w:val="24"/>
          <w:szCs w:val="24"/>
        </w:rPr>
        <w:t>t dramateksten</w:t>
      </w:r>
      <w:r w:rsidR="003C011D">
        <w:rPr>
          <w:rFonts w:ascii="Times New Roman" w:hAnsi="Times New Roman" w:cs="Times New Roman"/>
          <w:sz w:val="24"/>
          <w:szCs w:val="24"/>
        </w:rPr>
        <w:t xml:space="preserve"> </w:t>
      </w:r>
      <w:r w:rsidR="00E650BC">
        <w:rPr>
          <w:rFonts w:ascii="Times New Roman" w:hAnsi="Times New Roman" w:cs="Times New Roman"/>
          <w:sz w:val="24"/>
          <w:szCs w:val="24"/>
        </w:rPr>
        <w:t>Den eldre kvinna ha monologar,</w:t>
      </w:r>
      <w:r w:rsidR="00CB43A3">
        <w:rPr>
          <w:rFonts w:ascii="Times New Roman" w:hAnsi="Times New Roman" w:cs="Times New Roman"/>
          <w:sz w:val="24"/>
          <w:szCs w:val="24"/>
        </w:rPr>
        <w:t xml:space="preserve"> der ho anten forklarar for seg sjølv eller for oss som mottakar det som har skjedd.</w:t>
      </w:r>
      <w:r w:rsidR="003F406F">
        <w:rPr>
          <w:rFonts w:ascii="Times New Roman" w:hAnsi="Times New Roman" w:cs="Times New Roman"/>
          <w:sz w:val="24"/>
          <w:szCs w:val="24"/>
        </w:rPr>
        <w:t xml:space="preserve"> </w:t>
      </w:r>
      <w:r w:rsidR="000A4568">
        <w:rPr>
          <w:rFonts w:ascii="Times New Roman" w:hAnsi="Times New Roman" w:cs="Times New Roman"/>
          <w:sz w:val="24"/>
          <w:szCs w:val="24"/>
        </w:rPr>
        <w:t>Likevel kan ein anta at Fosse</w:t>
      </w:r>
      <w:r w:rsidR="00B15C13">
        <w:rPr>
          <w:rFonts w:ascii="Times New Roman" w:hAnsi="Times New Roman" w:cs="Times New Roman"/>
          <w:sz w:val="24"/>
          <w:szCs w:val="24"/>
        </w:rPr>
        <w:t>s dramatekst</w:t>
      </w:r>
      <w:r w:rsidR="000A4568">
        <w:rPr>
          <w:rFonts w:ascii="Times New Roman" w:hAnsi="Times New Roman" w:cs="Times New Roman"/>
          <w:sz w:val="24"/>
          <w:szCs w:val="24"/>
        </w:rPr>
        <w:t xml:space="preserve"> har valt å introdusere ein dramatisk person s</w:t>
      </w:r>
      <w:r w:rsidR="00B15C13">
        <w:rPr>
          <w:rFonts w:ascii="Times New Roman" w:hAnsi="Times New Roman" w:cs="Times New Roman"/>
          <w:sz w:val="24"/>
          <w:szCs w:val="24"/>
        </w:rPr>
        <w:t>o</w:t>
      </w:r>
      <w:r w:rsidR="000A4568">
        <w:rPr>
          <w:rFonts w:ascii="Times New Roman" w:hAnsi="Times New Roman" w:cs="Times New Roman"/>
          <w:sz w:val="24"/>
          <w:szCs w:val="24"/>
        </w:rPr>
        <w:t>m kan fungere som ein samtalepartnar for Den eldre kvinna på dramaets notidsplan for å unngå at heile dramaet vert ein einaste lang monolog frå Den eldre kvinna.</w:t>
      </w:r>
      <w:r w:rsidR="009200DF">
        <w:rPr>
          <w:rFonts w:ascii="Times New Roman" w:hAnsi="Times New Roman" w:cs="Times New Roman"/>
          <w:sz w:val="24"/>
          <w:szCs w:val="24"/>
        </w:rPr>
        <w:t xml:space="preserve"> Vidare er det også eit skilje </w:t>
      </w:r>
      <w:r w:rsidR="00F12FE0">
        <w:rPr>
          <w:rFonts w:ascii="Times New Roman" w:hAnsi="Times New Roman" w:cs="Times New Roman"/>
          <w:sz w:val="24"/>
          <w:szCs w:val="24"/>
        </w:rPr>
        <w:t xml:space="preserve">mellom dramateksten og romanen når det gjeld sjølve </w:t>
      </w:r>
      <w:r w:rsidR="009200DF">
        <w:rPr>
          <w:rFonts w:ascii="Times New Roman" w:hAnsi="Times New Roman" w:cs="Times New Roman"/>
          <w:sz w:val="24"/>
          <w:szCs w:val="24"/>
        </w:rPr>
        <w:t xml:space="preserve">dødsfallet til Asle, som kan forståast som eit </w:t>
      </w:r>
      <w:commentRangeStart w:id="44"/>
      <w:r w:rsidR="009200DF">
        <w:rPr>
          <w:rFonts w:ascii="Times New Roman" w:hAnsi="Times New Roman" w:cs="Times New Roman"/>
          <w:sz w:val="24"/>
          <w:szCs w:val="24"/>
        </w:rPr>
        <w:t xml:space="preserve">tematisk </w:t>
      </w:r>
      <w:commentRangeEnd w:id="44"/>
      <w:r w:rsidR="00A6132E">
        <w:rPr>
          <w:rStyle w:val="Merknadsreferanse"/>
        </w:rPr>
        <w:commentReference w:id="44"/>
      </w:r>
      <w:r w:rsidR="009200DF">
        <w:rPr>
          <w:rFonts w:ascii="Times New Roman" w:hAnsi="Times New Roman" w:cs="Times New Roman"/>
          <w:sz w:val="24"/>
          <w:szCs w:val="24"/>
        </w:rPr>
        <w:t>skilje</w:t>
      </w:r>
      <w:r w:rsidR="00812F6D">
        <w:rPr>
          <w:rFonts w:ascii="Times New Roman" w:hAnsi="Times New Roman" w:cs="Times New Roman"/>
          <w:sz w:val="24"/>
          <w:szCs w:val="24"/>
        </w:rPr>
        <w:t xml:space="preserve">. I </w:t>
      </w:r>
      <w:r w:rsidR="00812F6D" w:rsidRPr="00B15C13">
        <w:rPr>
          <w:rFonts w:ascii="Times New Roman" w:hAnsi="Times New Roman" w:cs="Times New Roman"/>
          <w:i/>
          <w:iCs/>
          <w:sz w:val="24"/>
          <w:szCs w:val="24"/>
        </w:rPr>
        <w:t>Ein sommars dag</w:t>
      </w:r>
      <w:r w:rsidR="00812F6D">
        <w:rPr>
          <w:rFonts w:ascii="Times New Roman" w:hAnsi="Times New Roman" w:cs="Times New Roman"/>
          <w:sz w:val="24"/>
          <w:szCs w:val="24"/>
        </w:rPr>
        <w:t xml:space="preserve"> er det uklårt kva som skjer med Asle. </w:t>
      </w:r>
      <w:r w:rsidR="000508C4" w:rsidRPr="000508C4">
        <w:rPr>
          <w:rFonts w:ascii="Times New Roman" w:hAnsi="Times New Roman" w:cs="Times New Roman"/>
          <w:sz w:val="24"/>
          <w:szCs w:val="24"/>
          <w:lang w:val="nb-NO"/>
        </w:rPr>
        <w:t xml:space="preserve">Linjer som beskriv Asles uro vekker </w:t>
      </w:r>
      <w:proofErr w:type="spellStart"/>
      <w:r w:rsidR="000508C4" w:rsidRPr="000508C4">
        <w:rPr>
          <w:rFonts w:ascii="Times New Roman" w:hAnsi="Times New Roman" w:cs="Times New Roman"/>
          <w:sz w:val="24"/>
          <w:szCs w:val="24"/>
          <w:lang w:val="nb-NO"/>
        </w:rPr>
        <w:t>assosiasjonar</w:t>
      </w:r>
      <w:proofErr w:type="spellEnd"/>
      <w:r w:rsidR="000508C4" w:rsidRPr="000508C4">
        <w:rPr>
          <w:rFonts w:ascii="Times New Roman" w:hAnsi="Times New Roman" w:cs="Times New Roman"/>
          <w:sz w:val="24"/>
          <w:szCs w:val="24"/>
          <w:lang w:val="nb-NO"/>
        </w:rPr>
        <w:t xml:space="preserve"> til </w:t>
      </w:r>
      <w:proofErr w:type="spellStart"/>
      <w:r w:rsidR="000508C4" w:rsidRPr="000508C4">
        <w:rPr>
          <w:rFonts w:ascii="Times New Roman" w:hAnsi="Times New Roman" w:cs="Times New Roman"/>
          <w:sz w:val="24"/>
          <w:szCs w:val="24"/>
          <w:lang w:val="nb-NO"/>
        </w:rPr>
        <w:lastRenderedPageBreak/>
        <w:t>sjølvdrap</w:t>
      </w:r>
      <w:proofErr w:type="spellEnd"/>
      <w:r w:rsidR="000508C4" w:rsidRPr="000508C4">
        <w:rPr>
          <w:rFonts w:ascii="Times New Roman" w:hAnsi="Times New Roman" w:cs="Times New Roman"/>
          <w:sz w:val="24"/>
          <w:szCs w:val="24"/>
          <w:lang w:val="nb-NO"/>
        </w:rPr>
        <w:t>, samt at han sky</w:t>
      </w:r>
      <w:r w:rsidR="000508C4">
        <w:rPr>
          <w:rFonts w:ascii="Times New Roman" w:hAnsi="Times New Roman" w:cs="Times New Roman"/>
          <w:sz w:val="24"/>
          <w:szCs w:val="24"/>
          <w:lang w:val="nb-NO"/>
        </w:rPr>
        <w:t xml:space="preserve">r menneske. </w:t>
      </w:r>
      <w:r w:rsidR="007F0392" w:rsidRPr="007F0392">
        <w:rPr>
          <w:rFonts w:ascii="Times New Roman" w:hAnsi="Times New Roman" w:cs="Times New Roman"/>
          <w:sz w:val="24"/>
          <w:szCs w:val="24"/>
        </w:rPr>
        <w:t>Dette viser seg då Den eldre kvinna beskriv at ho</w:t>
      </w:r>
      <w:r w:rsidR="007F0392">
        <w:rPr>
          <w:rFonts w:ascii="Times New Roman" w:hAnsi="Times New Roman" w:cs="Times New Roman"/>
          <w:sz w:val="24"/>
          <w:szCs w:val="24"/>
        </w:rPr>
        <w:t xml:space="preserve"> </w:t>
      </w:r>
      <w:r w:rsidR="0003028C">
        <w:rPr>
          <w:rFonts w:ascii="Times New Roman" w:hAnsi="Times New Roman" w:cs="Times New Roman"/>
          <w:sz w:val="24"/>
          <w:szCs w:val="24"/>
        </w:rPr>
        <w:t>som ung tenkte:</w:t>
      </w:r>
      <w:r w:rsidR="00D02513">
        <w:rPr>
          <w:rFonts w:ascii="Times New Roman" w:hAnsi="Times New Roman" w:cs="Times New Roman"/>
          <w:sz w:val="24"/>
          <w:szCs w:val="24"/>
        </w:rPr>
        <w:t xml:space="preserve"> «</w:t>
      </w:r>
      <w:r w:rsidR="008968E1">
        <w:rPr>
          <w:rFonts w:ascii="Times New Roman" w:hAnsi="Times New Roman" w:cs="Times New Roman"/>
          <w:sz w:val="24"/>
          <w:szCs w:val="24"/>
        </w:rPr>
        <w:t xml:space="preserve">No / </w:t>
      </w:r>
      <w:r w:rsidR="001F0F2C">
        <w:rPr>
          <w:rFonts w:ascii="Times New Roman" w:hAnsi="Times New Roman" w:cs="Times New Roman"/>
          <w:sz w:val="24"/>
          <w:szCs w:val="24"/>
        </w:rPr>
        <w:t>[</w:t>
      </w:r>
      <w:r w:rsidR="008968E1">
        <w:rPr>
          <w:rFonts w:ascii="Times New Roman" w:hAnsi="Times New Roman" w:cs="Times New Roman"/>
          <w:sz w:val="24"/>
          <w:szCs w:val="24"/>
        </w:rPr>
        <w:t>…</w:t>
      </w:r>
      <w:r w:rsidR="001F0F2C">
        <w:rPr>
          <w:rFonts w:ascii="Times New Roman" w:hAnsi="Times New Roman" w:cs="Times New Roman"/>
          <w:sz w:val="24"/>
          <w:szCs w:val="24"/>
        </w:rPr>
        <w:t>]</w:t>
      </w:r>
      <w:r w:rsidR="008968E1">
        <w:rPr>
          <w:rFonts w:ascii="Times New Roman" w:hAnsi="Times New Roman" w:cs="Times New Roman"/>
          <w:sz w:val="24"/>
          <w:szCs w:val="24"/>
        </w:rPr>
        <w:t xml:space="preserve"> var det komme over han / ei uro / eit mørker»</w:t>
      </w:r>
      <w:r w:rsidR="001F0F2C">
        <w:rPr>
          <w:rFonts w:ascii="Times New Roman" w:hAnsi="Times New Roman" w:cs="Times New Roman"/>
          <w:sz w:val="24"/>
          <w:szCs w:val="24"/>
        </w:rPr>
        <w:t>.</w:t>
      </w:r>
      <w:r w:rsidR="008968E1">
        <w:rPr>
          <w:rStyle w:val="Fotnotereferanse"/>
          <w:rFonts w:ascii="Times New Roman" w:hAnsi="Times New Roman" w:cs="Times New Roman"/>
          <w:sz w:val="24"/>
          <w:szCs w:val="24"/>
        </w:rPr>
        <w:footnoteReference w:id="16"/>
      </w:r>
      <w:r w:rsidR="008968E1">
        <w:rPr>
          <w:rFonts w:ascii="Times New Roman" w:hAnsi="Times New Roman" w:cs="Times New Roman"/>
          <w:sz w:val="24"/>
          <w:szCs w:val="24"/>
        </w:rPr>
        <w:t xml:space="preserve"> </w:t>
      </w:r>
      <w:r w:rsidR="00AB434E">
        <w:rPr>
          <w:rFonts w:ascii="Times New Roman" w:hAnsi="Times New Roman" w:cs="Times New Roman"/>
          <w:sz w:val="24"/>
          <w:szCs w:val="24"/>
        </w:rPr>
        <w:t xml:space="preserve">Den </w:t>
      </w:r>
      <w:r w:rsidR="00922F6F">
        <w:rPr>
          <w:rFonts w:ascii="Times New Roman" w:hAnsi="Times New Roman" w:cs="Times New Roman"/>
          <w:sz w:val="24"/>
          <w:szCs w:val="24"/>
        </w:rPr>
        <w:t xml:space="preserve">unge </w:t>
      </w:r>
      <w:r w:rsidR="00AB434E">
        <w:rPr>
          <w:rFonts w:ascii="Times New Roman" w:hAnsi="Times New Roman" w:cs="Times New Roman"/>
          <w:sz w:val="24"/>
          <w:szCs w:val="24"/>
        </w:rPr>
        <w:t>kvinna var uroleg for Asle, og det vert gjort eit poeng av at «</w:t>
      </w:r>
      <w:r w:rsidR="001F0F2C">
        <w:rPr>
          <w:rFonts w:ascii="Times New Roman" w:hAnsi="Times New Roman" w:cs="Times New Roman"/>
          <w:sz w:val="24"/>
          <w:szCs w:val="24"/>
        </w:rPr>
        <w:t>[</w:t>
      </w:r>
      <w:r w:rsidR="00AB434E">
        <w:rPr>
          <w:rFonts w:ascii="Times New Roman" w:hAnsi="Times New Roman" w:cs="Times New Roman"/>
          <w:sz w:val="24"/>
          <w:szCs w:val="24"/>
        </w:rPr>
        <w:t>…</w:t>
      </w:r>
      <w:r w:rsidR="001F0F2C">
        <w:rPr>
          <w:rFonts w:ascii="Times New Roman" w:hAnsi="Times New Roman" w:cs="Times New Roman"/>
          <w:sz w:val="24"/>
          <w:szCs w:val="24"/>
        </w:rPr>
        <w:t>]</w:t>
      </w:r>
      <w:r w:rsidR="00AB434E">
        <w:rPr>
          <w:rFonts w:ascii="Times New Roman" w:hAnsi="Times New Roman" w:cs="Times New Roman"/>
          <w:sz w:val="24"/>
          <w:szCs w:val="24"/>
        </w:rPr>
        <w:t xml:space="preserve"> han hadde rydda så fint i kleda sine / Dei låg der så ordna / som eg knapt nokon gong før hadde sett dei»</w:t>
      </w:r>
      <w:r w:rsidR="001F0F2C">
        <w:rPr>
          <w:rFonts w:ascii="Times New Roman" w:hAnsi="Times New Roman" w:cs="Times New Roman"/>
          <w:sz w:val="24"/>
          <w:szCs w:val="24"/>
        </w:rPr>
        <w:t>.</w:t>
      </w:r>
      <w:r w:rsidR="00AB434E">
        <w:rPr>
          <w:rStyle w:val="Fotnotereferanse"/>
          <w:rFonts w:ascii="Times New Roman" w:hAnsi="Times New Roman" w:cs="Times New Roman"/>
          <w:sz w:val="24"/>
          <w:szCs w:val="24"/>
        </w:rPr>
        <w:footnoteReference w:id="17"/>
      </w:r>
      <w:r w:rsidR="000A4568">
        <w:rPr>
          <w:rFonts w:ascii="Times New Roman" w:hAnsi="Times New Roman" w:cs="Times New Roman"/>
          <w:sz w:val="24"/>
          <w:szCs w:val="24"/>
        </w:rPr>
        <w:t xml:space="preserve"> </w:t>
      </w:r>
      <w:r w:rsidR="00032858">
        <w:rPr>
          <w:rFonts w:ascii="Times New Roman" w:hAnsi="Times New Roman" w:cs="Times New Roman"/>
          <w:sz w:val="24"/>
          <w:szCs w:val="24"/>
        </w:rPr>
        <w:t>Det er dermed mogleg at Fosse</w:t>
      </w:r>
      <w:r w:rsidR="001F0F2C">
        <w:rPr>
          <w:rFonts w:ascii="Times New Roman" w:hAnsi="Times New Roman" w:cs="Times New Roman"/>
          <w:sz w:val="24"/>
          <w:szCs w:val="24"/>
        </w:rPr>
        <w:t>s dramatekst</w:t>
      </w:r>
      <w:r w:rsidR="00032858">
        <w:rPr>
          <w:rFonts w:ascii="Times New Roman" w:hAnsi="Times New Roman" w:cs="Times New Roman"/>
          <w:sz w:val="24"/>
          <w:szCs w:val="24"/>
        </w:rPr>
        <w:t xml:space="preserve"> tematiserer sjølvdrap</w:t>
      </w:r>
      <w:r w:rsidR="000A4568">
        <w:rPr>
          <w:rFonts w:ascii="Times New Roman" w:hAnsi="Times New Roman" w:cs="Times New Roman"/>
          <w:sz w:val="24"/>
          <w:szCs w:val="24"/>
        </w:rPr>
        <w:t xml:space="preserve">. I </w:t>
      </w:r>
      <w:r w:rsidR="000A4568" w:rsidRPr="000A4568">
        <w:rPr>
          <w:rFonts w:ascii="Times New Roman" w:hAnsi="Times New Roman" w:cs="Times New Roman"/>
          <w:i/>
          <w:iCs/>
          <w:sz w:val="24"/>
          <w:szCs w:val="24"/>
        </w:rPr>
        <w:t>Det er Ales</w:t>
      </w:r>
      <w:r w:rsidR="000A4568">
        <w:rPr>
          <w:rFonts w:ascii="Times New Roman" w:hAnsi="Times New Roman" w:cs="Times New Roman"/>
          <w:sz w:val="24"/>
          <w:szCs w:val="24"/>
        </w:rPr>
        <w:t xml:space="preserve"> vert det heller beskrive som ei </w:t>
      </w:r>
      <w:r w:rsidR="000A4568" w:rsidRPr="00357D48">
        <w:rPr>
          <w:rFonts w:ascii="Times New Roman" w:hAnsi="Times New Roman" w:cs="Times New Roman"/>
          <w:sz w:val="24"/>
          <w:szCs w:val="24"/>
        </w:rPr>
        <w:t>uforklarleg</w:t>
      </w:r>
      <w:r w:rsidR="000A4568">
        <w:rPr>
          <w:rFonts w:ascii="Times New Roman" w:hAnsi="Times New Roman" w:cs="Times New Roman"/>
          <w:sz w:val="24"/>
          <w:szCs w:val="24"/>
        </w:rPr>
        <w:t xml:space="preserve"> kraft som </w:t>
      </w:r>
      <w:r w:rsidR="001F0F2C">
        <w:rPr>
          <w:rFonts w:ascii="Times New Roman" w:hAnsi="Times New Roman" w:cs="Times New Roman"/>
          <w:sz w:val="24"/>
          <w:szCs w:val="24"/>
        </w:rPr>
        <w:t>dreg</w:t>
      </w:r>
      <w:r w:rsidR="000A4568">
        <w:rPr>
          <w:rFonts w:ascii="Times New Roman" w:hAnsi="Times New Roman" w:cs="Times New Roman"/>
          <w:sz w:val="24"/>
          <w:szCs w:val="24"/>
        </w:rPr>
        <w:t xml:space="preserve"> slekta til Asle mot </w:t>
      </w:r>
      <w:commentRangeStart w:id="45"/>
      <w:r w:rsidR="000A4568">
        <w:rPr>
          <w:rFonts w:ascii="Times New Roman" w:hAnsi="Times New Roman" w:cs="Times New Roman"/>
          <w:sz w:val="24"/>
          <w:szCs w:val="24"/>
        </w:rPr>
        <w:t>havet</w:t>
      </w:r>
      <w:commentRangeEnd w:id="45"/>
      <w:r w:rsidR="001651D3">
        <w:rPr>
          <w:rStyle w:val="Merknadsreferanse"/>
        </w:rPr>
        <w:commentReference w:id="45"/>
      </w:r>
      <w:r w:rsidR="000A4568">
        <w:rPr>
          <w:rFonts w:ascii="Times New Roman" w:hAnsi="Times New Roman" w:cs="Times New Roman"/>
          <w:sz w:val="24"/>
          <w:szCs w:val="24"/>
        </w:rPr>
        <w:t>.</w:t>
      </w:r>
      <w:r w:rsidR="001F0F2C" w:rsidRPr="001F0F2C">
        <w:rPr>
          <w:rFonts w:ascii="Times New Roman" w:hAnsi="Times New Roman" w:cs="Times New Roman"/>
          <w:sz w:val="24"/>
          <w:szCs w:val="24"/>
        </w:rPr>
        <w:t xml:space="preserve"> </w:t>
      </w:r>
      <w:r w:rsidR="001F0F2C">
        <w:rPr>
          <w:rFonts w:ascii="Times New Roman" w:hAnsi="Times New Roman" w:cs="Times New Roman"/>
          <w:sz w:val="24"/>
          <w:szCs w:val="24"/>
        </w:rPr>
        <w:t>I tillegg til Signe, ung og gamal, og Asle, møter me i romanen dei tidlegare generasjon</w:t>
      </w:r>
      <w:r w:rsidR="00F12FE0">
        <w:rPr>
          <w:rFonts w:ascii="Times New Roman" w:hAnsi="Times New Roman" w:cs="Times New Roman"/>
          <w:sz w:val="24"/>
          <w:szCs w:val="24"/>
        </w:rPr>
        <w:t>an</w:t>
      </w:r>
      <w:r w:rsidR="001F0F2C">
        <w:rPr>
          <w:rFonts w:ascii="Times New Roman" w:hAnsi="Times New Roman" w:cs="Times New Roman"/>
          <w:sz w:val="24"/>
          <w:szCs w:val="24"/>
        </w:rPr>
        <w:t xml:space="preserve">e som har budd </w:t>
      </w:r>
      <w:r w:rsidR="008A0D7F">
        <w:rPr>
          <w:rFonts w:ascii="Times New Roman" w:hAnsi="Times New Roman" w:cs="Times New Roman"/>
          <w:sz w:val="24"/>
          <w:szCs w:val="24"/>
        </w:rPr>
        <w:t xml:space="preserve">i huset før Signe og Asle. </w:t>
      </w:r>
      <w:commentRangeStart w:id="46"/>
      <w:r w:rsidR="008A0D7F">
        <w:rPr>
          <w:rFonts w:ascii="Times New Roman" w:hAnsi="Times New Roman" w:cs="Times New Roman"/>
          <w:sz w:val="24"/>
          <w:szCs w:val="24"/>
        </w:rPr>
        <w:t xml:space="preserve">Havet </w:t>
      </w:r>
      <w:commentRangeEnd w:id="46"/>
      <w:r w:rsidR="00AF071C">
        <w:rPr>
          <w:rStyle w:val="Merknadsreferanse"/>
        </w:rPr>
        <w:commentReference w:id="46"/>
      </w:r>
      <w:r w:rsidR="008A0D7F">
        <w:rPr>
          <w:rFonts w:ascii="Times New Roman" w:hAnsi="Times New Roman" w:cs="Times New Roman"/>
          <w:sz w:val="24"/>
          <w:szCs w:val="24"/>
        </w:rPr>
        <w:t>har i romanen ein funksjon</w:t>
      </w:r>
      <w:r w:rsidR="00B066FD">
        <w:rPr>
          <w:rFonts w:ascii="Times New Roman" w:hAnsi="Times New Roman" w:cs="Times New Roman"/>
          <w:sz w:val="24"/>
          <w:szCs w:val="24"/>
        </w:rPr>
        <w:t xml:space="preserve"> som anten har halde på å ta eller fullt ut har tatt </w:t>
      </w:r>
      <w:r w:rsidR="008A0D7F">
        <w:rPr>
          <w:rFonts w:ascii="Times New Roman" w:hAnsi="Times New Roman" w:cs="Times New Roman"/>
          <w:sz w:val="24"/>
          <w:szCs w:val="24"/>
        </w:rPr>
        <w:t xml:space="preserve">livet </w:t>
      </w:r>
      <w:r w:rsidR="001F0F2C">
        <w:rPr>
          <w:rFonts w:ascii="Times New Roman" w:hAnsi="Times New Roman" w:cs="Times New Roman"/>
          <w:sz w:val="24"/>
          <w:szCs w:val="24"/>
        </w:rPr>
        <w:t>av</w:t>
      </w:r>
      <w:r w:rsidR="008A0D7F">
        <w:rPr>
          <w:rFonts w:ascii="Times New Roman" w:hAnsi="Times New Roman" w:cs="Times New Roman"/>
          <w:sz w:val="24"/>
          <w:szCs w:val="24"/>
        </w:rPr>
        <w:t xml:space="preserve"> dei som </w:t>
      </w:r>
      <w:r w:rsidR="00B066FD">
        <w:rPr>
          <w:rFonts w:ascii="Times New Roman" w:hAnsi="Times New Roman" w:cs="Times New Roman"/>
          <w:sz w:val="24"/>
          <w:szCs w:val="24"/>
        </w:rPr>
        <w:t>har levd</w:t>
      </w:r>
      <w:r w:rsidR="008A0D7F">
        <w:rPr>
          <w:rFonts w:ascii="Times New Roman" w:hAnsi="Times New Roman" w:cs="Times New Roman"/>
          <w:sz w:val="24"/>
          <w:szCs w:val="24"/>
        </w:rPr>
        <w:t xml:space="preserve"> før</w:t>
      </w:r>
      <w:r w:rsidR="00615501">
        <w:rPr>
          <w:rFonts w:ascii="Times New Roman" w:hAnsi="Times New Roman" w:cs="Times New Roman"/>
          <w:sz w:val="24"/>
          <w:szCs w:val="24"/>
        </w:rPr>
        <w:t xml:space="preserve">. Onkelen til Asle drukna då han var sju </w:t>
      </w:r>
      <w:r w:rsidR="0003028C">
        <w:rPr>
          <w:rFonts w:ascii="Times New Roman" w:hAnsi="Times New Roman" w:cs="Times New Roman"/>
          <w:sz w:val="24"/>
          <w:szCs w:val="24"/>
        </w:rPr>
        <w:t>medan</w:t>
      </w:r>
      <w:r w:rsidR="00615501">
        <w:rPr>
          <w:rFonts w:ascii="Times New Roman" w:hAnsi="Times New Roman" w:cs="Times New Roman"/>
          <w:sz w:val="24"/>
          <w:szCs w:val="24"/>
        </w:rPr>
        <w:t xml:space="preserve"> han leikte med ein båt, og bestefaren var nær ein drukningsdød. I </w:t>
      </w:r>
      <w:r w:rsidR="00615501" w:rsidRPr="00615501">
        <w:rPr>
          <w:rFonts w:ascii="Times New Roman" w:hAnsi="Times New Roman" w:cs="Times New Roman"/>
          <w:i/>
          <w:iCs/>
          <w:sz w:val="24"/>
          <w:szCs w:val="24"/>
        </w:rPr>
        <w:t>Det er Ales</w:t>
      </w:r>
      <w:r w:rsidR="00615501">
        <w:rPr>
          <w:rFonts w:ascii="Times New Roman" w:hAnsi="Times New Roman" w:cs="Times New Roman"/>
          <w:sz w:val="24"/>
          <w:szCs w:val="24"/>
        </w:rPr>
        <w:t xml:space="preserve"> får me</w:t>
      </w:r>
      <w:r w:rsidR="009C640F">
        <w:rPr>
          <w:rFonts w:ascii="Times New Roman" w:hAnsi="Times New Roman" w:cs="Times New Roman"/>
          <w:sz w:val="24"/>
          <w:szCs w:val="24"/>
        </w:rPr>
        <w:t xml:space="preserve"> – </w:t>
      </w:r>
      <w:r w:rsidR="00615501">
        <w:rPr>
          <w:rFonts w:ascii="Times New Roman" w:hAnsi="Times New Roman" w:cs="Times New Roman"/>
          <w:sz w:val="24"/>
          <w:szCs w:val="24"/>
        </w:rPr>
        <w:t xml:space="preserve"> som me også skal sjå </w:t>
      </w:r>
      <w:commentRangeStart w:id="47"/>
      <w:r w:rsidR="00615501">
        <w:rPr>
          <w:rFonts w:ascii="Times New Roman" w:hAnsi="Times New Roman" w:cs="Times New Roman"/>
          <w:sz w:val="24"/>
          <w:szCs w:val="24"/>
        </w:rPr>
        <w:t>gjeld systerverka</w:t>
      </w:r>
      <w:commentRangeEnd w:id="47"/>
      <w:r w:rsidR="009902CA">
        <w:rPr>
          <w:rStyle w:val="Merknadsreferanse"/>
        </w:rPr>
        <w:commentReference w:id="47"/>
      </w:r>
      <w:r w:rsidR="00615501">
        <w:rPr>
          <w:rFonts w:ascii="Times New Roman" w:hAnsi="Times New Roman" w:cs="Times New Roman"/>
          <w:sz w:val="24"/>
          <w:szCs w:val="24"/>
        </w:rPr>
        <w:t xml:space="preserve"> </w:t>
      </w:r>
      <w:r w:rsidR="00615501" w:rsidRPr="00615501">
        <w:rPr>
          <w:rFonts w:ascii="Times New Roman" w:hAnsi="Times New Roman" w:cs="Times New Roman"/>
          <w:i/>
          <w:iCs/>
          <w:sz w:val="24"/>
          <w:szCs w:val="24"/>
        </w:rPr>
        <w:t xml:space="preserve">Bly og vatn </w:t>
      </w:r>
      <w:r w:rsidR="00615501" w:rsidRPr="00615501">
        <w:rPr>
          <w:rFonts w:ascii="Times New Roman" w:hAnsi="Times New Roman" w:cs="Times New Roman"/>
          <w:sz w:val="24"/>
          <w:szCs w:val="24"/>
        </w:rPr>
        <w:t>og</w:t>
      </w:r>
      <w:r w:rsidR="00615501" w:rsidRPr="00615501">
        <w:rPr>
          <w:rFonts w:ascii="Times New Roman" w:hAnsi="Times New Roman" w:cs="Times New Roman"/>
          <w:i/>
          <w:iCs/>
          <w:sz w:val="24"/>
          <w:szCs w:val="24"/>
        </w:rPr>
        <w:t xml:space="preserve"> Vinter</w:t>
      </w:r>
      <w:r w:rsidR="009C640F">
        <w:rPr>
          <w:rFonts w:ascii="Times New Roman" w:hAnsi="Times New Roman" w:cs="Times New Roman"/>
          <w:sz w:val="24"/>
          <w:szCs w:val="24"/>
        </w:rPr>
        <w:t xml:space="preserve"> –</w:t>
      </w:r>
      <w:r w:rsidR="00615501">
        <w:rPr>
          <w:rFonts w:ascii="Times New Roman" w:hAnsi="Times New Roman" w:cs="Times New Roman"/>
          <w:sz w:val="24"/>
          <w:szCs w:val="24"/>
        </w:rPr>
        <w:t xml:space="preserve"> </w:t>
      </w:r>
      <w:r w:rsidR="009C640F">
        <w:rPr>
          <w:rFonts w:ascii="Times New Roman" w:hAnsi="Times New Roman" w:cs="Times New Roman"/>
          <w:sz w:val="24"/>
          <w:szCs w:val="24"/>
        </w:rPr>
        <w:t xml:space="preserve">ei meir tilfredsstillande forklaring og fleire svar på spørsmåla me brenn inne med enn i dramateksten. </w:t>
      </w:r>
      <w:r w:rsidR="0003028C">
        <w:rPr>
          <w:rFonts w:ascii="Times New Roman" w:hAnsi="Times New Roman" w:cs="Times New Roman"/>
          <w:sz w:val="24"/>
          <w:szCs w:val="24"/>
        </w:rPr>
        <w:t xml:space="preserve">Det er som om dramatekstane vil at me skal vere </w:t>
      </w:r>
      <w:proofErr w:type="spellStart"/>
      <w:r w:rsidR="0003028C">
        <w:rPr>
          <w:rFonts w:ascii="Times New Roman" w:hAnsi="Times New Roman" w:cs="Times New Roman"/>
          <w:sz w:val="24"/>
          <w:szCs w:val="24"/>
        </w:rPr>
        <w:t>meddiktar</w:t>
      </w:r>
      <w:proofErr w:type="spellEnd"/>
      <w:r w:rsidR="0003028C">
        <w:rPr>
          <w:rFonts w:ascii="Times New Roman" w:hAnsi="Times New Roman" w:cs="Times New Roman"/>
          <w:sz w:val="24"/>
          <w:szCs w:val="24"/>
        </w:rPr>
        <w:t xml:space="preserve"> i historia. </w:t>
      </w:r>
    </w:p>
    <w:p w14:paraId="0ACC1CD6" w14:textId="2D1CD967" w:rsidR="00EA68ED" w:rsidRDefault="00EA68ED" w:rsidP="002A00B0">
      <w:pPr>
        <w:spacing w:line="360" w:lineRule="auto"/>
        <w:rPr>
          <w:rFonts w:ascii="Times New Roman" w:hAnsi="Times New Roman" w:cs="Times New Roman"/>
          <w:b/>
          <w:bCs/>
          <w:i/>
          <w:iCs/>
          <w:sz w:val="24"/>
          <w:szCs w:val="24"/>
        </w:rPr>
      </w:pPr>
      <w:r w:rsidRPr="00FD6256">
        <w:rPr>
          <w:rFonts w:ascii="Times New Roman" w:hAnsi="Times New Roman" w:cs="Times New Roman"/>
          <w:b/>
          <w:bCs/>
          <w:i/>
          <w:iCs/>
          <w:sz w:val="24"/>
          <w:szCs w:val="24"/>
        </w:rPr>
        <w:t>Vinter</w:t>
      </w:r>
      <w:r w:rsidR="001F0F2C">
        <w:rPr>
          <w:rFonts w:ascii="Times New Roman" w:hAnsi="Times New Roman" w:cs="Times New Roman"/>
          <w:b/>
          <w:bCs/>
          <w:i/>
          <w:iCs/>
          <w:sz w:val="24"/>
          <w:szCs w:val="24"/>
        </w:rPr>
        <w:t xml:space="preserve">/Bly og </w:t>
      </w:r>
      <w:r w:rsidR="00B066FD">
        <w:rPr>
          <w:rFonts w:ascii="Times New Roman" w:hAnsi="Times New Roman" w:cs="Times New Roman"/>
          <w:b/>
          <w:bCs/>
          <w:i/>
          <w:iCs/>
          <w:sz w:val="24"/>
          <w:szCs w:val="24"/>
        </w:rPr>
        <w:t>va</w:t>
      </w:r>
      <w:r w:rsidR="001F0F2C">
        <w:rPr>
          <w:rFonts w:ascii="Times New Roman" w:hAnsi="Times New Roman" w:cs="Times New Roman"/>
          <w:b/>
          <w:bCs/>
          <w:i/>
          <w:iCs/>
          <w:sz w:val="24"/>
          <w:szCs w:val="24"/>
        </w:rPr>
        <w:t>tn</w:t>
      </w:r>
    </w:p>
    <w:p w14:paraId="642CD98E" w14:textId="3D1A0327" w:rsidR="00584CC5" w:rsidRDefault="00584CC5" w:rsidP="00584CC5">
      <w:pPr>
        <w:spacing w:line="360" w:lineRule="auto"/>
        <w:rPr>
          <w:rFonts w:ascii="Times New Roman" w:hAnsi="Times New Roman" w:cs="Times New Roman"/>
          <w:sz w:val="24"/>
          <w:szCs w:val="24"/>
        </w:rPr>
      </w:pPr>
      <w:r>
        <w:rPr>
          <w:rFonts w:ascii="Times New Roman" w:hAnsi="Times New Roman" w:cs="Times New Roman"/>
          <w:sz w:val="24"/>
          <w:szCs w:val="24"/>
        </w:rPr>
        <w:t xml:space="preserve">I </w:t>
      </w:r>
      <w:r w:rsidRPr="001248B6">
        <w:rPr>
          <w:rFonts w:ascii="Times New Roman" w:hAnsi="Times New Roman" w:cs="Times New Roman"/>
          <w:i/>
          <w:iCs/>
          <w:sz w:val="24"/>
          <w:szCs w:val="24"/>
        </w:rPr>
        <w:t>Vinter</w:t>
      </w:r>
      <w:r>
        <w:rPr>
          <w:rFonts w:ascii="Times New Roman" w:hAnsi="Times New Roman" w:cs="Times New Roman"/>
          <w:sz w:val="24"/>
          <w:szCs w:val="24"/>
        </w:rPr>
        <w:t xml:space="preserve"> møter me Kvinna, som oppsøker Mannen på gata. Han er </w:t>
      </w:r>
      <w:commentRangeStart w:id="48"/>
      <w:r>
        <w:rPr>
          <w:rFonts w:ascii="Times New Roman" w:hAnsi="Times New Roman" w:cs="Times New Roman"/>
          <w:sz w:val="24"/>
          <w:szCs w:val="24"/>
        </w:rPr>
        <w:t xml:space="preserve">kome </w:t>
      </w:r>
      <w:commentRangeEnd w:id="48"/>
      <w:r w:rsidR="001B2C91">
        <w:rPr>
          <w:rStyle w:val="Merknadsreferanse"/>
        </w:rPr>
        <w:commentReference w:id="48"/>
      </w:r>
      <w:r>
        <w:rPr>
          <w:rFonts w:ascii="Times New Roman" w:hAnsi="Times New Roman" w:cs="Times New Roman"/>
          <w:sz w:val="24"/>
          <w:szCs w:val="24"/>
        </w:rPr>
        <w:t xml:space="preserve">til byen for å arbeide, men vert på grunn av eit tilfeldig møte dratt fullstendig vekk frå sin kvardag og sin røyndom. På grunn av eit flyktig møte, vert han oppslukt i Kvinna, </w:t>
      </w:r>
      <w:r w:rsidR="00B16318">
        <w:rPr>
          <w:rFonts w:ascii="Times New Roman" w:hAnsi="Times New Roman" w:cs="Times New Roman"/>
          <w:sz w:val="24"/>
          <w:szCs w:val="24"/>
        </w:rPr>
        <w:t xml:space="preserve">som ser ut til å vere prostituert. </w:t>
      </w:r>
      <w:r w:rsidRPr="00FD5FE3">
        <w:rPr>
          <w:rFonts w:ascii="Times New Roman" w:hAnsi="Times New Roman" w:cs="Times New Roman"/>
          <w:sz w:val="24"/>
          <w:szCs w:val="24"/>
        </w:rPr>
        <w:t>Mannen viser seg som ein mann av omsorg, og forsøker å ta vare på Kvinna. Han kjøper ho klede</w:t>
      </w:r>
      <w:r>
        <w:rPr>
          <w:rFonts w:ascii="Times New Roman" w:hAnsi="Times New Roman" w:cs="Times New Roman"/>
          <w:sz w:val="24"/>
          <w:szCs w:val="24"/>
        </w:rPr>
        <w:t xml:space="preserve"> og mat</w:t>
      </w:r>
      <w:r w:rsidRPr="00FD5FE3">
        <w:rPr>
          <w:rFonts w:ascii="Times New Roman" w:hAnsi="Times New Roman" w:cs="Times New Roman"/>
          <w:sz w:val="24"/>
          <w:szCs w:val="24"/>
        </w:rPr>
        <w:t>, h</w:t>
      </w:r>
      <w:r>
        <w:rPr>
          <w:rFonts w:ascii="Times New Roman" w:hAnsi="Times New Roman" w:cs="Times New Roman"/>
          <w:sz w:val="24"/>
          <w:szCs w:val="24"/>
        </w:rPr>
        <w:t xml:space="preserve">an neglisjerer avtalar for å vere med Kvinna. </w:t>
      </w:r>
      <w:r w:rsidR="001F6805">
        <w:rPr>
          <w:rFonts w:ascii="Times New Roman" w:hAnsi="Times New Roman" w:cs="Times New Roman"/>
          <w:sz w:val="24"/>
          <w:szCs w:val="24"/>
        </w:rPr>
        <w:t xml:space="preserve">Mannen har kome til byen for å arbeide, men forlèt samstundes livet han har heime. </w:t>
      </w:r>
      <w:r>
        <w:rPr>
          <w:rFonts w:ascii="Times New Roman" w:hAnsi="Times New Roman" w:cs="Times New Roman"/>
          <w:sz w:val="24"/>
          <w:szCs w:val="24"/>
        </w:rPr>
        <w:t>Han lar vere å svare kona</w:t>
      </w:r>
      <w:r w:rsidR="001F6805">
        <w:rPr>
          <w:rFonts w:ascii="Times New Roman" w:hAnsi="Times New Roman" w:cs="Times New Roman"/>
          <w:sz w:val="24"/>
          <w:szCs w:val="24"/>
        </w:rPr>
        <w:t xml:space="preserve"> då ho ringer</w:t>
      </w:r>
      <w:r>
        <w:rPr>
          <w:rFonts w:ascii="Times New Roman" w:hAnsi="Times New Roman" w:cs="Times New Roman"/>
          <w:sz w:val="24"/>
          <w:szCs w:val="24"/>
        </w:rPr>
        <w:t>,</w:t>
      </w:r>
      <w:r w:rsidR="001F6805">
        <w:rPr>
          <w:rFonts w:ascii="Times New Roman" w:hAnsi="Times New Roman" w:cs="Times New Roman"/>
          <w:sz w:val="24"/>
          <w:szCs w:val="24"/>
        </w:rPr>
        <w:t xml:space="preserve"> og han ringer ho heller aldri tilbake. </w:t>
      </w:r>
      <w:r>
        <w:rPr>
          <w:rFonts w:ascii="Times New Roman" w:hAnsi="Times New Roman" w:cs="Times New Roman"/>
          <w:sz w:val="24"/>
          <w:szCs w:val="24"/>
        </w:rPr>
        <w:t>På grunn av eit tilfeldig møte vert heile livet</w:t>
      </w:r>
      <w:r w:rsidR="005920B4">
        <w:rPr>
          <w:rFonts w:ascii="Times New Roman" w:hAnsi="Times New Roman" w:cs="Times New Roman"/>
          <w:sz w:val="24"/>
          <w:szCs w:val="24"/>
        </w:rPr>
        <w:t xml:space="preserve"> hans</w:t>
      </w:r>
      <w:r>
        <w:rPr>
          <w:rFonts w:ascii="Times New Roman" w:hAnsi="Times New Roman" w:cs="Times New Roman"/>
          <w:sz w:val="24"/>
          <w:szCs w:val="24"/>
        </w:rPr>
        <w:t xml:space="preserve"> snudd på hovudet. Kona går frå han, og i siste del av dramaet ser ein at Mannen og Kvinna romantiserer </w:t>
      </w:r>
      <w:commentRangeStart w:id="49"/>
      <w:r>
        <w:rPr>
          <w:rFonts w:ascii="Times New Roman" w:hAnsi="Times New Roman" w:cs="Times New Roman"/>
          <w:sz w:val="24"/>
          <w:szCs w:val="24"/>
        </w:rPr>
        <w:t>ei</w:t>
      </w:r>
      <w:commentRangeEnd w:id="49"/>
      <w:r w:rsidR="00C111F1">
        <w:rPr>
          <w:rStyle w:val="Merknadsreferanse"/>
        </w:rPr>
        <w:commentReference w:id="49"/>
      </w:r>
      <w:r>
        <w:rPr>
          <w:rFonts w:ascii="Times New Roman" w:hAnsi="Times New Roman" w:cs="Times New Roman"/>
          <w:sz w:val="24"/>
          <w:szCs w:val="24"/>
        </w:rPr>
        <w:t xml:space="preserve"> framtid og eit liv saman</w:t>
      </w:r>
      <w:r w:rsidR="00E23538">
        <w:rPr>
          <w:rFonts w:ascii="Times New Roman" w:hAnsi="Times New Roman" w:cs="Times New Roman"/>
          <w:sz w:val="24"/>
          <w:szCs w:val="24"/>
        </w:rPr>
        <w:t xml:space="preserve">. </w:t>
      </w:r>
      <w:r w:rsidR="00CD294F">
        <w:rPr>
          <w:rFonts w:ascii="Times New Roman" w:hAnsi="Times New Roman" w:cs="Times New Roman"/>
          <w:sz w:val="24"/>
          <w:szCs w:val="24"/>
        </w:rPr>
        <w:t xml:space="preserve"> På hotellrommet diskuterer dei å reise langt, langt vekk </w:t>
      </w:r>
      <w:r>
        <w:rPr>
          <w:rFonts w:ascii="Times New Roman" w:hAnsi="Times New Roman" w:cs="Times New Roman"/>
          <w:sz w:val="24"/>
          <w:szCs w:val="24"/>
        </w:rPr>
        <w:t xml:space="preserve">– så går teppet ned. </w:t>
      </w:r>
    </w:p>
    <w:p w14:paraId="624184B3" w14:textId="7287B362" w:rsidR="00357D48" w:rsidRPr="00103E39" w:rsidRDefault="00357D48" w:rsidP="00584CC5">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Igjen gjer Szondis lesing av </w:t>
      </w:r>
      <w:r w:rsidRPr="00622120">
        <w:rPr>
          <w:rFonts w:ascii="Times New Roman" w:hAnsi="Times New Roman" w:cs="Times New Roman"/>
          <w:i/>
          <w:iCs/>
          <w:sz w:val="24"/>
          <w:szCs w:val="24"/>
        </w:rPr>
        <w:t>John Gabriel Borkman</w:t>
      </w:r>
      <w:r>
        <w:rPr>
          <w:rFonts w:ascii="Times New Roman" w:hAnsi="Times New Roman" w:cs="Times New Roman"/>
          <w:sz w:val="24"/>
          <w:szCs w:val="24"/>
        </w:rPr>
        <w:t xml:space="preserve"> seg gjeldande, </w:t>
      </w:r>
      <w:r w:rsidR="00103E39">
        <w:rPr>
          <w:rFonts w:ascii="Times New Roman" w:hAnsi="Times New Roman" w:cs="Times New Roman"/>
          <w:sz w:val="24"/>
          <w:szCs w:val="24"/>
        </w:rPr>
        <w:t>spesielt då han skriv</w:t>
      </w:r>
      <w:r>
        <w:rPr>
          <w:rFonts w:ascii="Times New Roman" w:hAnsi="Times New Roman" w:cs="Times New Roman"/>
          <w:sz w:val="24"/>
          <w:szCs w:val="24"/>
        </w:rPr>
        <w:t xml:space="preserve"> «</w:t>
      </w:r>
      <w:r w:rsidR="00622120">
        <w:rPr>
          <w:rFonts w:ascii="Times New Roman" w:eastAsia="Times New Roman" w:hAnsi="Times New Roman" w:cs="Times New Roman"/>
          <w:sz w:val="24"/>
          <w:szCs w:val="24"/>
          <w:lang w:eastAsia="nb-NO"/>
        </w:rPr>
        <w:t xml:space="preserve">Det er hendingane. Men dei blir ikkje fortalde for deira eiga skuld. </w:t>
      </w:r>
      <w:r w:rsidR="00622120" w:rsidRPr="00F43359">
        <w:rPr>
          <w:rFonts w:ascii="Times New Roman" w:eastAsia="Times New Roman" w:hAnsi="Times New Roman" w:cs="Times New Roman"/>
          <w:sz w:val="24"/>
          <w:szCs w:val="24"/>
          <w:lang w:eastAsia="nb-NO"/>
        </w:rPr>
        <w:t>Det vesentlege er det s</w:t>
      </w:r>
      <w:r w:rsidR="00622120">
        <w:rPr>
          <w:rFonts w:ascii="Times New Roman" w:eastAsia="Times New Roman" w:hAnsi="Times New Roman" w:cs="Times New Roman"/>
          <w:sz w:val="24"/>
          <w:szCs w:val="24"/>
          <w:lang w:eastAsia="nb-NO"/>
        </w:rPr>
        <w:t>om ligg «bakanfor» og «mellom»: motiva og tida»</w:t>
      </w:r>
      <w:r w:rsidR="00B066FD">
        <w:rPr>
          <w:rFonts w:ascii="Times New Roman" w:eastAsia="Times New Roman" w:hAnsi="Times New Roman" w:cs="Times New Roman"/>
          <w:sz w:val="24"/>
          <w:szCs w:val="24"/>
          <w:lang w:eastAsia="nb-NO"/>
        </w:rPr>
        <w:t>.</w:t>
      </w:r>
      <w:r w:rsidR="00622120">
        <w:rPr>
          <w:rStyle w:val="Fotnotereferanse"/>
          <w:rFonts w:ascii="Times New Roman" w:eastAsia="Times New Roman" w:hAnsi="Times New Roman" w:cs="Times New Roman"/>
          <w:sz w:val="24"/>
          <w:szCs w:val="24"/>
          <w:lang w:eastAsia="nb-NO"/>
        </w:rPr>
        <w:footnoteReference w:id="18"/>
      </w:r>
      <w:r w:rsidR="00622120">
        <w:rPr>
          <w:rFonts w:ascii="Times New Roman" w:eastAsia="Times New Roman" w:hAnsi="Times New Roman" w:cs="Times New Roman"/>
          <w:sz w:val="24"/>
          <w:szCs w:val="24"/>
          <w:lang w:eastAsia="nb-NO"/>
        </w:rPr>
        <w:t xml:space="preserve"> Også handling</w:t>
      </w:r>
      <w:r w:rsidR="00103E39">
        <w:rPr>
          <w:rFonts w:ascii="Times New Roman" w:eastAsia="Times New Roman" w:hAnsi="Times New Roman" w:cs="Times New Roman"/>
          <w:sz w:val="24"/>
          <w:szCs w:val="24"/>
          <w:lang w:eastAsia="nb-NO"/>
        </w:rPr>
        <w:t>slinja</w:t>
      </w:r>
      <w:r w:rsidR="00622120">
        <w:rPr>
          <w:rFonts w:ascii="Times New Roman" w:eastAsia="Times New Roman" w:hAnsi="Times New Roman" w:cs="Times New Roman"/>
          <w:sz w:val="24"/>
          <w:szCs w:val="24"/>
          <w:lang w:eastAsia="nb-NO"/>
        </w:rPr>
        <w:t xml:space="preserve"> i </w:t>
      </w:r>
      <w:r w:rsidR="00622120" w:rsidRPr="00622120">
        <w:rPr>
          <w:rFonts w:ascii="Times New Roman" w:eastAsia="Times New Roman" w:hAnsi="Times New Roman" w:cs="Times New Roman"/>
          <w:i/>
          <w:iCs/>
          <w:sz w:val="24"/>
          <w:szCs w:val="24"/>
          <w:lang w:eastAsia="nb-NO"/>
        </w:rPr>
        <w:t xml:space="preserve">Vinter </w:t>
      </w:r>
      <w:r w:rsidR="00622120">
        <w:rPr>
          <w:rFonts w:ascii="Times New Roman" w:eastAsia="Times New Roman" w:hAnsi="Times New Roman" w:cs="Times New Roman"/>
          <w:sz w:val="24"/>
          <w:szCs w:val="24"/>
          <w:lang w:eastAsia="nb-NO"/>
        </w:rPr>
        <w:t>er tynn, sjølv om den ved første augekast kan syn</w:t>
      </w:r>
      <w:r w:rsidR="00B066FD">
        <w:rPr>
          <w:rFonts w:ascii="Times New Roman" w:eastAsia="Times New Roman" w:hAnsi="Times New Roman" w:cs="Times New Roman"/>
          <w:sz w:val="24"/>
          <w:szCs w:val="24"/>
          <w:lang w:eastAsia="nb-NO"/>
        </w:rPr>
        <w:t>as</w:t>
      </w:r>
      <w:r w:rsidR="00622120">
        <w:rPr>
          <w:rFonts w:ascii="Times New Roman" w:eastAsia="Times New Roman" w:hAnsi="Times New Roman" w:cs="Times New Roman"/>
          <w:sz w:val="24"/>
          <w:szCs w:val="24"/>
          <w:lang w:eastAsia="nb-NO"/>
        </w:rPr>
        <w:t xml:space="preserve">t </w:t>
      </w:r>
      <w:r w:rsidR="00103E39">
        <w:rPr>
          <w:rFonts w:ascii="Times New Roman" w:eastAsia="Times New Roman" w:hAnsi="Times New Roman" w:cs="Times New Roman"/>
          <w:sz w:val="24"/>
          <w:szCs w:val="24"/>
          <w:lang w:eastAsia="nb-NO"/>
        </w:rPr>
        <w:t>meir innhaldsrik</w:t>
      </w:r>
      <w:r w:rsidR="00622120">
        <w:rPr>
          <w:rFonts w:ascii="Times New Roman" w:eastAsia="Times New Roman" w:hAnsi="Times New Roman" w:cs="Times New Roman"/>
          <w:sz w:val="24"/>
          <w:szCs w:val="24"/>
          <w:lang w:eastAsia="nb-NO"/>
        </w:rPr>
        <w:t xml:space="preserve"> enn i </w:t>
      </w:r>
      <w:r w:rsidR="00622120" w:rsidRPr="00622120">
        <w:rPr>
          <w:rFonts w:ascii="Times New Roman" w:eastAsia="Times New Roman" w:hAnsi="Times New Roman" w:cs="Times New Roman"/>
          <w:i/>
          <w:iCs/>
          <w:sz w:val="24"/>
          <w:szCs w:val="24"/>
          <w:lang w:eastAsia="nb-NO"/>
        </w:rPr>
        <w:t xml:space="preserve">Ein </w:t>
      </w:r>
      <w:r w:rsidR="00B066FD">
        <w:rPr>
          <w:rFonts w:ascii="Times New Roman" w:eastAsia="Times New Roman" w:hAnsi="Times New Roman" w:cs="Times New Roman"/>
          <w:i/>
          <w:iCs/>
          <w:sz w:val="24"/>
          <w:szCs w:val="24"/>
          <w:lang w:eastAsia="nb-NO"/>
        </w:rPr>
        <w:t>so</w:t>
      </w:r>
      <w:r w:rsidR="00622120" w:rsidRPr="00622120">
        <w:rPr>
          <w:rFonts w:ascii="Times New Roman" w:eastAsia="Times New Roman" w:hAnsi="Times New Roman" w:cs="Times New Roman"/>
          <w:i/>
          <w:iCs/>
          <w:sz w:val="24"/>
          <w:szCs w:val="24"/>
          <w:lang w:eastAsia="nb-NO"/>
        </w:rPr>
        <w:t>mmars dag</w:t>
      </w:r>
      <w:r w:rsidR="00622120">
        <w:rPr>
          <w:rFonts w:ascii="Times New Roman" w:eastAsia="Times New Roman" w:hAnsi="Times New Roman" w:cs="Times New Roman"/>
          <w:sz w:val="24"/>
          <w:szCs w:val="24"/>
          <w:lang w:eastAsia="nb-NO"/>
        </w:rPr>
        <w:t xml:space="preserve">. Som i </w:t>
      </w:r>
      <w:r w:rsidR="00622120" w:rsidRPr="006A09F9">
        <w:rPr>
          <w:rFonts w:ascii="Times New Roman" w:eastAsia="Times New Roman" w:hAnsi="Times New Roman" w:cs="Times New Roman"/>
          <w:i/>
          <w:iCs/>
          <w:sz w:val="24"/>
          <w:szCs w:val="24"/>
          <w:lang w:eastAsia="nb-NO"/>
        </w:rPr>
        <w:t>Ein sommars dag</w:t>
      </w:r>
      <w:r w:rsidR="00622120">
        <w:rPr>
          <w:rFonts w:ascii="Times New Roman" w:eastAsia="Times New Roman" w:hAnsi="Times New Roman" w:cs="Times New Roman"/>
          <w:sz w:val="24"/>
          <w:szCs w:val="24"/>
          <w:lang w:eastAsia="nb-NO"/>
        </w:rPr>
        <w:t>, er handlingane</w:t>
      </w:r>
      <w:r w:rsidR="006A09F9">
        <w:rPr>
          <w:rFonts w:ascii="Times New Roman" w:eastAsia="Times New Roman" w:hAnsi="Times New Roman" w:cs="Times New Roman"/>
          <w:sz w:val="24"/>
          <w:szCs w:val="24"/>
          <w:lang w:eastAsia="nb-NO"/>
        </w:rPr>
        <w:t xml:space="preserve"> i </w:t>
      </w:r>
      <w:r w:rsidR="006A09F9" w:rsidRPr="006A09F9">
        <w:rPr>
          <w:rFonts w:ascii="Times New Roman" w:eastAsia="Times New Roman" w:hAnsi="Times New Roman" w:cs="Times New Roman"/>
          <w:i/>
          <w:iCs/>
          <w:sz w:val="24"/>
          <w:szCs w:val="24"/>
          <w:lang w:eastAsia="nb-NO"/>
        </w:rPr>
        <w:t>Vinter</w:t>
      </w:r>
      <w:r w:rsidR="00622120">
        <w:rPr>
          <w:rFonts w:ascii="Times New Roman" w:eastAsia="Times New Roman" w:hAnsi="Times New Roman" w:cs="Times New Roman"/>
          <w:sz w:val="24"/>
          <w:szCs w:val="24"/>
          <w:lang w:eastAsia="nb-NO"/>
        </w:rPr>
        <w:t xml:space="preserve"> stort sett tomme, og framleis ikkje nødvendigvis </w:t>
      </w:r>
      <w:r w:rsidR="00B066FD">
        <w:rPr>
          <w:rFonts w:ascii="Times New Roman" w:eastAsia="Times New Roman" w:hAnsi="Times New Roman" w:cs="Times New Roman"/>
          <w:sz w:val="24"/>
          <w:szCs w:val="24"/>
          <w:lang w:eastAsia="nb-NO"/>
        </w:rPr>
        <w:t>deler av</w:t>
      </w:r>
      <w:r w:rsidR="00622120">
        <w:rPr>
          <w:rFonts w:ascii="Times New Roman" w:eastAsia="Times New Roman" w:hAnsi="Times New Roman" w:cs="Times New Roman"/>
          <w:sz w:val="24"/>
          <w:szCs w:val="24"/>
          <w:lang w:eastAsia="nb-NO"/>
        </w:rPr>
        <w:t xml:space="preserve"> eit </w:t>
      </w:r>
      <w:r w:rsidR="006A09F9">
        <w:rPr>
          <w:rFonts w:ascii="Times New Roman" w:eastAsia="Times New Roman" w:hAnsi="Times New Roman" w:cs="Times New Roman"/>
          <w:sz w:val="24"/>
          <w:szCs w:val="24"/>
          <w:lang w:eastAsia="nb-NO"/>
        </w:rPr>
        <w:t xml:space="preserve">framoverretta prosjekt. Me veit ved dramatekstens ende at </w:t>
      </w:r>
      <w:commentRangeStart w:id="50"/>
      <w:r w:rsidR="006A09F9">
        <w:rPr>
          <w:rFonts w:ascii="Times New Roman" w:eastAsia="Times New Roman" w:hAnsi="Times New Roman" w:cs="Times New Roman"/>
          <w:sz w:val="24"/>
          <w:szCs w:val="24"/>
          <w:lang w:eastAsia="nb-NO"/>
        </w:rPr>
        <w:t xml:space="preserve">dei </w:t>
      </w:r>
      <w:commentRangeEnd w:id="50"/>
      <w:r w:rsidR="0037164A">
        <w:rPr>
          <w:rStyle w:val="Merknadsreferanse"/>
        </w:rPr>
        <w:lastRenderedPageBreak/>
        <w:commentReference w:id="50"/>
      </w:r>
      <w:r w:rsidR="006A09F9">
        <w:rPr>
          <w:rFonts w:ascii="Times New Roman" w:eastAsia="Times New Roman" w:hAnsi="Times New Roman" w:cs="Times New Roman"/>
          <w:sz w:val="24"/>
          <w:szCs w:val="24"/>
          <w:lang w:eastAsia="nb-NO"/>
        </w:rPr>
        <w:t>snakkar om å reise vekk saman, utan at me får noko svar på om det skjer. Likevel er ikkje dette noko som motiverer handlinga fram til det punktet.</w:t>
      </w:r>
      <w:r w:rsidR="001270C0">
        <w:rPr>
          <w:rFonts w:ascii="Times New Roman" w:eastAsia="Times New Roman" w:hAnsi="Times New Roman" w:cs="Times New Roman"/>
          <w:sz w:val="24"/>
          <w:szCs w:val="24"/>
          <w:lang w:eastAsia="nb-NO"/>
        </w:rPr>
        <w:t xml:space="preserve"> Som lesar av dramateksten </w:t>
      </w:r>
      <w:r w:rsidR="001270C0" w:rsidRPr="00317DDB">
        <w:rPr>
          <w:rFonts w:ascii="Times New Roman" w:eastAsia="Times New Roman" w:hAnsi="Times New Roman" w:cs="Times New Roman"/>
          <w:i/>
          <w:iCs/>
          <w:sz w:val="24"/>
          <w:szCs w:val="24"/>
          <w:lang w:eastAsia="nb-NO"/>
        </w:rPr>
        <w:t xml:space="preserve">Vinter </w:t>
      </w:r>
      <w:commentRangeStart w:id="51"/>
      <w:r w:rsidR="001270C0">
        <w:rPr>
          <w:rFonts w:ascii="Times New Roman" w:eastAsia="Times New Roman" w:hAnsi="Times New Roman" w:cs="Times New Roman"/>
          <w:sz w:val="24"/>
          <w:szCs w:val="24"/>
          <w:lang w:eastAsia="nb-NO"/>
        </w:rPr>
        <w:t xml:space="preserve">opplevast </w:t>
      </w:r>
      <w:commentRangeEnd w:id="51"/>
      <w:r w:rsidR="007F53D2">
        <w:rPr>
          <w:rStyle w:val="Merknadsreferanse"/>
        </w:rPr>
        <w:commentReference w:id="51"/>
      </w:r>
      <w:r w:rsidR="001270C0">
        <w:rPr>
          <w:rFonts w:ascii="Times New Roman" w:eastAsia="Times New Roman" w:hAnsi="Times New Roman" w:cs="Times New Roman"/>
          <w:sz w:val="24"/>
          <w:szCs w:val="24"/>
          <w:lang w:eastAsia="nb-NO"/>
        </w:rPr>
        <w:t>verket nærmast som ein pause i ein kvardag, som samstundes formidlar eit liv snudd på hovud</w:t>
      </w:r>
      <w:r w:rsidR="00B066FD">
        <w:rPr>
          <w:rFonts w:ascii="Times New Roman" w:eastAsia="Times New Roman" w:hAnsi="Times New Roman" w:cs="Times New Roman"/>
          <w:sz w:val="24"/>
          <w:szCs w:val="24"/>
          <w:lang w:eastAsia="nb-NO"/>
        </w:rPr>
        <w:t>et</w:t>
      </w:r>
      <w:r w:rsidR="00BA7BDF">
        <w:rPr>
          <w:rFonts w:ascii="Times New Roman" w:eastAsia="Times New Roman" w:hAnsi="Times New Roman" w:cs="Times New Roman"/>
          <w:sz w:val="24"/>
          <w:szCs w:val="24"/>
          <w:lang w:eastAsia="nb-NO"/>
        </w:rPr>
        <w:t xml:space="preserve"> av tilfeldigheiter.</w:t>
      </w:r>
      <w:r w:rsidR="00317DDB">
        <w:rPr>
          <w:rFonts w:ascii="Times New Roman" w:eastAsia="Times New Roman" w:hAnsi="Times New Roman" w:cs="Times New Roman"/>
          <w:sz w:val="24"/>
          <w:szCs w:val="24"/>
          <w:lang w:eastAsia="nb-NO"/>
        </w:rPr>
        <w:t xml:space="preserve"> Det er ein mann som neglisjerer pliktene sine, både ov</w:t>
      </w:r>
      <w:r w:rsidR="00B066FD">
        <w:rPr>
          <w:rFonts w:ascii="Times New Roman" w:eastAsia="Times New Roman" w:hAnsi="Times New Roman" w:cs="Times New Roman"/>
          <w:sz w:val="24"/>
          <w:szCs w:val="24"/>
          <w:lang w:eastAsia="nb-NO"/>
        </w:rPr>
        <w:t>er</w:t>
      </w:r>
      <w:r w:rsidR="00317DDB">
        <w:rPr>
          <w:rFonts w:ascii="Times New Roman" w:eastAsia="Times New Roman" w:hAnsi="Times New Roman" w:cs="Times New Roman"/>
          <w:sz w:val="24"/>
          <w:szCs w:val="24"/>
          <w:lang w:eastAsia="nb-NO"/>
        </w:rPr>
        <w:t>for jobb og sin eigen familie. Likevel skjer det nærmast ingenting. Dei forflytter seg mellom parken</w:t>
      </w:r>
      <w:r w:rsidR="00BA7BDF">
        <w:rPr>
          <w:rFonts w:ascii="Times New Roman" w:eastAsia="Times New Roman" w:hAnsi="Times New Roman" w:cs="Times New Roman"/>
          <w:sz w:val="24"/>
          <w:szCs w:val="24"/>
          <w:lang w:eastAsia="nb-NO"/>
        </w:rPr>
        <w:t xml:space="preserve"> og</w:t>
      </w:r>
      <w:r w:rsidR="00317DDB">
        <w:rPr>
          <w:rFonts w:ascii="Times New Roman" w:eastAsia="Times New Roman" w:hAnsi="Times New Roman" w:cs="Times New Roman"/>
          <w:sz w:val="24"/>
          <w:szCs w:val="24"/>
          <w:lang w:eastAsia="nb-NO"/>
        </w:rPr>
        <w:t xml:space="preserve"> hotellrommet, men det er lite aktiv handling. Dei to dramatiske personane </w:t>
      </w:r>
      <w:r w:rsidR="0021414A">
        <w:rPr>
          <w:rFonts w:ascii="Times New Roman" w:eastAsia="Times New Roman" w:hAnsi="Times New Roman" w:cs="Times New Roman"/>
          <w:sz w:val="24"/>
          <w:szCs w:val="24"/>
          <w:lang w:eastAsia="nb-NO"/>
        </w:rPr>
        <w:t xml:space="preserve">framstår i stor grad passive, med unntak av då Mannen forsøker å hjelpe Kvinna i den situasjonen ho er. Sjølv når dei diskuterer å reise vekk, eit tydeleg motivert handlingselement, </w:t>
      </w:r>
      <w:r w:rsidR="00B066FD">
        <w:rPr>
          <w:rFonts w:ascii="Times New Roman" w:eastAsia="Times New Roman" w:hAnsi="Times New Roman" w:cs="Times New Roman"/>
          <w:sz w:val="24"/>
          <w:szCs w:val="24"/>
          <w:lang w:eastAsia="nb-NO"/>
        </w:rPr>
        <w:t>k</w:t>
      </w:r>
      <w:r w:rsidR="0021414A">
        <w:rPr>
          <w:rFonts w:ascii="Times New Roman" w:eastAsia="Times New Roman" w:hAnsi="Times New Roman" w:cs="Times New Roman"/>
          <w:sz w:val="24"/>
          <w:szCs w:val="24"/>
          <w:lang w:eastAsia="nb-NO"/>
        </w:rPr>
        <w:t xml:space="preserve">jem det aldri noko forløysing. Også i den situasjonen </w:t>
      </w:r>
      <w:r w:rsidR="00B066FD">
        <w:rPr>
          <w:rFonts w:ascii="Times New Roman" w:eastAsia="Times New Roman" w:hAnsi="Times New Roman" w:cs="Times New Roman"/>
          <w:sz w:val="24"/>
          <w:szCs w:val="24"/>
          <w:lang w:eastAsia="nb-NO"/>
        </w:rPr>
        <w:t>vert</w:t>
      </w:r>
      <w:r w:rsidR="0021414A">
        <w:rPr>
          <w:rFonts w:ascii="Times New Roman" w:eastAsia="Times New Roman" w:hAnsi="Times New Roman" w:cs="Times New Roman"/>
          <w:sz w:val="24"/>
          <w:szCs w:val="24"/>
          <w:lang w:eastAsia="nb-NO"/>
        </w:rPr>
        <w:t xml:space="preserve"> dei passive i eigne liv. </w:t>
      </w:r>
    </w:p>
    <w:p w14:paraId="0F598CE0" w14:textId="699D48F3" w:rsidR="0075383F" w:rsidRDefault="00622120" w:rsidP="0075383F">
      <w:pPr>
        <w:spacing w:line="360" w:lineRule="auto"/>
        <w:rPr>
          <w:rFonts w:ascii="Times New Roman" w:hAnsi="Times New Roman" w:cs="Times New Roman"/>
          <w:sz w:val="24"/>
          <w:szCs w:val="24"/>
        </w:rPr>
      </w:pPr>
      <w:r w:rsidRPr="0084245E">
        <w:rPr>
          <w:rFonts w:ascii="Times New Roman" w:eastAsia="Times New Roman" w:hAnsi="Times New Roman" w:cs="Times New Roman"/>
          <w:i/>
          <w:iCs/>
          <w:color w:val="FF0000"/>
          <w:sz w:val="24"/>
          <w:szCs w:val="24"/>
          <w:lang w:eastAsia="nb-NO"/>
        </w:rPr>
        <w:tab/>
      </w:r>
      <w:r w:rsidR="0075383F">
        <w:rPr>
          <w:rFonts w:ascii="Times New Roman" w:eastAsia="Times New Roman" w:hAnsi="Times New Roman" w:cs="Times New Roman"/>
          <w:sz w:val="24"/>
          <w:szCs w:val="24"/>
          <w:lang w:eastAsia="nb-NO"/>
        </w:rPr>
        <w:t xml:space="preserve">Det oppstår </w:t>
      </w:r>
      <w:commentRangeStart w:id="52"/>
      <w:r w:rsidR="0075383F">
        <w:rPr>
          <w:rFonts w:ascii="Times New Roman" w:eastAsia="Times New Roman" w:hAnsi="Times New Roman" w:cs="Times New Roman"/>
          <w:sz w:val="24"/>
          <w:szCs w:val="24"/>
          <w:lang w:eastAsia="nb-NO"/>
        </w:rPr>
        <w:t>også ei temporal kløft i</w:t>
      </w:r>
      <w:commentRangeEnd w:id="52"/>
      <w:r w:rsidR="00FE4EA9">
        <w:rPr>
          <w:rStyle w:val="Merknadsreferanse"/>
        </w:rPr>
        <w:commentReference w:id="52"/>
      </w:r>
      <w:r w:rsidR="0075383F">
        <w:rPr>
          <w:rFonts w:ascii="Times New Roman" w:eastAsia="Times New Roman" w:hAnsi="Times New Roman" w:cs="Times New Roman"/>
          <w:sz w:val="24"/>
          <w:szCs w:val="24"/>
          <w:lang w:eastAsia="nb-NO"/>
        </w:rPr>
        <w:t xml:space="preserve"> </w:t>
      </w:r>
      <w:r w:rsidR="0075383F" w:rsidRPr="00F0573B">
        <w:rPr>
          <w:rFonts w:ascii="Times New Roman" w:eastAsia="Times New Roman" w:hAnsi="Times New Roman" w:cs="Times New Roman"/>
          <w:i/>
          <w:iCs/>
          <w:sz w:val="24"/>
          <w:szCs w:val="24"/>
          <w:lang w:eastAsia="nb-NO"/>
        </w:rPr>
        <w:t>Vinter</w:t>
      </w:r>
      <w:r w:rsidR="0075383F">
        <w:rPr>
          <w:rFonts w:ascii="Times New Roman" w:eastAsia="Times New Roman" w:hAnsi="Times New Roman" w:cs="Times New Roman"/>
          <w:sz w:val="24"/>
          <w:szCs w:val="24"/>
          <w:lang w:eastAsia="nb-NO"/>
        </w:rPr>
        <w:t xml:space="preserve">, sjølv om den er mindre radikal enn den i </w:t>
      </w:r>
      <w:r w:rsidR="0075383F" w:rsidRPr="00F0573B">
        <w:rPr>
          <w:rFonts w:ascii="Times New Roman" w:eastAsia="Times New Roman" w:hAnsi="Times New Roman" w:cs="Times New Roman"/>
          <w:i/>
          <w:iCs/>
          <w:sz w:val="24"/>
          <w:szCs w:val="24"/>
          <w:lang w:eastAsia="nb-NO"/>
        </w:rPr>
        <w:t>Ein sommars dag</w:t>
      </w:r>
      <w:r w:rsidR="0075383F">
        <w:rPr>
          <w:rFonts w:ascii="Times New Roman" w:eastAsia="Times New Roman" w:hAnsi="Times New Roman" w:cs="Times New Roman"/>
          <w:sz w:val="24"/>
          <w:szCs w:val="24"/>
          <w:lang w:eastAsia="nb-NO"/>
        </w:rPr>
        <w:t xml:space="preserve">. Heller ikkje </w:t>
      </w:r>
      <w:r w:rsidR="0075383F" w:rsidRPr="00F0573B">
        <w:rPr>
          <w:rFonts w:ascii="Times New Roman" w:eastAsia="Times New Roman" w:hAnsi="Times New Roman" w:cs="Times New Roman"/>
          <w:i/>
          <w:iCs/>
          <w:sz w:val="24"/>
          <w:szCs w:val="24"/>
          <w:lang w:eastAsia="nb-NO"/>
        </w:rPr>
        <w:t xml:space="preserve">Vinter </w:t>
      </w:r>
      <w:r w:rsidR="0075383F">
        <w:rPr>
          <w:rFonts w:ascii="Times New Roman" w:eastAsia="Times New Roman" w:hAnsi="Times New Roman" w:cs="Times New Roman"/>
          <w:sz w:val="24"/>
          <w:szCs w:val="24"/>
          <w:lang w:eastAsia="nb-NO"/>
        </w:rPr>
        <w:t xml:space="preserve">respekterer fullt ut den tidslege einskapen ein forventar frå det tradisjonelle dramaet, også denne dramateksten nyttar seg av eit temporalt hopp som så vidt vert forklart til tilskodar. </w:t>
      </w:r>
      <w:r w:rsidR="0075383F" w:rsidRPr="00F0573B">
        <w:rPr>
          <w:rFonts w:ascii="Times New Roman" w:eastAsia="Times New Roman" w:hAnsi="Times New Roman" w:cs="Times New Roman"/>
          <w:sz w:val="24"/>
          <w:szCs w:val="24"/>
          <w:lang w:eastAsia="nb-NO"/>
        </w:rPr>
        <w:t xml:space="preserve"> </w:t>
      </w:r>
      <w:r w:rsidR="0075383F" w:rsidRPr="00F0573B">
        <w:rPr>
          <w:rFonts w:ascii="Times New Roman" w:hAnsi="Times New Roman" w:cs="Times New Roman"/>
          <w:sz w:val="24"/>
          <w:szCs w:val="24"/>
        </w:rPr>
        <w:t>«Men du har jo ikkje vore der / Fleire kveldar / Har vore der»</w:t>
      </w:r>
      <w:r w:rsidR="0075383F">
        <w:rPr>
          <w:rFonts w:ascii="Times New Roman" w:hAnsi="Times New Roman" w:cs="Times New Roman"/>
          <w:sz w:val="24"/>
          <w:szCs w:val="24"/>
        </w:rPr>
        <w:t>,</w:t>
      </w:r>
      <w:r w:rsidR="0075383F" w:rsidRPr="00F0573B">
        <w:rPr>
          <w:rStyle w:val="Fotnotereferanse"/>
          <w:rFonts w:ascii="Times New Roman" w:hAnsi="Times New Roman" w:cs="Times New Roman"/>
          <w:sz w:val="24"/>
          <w:szCs w:val="24"/>
        </w:rPr>
        <w:footnoteReference w:id="19"/>
      </w:r>
      <w:r w:rsidR="0075383F">
        <w:rPr>
          <w:rFonts w:ascii="Times New Roman" w:hAnsi="Times New Roman" w:cs="Times New Roman"/>
          <w:sz w:val="24"/>
          <w:szCs w:val="24"/>
        </w:rPr>
        <w:t xml:space="preserve"> seier Mannen i samtale med Kvinna, og forutan denne replikken er det ingenting som gjev tilskodar eller lesar ei forståing av hoppet som er gjort i tid. </w:t>
      </w:r>
      <w:r w:rsidR="0075383F" w:rsidRPr="00F0573B">
        <w:rPr>
          <w:rFonts w:ascii="Times New Roman" w:hAnsi="Times New Roman" w:cs="Times New Roman"/>
          <w:sz w:val="24"/>
          <w:szCs w:val="24"/>
        </w:rPr>
        <w:t xml:space="preserve"> </w:t>
      </w:r>
      <w:r w:rsidR="0075383F">
        <w:rPr>
          <w:rFonts w:ascii="Times New Roman" w:hAnsi="Times New Roman" w:cs="Times New Roman"/>
          <w:sz w:val="24"/>
          <w:szCs w:val="24"/>
        </w:rPr>
        <w:t>Replikken gjev dessutan gjenklang av Szondis poeng om at ei temporal kløft tvingar fram e</w:t>
      </w:r>
      <w:r w:rsidR="007206F8">
        <w:rPr>
          <w:rFonts w:ascii="Times New Roman" w:hAnsi="Times New Roman" w:cs="Times New Roman"/>
          <w:sz w:val="24"/>
          <w:szCs w:val="24"/>
        </w:rPr>
        <w:t>i</w:t>
      </w:r>
      <w:r w:rsidR="0075383F">
        <w:rPr>
          <w:rFonts w:ascii="Times New Roman" w:hAnsi="Times New Roman" w:cs="Times New Roman"/>
          <w:sz w:val="24"/>
          <w:szCs w:val="24"/>
        </w:rPr>
        <w:t xml:space="preserve">t episk eg, då Mannen er nøydd til å forklare at det har gått fleire kveldar. Slik kan ein gjenfinne det same episke verkemiddelet som eksisterer i </w:t>
      </w:r>
      <w:r w:rsidR="0075383F" w:rsidRPr="00F0573B">
        <w:rPr>
          <w:rFonts w:ascii="Times New Roman" w:hAnsi="Times New Roman" w:cs="Times New Roman"/>
          <w:i/>
          <w:iCs/>
          <w:sz w:val="24"/>
          <w:szCs w:val="24"/>
        </w:rPr>
        <w:t>Ein sommars dag</w:t>
      </w:r>
      <w:r w:rsidR="0075383F">
        <w:rPr>
          <w:rFonts w:ascii="Times New Roman" w:hAnsi="Times New Roman" w:cs="Times New Roman"/>
          <w:sz w:val="24"/>
          <w:szCs w:val="24"/>
        </w:rPr>
        <w:t xml:space="preserve">, altså </w:t>
      </w:r>
      <w:commentRangeStart w:id="53"/>
      <w:r w:rsidR="0075383F">
        <w:rPr>
          <w:rFonts w:ascii="Times New Roman" w:hAnsi="Times New Roman" w:cs="Times New Roman"/>
          <w:sz w:val="24"/>
          <w:szCs w:val="24"/>
        </w:rPr>
        <w:t>ein episk forteljar</w:t>
      </w:r>
      <w:commentRangeEnd w:id="53"/>
      <w:r w:rsidR="006258C0">
        <w:rPr>
          <w:rStyle w:val="Merknadsreferanse"/>
        </w:rPr>
        <w:commentReference w:id="53"/>
      </w:r>
      <w:r w:rsidR="0075383F">
        <w:rPr>
          <w:rFonts w:ascii="Times New Roman" w:hAnsi="Times New Roman" w:cs="Times New Roman"/>
          <w:sz w:val="24"/>
          <w:szCs w:val="24"/>
        </w:rPr>
        <w:t xml:space="preserve">. Som mottakar av dramateksten må me få fortalt at det har gått tid, det er ikkje beinveges klart for oss at det har skjedd før det vert uttalt. Mannen viser seg i ein augneblink som eit episk eg overfor mottakar. Det temporale hoppet </w:t>
      </w:r>
      <w:commentRangeStart w:id="54"/>
      <w:r w:rsidR="0075383F">
        <w:rPr>
          <w:rFonts w:ascii="Times New Roman" w:hAnsi="Times New Roman" w:cs="Times New Roman"/>
          <w:sz w:val="24"/>
          <w:szCs w:val="24"/>
        </w:rPr>
        <w:t xml:space="preserve">er </w:t>
      </w:r>
      <w:commentRangeEnd w:id="54"/>
      <w:r w:rsidR="00AB14FB">
        <w:rPr>
          <w:rStyle w:val="Merknadsreferanse"/>
        </w:rPr>
        <w:commentReference w:id="54"/>
      </w:r>
      <w:r w:rsidR="0075383F">
        <w:rPr>
          <w:rFonts w:ascii="Times New Roman" w:hAnsi="Times New Roman" w:cs="Times New Roman"/>
          <w:sz w:val="24"/>
          <w:szCs w:val="24"/>
        </w:rPr>
        <w:t xml:space="preserve">heller ikkje markert i scenetilvisingane, og sjølv for ein lesar vert det episke eg-et </w:t>
      </w:r>
      <w:commentRangeStart w:id="55"/>
      <w:r w:rsidR="0075383F">
        <w:rPr>
          <w:rFonts w:ascii="Times New Roman" w:hAnsi="Times New Roman" w:cs="Times New Roman"/>
          <w:sz w:val="24"/>
          <w:szCs w:val="24"/>
        </w:rPr>
        <w:t xml:space="preserve">ein </w:t>
      </w:r>
      <w:commentRangeEnd w:id="55"/>
      <w:r w:rsidR="00F36849">
        <w:rPr>
          <w:rStyle w:val="Merknadsreferanse"/>
        </w:rPr>
        <w:commentReference w:id="55"/>
      </w:r>
      <w:r w:rsidR="0075383F">
        <w:rPr>
          <w:rFonts w:ascii="Times New Roman" w:hAnsi="Times New Roman" w:cs="Times New Roman"/>
          <w:sz w:val="24"/>
          <w:szCs w:val="24"/>
        </w:rPr>
        <w:t>nødvendigheit. Dette temporale hoppet, der me mellom akt to og tre beveg</w:t>
      </w:r>
      <w:commentRangeStart w:id="56"/>
      <w:r w:rsidR="0075383F">
        <w:rPr>
          <w:rFonts w:ascii="Times New Roman" w:hAnsi="Times New Roman" w:cs="Times New Roman"/>
          <w:sz w:val="24"/>
          <w:szCs w:val="24"/>
        </w:rPr>
        <w:t>e</w:t>
      </w:r>
      <w:commentRangeEnd w:id="56"/>
      <w:r w:rsidR="00373DC8">
        <w:rPr>
          <w:rStyle w:val="Merknadsreferanse"/>
        </w:rPr>
        <w:commentReference w:id="56"/>
      </w:r>
      <w:r w:rsidR="0075383F">
        <w:rPr>
          <w:rFonts w:ascii="Times New Roman" w:hAnsi="Times New Roman" w:cs="Times New Roman"/>
          <w:sz w:val="24"/>
          <w:szCs w:val="24"/>
        </w:rPr>
        <w:t xml:space="preserve">r oss nokre dagar fram i tid, vert forklart til oss i byrjinga av tredje akt. </w:t>
      </w:r>
      <w:r w:rsidR="007B568A">
        <w:rPr>
          <w:rFonts w:ascii="Times New Roman" w:hAnsi="Times New Roman" w:cs="Times New Roman"/>
          <w:sz w:val="24"/>
          <w:szCs w:val="24"/>
        </w:rPr>
        <w:t xml:space="preserve">Kvinna og Mannen har også </w:t>
      </w:r>
      <w:commentRangeStart w:id="57"/>
      <w:r w:rsidR="00700FB0">
        <w:rPr>
          <w:rFonts w:ascii="Times New Roman" w:hAnsi="Times New Roman" w:cs="Times New Roman"/>
          <w:sz w:val="24"/>
          <w:szCs w:val="24"/>
        </w:rPr>
        <w:t xml:space="preserve">bevegd </w:t>
      </w:r>
      <w:commentRangeEnd w:id="57"/>
      <w:r w:rsidR="009E27A7">
        <w:rPr>
          <w:rStyle w:val="Merknadsreferanse"/>
        </w:rPr>
        <w:commentReference w:id="57"/>
      </w:r>
      <w:r w:rsidR="00700FB0">
        <w:rPr>
          <w:rFonts w:ascii="Times New Roman" w:hAnsi="Times New Roman" w:cs="Times New Roman"/>
          <w:sz w:val="24"/>
          <w:szCs w:val="24"/>
        </w:rPr>
        <w:t xml:space="preserve">seg ut av hotellrommet, og er tilbake i parken </w:t>
      </w:r>
      <w:r w:rsidR="0075383F">
        <w:rPr>
          <w:rFonts w:ascii="Times New Roman" w:hAnsi="Times New Roman" w:cs="Times New Roman"/>
          <w:sz w:val="24"/>
          <w:szCs w:val="24"/>
        </w:rPr>
        <w:t xml:space="preserve">der dei to møttest fyrste gong </w:t>
      </w:r>
      <w:r w:rsidR="0075383F" w:rsidRPr="00F0573B">
        <w:rPr>
          <w:rFonts w:ascii="Times New Roman" w:hAnsi="Times New Roman" w:cs="Times New Roman"/>
          <w:sz w:val="24"/>
          <w:szCs w:val="24"/>
        </w:rPr>
        <w:t>– «</w:t>
      </w:r>
      <w:r w:rsidR="0075383F" w:rsidRPr="007206F8">
        <w:rPr>
          <w:rFonts w:ascii="Times New Roman" w:hAnsi="Times New Roman" w:cs="Times New Roman"/>
          <w:i/>
          <w:iCs/>
          <w:sz w:val="24"/>
          <w:szCs w:val="24"/>
        </w:rPr>
        <w:t>Svart. Lyset opp. Parkbenken</w:t>
      </w:r>
      <w:r w:rsidR="0075383F" w:rsidRPr="00F0573B">
        <w:rPr>
          <w:rFonts w:ascii="Times New Roman" w:hAnsi="Times New Roman" w:cs="Times New Roman"/>
          <w:sz w:val="24"/>
          <w:szCs w:val="24"/>
        </w:rPr>
        <w:t>».</w:t>
      </w:r>
      <w:r w:rsidR="0075383F" w:rsidRPr="00F0573B">
        <w:rPr>
          <w:rStyle w:val="Fotnotereferanse"/>
          <w:rFonts w:ascii="Times New Roman" w:hAnsi="Times New Roman" w:cs="Times New Roman"/>
          <w:sz w:val="24"/>
          <w:szCs w:val="24"/>
        </w:rPr>
        <w:footnoteReference w:id="20"/>
      </w:r>
      <w:r w:rsidR="0075383F" w:rsidRPr="00F0573B">
        <w:rPr>
          <w:rFonts w:ascii="Times New Roman" w:hAnsi="Times New Roman" w:cs="Times New Roman"/>
          <w:sz w:val="24"/>
          <w:szCs w:val="24"/>
        </w:rPr>
        <w:t xml:space="preserve"> </w:t>
      </w:r>
      <w:r w:rsidR="0075383F">
        <w:rPr>
          <w:rFonts w:ascii="Times New Roman" w:hAnsi="Times New Roman" w:cs="Times New Roman"/>
          <w:sz w:val="24"/>
          <w:szCs w:val="24"/>
        </w:rPr>
        <w:t xml:space="preserve">Det romlege hoppet </w:t>
      </w:r>
      <w:commentRangeStart w:id="58"/>
      <w:r w:rsidR="0075383F">
        <w:rPr>
          <w:rFonts w:ascii="Times New Roman" w:hAnsi="Times New Roman" w:cs="Times New Roman"/>
          <w:sz w:val="24"/>
          <w:szCs w:val="24"/>
        </w:rPr>
        <w:t>krev ikkje eit episk eg</w:t>
      </w:r>
      <w:commentRangeEnd w:id="58"/>
      <w:r w:rsidR="00DF2F66">
        <w:rPr>
          <w:rStyle w:val="Merknadsreferanse"/>
        </w:rPr>
        <w:commentReference w:id="58"/>
      </w:r>
      <w:r w:rsidR="0075383F">
        <w:rPr>
          <w:rFonts w:ascii="Times New Roman" w:hAnsi="Times New Roman" w:cs="Times New Roman"/>
          <w:sz w:val="24"/>
          <w:szCs w:val="24"/>
        </w:rPr>
        <w:t>, fordi tilskodar vil vere viss på</w:t>
      </w:r>
      <w:r w:rsidR="005D1B7C">
        <w:rPr>
          <w:rFonts w:ascii="Times New Roman" w:hAnsi="Times New Roman" w:cs="Times New Roman"/>
          <w:sz w:val="24"/>
          <w:szCs w:val="24"/>
        </w:rPr>
        <w:t xml:space="preserve"> at me er i eit nytt </w:t>
      </w:r>
      <w:r w:rsidR="00DF60F2">
        <w:rPr>
          <w:rFonts w:ascii="Times New Roman" w:hAnsi="Times New Roman" w:cs="Times New Roman"/>
          <w:sz w:val="24"/>
          <w:szCs w:val="24"/>
        </w:rPr>
        <w:t xml:space="preserve">scenerom fordi rommet ser annleis ut. </w:t>
      </w:r>
      <w:commentRangeStart w:id="59"/>
      <w:r w:rsidR="0075383F">
        <w:rPr>
          <w:rFonts w:ascii="Times New Roman" w:hAnsi="Times New Roman" w:cs="Times New Roman"/>
          <w:sz w:val="24"/>
          <w:szCs w:val="24"/>
        </w:rPr>
        <w:t xml:space="preserve">Lesar </w:t>
      </w:r>
      <w:commentRangeEnd w:id="59"/>
      <w:r w:rsidR="00AC7A1C">
        <w:rPr>
          <w:rStyle w:val="Merknadsreferanse"/>
        </w:rPr>
        <w:commentReference w:id="59"/>
      </w:r>
      <w:r w:rsidR="0075383F">
        <w:rPr>
          <w:rFonts w:ascii="Times New Roman" w:hAnsi="Times New Roman" w:cs="Times New Roman"/>
          <w:sz w:val="24"/>
          <w:szCs w:val="24"/>
        </w:rPr>
        <w:t xml:space="preserve">av dramaet vil også verte oppmerksame på dette </w:t>
      </w:r>
      <w:commentRangeStart w:id="60"/>
      <w:r w:rsidR="0075383F">
        <w:rPr>
          <w:rFonts w:ascii="Times New Roman" w:hAnsi="Times New Roman" w:cs="Times New Roman"/>
          <w:sz w:val="24"/>
          <w:szCs w:val="24"/>
        </w:rPr>
        <w:t>via scenetilvisingane.</w:t>
      </w:r>
      <w:commentRangeEnd w:id="60"/>
      <w:r w:rsidR="004F45F9">
        <w:rPr>
          <w:rStyle w:val="Merknadsreferanse"/>
        </w:rPr>
        <w:commentReference w:id="60"/>
      </w:r>
      <w:r w:rsidR="0075383F">
        <w:rPr>
          <w:rFonts w:ascii="Times New Roman" w:hAnsi="Times New Roman" w:cs="Times New Roman"/>
          <w:sz w:val="24"/>
          <w:szCs w:val="24"/>
        </w:rPr>
        <w:t xml:space="preserve"> Likevel tving</w:t>
      </w:r>
      <w:commentRangeStart w:id="61"/>
      <w:r w:rsidR="0075383F">
        <w:rPr>
          <w:rFonts w:ascii="Times New Roman" w:hAnsi="Times New Roman" w:cs="Times New Roman"/>
          <w:sz w:val="24"/>
          <w:szCs w:val="24"/>
        </w:rPr>
        <w:t>e</w:t>
      </w:r>
      <w:commentRangeEnd w:id="61"/>
      <w:r w:rsidR="00A307A9">
        <w:rPr>
          <w:rStyle w:val="Merknadsreferanse"/>
        </w:rPr>
        <w:commentReference w:id="61"/>
      </w:r>
      <w:r w:rsidR="0075383F">
        <w:rPr>
          <w:rFonts w:ascii="Times New Roman" w:hAnsi="Times New Roman" w:cs="Times New Roman"/>
          <w:sz w:val="24"/>
          <w:szCs w:val="24"/>
        </w:rPr>
        <w:t xml:space="preserve">r det </w:t>
      </w:r>
      <w:commentRangeStart w:id="62"/>
      <w:r w:rsidR="0075383F">
        <w:rPr>
          <w:rFonts w:ascii="Times New Roman" w:hAnsi="Times New Roman" w:cs="Times New Roman"/>
          <w:sz w:val="24"/>
          <w:szCs w:val="24"/>
        </w:rPr>
        <w:t>episke eg-et</w:t>
      </w:r>
      <w:commentRangeEnd w:id="62"/>
      <w:r w:rsidR="0090004A">
        <w:rPr>
          <w:rStyle w:val="Merknadsreferanse"/>
        </w:rPr>
        <w:commentReference w:id="62"/>
      </w:r>
      <w:r w:rsidR="0075383F">
        <w:rPr>
          <w:rFonts w:ascii="Times New Roman" w:hAnsi="Times New Roman" w:cs="Times New Roman"/>
          <w:sz w:val="24"/>
          <w:szCs w:val="24"/>
        </w:rPr>
        <w:t xml:space="preserve"> seg fram i det temporale hoppet, nettopp fordi det er ingen</w:t>
      </w:r>
      <w:r w:rsidR="007206F8">
        <w:rPr>
          <w:rFonts w:ascii="Times New Roman" w:hAnsi="Times New Roman" w:cs="Times New Roman"/>
          <w:sz w:val="24"/>
          <w:szCs w:val="24"/>
        </w:rPr>
        <w:t>ting</w:t>
      </w:r>
      <w:r w:rsidR="0075383F">
        <w:rPr>
          <w:rFonts w:ascii="Times New Roman" w:hAnsi="Times New Roman" w:cs="Times New Roman"/>
          <w:sz w:val="24"/>
          <w:szCs w:val="24"/>
        </w:rPr>
        <w:t xml:space="preserve"> som elles i teksten kan eller forsøker å forklare dette til oss. </w:t>
      </w:r>
    </w:p>
    <w:p w14:paraId="27647495" w14:textId="797E1CE0" w:rsidR="00B066FD" w:rsidRDefault="006A09F9" w:rsidP="007206F8">
      <w:pPr>
        <w:spacing w:line="360" w:lineRule="auto"/>
        <w:ind w:firstLine="708"/>
        <w:rPr>
          <w:rFonts w:ascii="Times New Roman" w:hAnsi="Times New Roman" w:cs="Times New Roman"/>
          <w:sz w:val="24"/>
          <w:szCs w:val="24"/>
        </w:rPr>
      </w:pPr>
      <w:r>
        <w:rPr>
          <w:rFonts w:ascii="Times New Roman" w:hAnsi="Times New Roman" w:cs="Times New Roman"/>
          <w:sz w:val="24"/>
          <w:szCs w:val="24"/>
        </w:rPr>
        <w:t>Det kan syn</w:t>
      </w:r>
      <w:commentRangeStart w:id="63"/>
      <w:r>
        <w:rPr>
          <w:rFonts w:ascii="Times New Roman" w:hAnsi="Times New Roman" w:cs="Times New Roman"/>
          <w:sz w:val="24"/>
          <w:szCs w:val="24"/>
        </w:rPr>
        <w:t>e</w:t>
      </w:r>
      <w:commentRangeEnd w:id="63"/>
      <w:r w:rsidR="004D7A2A">
        <w:rPr>
          <w:rStyle w:val="Merknadsreferanse"/>
        </w:rPr>
        <w:commentReference w:id="63"/>
      </w:r>
      <w:r>
        <w:rPr>
          <w:rFonts w:ascii="Times New Roman" w:hAnsi="Times New Roman" w:cs="Times New Roman"/>
          <w:sz w:val="24"/>
          <w:szCs w:val="24"/>
        </w:rPr>
        <w:t>st vanskelegare å forstå</w:t>
      </w:r>
      <w:r w:rsidRPr="006A09F9">
        <w:rPr>
          <w:rFonts w:ascii="Times New Roman" w:hAnsi="Times New Roman" w:cs="Times New Roman"/>
          <w:i/>
          <w:iCs/>
          <w:sz w:val="24"/>
          <w:szCs w:val="24"/>
        </w:rPr>
        <w:t xml:space="preserve"> Vinter</w:t>
      </w:r>
      <w:r>
        <w:rPr>
          <w:rFonts w:ascii="Times New Roman" w:hAnsi="Times New Roman" w:cs="Times New Roman"/>
          <w:sz w:val="24"/>
          <w:szCs w:val="24"/>
        </w:rPr>
        <w:t xml:space="preserve"> </w:t>
      </w:r>
      <w:r w:rsidR="00B066FD">
        <w:rPr>
          <w:rFonts w:ascii="Times New Roman" w:hAnsi="Times New Roman" w:cs="Times New Roman"/>
          <w:sz w:val="24"/>
          <w:szCs w:val="24"/>
        </w:rPr>
        <w:t xml:space="preserve">ut </w:t>
      </w:r>
      <w:r>
        <w:rPr>
          <w:rFonts w:ascii="Times New Roman" w:hAnsi="Times New Roman" w:cs="Times New Roman"/>
          <w:sz w:val="24"/>
          <w:szCs w:val="24"/>
        </w:rPr>
        <w:t xml:space="preserve">frå </w:t>
      </w:r>
      <w:commentRangeStart w:id="64"/>
      <w:r>
        <w:rPr>
          <w:rFonts w:ascii="Times New Roman" w:hAnsi="Times New Roman" w:cs="Times New Roman"/>
          <w:sz w:val="24"/>
          <w:szCs w:val="24"/>
        </w:rPr>
        <w:t xml:space="preserve">eit </w:t>
      </w:r>
      <w:commentRangeEnd w:id="64"/>
      <w:r w:rsidR="00CC7CD4">
        <w:rPr>
          <w:rStyle w:val="Merknadsreferanse"/>
        </w:rPr>
        <w:commentReference w:id="64"/>
      </w:r>
      <w:proofErr w:type="spellStart"/>
      <w:r>
        <w:rPr>
          <w:rFonts w:ascii="Times New Roman" w:hAnsi="Times New Roman" w:cs="Times New Roman"/>
          <w:sz w:val="24"/>
          <w:szCs w:val="24"/>
        </w:rPr>
        <w:t>szondisk</w:t>
      </w:r>
      <w:proofErr w:type="spellEnd"/>
      <w:r>
        <w:rPr>
          <w:rFonts w:ascii="Times New Roman" w:hAnsi="Times New Roman" w:cs="Times New Roman"/>
          <w:sz w:val="24"/>
          <w:szCs w:val="24"/>
        </w:rPr>
        <w:t xml:space="preserve"> perspektiv med «Det moderne dramaets teori» som bakteppe, då </w:t>
      </w:r>
      <w:commentRangeStart w:id="65"/>
      <w:r>
        <w:rPr>
          <w:rFonts w:ascii="Times New Roman" w:hAnsi="Times New Roman" w:cs="Times New Roman"/>
          <w:sz w:val="24"/>
          <w:szCs w:val="24"/>
        </w:rPr>
        <w:t xml:space="preserve">det </w:t>
      </w:r>
      <w:commentRangeEnd w:id="65"/>
      <w:r w:rsidR="004D7A2A">
        <w:rPr>
          <w:rStyle w:val="Merknadsreferanse"/>
        </w:rPr>
        <w:commentReference w:id="65"/>
      </w:r>
      <w:commentRangeStart w:id="66"/>
      <w:r>
        <w:rPr>
          <w:rFonts w:ascii="Times New Roman" w:hAnsi="Times New Roman" w:cs="Times New Roman"/>
          <w:sz w:val="24"/>
          <w:szCs w:val="24"/>
        </w:rPr>
        <w:t xml:space="preserve">i større grad ikkje nyttar seg av </w:t>
      </w:r>
      <w:commentRangeEnd w:id="66"/>
      <w:r w:rsidR="00CC7CD4">
        <w:rPr>
          <w:rStyle w:val="Merknadsreferanse"/>
        </w:rPr>
        <w:commentReference w:id="66"/>
      </w:r>
      <w:r>
        <w:rPr>
          <w:rFonts w:ascii="Times New Roman" w:hAnsi="Times New Roman" w:cs="Times New Roman"/>
          <w:sz w:val="24"/>
          <w:szCs w:val="24"/>
        </w:rPr>
        <w:t xml:space="preserve">dei tydelegaste </w:t>
      </w:r>
      <w:r>
        <w:rPr>
          <w:rFonts w:ascii="Times New Roman" w:hAnsi="Times New Roman" w:cs="Times New Roman"/>
          <w:sz w:val="24"/>
          <w:szCs w:val="24"/>
        </w:rPr>
        <w:lastRenderedPageBreak/>
        <w:t xml:space="preserve">grepa </w:t>
      </w:r>
      <w:proofErr w:type="spellStart"/>
      <w:r>
        <w:rPr>
          <w:rFonts w:ascii="Times New Roman" w:hAnsi="Times New Roman" w:cs="Times New Roman"/>
          <w:sz w:val="24"/>
          <w:szCs w:val="24"/>
        </w:rPr>
        <w:t>Szondi</w:t>
      </w:r>
      <w:proofErr w:type="spellEnd"/>
      <w:r>
        <w:rPr>
          <w:rFonts w:ascii="Times New Roman" w:hAnsi="Times New Roman" w:cs="Times New Roman"/>
          <w:sz w:val="24"/>
          <w:szCs w:val="24"/>
        </w:rPr>
        <w:t xml:space="preserve"> nemn</w:t>
      </w:r>
      <w:r w:rsidR="00B066FD">
        <w:rPr>
          <w:rFonts w:ascii="Times New Roman" w:hAnsi="Times New Roman" w:cs="Times New Roman"/>
          <w:sz w:val="24"/>
          <w:szCs w:val="24"/>
        </w:rPr>
        <w:t>er</w:t>
      </w:r>
      <w:r>
        <w:rPr>
          <w:rFonts w:ascii="Times New Roman" w:hAnsi="Times New Roman" w:cs="Times New Roman"/>
          <w:sz w:val="24"/>
          <w:szCs w:val="24"/>
        </w:rPr>
        <w:t xml:space="preserve"> då han diskuterer moderne </w:t>
      </w:r>
      <w:commentRangeStart w:id="67"/>
      <w:r>
        <w:rPr>
          <w:rFonts w:ascii="Times New Roman" w:hAnsi="Times New Roman" w:cs="Times New Roman"/>
          <w:sz w:val="24"/>
          <w:szCs w:val="24"/>
        </w:rPr>
        <w:t>drama</w:t>
      </w:r>
      <w:commentRangeEnd w:id="67"/>
      <w:r w:rsidR="003C7E9A">
        <w:rPr>
          <w:rStyle w:val="Merknadsreferanse"/>
        </w:rPr>
        <w:commentReference w:id="67"/>
      </w:r>
      <w:r>
        <w:rPr>
          <w:rFonts w:ascii="Times New Roman" w:hAnsi="Times New Roman" w:cs="Times New Roman"/>
          <w:sz w:val="24"/>
          <w:szCs w:val="24"/>
        </w:rPr>
        <w:t xml:space="preserve">. Difor kan ein også undersøke kva anna innan forskingstradisjonen som kretsar rundt Fosse </w:t>
      </w:r>
      <w:commentRangeStart w:id="68"/>
      <w:r>
        <w:rPr>
          <w:rFonts w:ascii="Times New Roman" w:hAnsi="Times New Roman" w:cs="Times New Roman"/>
          <w:sz w:val="24"/>
          <w:szCs w:val="24"/>
        </w:rPr>
        <w:t xml:space="preserve">som </w:t>
      </w:r>
      <w:commentRangeEnd w:id="68"/>
      <w:r w:rsidR="00F93DF1">
        <w:rPr>
          <w:rStyle w:val="Merknadsreferanse"/>
        </w:rPr>
        <w:commentReference w:id="68"/>
      </w:r>
      <w:r>
        <w:rPr>
          <w:rFonts w:ascii="Times New Roman" w:hAnsi="Times New Roman" w:cs="Times New Roman"/>
          <w:sz w:val="24"/>
          <w:szCs w:val="24"/>
        </w:rPr>
        <w:t xml:space="preserve">er mogleg å gjere </w:t>
      </w:r>
      <w:r w:rsidR="00B066FD">
        <w:rPr>
          <w:rFonts w:ascii="Times New Roman" w:hAnsi="Times New Roman" w:cs="Times New Roman"/>
          <w:sz w:val="24"/>
          <w:szCs w:val="24"/>
        </w:rPr>
        <w:t xml:space="preserve">seg </w:t>
      </w:r>
      <w:r>
        <w:rPr>
          <w:rFonts w:ascii="Times New Roman" w:hAnsi="Times New Roman" w:cs="Times New Roman"/>
          <w:sz w:val="24"/>
          <w:szCs w:val="24"/>
        </w:rPr>
        <w:t xml:space="preserve">nytte av i ei lesing av </w:t>
      </w:r>
      <w:r w:rsidRPr="006A09F9">
        <w:rPr>
          <w:rFonts w:ascii="Times New Roman" w:hAnsi="Times New Roman" w:cs="Times New Roman"/>
          <w:i/>
          <w:iCs/>
          <w:sz w:val="24"/>
          <w:szCs w:val="24"/>
        </w:rPr>
        <w:t>Vinter</w:t>
      </w:r>
      <w:r>
        <w:rPr>
          <w:rFonts w:ascii="Times New Roman" w:hAnsi="Times New Roman" w:cs="Times New Roman"/>
          <w:sz w:val="24"/>
          <w:szCs w:val="24"/>
        </w:rPr>
        <w:t xml:space="preserve">. Eit relevant poeng som </w:t>
      </w:r>
      <w:commentRangeStart w:id="69"/>
      <w:r>
        <w:rPr>
          <w:rFonts w:ascii="Times New Roman" w:hAnsi="Times New Roman" w:cs="Times New Roman"/>
          <w:sz w:val="24"/>
          <w:szCs w:val="24"/>
        </w:rPr>
        <w:t>Niels Lehmann</w:t>
      </w:r>
      <w:commentRangeEnd w:id="69"/>
      <w:r w:rsidR="00AB6C0E">
        <w:rPr>
          <w:rStyle w:val="Merknadsreferanse"/>
        </w:rPr>
        <w:commentReference w:id="69"/>
      </w:r>
      <w:r>
        <w:rPr>
          <w:rFonts w:ascii="Times New Roman" w:hAnsi="Times New Roman" w:cs="Times New Roman"/>
          <w:sz w:val="24"/>
          <w:szCs w:val="24"/>
        </w:rPr>
        <w:t xml:space="preserve"> gjer i si lesing av </w:t>
      </w:r>
      <w:r w:rsidRPr="006A09F9">
        <w:rPr>
          <w:rFonts w:ascii="Times New Roman" w:hAnsi="Times New Roman" w:cs="Times New Roman"/>
          <w:i/>
          <w:iCs/>
          <w:sz w:val="24"/>
          <w:szCs w:val="24"/>
        </w:rPr>
        <w:t xml:space="preserve">Nokon kjem til å komme </w:t>
      </w:r>
      <w:r>
        <w:rPr>
          <w:rFonts w:ascii="Times New Roman" w:hAnsi="Times New Roman" w:cs="Times New Roman"/>
          <w:sz w:val="24"/>
          <w:szCs w:val="24"/>
        </w:rPr>
        <w:t>som moderne drama er då han tar opp Alain Robbe-</w:t>
      </w:r>
      <w:proofErr w:type="spellStart"/>
      <w:r>
        <w:rPr>
          <w:rFonts w:ascii="Times New Roman" w:hAnsi="Times New Roman" w:cs="Times New Roman"/>
          <w:sz w:val="24"/>
          <w:szCs w:val="24"/>
        </w:rPr>
        <w:t>Grillet</w:t>
      </w:r>
      <w:proofErr w:type="spellEnd"/>
      <w:r>
        <w:rPr>
          <w:rFonts w:ascii="Times New Roman" w:hAnsi="Times New Roman" w:cs="Times New Roman"/>
          <w:sz w:val="24"/>
          <w:szCs w:val="24"/>
        </w:rPr>
        <w:t xml:space="preserve"> og konseptet med å forklare ting slik dei er</w:t>
      </w:r>
      <w:commentRangeStart w:id="70"/>
      <w:r>
        <w:rPr>
          <w:rFonts w:ascii="Times New Roman" w:hAnsi="Times New Roman" w:cs="Times New Roman"/>
          <w:sz w:val="24"/>
          <w:szCs w:val="24"/>
        </w:rPr>
        <w:t>,</w:t>
      </w:r>
      <w:commentRangeEnd w:id="70"/>
      <w:r w:rsidR="00D2351B">
        <w:rPr>
          <w:rStyle w:val="Merknadsreferanse"/>
        </w:rPr>
        <w:commentReference w:id="70"/>
      </w:r>
      <w:r>
        <w:rPr>
          <w:rFonts w:ascii="Times New Roman" w:hAnsi="Times New Roman" w:cs="Times New Roman"/>
          <w:sz w:val="24"/>
          <w:szCs w:val="24"/>
        </w:rPr>
        <w:t xml:space="preserve"> «Ein må skildre tinga som gjenstandar som </w:t>
      </w:r>
      <w:r w:rsidRPr="000C29A0">
        <w:rPr>
          <w:rFonts w:ascii="Times New Roman" w:hAnsi="Times New Roman" w:cs="Times New Roman"/>
          <w:i/>
          <w:iCs/>
          <w:sz w:val="24"/>
          <w:szCs w:val="24"/>
        </w:rPr>
        <w:t>er til stades</w:t>
      </w:r>
      <w:r>
        <w:rPr>
          <w:rFonts w:ascii="Times New Roman" w:hAnsi="Times New Roman" w:cs="Times New Roman"/>
          <w:sz w:val="24"/>
          <w:szCs w:val="24"/>
        </w:rPr>
        <w:t xml:space="preserve">, før dei er </w:t>
      </w:r>
      <w:r w:rsidRPr="000C29A0">
        <w:rPr>
          <w:rFonts w:ascii="Times New Roman" w:hAnsi="Times New Roman" w:cs="Times New Roman"/>
          <w:i/>
          <w:iCs/>
          <w:sz w:val="24"/>
          <w:szCs w:val="24"/>
        </w:rPr>
        <w:t>noko</w:t>
      </w:r>
      <w:r>
        <w:rPr>
          <w:rFonts w:ascii="Times New Roman" w:hAnsi="Times New Roman" w:cs="Times New Roman"/>
          <w:sz w:val="24"/>
          <w:szCs w:val="24"/>
        </w:rPr>
        <w:t>».</w:t>
      </w:r>
      <w:r>
        <w:rPr>
          <w:rStyle w:val="Fotnotereferanse"/>
          <w:rFonts w:ascii="Times New Roman" w:hAnsi="Times New Roman" w:cs="Times New Roman"/>
          <w:sz w:val="24"/>
          <w:szCs w:val="24"/>
        </w:rPr>
        <w:footnoteReference w:id="21"/>
      </w:r>
      <w:r>
        <w:rPr>
          <w:rFonts w:ascii="Times New Roman" w:hAnsi="Times New Roman" w:cs="Times New Roman"/>
          <w:sz w:val="24"/>
          <w:szCs w:val="24"/>
        </w:rPr>
        <w:t xml:space="preserve"> Dette vidareutviklar </w:t>
      </w:r>
      <w:r w:rsidR="00B066FD">
        <w:rPr>
          <w:rFonts w:ascii="Times New Roman" w:hAnsi="Times New Roman" w:cs="Times New Roman"/>
          <w:sz w:val="24"/>
          <w:szCs w:val="24"/>
        </w:rPr>
        <w:t>Lehmann</w:t>
      </w:r>
      <w:r>
        <w:rPr>
          <w:rFonts w:ascii="Times New Roman" w:hAnsi="Times New Roman" w:cs="Times New Roman"/>
          <w:sz w:val="24"/>
          <w:szCs w:val="24"/>
        </w:rPr>
        <w:t xml:space="preserve"> ved å forklare at det gjeld å ikkje </w:t>
      </w:r>
      <w:commentRangeStart w:id="71"/>
      <w:r>
        <w:rPr>
          <w:rFonts w:ascii="Times New Roman" w:hAnsi="Times New Roman" w:cs="Times New Roman"/>
          <w:sz w:val="24"/>
          <w:szCs w:val="24"/>
        </w:rPr>
        <w:t xml:space="preserve">gjeve </w:t>
      </w:r>
      <w:commentRangeEnd w:id="71"/>
      <w:r w:rsidR="00C82480">
        <w:rPr>
          <w:rStyle w:val="Merknadsreferanse"/>
        </w:rPr>
        <w:commentReference w:id="71"/>
      </w:r>
      <w:r>
        <w:rPr>
          <w:rFonts w:ascii="Times New Roman" w:hAnsi="Times New Roman" w:cs="Times New Roman"/>
          <w:sz w:val="24"/>
          <w:szCs w:val="24"/>
        </w:rPr>
        <w:t xml:space="preserve">forklaring, </w:t>
      </w:r>
      <w:commentRangeStart w:id="72"/>
      <w:r>
        <w:rPr>
          <w:rFonts w:ascii="Times New Roman" w:hAnsi="Times New Roman" w:cs="Times New Roman"/>
          <w:sz w:val="24"/>
          <w:szCs w:val="24"/>
        </w:rPr>
        <w:t xml:space="preserve">og </w:t>
      </w:r>
      <w:commentRangeEnd w:id="72"/>
      <w:r w:rsidR="00EE30E7">
        <w:rPr>
          <w:rStyle w:val="Merknadsreferanse"/>
        </w:rPr>
        <w:commentReference w:id="72"/>
      </w:r>
      <w:r>
        <w:rPr>
          <w:rFonts w:ascii="Times New Roman" w:hAnsi="Times New Roman" w:cs="Times New Roman"/>
          <w:sz w:val="24"/>
          <w:szCs w:val="24"/>
        </w:rPr>
        <w:t xml:space="preserve">ikkje forsøke seg på nokon analyse av tinga, men berre la dei </w:t>
      </w:r>
      <w:proofErr w:type="spellStart"/>
      <w:r>
        <w:rPr>
          <w:rFonts w:ascii="Times New Roman" w:hAnsi="Times New Roman" w:cs="Times New Roman"/>
          <w:sz w:val="24"/>
          <w:szCs w:val="24"/>
        </w:rPr>
        <w:t>framstå</w:t>
      </w:r>
      <w:proofErr w:type="spellEnd"/>
      <w:r>
        <w:rPr>
          <w:rFonts w:ascii="Times New Roman" w:hAnsi="Times New Roman" w:cs="Times New Roman"/>
          <w:sz w:val="24"/>
          <w:szCs w:val="24"/>
        </w:rPr>
        <w:t xml:space="preserve"> slik dei er. Det Fosses drama </w:t>
      </w:r>
      <w:r w:rsidRPr="000C29A0">
        <w:rPr>
          <w:rFonts w:ascii="Times New Roman" w:hAnsi="Times New Roman" w:cs="Times New Roman"/>
          <w:i/>
          <w:iCs/>
          <w:sz w:val="24"/>
          <w:szCs w:val="24"/>
        </w:rPr>
        <w:t>Vinter</w:t>
      </w:r>
      <w:r>
        <w:rPr>
          <w:rFonts w:ascii="Times New Roman" w:hAnsi="Times New Roman" w:cs="Times New Roman"/>
          <w:i/>
          <w:iCs/>
          <w:sz w:val="24"/>
          <w:szCs w:val="24"/>
        </w:rPr>
        <w:t xml:space="preserve"> </w:t>
      </w:r>
      <w:r w:rsidRPr="001F0F2C">
        <w:rPr>
          <w:rFonts w:ascii="Times New Roman" w:hAnsi="Times New Roman" w:cs="Times New Roman"/>
          <w:sz w:val="24"/>
          <w:szCs w:val="24"/>
        </w:rPr>
        <w:t>gjer</w:t>
      </w:r>
      <w:r>
        <w:rPr>
          <w:rFonts w:ascii="Times New Roman" w:hAnsi="Times New Roman" w:cs="Times New Roman"/>
          <w:i/>
          <w:iCs/>
          <w:sz w:val="24"/>
          <w:szCs w:val="24"/>
        </w:rPr>
        <w:t>,</w:t>
      </w:r>
      <w:r w:rsidRPr="000C29A0">
        <w:rPr>
          <w:rFonts w:ascii="Times New Roman" w:hAnsi="Times New Roman" w:cs="Times New Roman"/>
          <w:i/>
          <w:iCs/>
          <w:sz w:val="24"/>
          <w:szCs w:val="24"/>
        </w:rPr>
        <w:t xml:space="preserve"> </w:t>
      </w:r>
      <w:r>
        <w:rPr>
          <w:rFonts w:ascii="Times New Roman" w:hAnsi="Times New Roman" w:cs="Times New Roman"/>
          <w:sz w:val="24"/>
          <w:szCs w:val="24"/>
        </w:rPr>
        <w:t>er å skildre det som skjer, utan å</w:t>
      </w:r>
      <w:r w:rsidR="00B066FD">
        <w:rPr>
          <w:rFonts w:ascii="Times New Roman" w:hAnsi="Times New Roman" w:cs="Times New Roman"/>
          <w:sz w:val="24"/>
          <w:szCs w:val="24"/>
        </w:rPr>
        <w:t xml:space="preserve"> f</w:t>
      </w:r>
      <w:r>
        <w:rPr>
          <w:rFonts w:ascii="Times New Roman" w:hAnsi="Times New Roman" w:cs="Times New Roman"/>
          <w:sz w:val="24"/>
          <w:szCs w:val="24"/>
        </w:rPr>
        <w:t xml:space="preserve">orsøke å forklare det til oss. Personane handlar, dei talar, og me må sjølve forsøke å forstå det som skjer. </w:t>
      </w:r>
      <w:r w:rsidRPr="000E0F60">
        <w:rPr>
          <w:rFonts w:ascii="Times New Roman" w:hAnsi="Times New Roman" w:cs="Times New Roman"/>
          <w:sz w:val="24"/>
          <w:szCs w:val="24"/>
        </w:rPr>
        <w:t xml:space="preserve">I Lehmanns </w:t>
      </w:r>
      <w:r>
        <w:rPr>
          <w:rFonts w:ascii="Times New Roman" w:hAnsi="Times New Roman" w:cs="Times New Roman"/>
          <w:sz w:val="24"/>
          <w:szCs w:val="24"/>
        </w:rPr>
        <w:t>utlegging</w:t>
      </w:r>
      <w:r w:rsidRPr="000E0F60">
        <w:rPr>
          <w:rFonts w:ascii="Times New Roman" w:hAnsi="Times New Roman" w:cs="Times New Roman"/>
          <w:sz w:val="24"/>
          <w:szCs w:val="24"/>
        </w:rPr>
        <w:t xml:space="preserve"> av Robbe-Grillets poetikk, ser han ut til å lande på ei forklaring o</w:t>
      </w:r>
      <w:r>
        <w:rPr>
          <w:rFonts w:ascii="Times New Roman" w:hAnsi="Times New Roman" w:cs="Times New Roman"/>
          <w:sz w:val="24"/>
          <w:szCs w:val="24"/>
        </w:rPr>
        <w:t>m at verda ikkje gjev meining, og litteraturen treng heller ikkje «[…]</w:t>
      </w:r>
      <w:r w:rsidR="00BC1F17">
        <w:rPr>
          <w:rFonts w:ascii="Times New Roman" w:hAnsi="Times New Roman" w:cs="Times New Roman"/>
          <w:sz w:val="24"/>
          <w:szCs w:val="24"/>
        </w:rPr>
        <w:t xml:space="preserve"> </w:t>
      </w:r>
      <w:r>
        <w:rPr>
          <w:rFonts w:ascii="Times New Roman" w:hAnsi="Times New Roman" w:cs="Times New Roman"/>
          <w:sz w:val="24"/>
          <w:szCs w:val="24"/>
        </w:rPr>
        <w:t>narre oss til å tru at det finst ein ‘solidaritetsgaranti’».</w:t>
      </w:r>
      <w:r>
        <w:rPr>
          <w:rStyle w:val="Fotnotereferanse"/>
          <w:rFonts w:ascii="Times New Roman" w:hAnsi="Times New Roman" w:cs="Times New Roman"/>
          <w:sz w:val="24"/>
          <w:szCs w:val="24"/>
        </w:rPr>
        <w:footnoteReference w:id="22"/>
      </w:r>
    </w:p>
    <w:p w14:paraId="6D4FF30C" w14:textId="5F0CD5D8" w:rsidR="006A09F9" w:rsidRDefault="00B066FD" w:rsidP="006A09F9">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Sett mot ein slik bakgrunn, søkjer ikkje </w:t>
      </w:r>
      <w:commentRangeStart w:id="73"/>
      <w:r>
        <w:rPr>
          <w:rFonts w:ascii="Times New Roman" w:hAnsi="Times New Roman" w:cs="Times New Roman"/>
          <w:sz w:val="24"/>
          <w:szCs w:val="24"/>
        </w:rPr>
        <w:t xml:space="preserve">Fosses dramatekst </w:t>
      </w:r>
      <w:commentRangeEnd w:id="73"/>
      <w:r w:rsidR="00D25797">
        <w:rPr>
          <w:rStyle w:val="Merknadsreferanse"/>
        </w:rPr>
        <w:commentReference w:id="73"/>
      </w:r>
      <w:r w:rsidR="006A09F9">
        <w:rPr>
          <w:rFonts w:ascii="Times New Roman" w:hAnsi="Times New Roman" w:cs="Times New Roman"/>
          <w:sz w:val="24"/>
          <w:szCs w:val="24"/>
        </w:rPr>
        <w:t xml:space="preserve">etter å forklare oss som lesarar eller tilskodarar kvifor dei handlande gjer som dei gjer eller seier som dei seier. </w:t>
      </w:r>
      <w:r>
        <w:rPr>
          <w:rFonts w:ascii="Times New Roman" w:hAnsi="Times New Roman" w:cs="Times New Roman"/>
          <w:sz w:val="24"/>
          <w:szCs w:val="24"/>
        </w:rPr>
        <w:t>Dramateksten</w:t>
      </w:r>
      <w:r w:rsidR="006A09F9">
        <w:rPr>
          <w:rFonts w:ascii="Times New Roman" w:hAnsi="Times New Roman" w:cs="Times New Roman"/>
          <w:sz w:val="24"/>
          <w:szCs w:val="24"/>
        </w:rPr>
        <w:t xml:space="preserve"> lét det skje, og me må sjølve forsøke å forstå det på eiga hand. Dette er eit trekk Lehmann også gjenfinn i </w:t>
      </w:r>
      <w:r w:rsidR="006A09F9" w:rsidRPr="00A86929">
        <w:rPr>
          <w:rFonts w:ascii="Times New Roman" w:hAnsi="Times New Roman" w:cs="Times New Roman"/>
          <w:i/>
          <w:iCs/>
          <w:sz w:val="24"/>
          <w:szCs w:val="24"/>
        </w:rPr>
        <w:t>Nokon kjem til å kome</w:t>
      </w:r>
      <w:r w:rsidR="006A09F9">
        <w:rPr>
          <w:rFonts w:ascii="Times New Roman" w:hAnsi="Times New Roman" w:cs="Times New Roman"/>
          <w:sz w:val="24"/>
          <w:szCs w:val="24"/>
        </w:rPr>
        <w:t xml:space="preserve">. Sjølve tvilsmålet er noko Lehmann definerer som eit moderne trekk ved Fosses drama, </w:t>
      </w:r>
      <w:commentRangeStart w:id="74"/>
      <w:r>
        <w:rPr>
          <w:rFonts w:ascii="Times New Roman" w:hAnsi="Times New Roman" w:cs="Times New Roman"/>
          <w:sz w:val="24"/>
          <w:szCs w:val="24"/>
        </w:rPr>
        <w:t xml:space="preserve">me </w:t>
      </w:r>
      <w:commentRangeEnd w:id="74"/>
      <w:r w:rsidR="00D90B7D">
        <w:rPr>
          <w:rStyle w:val="Merknadsreferanse"/>
        </w:rPr>
        <w:commentReference w:id="74"/>
      </w:r>
      <w:r>
        <w:rPr>
          <w:rFonts w:ascii="Times New Roman" w:hAnsi="Times New Roman" w:cs="Times New Roman"/>
          <w:sz w:val="24"/>
          <w:szCs w:val="24"/>
        </w:rPr>
        <w:t>andre ord at Fosses dramatekst</w:t>
      </w:r>
      <w:r w:rsidR="006A09F9">
        <w:rPr>
          <w:rFonts w:ascii="Times New Roman" w:hAnsi="Times New Roman" w:cs="Times New Roman"/>
          <w:sz w:val="24"/>
          <w:szCs w:val="24"/>
        </w:rPr>
        <w:t xml:space="preserve"> held tilbake informasjon, </w:t>
      </w:r>
      <w:r>
        <w:rPr>
          <w:rFonts w:ascii="Times New Roman" w:hAnsi="Times New Roman" w:cs="Times New Roman"/>
          <w:sz w:val="24"/>
          <w:szCs w:val="24"/>
        </w:rPr>
        <w:t>og</w:t>
      </w:r>
      <w:r w:rsidR="006A09F9">
        <w:rPr>
          <w:rFonts w:ascii="Times New Roman" w:hAnsi="Times New Roman" w:cs="Times New Roman"/>
          <w:sz w:val="24"/>
          <w:szCs w:val="24"/>
        </w:rPr>
        <w:t xml:space="preserve"> ein kan seie at </w:t>
      </w:r>
      <w:r>
        <w:rPr>
          <w:rFonts w:ascii="Times New Roman" w:hAnsi="Times New Roman" w:cs="Times New Roman"/>
          <w:sz w:val="24"/>
          <w:szCs w:val="24"/>
        </w:rPr>
        <w:t>dramateksten</w:t>
      </w:r>
      <w:r w:rsidR="006A09F9">
        <w:rPr>
          <w:rFonts w:ascii="Times New Roman" w:hAnsi="Times New Roman" w:cs="Times New Roman"/>
          <w:sz w:val="24"/>
          <w:szCs w:val="24"/>
        </w:rPr>
        <w:t xml:space="preserve"> «forskyv anagnorisis til lesaren»</w:t>
      </w:r>
      <w:r w:rsidR="006A09F9">
        <w:rPr>
          <w:rStyle w:val="Fotnotereferanse"/>
          <w:rFonts w:ascii="Times New Roman" w:hAnsi="Times New Roman" w:cs="Times New Roman"/>
          <w:sz w:val="24"/>
          <w:szCs w:val="24"/>
        </w:rPr>
        <w:footnoteReference w:id="23"/>
      </w:r>
      <w:r w:rsidR="006A09F9">
        <w:rPr>
          <w:rFonts w:ascii="Times New Roman" w:hAnsi="Times New Roman" w:cs="Times New Roman"/>
          <w:sz w:val="24"/>
          <w:szCs w:val="24"/>
        </w:rPr>
        <w:t xml:space="preserve"> og lar det vere opp til oss å forsøke å forstå dei dramatiske personane </w:t>
      </w:r>
      <w:r>
        <w:rPr>
          <w:rFonts w:ascii="Times New Roman" w:hAnsi="Times New Roman" w:cs="Times New Roman"/>
          <w:sz w:val="24"/>
          <w:szCs w:val="24"/>
        </w:rPr>
        <w:t>den</w:t>
      </w:r>
      <w:r w:rsidR="006A09F9">
        <w:rPr>
          <w:rFonts w:ascii="Times New Roman" w:hAnsi="Times New Roman" w:cs="Times New Roman"/>
          <w:sz w:val="24"/>
          <w:szCs w:val="24"/>
        </w:rPr>
        <w:t xml:space="preserve"> framstiller. Som Lehmann seier om </w:t>
      </w:r>
      <w:r w:rsidR="006A09F9" w:rsidRPr="001F0F2C">
        <w:rPr>
          <w:rFonts w:ascii="Times New Roman" w:hAnsi="Times New Roman" w:cs="Times New Roman"/>
          <w:i/>
          <w:iCs/>
          <w:sz w:val="24"/>
          <w:szCs w:val="24"/>
        </w:rPr>
        <w:t>Nokon kjem til å komme</w:t>
      </w:r>
      <w:r w:rsidR="006A09F9">
        <w:rPr>
          <w:rFonts w:ascii="Times New Roman" w:hAnsi="Times New Roman" w:cs="Times New Roman"/>
          <w:sz w:val="24"/>
          <w:szCs w:val="24"/>
        </w:rPr>
        <w:t>, må me nesten berre nøye oss med «at forklaringane rett og slett ikkje kjem».</w:t>
      </w:r>
      <w:r w:rsidR="006A09F9">
        <w:rPr>
          <w:rStyle w:val="Fotnotereferanse"/>
          <w:rFonts w:ascii="Times New Roman" w:hAnsi="Times New Roman" w:cs="Times New Roman"/>
          <w:sz w:val="24"/>
          <w:szCs w:val="24"/>
        </w:rPr>
        <w:footnoteReference w:id="24"/>
      </w:r>
      <w:r w:rsidR="006A09F9">
        <w:rPr>
          <w:rFonts w:ascii="Times New Roman" w:hAnsi="Times New Roman" w:cs="Times New Roman"/>
          <w:sz w:val="24"/>
          <w:szCs w:val="24"/>
        </w:rPr>
        <w:t xml:space="preserve"> Me får aldri noko definitivt svar på kvifor Mannen vert så oppslukt i Kvinna at han ikkje held avtalane sine, at han ikkje tek omsyn til at han har ein familie heime. Me berre ser det skje. Me får heller ikkje vite kven Kvinna eigentleg er, sjølv om den kanskje lettaste tolkinga og forståinga er at ho nok er prostituert. </w:t>
      </w:r>
      <w:r w:rsidR="006A09F9" w:rsidRPr="008801FE">
        <w:rPr>
          <w:rFonts w:ascii="Times New Roman" w:hAnsi="Times New Roman" w:cs="Times New Roman"/>
          <w:i/>
          <w:iCs/>
          <w:sz w:val="24"/>
          <w:szCs w:val="24"/>
        </w:rPr>
        <w:t>Vinter</w:t>
      </w:r>
      <w:r w:rsidR="006A09F9">
        <w:rPr>
          <w:rFonts w:ascii="Times New Roman" w:hAnsi="Times New Roman" w:cs="Times New Roman"/>
          <w:sz w:val="24"/>
          <w:szCs w:val="24"/>
        </w:rPr>
        <w:t xml:space="preserve"> er eit drama utan forklaring, samstundes som det er eit nokså stilleståande drama. Me er ikkje spesielt mykje klokare ved avslutninga, og ikkje får me noko definitiv avslutning heller – me får aldri nokon anagnorisis.</w:t>
      </w:r>
    </w:p>
    <w:p w14:paraId="7E794C76" w14:textId="02E72E03" w:rsidR="00A53CE6" w:rsidRPr="000E0F60" w:rsidRDefault="009A1110" w:rsidP="0084245E">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Lehmanns analyse av </w:t>
      </w:r>
      <w:r w:rsidRPr="00D960C6">
        <w:rPr>
          <w:rFonts w:ascii="Times New Roman" w:hAnsi="Times New Roman" w:cs="Times New Roman"/>
          <w:i/>
          <w:iCs/>
          <w:sz w:val="24"/>
          <w:szCs w:val="24"/>
        </w:rPr>
        <w:t>Nokon kjem til å ko</w:t>
      </w:r>
      <w:r w:rsidR="00670903">
        <w:rPr>
          <w:rFonts w:ascii="Times New Roman" w:hAnsi="Times New Roman" w:cs="Times New Roman"/>
          <w:i/>
          <w:iCs/>
          <w:sz w:val="24"/>
          <w:szCs w:val="24"/>
        </w:rPr>
        <w:t>m</w:t>
      </w:r>
      <w:r w:rsidRPr="00D960C6">
        <w:rPr>
          <w:rFonts w:ascii="Times New Roman" w:hAnsi="Times New Roman" w:cs="Times New Roman"/>
          <w:i/>
          <w:iCs/>
          <w:sz w:val="24"/>
          <w:szCs w:val="24"/>
        </w:rPr>
        <w:t>me</w:t>
      </w:r>
      <w:r w:rsidR="00D251E5">
        <w:rPr>
          <w:rFonts w:ascii="Times New Roman" w:hAnsi="Times New Roman" w:cs="Times New Roman"/>
          <w:sz w:val="24"/>
          <w:szCs w:val="24"/>
        </w:rPr>
        <w:t xml:space="preserve"> er også relevant for Szondis beskriving av det tradisjonelle dramaet, der Fosses dramatikk ser ut til å gå </w:t>
      </w:r>
      <w:r w:rsidR="00D960C6">
        <w:rPr>
          <w:rFonts w:ascii="Times New Roman" w:hAnsi="Times New Roman" w:cs="Times New Roman"/>
          <w:sz w:val="24"/>
          <w:szCs w:val="24"/>
        </w:rPr>
        <w:t xml:space="preserve">imot det tradisjonelle dramaet. I «Det moderne dramaets teori» diskuterer Szondi at dramaet er </w:t>
      </w:r>
      <w:r w:rsidR="00A53CE6">
        <w:rPr>
          <w:rFonts w:ascii="Times New Roman" w:hAnsi="Times New Roman" w:cs="Times New Roman"/>
          <w:sz w:val="24"/>
          <w:szCs w:val="24"/>
        </w:rPr>
        <w:t xml:space="preserve">absolutt overfor tilskodaren – «Det er heller slik at tilskodaren er til stades ved drama-utsegna: teiande, med </w:t>
      </w:r>
      <w:r w:rsidR="00A53CE6">
        <w:rPr>
          <w:rFonts w:ascii="Times New Roman" w:hAnsi="Times New Roman" w:cs="Times New Roman"/>
          <w:sz w:val="24"/>
          <w:szCs w:val="24"/>
        </w:rPr>
        <w:lastRenderedPageBreak/>
        <w:t>bakbundne hender, lamma andsynes inntrykket frå ei andre verd».</w:t>
      </w:r>
      <w:r w:rsidR="00A53CE6">
        <w:rPr>
          <w:rStyle w:val="Fotnotereferanse"/>
          <w:rFonts w:ascii="Times New Roman" w:hAnsi="Times New Roman" w:cs="Times New Roman"/>
          <w:sz w:val="24"/>
          <w:szCs w:val="24"/>
        </w:rPr>
        <w:footnoteReference w:id="25"/>
      </w:r>
      <w:r w:rsidR="00A53CE6">
        <w:rPr>
          <w:rFonts w:ascii="Times New Roman" w:hAnsi="Times New Roman" w:cs="Times New Roman"/>
          <w:sz w:val="24"/>
          <w:szCs w:val="24"/>
        </w:rPr>
        <w:t xml:space="preserve"> </w:t>
      </w:r>
      <w:r w:rsidR="004038DD">
        <w:rPr>
          <w:rFonts w:ascii="Times New Roman" w:hAnsi="Times New Roman" w:cs="Times New Roman"/>
          <w:sz w:val="24"/>
          <w:szCs w:val="24"/>
        </w:rPr>
        <w:t xml:space="preserve">Slik vert Lehmanns poeng om å utelate anagnorisis i sjølve dramateksten også relevant for å forstå Szondi i møte med Fosses dramatekst. </w:t>
      </w:r>
      <w:r w:rsidR="00A53CE6">
        <w:rPr>
          <w:rFonts w:ascii="Times New Roman" w:hAnsi="Times New Roman" w:cs="Times New Roman"/>
          <w:sz w:val="24"/>
          <w:szCs w:val="24"/>
        </w:rPr>
        <w:t>Ved å utelate detaljar</w:t>
      </w:r>
      <w:r w:rsidR="00371DF3">
        <w:rPr>
          <w:rFonts w:ascii="Times New Roman" w:hAnsi="Times New Roman" w:cs="Times New Roman"/>
          <w:sz w:val="24"/>
          <w:szCs w:val="24"/>
        </w:rPr>
        <w:t xml:space="preserve"> gjennomgåande gjennom dramateksten</w:t>
      </w:r>
      <w:r w:rsidR="00A53CE6">
        <w:rPr>
          <w:rFonts w:ascii="Times New Roman" w:hAnsi="Times New Roman" w:cs="Times New Roman"/>
          <w:sz w:val="24"/>
          <w:szCs w:val="24"/>
        </w:rPr>
        <w:t>, ved å ikkje gjeve oss noko endeleg svar ved teppefall</w:t>
      </w:r>
      <w:r w:rsidR="00A5799C">
        <w:rPr>
          <w:rFonts w:ascii="Times New Roman" w:hAnsi="Times New Roman" w:cs="Times New Roman"/>
          <w:sz w:val="24"/>
          <w:szCs w:val="24"/>
        </w:rPr>
        <w:t>,</w:t>
      </w:r>
      <w:r w:rsidR="00A53CE6">
        <w:rPr>
          <w:rFonts w:ascii="Times New Roman" w:hAnsi="Times New Roman" w:cs="Times New Roman"/>
          <w:sz w:val="24"/>
          <w:szCs w:val="24"/>
        </w:rPr>
        <w:t xml:space="preserve"> er ikkje tilskodarar eller lesarar av Fosses verk lenger teiande. Me vert ein aktiv del av dramaet, og ein kan argumentere for at dette moglegvis fell under det</w:t>
      </w:r>
      <w:r w:rsidR="00B066FD">
        <w:rPr>
          <w:rFonts w:ascii="Times New Roman" w:hAnsi="Times New Roman" w:cs="Times New Roman"/>
          <w:sz w:val="24"/>
          <w:szCs w:val="24"/>
        </w:rPr>
        <w:t xml:space="preserve"> som</w:t>
      </w:r>
      <w:r w:rsidR="00A53CE6">
        <w:rPr>
          <w:rFonts w:ascii="Times New Roman" w:hAnsi="Times New Roman" w:cs="Times New Roman"/>
          <w:sz w:val="24"/>
          <w:szCs w:val="24"/>
        </w:rPr>
        <w:t xml:space="preserve"> Szondi meiner ikkje høyrer heime i forh</w:t>
      </w:r>
      <w:r w:rsidR="00B066FD">
        <w:rPr>
          <w:rFonts w:ascii="Times New Roman" w:hAnsi="Times New Roman" w:cs="Times New Roman"/>
          <w:sz w:val="24"/>
          <w:szCs w:val="24"/>
        </w:rPr>
        <w:t>ol</w:t>
      </w:r>
      <w:r w:rsidR="00A53CE6">
        <w:rPr>
          <w:rFonts w:ascii="Times New Roman" w:hAnsi="Times New Roman" w:cs="Times New Roman"/>
          <w:sz w:val="24"/>
          <w:szCs w:val="24"/>
        </w:rPr>
        <w:t>det mellom tilskodar og drama – «[…] det er ikkje slik at tilskodaren trengjer seg inn i dramaet […]».</w:t>
      </w:r>
      <w:r w:rsidR="00A53CE6">
        <w:rPr>
          <w:rStyle w:val="Fotnotereferanse"/>
          <w:rFonts w:ascii="Times New Roman" w:hAnsi="Times New Roman" w:cs="Times New Roman"/>
          <w:sz w:val="24"/>
          <w:szCs w:val="24"/>
        </w:rPr>
        <w:footnoteReference w:id="26"/>
      </w:r>
      <w:r w:rsidR="0084245E">
        <w:rPr>
          <w:rFonts w:ascii="Times New Roman" w:hAnsi="Times New Roman" w:cs="Times New Roman"/>
          <w:sz w:val="24"/>
          <w:szCs w:val="24"/>
        </w:rPr>
        <w:t xml:space="preserve"> Dette vert eit poeng ein kan argumentere for at også gjeld </w:t>
      </w:r>
      <w:commentRangeStart w:id="75"/>
      <w:r w:rsidR="0084245E">
        <w:rPr>
          <w:rFonts w:ascii="Times New Roman" w:hAnsi="Times New Roman" w:cs="Times New Roman"/>
          <w:sz w:val="24"/>
          <w:szCs w:val="24"/>
        </w:rPr>
        <w:t>Vinter</w:t>
      </w:r>
      <w:commentRangeEnd w:id="75"/>
      <w:r w:rsidR="00873850">
        <w:rPr>
          <w:rStyle w:val="Merknadsreferanse"/>
        </w:rPr>
        <w:commentReference w:id="75"/>
      </w:r>
      <w:r w:rsidR="0084245E">
        <w:rPr>
          <w:rFonts w:ascii="Times New Roman" w:hAnsi="Times New Roman" w:cs="Times New Roman"/>
          <w:sz w:val="24"/>
          <w:szCs w:val="24"/>
        </w:rPr>
        <w:t xml:space="preserve">, for her trengst verkeleg mottakaren og hans/hennar medverknad. </w:t>
      </w:r>
      <w:r w:rsidR="00371DF3">
        <w:rPr>
          <w:rFonts w:ascii="Times New Roman" w:hAnsi="Times New Roman" w:cs="Times New Roman"/>
          <w:sz w:val="24"/>
          <w:szCs w:val="24"/>
        </w:rPr>
        <w:t xml:space="preserve">Det er opent for lesarar av dramaet, og også skodespelarar som tilarbeider dramateksten for scenen, å dikte vidare på det </w:t>
      </w:r>
      <w:r w:rsidR="00907C27">
        <w:rPr>
          <w:rFonts w:ascii="Times New Roman" w:hAnsi="Times New Roman" w:cs="Times New Roman"/>
          <w:sz w:val="24"/>
          <w:szCs w:val="24"/>
        </w:rPr>
        <w:t>vesle som</w:t>
      </w:r>
      <w:r w:rsidR="00371DF3">
        <w:rPr>
          <w:rFonts w:ascii="Times New Roman" w:hAnsi="Times New Roman" w:cs="Times New Roman"/>
          <w:sz w:val="24"/>
          <w:szCs w:val="24"/>
        </w:rPr>
        <w:t xml:space="preserve"> dramateksten faktisk fortel </w:t>
      </w:r>
      <w:r w:rsidR="00371DF3" w:rsidRPr="00907C27">
        <w:rPr>
          <w:rFonts w:ascii="Times New Roman" w:hAnsi="Times New Roman" w:cs="Times New Roman"/>
          <w:sz w:val="24"/>
          <w:szCs w:val="24"/>
        </w:rPr>
        <w:t xml:space="preserve">oss. </w:t>
      </w:r>
      <w:r w:rsidR="00907C27" w:rsidRPr="00907C27">
        <w:rPr>
          <w:rFonts w:ascii="Times New Roman" w:hAnsi="Times New Roman" w:cs="Times New Roman"/>
          <w:sz w:val="24"/>
          <w:szCs w:val="24"/>
        </w:rPr>
        <w:t xml:space="preserve">Slik kan ein i tilfellet </w:t>
      </w:r>
      <w:r w:rsidR="00907C27" w:rsidRPr="00907C27">
        <w:rPr>
          <w:rFonts w:ascii="Times New Roman" w:hAnsi="Times New Roman" w:cs="Times New Roman"/>
          <w:i/>
          <w:iCs/>
          <w:sz w:val="24"/>
          <w:szCs w:val="24"/>
        </w:rPr>
        <w:t>Vinter</w:t>
      </w:r>
      <w:r w:rsidR="00907C27" w:rsidRPr="00907C27">
        <w:rPr>
          <w:rFonts w:ascii="Times New Roman" w:hAnsi="Times New Roman" w:cs="Times New Roman"/>
          <w:sz w:val="24"/>
          <w:szCs w:val="24"/>
        </w:rPr>
        <w:t xml:space="preserve"> hevde at</w:t>
      </w:r>
      <w:r w:rsidR="00907C27">
        <w:rPr>
          <w:rFonts w:ascii="Times New Roman" w:hAnsi="Times New Roman" w:cs="Times New Roman"/>
          <w:sz w:val="24"/>
          <w:szCs w:val="24"/>
        </w:rPr>
        <w:t xml:space="preserve"> </w:t>
      </w:r>
      <w:r w:rsidR="00371DF3">
        <w:rPr>
          <w:rFonts w:ascii="Times New Roman" w:hAnsi="Times New Roman" w:cs="Times New Roman"/>
          <w:sz w:val="24"/>
          <w:szCs w:val="24"/>
        </w:rPr>
        <w:t>lesar</w:t>
      </w:r>
      <w:r w:rsidR="00907C27">
        <w:rPr>
          <w:rFonts w:ascii="Times New Roman" w:hAnsi="Times New Roman" w:cs="Times New Roman"/>
          <w:sz w:val="24"/>
          <w:szCs w:val="24"/>
        </w:rPr>
        <w:t>ane</w:t>
      </w:r>
      <w:r w:rsidR="00371DF3">
        <w:rPr>
          <w:rFonts w:ascii="Times New Roman" w:hAnsi="Times New Roman" w:cs="Times New Roman"/>
          <w:sz w:val="24"/>
          <w:szCs w:val="24"/>
        </w:rPr>
        <w:t xml:space="preserve"> av dramateksten, uavhengig av grunn, trenger seg inn i dramaet. Dei legg føring</w:t>
      </w:r>
      <w:r w:rsidR="00907C27">
        <w:rPr>
          <w:rFonts w:ascii="Times New Roman" w:hAnsi="Times New Roman" w:cs="Times New Roman"/>
          <w:sz w:val="24"/>
          <w:szCs w:val="24"/>
        </w:rPr>
        <w:t>ar</w:t>
      </w:r>
      <w:r w:rsidR="00371DF3">
        <w:rPr>
          <w:rFonts w:ascii="Times New Roman" w:hAnsi="Times New Roman" w:cs="Times New Roman"/>
          <w:sz w:val="24"/>
          <w:szCs w:val="24"/>
        </w:rPr>
        <w:t xml:space="preserve"> i eit samarbeid med dramateksten, og vert ein del av den skapande krafta – og dermed også ein del av dramateksten sjølv</w:t>
      </w:r>
      <w:r w:rsidR="00907C27">
        <w:rPr>
          <w:rFonts w:ascii="Times New Roman" w:hAnsi="Times New Roman" w:cs="Times New Roman"/>
          <w:sz w:val="24"/>
          <w:szCs w:val="24"/>
        </w:rPr>
        <w:t xml:space="preserve">; som ei naudsynt, </w:t>
      </w:r>
      <w:proofErr w:type="spellStart"/>
      <w:r w:rsidR="00907C27">
        <w:rPr>
          <w:rFonts w:ascii="Times New Roman" w:hAnsi="Times New Roman" w:cs="Times New Roman"/>
          <w:sz w:val="24"/>
          <w:szCs w:val="24"/>
        </w:rPr>
        <w:t>tolkingsmessig</w:t>
      </w:r>
      <w:proofErr w:type="spellEnd"/>
      <w:r w:rsidR="00907C27">
        <w:rPr>
          <w:rFonts w:ascii="Times New Roman" w:hAnsi="Times New Roman" w:cs="Times New Roman"/>
          <w:sz w:val="24"/>
          <w:szCs w:val="24"/>
        </w:rPr>
        <w:t xml:space="preserve"> </w:t>
      </w:r>
      <w:proofErr w:type="spellStart"/>
      <w:r w:rsidR="00907C27">
        <w:rPr>
          <w:rFonts w:ascii="Times New Roman" w:hAnsi="Times New Roman" w:cs="Times New Roman"/>
          <w:sz w:val="24"/>
          <w:szCs w:val="24"/>
        </w:rPr>
        <w:t>episerande</w:t>
      </w:r>
      <w:proofErr w:type="spellEnd"/>
      <w:r w:rsidR="00907C27">
        <w:rPr>
          <w:rFonts w:ascii="Times New Roman" w:hAnsi="Times New Roman" w:cs="Times New Roman"/>
          <w:sz w:val="24"/>
          <w:szCs w:val="24"/>
        </w:rPr>
        <w:t xml:space="preserve"> forlenging av den</w:t>
      </w:r>
      <w:r w:rsidR="00371DF3">
        <w:rPr>
          <w:rFonts w:ascii="Times New Roman" w:hAnsi="Times New Roman" w:cs="Times New Roman"/>
          <w:sz w:val="24"/>
          <w:szCs w:val="24"/>
        </w:rPr>
        <w:t xml:space="preserve">. </w:t>
      </w:r>
      <w:r w:rsidR="00A53CE6">
        <w:rPr>
          <w:rFonts w:ascii="Times New Roman" w:hAnsi="Times New Roman" w:cs="Times New Roman"/>
          <w:sz w:val="24"/>
          <w:szCs w:val="24"/>
        </w:rPr>
        <w:t xml:space="preserve"> </w:t>
      </w:r>
    </w:p>
    <w:p w14:paraId="24B984E0" w14:textId="492B6728" w:rsidR="00EC3732" w:rsidRDefault="00B46371" w:rsidP="00584CC5">
      <w:pPr>
        <w:spacing w:line="360" w:lineRule="auto"/>
        <w:rPr>
          <w:rFonts w:ascii="Times New Roman" w:hAnsi="Times New Roman" w:cs="Times New Roman"/>
          <w:sz w:val="24"/>
          <w:szCs w:val="24"/>
        </w:rPr>
      </w:pPr>
      <w:r>
        <w:rPr>
          <w:rFonts w:ascii="Times New Roman" w:hAnsi="Times New Roman" w:cs="Times New Roman"/>
          <w:sz w:val="24"/>
          <w:szCs w:val="24"/>
        </w:rPr>
        <w:tab/>
      </w:r>
      <w:r w:rsidR="00CC7A01">
        <w:rPr>
          <w:rFonts w:ascii="Times New Roman" w:hAnsi="Times New Roman" w:cs="Times New Roman"/>
          <w:sz w:val="24"/>
          <w:szCs w:val="24"/>
        </w:rPr>
        <w:t xml:space="preserve">Dialogen i dramateksten </w:t>
      </w:r>
      <w:r w:rsidR="00CC7A01" w:rsidRPr="00B457E5">
        <w:rPr>
          <w:rFonts w:ascii="Times New Roman" w:hAnsi="Times New Roman" w:cs="Times New Roman"/>
          <w:i/>
          <w:iCs/>
          <w:sz w:val="24"/>
          <w:szCs w:val="24"/>
        </w:rPr>
        <w:t>Vinter</w:t>
      </w:r>
      <w:r w:rsidR="00CC7A01">
        <w:rPr>
          <w:rFonts w:ascii="Times New Roman" w:hAnsi="Times New Roman" w:cs="Times New Roman"/>
          <w:sz w:val="24"/>
          <w:szCs w:val="24"/>
        </w:rPr>
        <w:t xml:space="preserve"> vert også ein sentral </w:t>
      </w:r>
      <w:r w:rsidR="00B457E5">
        <w:rPr>
          <w:rFonts w:ascii="Times New Roman" w:hAnsi="Times New Roman" w:cs="Times New Roman"/>
          <w:sz w:val="24"/>
          <w:szCs w:val="24"/>
        </w:rPr>
        <w:t>del av å forstå d</w:t>
      </w:r>
      <w:r w:rsidR="00357C1D">
        <w:rPr>
          <w:rFonts w:ascii="Times New Roman" w:hAnsi="Times New Roman" w:cs="Times New Roman"/>
          <w:sz w:val="24"/>
          <w:szCs w:val="24"/>
        </w:rPr>
        <w:t>en</w:t>
      </w:r>
      <w:r w:rsidR="00B457E5">
        <w:rPr>
          <w:rFonts w:ascii="Times New Roman" w:hAnsi="Times New Roman" w:cs="Times New Roman"/>
          <w:sz w:val="24"/>
          <w:szCs w:val="24"/>
        </w:rPr>
        <w:t xml:space="preserve"> </w:t>
      </w:r>
      <w:commentRangeStart w:id="76"/>
      <w:r w:rsidR="00B457E5">
        <w:rPr>
          <w:rFonts w:ascii="Times New Roman" w:hAnsi="Times New Roman" w:cs="Times New Roman"/>
          <w:sz w:val="24"/>
          <w:szCs w:val="24"/>
        </w:rPr>
        <w:t>som nettopp moderne drama</w:t>
      </w:r>
      <w:commentRangeEnd w:id="76"/>
      <w:r w:rsidR="00E416FD">
        <w:rPr>
          <w:rStyle w:val="Merknadsreferanse"/>
        </w:rPr>
        <w:commentReference w:id="76"/>
      </w:r>
      <w:r w:rsidR="004C1619">
        <w:rPr>
          <w:rFonts w:ascii="Times New Roman" w:hAnsi="Times New Roman" w:cs="Times New Roman"/>
          <w:sz w:val="24"/>
          <w:szCs w:val="24"/>
        </w:rPr>
        <w:t xml:space="preserve">. </w:t>
      </w:r>
      <w:r w:rsidR="00B457E5" w:rsidRPr="00B457E5">
        <w:rPr>
          <w:rFonts w:ascii="Times New Roman" w:hAnsi="Times New Roman" w:cs="Times New Roman"/>
          <w:i/>
          <w:iCs/>
          <w:sz w:val="24"/>
          <w:szCs w:val="24"/>
        </w:rPr>
        <w:t xml:space="preserve">Vinter </w:t>
      </w:r>
      <w:r w:rsidR="00B457E5">
        <w:rPr>
          <w:rFonts w:ascii="Times New Roman" w:hAnsi="Times New Roman" w:cs="Times New Roman"/>
          <w:sz w:val="24"/>
          <w:szCs w:val="24"/>
        </w:rPr>
        <w:t xml:space="preserve">er på ingen måte ein dialogdriven dramatekst. </w:t>
      </w:r>
      <w:r w:rsidR="00B71910">
        <w:rPr>
          <w:rFonts w:ascii="Times New Roman" w:hAnsi="Times New Roman" w:cs="Times New Roman"/>
          <w:sz w:val="24"/>
          <w:szCs w:val="24"/>
        </w:rPr>
        <w:t xml:space="preserve">Sjølve dialogen vert poengtert av Szondi som ein sentral del av det tradisjonelle dramaet frå renessansetida av, der dialogen </w:t>
      </w:r>
      <w:r w:rsidR="00BB6088">
        <w:rPr>
          <w:rFonts w:ascii="Times New Roman" w:hAnsi="Times New Roman" w:cs="Times New Roman"/>
          <w:sz w:val="24"/>
          <w:szCs w:val="24"/>
        </w:rPr>
        <w:t xml:space="preserve">var sentrum av dramaet.  </w:t>
      </w:r>
      <w:r w:rsidR="00B457E5">
        <w:rPr>
          <w:rFonts w:ascii="Times New Roman" w:hAnsi="Times New Roman" w:cs="Times New Roman"/>
          <w:sz w:val="24"/>
          <w:szCs w:val="24"/>
        </w:rPr>
        <w:t xml:space="preserve">Mellom anna poengterer han at </w:t>
      </w:r>
      <w:r w:rsidR="004C1619">
        <w:rPr>
          <w:rFonts w:ascii="Times New Roman" w:hAnsi="Times New Roman" w:cs="Times New Roman"/>
          <w:sz w:val="24"/>
          <w:szCs w:val="24"/>
        </w:rPr>
        <w:t>«Dramaet er mogleg berre når dialog er mogleg».</w:t>
      </w:r>
      <w:r w:rsidR="004C1619">
        <w:rPr>
          <w:rStyle w:val="Fotnotereferanse"/>
          <w:rFonts w:ascii="Times New Roman" w:hAnsi="Times New Roman" w:cs="Times New Roman"/>
          <w:sz w:val="24"/>
          <w:szCs w:val="24"/>
        </w:rPr>
        <w:footnoteReference w:id="27"/>
      </w:r>
      <w:r w:rsidR="004C1619">
        <w:rPr>
          <w:rFonts w:ascii="Times New Roman" w:hAnsi="Times New Roman" w:cs="Times New Roman"/>
          <w:sz w:val="24"/>
          <w:szCs w:val="24"/>
        </w:rPr>
        <w:t xml:space="preserve"> </w:t>
      </w:r>
      <w:r w:rsidR="00B457E5">
        <w:rPr>
          <w:rFonts w:ascii="Times New Roman" w:hAnsi="Times New Roman" w:cs="Times New Roman"/>
          <w:sz w:val="24"/>
          <w:szCs w:val="24"/>
        </w:rPr>
        <w:t>Ein kan i tilfellet med</w:t>
      </w:r>
      <w:r w:rsidR="00B457E5" w:rsidRPr="00B457E5">
        <w:rPr>
          <w:rFonts w:ascii="Times New Roman" w:hAnsi="Times New Roman" w:cs="Times New Roman"/>
          <w:i/>
          <w:iCs/>
          <w:sz w:val="24"/>
          <w:szCs w:val="24"/>
        </w:rPr>
        <w:t xml:space="preserve"> Vinter</w:t>
      </w:r>
      <w:r w:rsidR="00B457E5">
        <w:rPr>
          <w:rFonts w:ascii="Times New Roman" w:hAnsi="Times New Roman" w:cs="Times New Roman"/>
          <w:sz w:val="24"/>
          <w:szCs w:val="24"/>
        </w:rPr>
        <w:t xml:space="preserve"> stille seg spørsmålet om dialogen i det heile tatt er mogleg mellom Mannen og Kvinna. Det skjer heilt </w:t>
      </w:r>
      <w:commentRangeStart w:id="77"/>
      <w:r w:rsidR="00B457E5">
        <w:rPr>
          <w:rFonts w:ascii="Times New Roman" w:hAnsi="Times New Roman" w:cs="Times New Roman"/>
          <w:sz w:val="24"/>
          <w:szCs w:val="24"/>
        </w:rPr>
        <w:t>openb</w:t>
      </w:r>
      <w:r w:rsidR="00907C27">
        <w:rPr>
          <w:rFonts w:ascii="Times New Roman" w:hAnsi="Times New Roman" w:cs="Times New Roman"/>
          <w:sz w:val="24"/>
          <w:szCs w:val="24"/>
        </w:rPr>
        <w:t>e</w:t>
      </w:r>
      <w:r w:rsidR="00B457E5">
        <w:rPr>
          <w:rFonts w:ascii="Times New Roman" w:hAnsi="Times New Roman" w:cs="Times New Roman"/>
          <w:sz w:val="24"/>
          <w:szCs w:val="24"/>
        </w:rPr>
        <w:t>r</w:t>
      </w:r>
      <w:r w:rsidR="00907C27">
        <w:rPr>
          <w:rFonts w:ascii="Times New Roman" w:hAnsi="Times New Roman" w:cs="Times New Roman"/>
          <w:sz w:val="24"/>
          <w:szCs w:val="24"/>
        </w:rPr>
        <w:t>r</w:t>
      </w:r>
      <w:r w:rsidR="00B457E5">
        <w:rPr>
          <w:rFonts w:ascii="Times New Roman" w:hAnsi="Times New Roman" w:cs="Times New Roman"/>
          <w:sz w:val="24"/>
          <w:szCs w:val="24"/>
        </w:rPr>
        <w:t xml:space="preserve"> </w:t>
      </w:r>
      <w:commentRangeEnd w:id="77"/>
      <w:r w:rsidR="006F42BF">
        <w:rPr>
          <w:rStyle w:val="Merknadsreferanse"/>
        </w:rPr>
        <w:commentReference w:id="77"/>
      </w:r>
      <w:r w:rsidR="00B457E5">
        <w:rPr>
          <w:rFonts w:ascii="Times New Roman" w:hAnsi="Times New Roman" w:cs="Times New Roman"/>
          <w:sz w:val="24"/>
          <w:szCs w:val="24"/>
        </w:rPr>
        <w:t>ei replikkveksling mellom dei to dramatiske personane som er til stades, men den framstår ikkje alltid</w:t>
      </w:r>
      <w:r w:rsidR="00907C27">
        <w:rPr>
          <w:rFonts w:ascii="Times New Roman" w:hAnsi="Times New Roman" w:cs="Times New Roman"/>
          <w:sz w:val="24"/>
          <w:szCs w:val="24"/>
        </w:rPr>
        <w:t xml:space="preserve"> som</w:t>
      </w:r>
      <w:r w:rsidR="00B457E5">
        <w:rPr>
          <w:rFonts w:ascii="Times New Roman" w:hAnsi="Times New Roman" w:cs="Times New Roman"/>
          <w:sz w:val="24"/>
          <w:szCs w:val="24"/>
        </w:rPr>
        <w:t xml:space="preserve"> heilt fruktbar.</w:t>
      </w:r>
      <w:r w:rsidR="005505B3">
        <w:rPr>
          <w:rFonts w:ascii="Times New Roman" w:hAnsi="Times New Roman" w:cs="Times New Roman"/>
          <w:sz w:val="24"/>
          <w:szCs w:val="24"/>
        </w:rPr>
        <w:t xml:space="preserve"> Dei empiriske funna mine gjer seg gjeldande i lesinga av dramateksten, og dermed også i min analyse av den. </w:t>
      </w:r>
      <w:r w:rsidR="00734050">
        <w:rPr>
          <w:rFonts w:ascii="Times New Roman" w:hAnsi="Times New Roman" w:cs="Times New Roman"/>
          <w:sz w:val="24"/>
          <w:szCs w:val="24"/>
        </w:rPr>
        <w:t xml:space="preserve">Replikkane vil </w:t>
      </w:r>
      <w:r w:rsidR="007820DA">
        <w:rPr>
          <w:rFonts w:ascii="Times New Roman" w:hAnsi="Times New Roman" w:cs="Times New Roman"/>
          <w:sz w:val="24"/>
          <w:szCs w:val="24"/>
        </w:rPr>
        <w:t>nok høyr</w:t>
      </w:r>
      <w:commentRangeStart w:id="78"/>
      <w:r w:rsidR="007820DA">
        <w:rPr>
          <w:rFonts w:ascii="Times New Roman" w:hAnsi="Times New Roman" w:cs="Times New Roman"/>
          <w:sz w:val="24"/>
          <w:szCs w:val="24"/>
        </w:rPr>
        <w:t>e</w:t>
      </w:r>
      <w:commentRangeEnd w:id="78"/>
      <w:r w:rsidR="00CF4C96">
        <w:rPr>
          <w:rStyle w:val="Merknadsreferanse"/>
        </w:rPr>
        <w:commentReference w:id="78"/>
      </w:r>
      <w:r w:rsidR="007820DA">
        <w:rPr>
          <w:rFonts w:ascii="Times New Roman" w:hAnsi="Times New Roman" w:cs="Times New Roman"/>
          <w:sz w:val="24"/>
          <w:szCs w:val="24"/>
        </w:rPr>
        <w:t xml:space="preserve">st betre ut når dei vert utsagde på ein scene då ein skodespelar og eit fysisk scenerom vil vere med på å </w:t>
      </w:r>
      <w:commentRangeStart w:id="79"/>
      <w:r w:rsidR="007820DA">
        <w:rPr>
          <w:rFonts w:ascii="Times New Roman" w:hAnsi="Times New Roman" w:cs="Times New Roman"/>
          <w:sz w:val="24"/>
          <w:szCs w:val="24"/>
        </w:rPr>
        <w:t xml:space="preserve">gjeve </w:t>
      </w:r>
      <w:commentRangeEnd w:id="79"/>
      <w:r w:rsidR="00F77763">
        <w:rPr>
          <w:rStyle w:val="Merknadsreferanse"/>
        </w:rPr>
        <w:commentReference w:id="79"/>
      </w:r>
      <w:r w:rsidR="007820DA">
        <w:rPr>
          <w:rFonts w:ascii="Times New Roman" w:hAnsi="Times New Roman" w:cs="Times New Roman"/>
          <w:sz w:val="24"/>
          <w:szCs w:val="24"/>
        </w:rPr>
        <w:t xml:space="preserve">motivasjon og kontekst til replikkane. </w:t>
      </w:r>
      <w:r w:rsidR="002A67F1">
        <w:rPr>
          <w:rFonts w:ascii="Times New Roman" w:hAnsi="Times New Roman" w:cs="Times New Roman"/>
          <w:sz w:val="24"/>
          <w:szCs w:val="24"/>
        </w:rPr>
        <w:t xml:space="preserve">Dialogen i </w:t>
      </w:r>
      <w:r w:rsidR="002A67F1" w:rsidRPr="002A67F1">
        <w:rPr>
          <w:rFonts w:ascii="Times New Roman" w:hAnsi="Times New Roman" w:cs="Times New Roman"/>
          <w:i/>
          <w:iCs/>
          <w:sz w:val="24"/>
          <w:szCs w:val="24"/>
        </w:rPr>
        <w:t>Vinter</w:t>
      </w:r>
      <w:r w:rsidR="002A67F1">
        <w:rPr>
          <w:rFonts w:ascii="Times New Roman" w:hAnsi="Times New Roman" w:cs="Times New Roman"/>
          <w:sz w:val="24"/>
          <w:szCs w:val="24"/>
        </w:rPr>
        <w:t xml:space="preserve"> består</w:t>
      </w:r>
      <w:r w:rsidR="002C4D8A">
        <w:rPr>
          <w:rFonts w:ascii="Times New Roman" w:hAnsi="Times New Roman" w:cs="Times New Roman"/>
          <w:sz w:val="24"/>
          <w:szCs w:val="24"/>
        </w:rPr>
        <w:t xml:space="preserve"> tilsynelatande</w:t>
      </w:r>
      <w:r w:rsidR="002A67F1">
        <w:rPr>
          <w:rFonts w:ascii="Times New Roman" w:hAnsi="Times New Roman" w:cs="Times New Roman"/>
          <w:sz w:val="24"/>
          <w:szCs w:val="24"/>
        </w:rPr>
        <w:t xml:space="preserve"> i stor grad av tomprat og tomme fyllord, til dømes er det fleire replikkar som ljodar slik – «</w:t>
      </w:r>
      <w:r w:rsidR="002A67F1" w:rsidRPr="002A67F1">
        <w:rPr>
          <w:rFonts w:ascii="Times New Roman" w:hAnsi="Times New Roman" w:cs="Times New Roman"/>
          <w:i/>
          <w:iCs/>
          <w:sz w:val="24"/>
          <w:szCs w:val="24"/>
        </w:rPr>
        <w:t>MANNEN</w:t>
      </w:r>
      <w:r w:rsidR="002A67F1">
        <w:rPr>
          <w:rFonts w:ascii="Times New Roman" w:hAnsi="Times New Roman" w:cs="Times New Roman"/>
          <w:sz w:val="24"/>
          <w:szCs w:val="24"/>
        </w:rPr>
        <w:t xml:space="preserve"> / Nei </w:t>
      </w:r>
      <w:proofErr w:type="spellStart"/>
      <w:r w:rsidR="002A67F1">
        <w:rPr>
          <w:rFonts w:ascii="Times New Roman" w:hAnsi="Times New Roman" w:cs="Times New Roman"/>
          <w:sz w:val="24"/>
          <w:szCs w:val="24"/>
        </w:rPr>
        <w:t>nei</w:t>
      </w:r>
      <w:proofErr w:type="spellEnd"/>
      <w:r w:rsidR="002A67F1">
        <w:rPr>
          <w:rFonts w:ascii="Times New Roman" w:hAnsi="Times New Roman" w:cs="Times New Roman"/>
          <w:sz w:val="24"/>
          <w:szCs w:val="24"/>
        </w:rPr>
        <w:t>».</w:t>
      </w:r>
      <w:r w:rsidR="002A67F1">
        <w:rPr>
          <w:rStyle w:val="Fotnotereferanse"/>
          <w:rFonts w:ascii="Times New Roman" w:hAnsi="Times New Roman" w:cs="Times New Roman"/>
          <w:sz w:val="24"/>
          <w:szCs w:val="24"/>
        </w:rPr>
        <w:footnoteReference w:id="28"/>
      </w:r>
      <w:r w:rsidR="002A67F1">
        <w:rPr>
          <w:rFonts w:ascii="Times New Roman" w:hAnsi="Times New Roman" w:cs="Times New Roman"/>
          <w:sz w:val="24"/>
          <w:szCs w:val="24"/>
        </w:rPr>
        <w:t xml:space="preserve"> Fyllorda ‘Ja’ og ‘Nei’ dukkar opp fleire gong</w:t>
      </w:r>
      <w:r w:rsidR="00907C27">
        <w:rPr>
          <w:rFonts w:ascii="Times New Roman" w:hAnsi="Times New Roman" w:cs="Times New Roman"/>
          <w:sz w:val="24"/>
          <w:szCs w:val="24"/>
        </w:rPr>
        <w:t>er</w:t>
      </w:r>
      <w:r w:rsidR="002A67F1">
        <w:rPr>
          <w:rFonts w:ascii="Times New Roman" w:hAnsi="Times New Roman" w:cs="Times New Roman"/>
          <w:sz w:val="24"/>
          <w:szCs w:val="24"/>
        </w:rPr>
        <w:t xml:space="preserve"> utan å vere </w:t>
      </w:r>
      <w:proofErr w:type="spellStart"/>
      <w:r w:rsidR="002A67F1">
        <w:rPr>
          <w:rFonts w:ascii="Times New Roman" w:hAnsi="Times New Roman" w:cs="Times New Roman"/>
          <w:sz w:val="24"/>
          <w:szCs w:val="24"/>
        </w:rPr>
        <w:t>svar</w:t>
      </w:r>
      <w:proofErr w:type="spellEnd"/>
      <w:r w:rsidR="002A67F1">
        <w:rPr>
          <w:rFonts w:ascii="Times New Roman" w:hAnsi="Times New Roman" w:cs="Times New Roman"/>
          <w:sz w:val="24"/>
          <w:szCs w:val="24"/>
        </w:rPr>
        <w:t xml:space="preserve"> </w:t>
      </w:r>
      <w:r w:rsidR="00907C27">
        <w:rPr>
          <w:rFonts w:ascii="Times New Roman" w:hAnsi="Times New Roman" w:cs="Times New Roman"/>
          <w:sz w:val="24"/>
          <w:szCs w:val="24"/>
        </w:rPr>
        <w:t>på</w:t>
      </w:r>
      <w:r w:rsidR="002A67F1">
        <w:rPr>
          <w:rFonts w:ascii="Times New Roman" w:hAnsi="Times New Roman" w:cs="Times New Roman"/>
          <w:sz w:val="24"/>
          <w:szCs w:val="24"/>
        </w:rPr>
        <w:t xml:space="preserve"> eit ja- eller nei-spørsmål, og døma er fleire –</w:t>
      </w:r>
      <w:r w:rsidR="00907C27">
        <w:rPr>
          <w:rFonts w:ascii="Times New Roman" w:hAnsi="Times New Roman" w:cs="Times New Roman"/>
          <w:sz w:val="24"/>
          <w:szCs w:val="24"/>
        </w:rPr>
        <w:t xml:space="preserve"> «</w:t>
      </w:r>
      <w:r w:rsidR="002A67F1">
        <w:rPr>
          <w:rFonts w:ascii="Times New Roman" w:hAnsi="Times New Roman" w:cs="Times New Roman"/>
          <w:sz w:val="24"/>
          <w:szCs w:val="24"/>
        </w:rPr>
        <w:t xml:space="preserve">Jo / ja  / Ja </w:t>
      </w:r>
      <w:proofErr w:type="spellStart"/>
      <w:r w:rsidR="002A67F1">
        <w:rPr>
          <w:rFonts w:ascii="Times New Roman" w:hAnsi="Times New Roman" w:cs="Times New Roman"/>
          <w:sz w:val="24"/>
          <w:szCs w:val="24"/>
        </w:rPr>
        <w:t>ja</w:t>
      </w:r>
      <w:proofErr w:type="spellEnd"/>
      <w:r w:rsidR="002A67F1">
        <w:rPr>
          <w:rFonts w:ascii="Times New Roman" w:hAnsi="Times New Roman" w:cs="Times New Roman"/>
          <w:sz w:val="24"/>
          <w:szCs w:val="24"/>
        </w:rPr>
        <w:t xml:space="preserve"> / Ja / Men altså»</w:t>
      </w:r>
      <w:r w:rsidR="002A67F1">
        <w:rPr>
          <w:rStyle w:val="Fotnotereferanse"/>
          <w:rFonts w:ascii="Times New Roman" w:hAnsi="Times New Roman" w:cs="Times New Roman"/>
          <w:sz w:val="24"/>
          <w:szCs w:val="24"/>
        </w:rPr>
        <w:footnoteReference w:id="29"/>
      </w:r>
      <w:r w:rsidR="002A67F1">
        <w:rPr>
          <w:rFonts w:ascii="Times New Roman" w:hAnsi="Times New Roman" w:cs="Times New Roman"/>
          <w:sz w:val="24"/>
          <w:szCs w:val="24"/>
        </w:rPr>
        <w:t xml:space="preserve"> og  «</w:t>
      </w:r>
      <w:r w:rsidR="002A67F1" w:rsidRPr="00B457E5">
        <w:rPr>
          <w:rFonts w:ascii="Times New Roman" w:hAnsi="Times New Roman" w:cs="Times New Roman"/>
          <w:i/>
          <w:iCs/>
          <w:sz w:val="24"/>
          <w:szCs w:val="24"/>
        </w:rPr>
        <w:t>KVINNA</w:t>
      </w:r>
      <w:r w:rsidR="002A67F1">
        <w:rPr>
          <w:rFonts w:ascii="Times New Roman" w:hAnsi="Times New Roman" w:cs="Times New Roman"/>
          <w:sz w:val="24"/>
          <w:szCs w:val="24"/>
        </w:rPr>
        <w:t xml:space="preserve"> / Ja / </w:t>
      </w:r>
      <w:r w:rsidR="002A67F1" w:rsidRPr="00B457E5">
        <w:rPr>
          <w:rFonts w:ascii="Times New Roman" w:hAnsi="Times New Roman" w:cs="Times New Roman"/>
          <w:i/>
          <w:iCs/>
          <w:sz w:val="24"/>
          <w:szCs w:val="24"/>
        </w:rPr>
        <w:t>Ho smiler mot han</w:t>
      </w:r>
      <w:r w:rsidR="002A67F1">
        <w:rPr>
          <w:rFonts w:ascii="Times New Roman" w:hAnsi="Times New Roman" w:cs="Times New Roman"/>
          <w:sz w:val="24"/>
          <w:szCs w:val="24"/>
        </w:rPr>
        <w:t xml:space="preserve"> / Men det er / ja / og så»</w:t>
      </w:r>
      <w:r w:rsidR="00907C27">
        <w:rPr>
          <w:rFonts w:ascii="Times New Roman" w:hAnsi="Times New Roman" w:cs="Times New Roman"/>
          <w:sz w:val="24"/>
          <w:szCs w:val="24"/>
        </w:rPr>
        <w:t>.</w:t>
      </w:r>
      <w:r w:rsidR="002A67F1">
        <w:rPr>
          <w:rStyle w:val="Fotnotereferanse"/>
          <w:rFonts w:ascii="Times New Roman" w:hAnsi="Times New Roman" w:cs="Times New Roman"/>
          <w:sz w:val="24"/>
          <w:szCs w:val="24"/>
        </w:rPr>
        <w:footnoteReference w:id="30"/>
      </w:r>
      <w:r w:rsidR="002A67F1">
        <w:rPr>
          <w:rFonts w:ascii="Times New Roman" w:hAnsi="Times New Roman" w:cs="Times New Roman"/>
          <w:sz w:val="24"/>
          <w:szCs w:val="24"/>
        </w:rPr>
        <w:t xml:space="preserve"> Det er heller ikkje alltid tydeleg motivert </w:t>
      </w:r>
      <w:r w:rsidR="00BC0B0E">
        <w:rPr>
          <w:rFonts w:ascii="Times New Roman" w:hAnsi="Times New Roman" w:cs="Times New Roman"/>
          <w:sz w:val="24"/>
          <w:szCs w:val="24"/>
        </w:rPr>
        <w:t>dei gongane</w:t>
      </w:r>
      <w:r w:rsidR="002A67F1">
        <w:rPr>
          <w:rFonts w:ascii="Times New Roman" w:hAnsi="Times New Roman" w:cs="Times New Roman"/>
          <w:sz w:val="24"/>
          <w:szCs w:val="24"/>
        </w:rPr>
        <w:t xml:space="preserve"> dei to </w:t>
      </w:r>
      <w:r w:rsidR="002A67F1">
        <w:rPr>
          <w:rFonts w:ascii="Times New Roman" w:hAnsi="Times New Roman" w:cs="Times New Roman"/>
          <w:sz w:val="24"/>
          <w:szCs w:val="24"/>
        </w:rPr>
        <w:lastRenderedPageBreak/>
        <w:t xml:space="preserve">personane samtalar seg </w:t>
      </w:r>
      <w:r w:rsidR="00EC3732">
        <w:rPr>
          <w:rFonts w:ascii="Times New Roman" w:hAnsi="Times New Roman" w:cs="Times New Roman"/>
          <w:sz w:val="24"/>
          <w:szCs w:val="24"/>
        </w:rPr>
        <w:t>i</w:t>
      </w:r>
      <w:r w:rsidR="002A67F1">
        <w:rPr>
          <w:rFonts w:ascii="Times New Roman" w:hAnsi="Times New Roman" w:cs="Times New Roman"/>
          <w:sz w:val="24"/>
          <w:szCs w:val="24"/>
        </w:rPr>
        <w:t xml:space="preserve">mellom, noko Szondi også gjer eit </w:t>
      </w:r>
      <w:r w:rsidR="002A67F1" w:rsidRPr="00EC3732">
        <w:rPr>
          <w:rFonts w:ascii="Times New Roman" w:hAnsi="Times New Roman" w:cs="Times New Roman"/>
          <w:sz w:val="24"/>
          <w:szCs w:val="24"/>
        </w:rPr>
        <w:t>poeng ut av</w:t>
      </w:r>
      <w:r w:rsidR="00EC3732" w:rsidRPr="00EC3732">
        <w:rPr>
          <w:rFonts w:ascii="Times New Roman" w:hAnsi="Times New Roman" w:cs="Times New Roman"/>
          <w:sz w:val="24"/>
          <w:szCs w:val="24"/>
        </w:rPr>
        <w:t xml:space="preserve"> som krav når han om det tradisjonelle dramaet skriv:</w:t>
      </w:r>
      <w:r w:rsidR="002A67F1">
        <w:rPr>
          <w:rFonts w:ascii="Times New Roman" w:hAnsi="Times New Roman" w:cs="Times New Roman"/>
          <w:sz w:val="24"/>
          <w:szCs w:val="24"/>
        </w:rPr>
        <w:t xml:space="preserve"> </w:t>
      </w:r>
      <w:r w:rsidR="004C1619" w:rsidRPr="002A67F1">
        <w:rPr>
          <w:rFonts w:ascii="Times New Roman" w:hAnsi="Times New Roman" w:cs="Times New Roman"/>
          <w:sz w:val="24"/>
          <w:szCs w:val="24"/>
        </w:rPr>
        <w:t xml:space="preserve">«Også forbodet mot det tilfeldige, kravet om motivering, kviler på det absolutte ved dramaet. </w:t>
      </w:r>
      <w:r w:rsidR="004C1619" w:rsidRPr="004C1619">
        <w:rPr>
          <w:rFonts w:ascii="Times New Roman" w:hAnsi="Times New Roman" w:cs="Times New Roman"/>
          <w:sz w:val="24"/>
          <w:szCs w:val="24"/>
        </w:rPr>
        <w:t>Det tilfeldige er noko som kjem til dramaet utanfrå. M</w:t>
      </w:r>
      <w:r w:rsidR="004C1619">
        <w:rPr>
          <w:rFonts w:ascii="Times New Roman" w:hAnsi="Times New Roman" w:cs="Times New Roman"/>
          <w:sz w:val="24"/>
          <w:szCs w:val="24"/>
        </w:rPr>
        <w:t>en idet det blir motivert, blir det grunngjeve, dvs. rotfest i dramaets grunnvoll».</w:t>
      </w:r>
      <w:r w:rsidR="004C1619">
        <w:rPr>
          <w:rStyle w:val="Fotnotereferanse"/>
          <w:rFonts w:ascii="Times New Roman" w:hAnsi="Times New Roman" w:cs="Times New Roman"/>
          <w:sz w:val="24"/>
          <w:szCs w:val="24"/>
        </w:rPr>
        <w:footnoteReference w:id="31"/>
      </w:r>
      <w:r w:rsidR="004C1619">
        <w:rPr>
          <w:rFonts w:ascii="Times New Roman" w:hAnsi="Times New Roman" w:cs="Times New Roman"/>
          <w:sz w:val="24"/>
          <w:szCs w:val="24"/>
        </w:rPr>
        <w:t xml:space="preserve"> </w:t>
      </w:r>
      <w:r w:rsidR="002A67F1">
        <w:rPr>
          <w:rFonts w:ascii="Times New Roman" w:hAnsi="Times New Roman" w:cs="Times New Roman"/>
          <w:sz w:val="24"/>
          <w:szCs w:val="24"/>
        </w:rPr>
        <w:t xml:space="preserve">Dialogen i </w:t>
      </w:r>
      <w:r w:rsidR="002A67F1" w:rsidRPr="002A67F1">
        <w:rPr>
          <w:rFonts w:ascii="Times New Roman" w:hAnsi="Times New Roman" w:cs="Times New Roman"/>
          <w:i/>
          <w:iCs/>
          <w:sz w:val="24"/>
          <w:szCs w:val="24"/>
        </w:rPr>
        <w:t>Vinter</w:t>
      </w:r>
      <w:r w:rsidR="002A67F1">
        <w:rPr>
          <w:rFonts w:ascii="Times New Roman" w:hAnsi="Times New Roman" w:cs="Times New Roman"/>
          <w:sz w:val="24"/>
          <w:szCs w:val="24"/>
        </w:rPr>
        <w:t xml:space="preserve"> gjer det sjeldan lettare for oss å gripe stoffet dramateksten handsamar</w:t>
      </w:r>
      <w:r w:rsidR="00EC3732">
        <w:rPr>
          <w:rFonts w:ascii="Times New Roman" w:hAnsi="Times New Roman" w:cs="Times New Roman"/>
          <w:sz w:val="24"/>
          <w:szCs w:val="24"/>
        </w:rPr>
        <w:t xml:space="preserve">, </w:t>
      </w:r>
      <w:r w:rsidR="002A67F1">
        <w:rPr>
          <w:rFonts w:ascii="Times New Roman" w:hAnsi="Times New Roman" w:cs="Times New Roman"/>
          <w:sz w:val="24"/>
          <w:szCs w:val="24"/>
        </w:rPr>
        <w:t>og det synest fleire gong</w:t>
      </w:r>
      <w:r w:rsidR="00EC3732">
        <w:rPr>
          <w:rFonts w:ascii="Times New Roman" w:hAnsi="Times New Roman" w:cs="Times New Roman"/>
          <w:sz w:val="24"/>
          <w:szCs w:val="24"/>
        </w:rPr>
        <w:t>er</w:t>
      </w:r>
      <w:r w:rsidR="002A67F1">
        <w:rPr>
          <w:rFonts w:ascii="Times New Roman" w:hAnsi="Times New Roman" w:cs="Times New Roman"/>
          <w:sz w:val="24"/>
          <w:szCs w:val="24"/>
        </w:rPr>
        <w:t xml:space="preserve"> som om dei to personane heller unnlèt å snakke om det som betyr noko – til dømes då Kvinna heller </w:t>
      </w:r>
      <w:proofErr w:type="spellStart"/>
      <w:r w:rsidR="002A67F1">
        <w:rPr>
          <w:rFonts w:ascii="Times New Roman" w:hAnsi="Times New Roman" w:cs="Times New Roman"/>
          <w:sz w:val="24"/>
          <w:szCs w:val="24"/>
        </w:rPr>
        <w:t>overfokuserer</w:t>
      </w:r>
      <w:proofErr w:type="spellEnd"/>
      <w:r w:rsidR="002A67F1">
        <w:rPr>
          <w:rFonts w:ascii="Times New Roman" w:hAnsi="Times New Roman" w:cs="Times New Roman"/>
          <w:sz w:val="24"/>
          <w:szCs w:val="24"/>
        </w:rPr>
        <w:t xml:space="preserve"> på situasjonen ho er i på hotellrommet: </w:t>
      </w:r>
      <w:r w:rsidR="002A67F1" w:rsidRPr="00B457E5">
        <w:rPr>
          <w:rFonts w:ascii="Times New Roman" w:hAnsi="Times New Roman" w:cs="Times New Roman"/>
          <w:sz w:val="24"/>
          <w:szCs w:val="24"/>
        </w:rPr>
        <w:t>«Sove roleg / heilt roleg / i ei s</w:t>
      </w:r>
      <w:r w:rsidR="002A67F1">
        <w:rPr>
          <w:rFonts w:ascii="Times New Roman" w:hAnsi="Times New Roman" w:cs="Times New Roman"/>
          <w:sz w:val="24"/>
          <w:szCs w:val="24"/>
        </w:rPr>
        <w:t>eng / i eit lite rom / i ei seng / sove roleg / no».</w:t>
      </w:r>
      <w:r w:rsidR="002A67F1">
        <w:rPr>
          <w:rStyle w:val="Fotnotereferanse"/>
          <w:rFonts w:ascii="Times New Roman" w:hAnsi="Times New Roman" w:cs="Times New Roman"/>
          <w:sz w:val="24"/>
          <w:szCs w:val="24"/>
        </w:rPr>
        <w:footnoteReference w:id="32"/>
      </w:r>
    </w:p>
    <w:p w14:paraId="374CE6EB" w14:textId="5E95524C" w:rsidR="00DA3757" w:rsidRDefault="002A67F1" w:rsidP="009631C6">
      <w:pPr>
        <w:spacing w:line="360" w:lineRule="auto"/>
        <w:ind w:firstLine="708"/>
        <w:rPr>
          <w:rFonts w:ascii="Times New Roman" w:hAnsi="Times New Roman" w:cs="Times New Roman"/>
          <w:sz w:val="24"/>
          <w:szCs w:val="24"/>
        </w:rPr>
      </w:pPr>
      <w:r>
        <w:rPr>
          <w:rFonts w:ascii="Times New Roman" w:hAnsi="Times New Roman" w:cs="Times New Roman"/>
          <w:sz w:val="24"/>
          <w:szCs w:val="24"/>
        </w:rPr>
        <w:t>Dette fører også analysen</w:t>
      </w:r>
      <w:r w:rsidR="00EC3732">
        <w:rPr>
          <w:rFonts w:ascii="Times New Roman" w:hAnsi="Times New Roman" w:cs="Times New Roman"/>
          <w:sz w:val="24"/>
          <w:szCs w:val="24"/>
        </w:rPr>
        <w:t xml:space="preserve"> min over </w:t>
      </w:r>
      <w:commentRangeStart w:id="80"/>
      <w:r w:rsidR="00EC3732">
        <w:rPr>
          <w:rFonts w:ascii="Times New Roman" w:hAnsi="Times New Roman" w:cs="Times New Roman"/>
          <w:sz w:val="24"/>
          <w:szCs w:val="24"/>
        </w:rPr>
        <w:t>i</w:t>
      </w:r>
      <w:commentRangeEnd w:id="80"/>
      <w:r w:rsidR="0001587B">
        <w:rPr>
          <w:rStyle w:val="Merknadsreferanse"/>
        </w:rPr>
        <w:commentReference w:id="80"/>
      </w:r>
      <w:r>
        <w:rPr>
          <w:rFonts w:ascii="Times New Roman" w:hAnsi="Times New Roman" w:cs="Times New Roman"/>
          <w:sz w:val="24"/>
          <w:szCs w:val="24"/>
        </w:rPr>
        <w:t xml:space="preserve"> </w:t>
      </w:r>
      <w:r w:rsidR="00EC3732">
        <w:rPr>
          <w:rFonts w:ascii="Times New Roman" w:hAnsi="Times New Roman" w:cs="Times New Roman"/>
          <w:sz w:val="24"/>
          <w:szCs w:val="24"/>
        </w:rPr>
        <w:t>eit</w:t>
      </w:r>
      <w:r>
        <w:rPr>
          <w:rFonts w:ascii="Times New Roman" w:hAnsi="Times New Roman" w:cs="Times New Roman"/>
          <w:sz w:val="24"/>
          <w:szCs w:val="24"/>
        </w:rPr>
        <w:t xml:space="preserve"> anna poeng som gjeld dialogen i </w:t>
      </w:r>
      <w:r w:rsidRPr="002A67F1">
        <w:rPr>
          <w:rFonts w:ascii="Times New Roman" w:hAnsi="Times New Roman" w:cs="Times New Roman"/>
          <w:i/>
          <w:iCs/>
          <w:sz w:val="24"/>
          <w:szCs w:val="24"/>
        </w:rPr>
        <w:t>Vinter,</w:t>
      </w:r>
      <w:r>
        <w:rPr>
          <w:rFonts w:ascii="Times New Roman" w:hAnsi="Times New Roman" w:cs="Times New Roman"/>
          <w:sz w:val="24"/>
          <w:szCs w:val="24"/>
        </w:rPr>
        <w:t xml:space="preserve"> nemleg at</w:t>
      </w:r>
      <w:r w:rsidR="00EC3732">
        <w:rPr>
          <w:rFonts w:ascii="Times New Roman" w:hAnsi="Times New Roman" w:cs="Times New Roman"/>
          <w:sz w:val="24"/>
          <w:szCs w:val="24"/>
        </w:rPr>
        <w:t xml:space="preserve"> den til ein viss grad ber preg av «</w:t>
      </w:r>
      <w:proofErr w:type="spellStart"/>
      <w:r w:rsidR="00EC3732">
        <w:rPr>
          <w:rFonts w:ascii="Times New Roman" w:hAnsi="Times New Roman" w:cs="Times New Roman"/>
          <w:sz w:val="24"/>
          <w:szCs w:val="24"/>
        </w:rPr>
        <w:t>stream</w:t>
      </w:r>
      <w:proofErr w:type="spellEnd"/>
      <w:r w:rsidR="00EC3732">
        <w:rPr>
          <w:rFonts w:ascii="Times New Roman" w:hAnsi="Times New Roman" w:cs="Times New Roman"/>
          <w:sz w:val="24"/>
          <w:szCs w:val="24"/>
        </w:rPr>
        <w:t xml:space="preserve"> </w:t>
      </w:r>
      <w:proofErr w:type="spellStart"/>
      <w:r w:rsidR="00EC3732">
        <w:rPr>
          <w:rFonts w:ascii="Times New Roman" w:hAnsi="Times New Roman" w:cs="Times New Roman"/>
          <w:sz w:val="24"/>
          <w:szCs w:val="24"/>
        </w:rPr>
        <w:t>of</w:t>
      </w:r>
      <w:proofErr w:type="spellEnd"/>
      <w:r w:rsidR="00EC3732">
        <w:rPr>
          <w:rFonts w:ascii="Times New Roman" w:hAnsi="Times New Roman" w:cs="Times New Roman"/>
          <w:sz w:val="24"/>
          <w:szCs w:val="24"/>
        </w:rPr>
        <w:t xml:space="preserve"> </w:t>
      </w:r>
      <w:proofErr w:type="spellStart"/>
      <w:r w:rsidR="00EC3732">
        <w:rPr>
          <w:rFonts w:ascii="Times New Roman" w:hAnsi="Times New Roman" w:cs="Times New Roman"/>
          <w:sz w:val="24"/>
          <w:szCs w:val="24"/>
        </w:rPr>
        <w:t>consciousness</w:t>
      </w:r>
      <w:proofErr w:type="spellEnd"/>
      <w:r w:rsidR="00EC3732">
        <w:rPr>
          <w:rFonts w:ascii="Times New Roman" w:hAnsi="Times New Roman" w:cs="Times New Roman"/>
          <w:sz w:val="24"/>
          <w:szCs w:val="24"/>
        </w:rPr>
        <w:t xml:space="preserve">». </w:t>
      </w:r>
      <w:r w:rsidR="005061C4">
        <w:rPr>
          <w:rFonts w:ascii="Times New Roman" w:hAnsi="Times New Roman" w:cs="Times New Roman"/>
          <w:sz w:val="24"/>
          <w:szCs w:val="24"/>
        </w:rPr>
        <w:t>Kvinna og Mannen ser ofte ut til å snakke berre for å snakke, for å fylle rommet med ljod, og ofte ser det ut til at dei snakkar utan ei tydeleg motivering. Det er utsegn</w:t>
      </w:r>
      <w:r w:rsidR="00EC3732">
        <w:rPr>
          <w:rFonts w:ascii="Times New Roman" w:hAnsi="Times New Roman" w:cs="Times New Roman"/>
          <w:sz w:val="24"/>
          <w:szCs w:val="24"/>
        </w:rPr>
        <w:t>er</w:t>
      </w:r>
      <w:r w:rsidR="005061C4">
        <w:rPr>
          <w:rFonts w:ascii="Times New Roman" w:hAnsi="Times New Roman" w:cs="Times New Roman"/>
          <w:sz w:val="24"/>
          <w:szCs w:val="24"/>
        </w:rPr>
        <w:t xml:space="preserve"> som kjem frå ei uvisse, men med innskot av visse. Dette er noko ein ser dei gongane dei dramatiske personane «</w:t>
      </w:r>
      <w:r w:rsidR="005061C4" w:rsidRPr="005061C4">
        <w:rPr>
          <w:rFonts w:ascii="Times New Roman" w:hAnsi="Times New Roman" w:cs="Times New Roman"/>
          <w:i/>
          <w:iCs/>
          <w:sz w:val="24"/>
          <w:szCs w:val="24"/>
        </w:rPr>
        <w:t>bryt seg av</w:t>
      </w:r>
      <w:r w:rsidR="005061C4">
        <w:rPr>
          <w:rFonts w:ascii="Times New Roman" w:hAnsi="Times New Roman" w:cs="Times New Roman"/>
          <w:sz w:val="24"/>
          <w:szCs w:val="24"/>
        </w:rPr>
        <w:t>».</w:t>
      </w:r>
      <w:r w:rsidR="005061C4">
        <w:rPr>
          <w:rStyle w:val="Fotnotereferanse"/>
          <w:rFonts w:ascii="Times New Roman" w:hAnsi="Times New Roman" w:cs="Times New Roman"/>
          <w:sz w:val="24"/>
          <w:szCs w:val="24"/>
        </w:rPr>
        <w:footnoteReference w:id="33"/>
      </w:r>
      <w:r w:rsidR="005061C4">
        <w:rPr>
          <w:rFonts w:ascii="Times New Roman" w:hAnsi="Times New Roman" w:cs="Times New Roman"/>
          <w:sz w:val="24"/>
          <w:szCs w:val="24"/>
        </w:rPr>
        <w:t xml:space="preserve"> Det er som om dei vert klar over situasjonen, og stoppar det dei skal seie</w:t>
      </w:r>
      <w:r w:rsidR="00F31026">
        <w:rPr>
          <w:rFonts w:ascii="Times New Roman" w:hAnsi="Times New Roman" w:cs="Times New Roman"/>
          <w:sz w:val="24"/>
          <w:szCs w:val="24"/>
        </w:rPr>
        <w:t xml:space="preserve"> </w:t>
      </w:r>
      <w:r w:rsidR="00A86916">
        <w:rPr>
          <w:rFonts w:ascii="Times New Roman" w:hAnsi="Times New Roman" w:cs="Times New Roman"/>
          <w:sz w:val="24"/>
          <w:szCs w:val="24"/>
        </w:rPr>
        <w:t>abrupt.</w:t>
      </w:r>
      <w:r w:rsidR="00F31026">
        <w:rPr>
          <w:rFonts w:ascii="Times New Roman" w:hAnsi="Times New Roman" w:cs="Times New Roman"/>
          <w:sz w:val="24"/>
          <w:szCs w:val="24"/>
        </w:rPr>
        <w:t xml:space="preserve"> </w:t>
      </w:r>
      <w:proofErr w:type="spellStart"/>
      <w:r w:rsidR="00F31026" w:rsidRPr="00F31026">
        <w:rPr>
          <w:rFonts w:ascii="Times New Roman" w:hAnsi="Times New Roman" w:cs="Times New Roman"/>
          <w:i/>
          <w:iCs/>
          <w:sz w:val="24"/>
          <w:szCs w:val="24"/>
        </w:rPr>
        <w:t>Stream</w:t>
      </w:r>
      <w:proofErr w:type="spellEnd"/>
      <w:r w:rsidR="00F31026" w:rsidRPr="00F31026">
        <w:rPr>
          <w:rFonts w:ascii="Times New Roman" w:hAnsi="Times New Roman" w:cs="Times New Roman"/>
          <w:i/>
          <w:iCs/>
          <w:sz w:val="24"/>
          <w:szCs w:val="24"/>
        </w:rPr>
        <w:t xml:space="preserve"> </w:t>
      </w:r>
      <w:proofErr w:type="spellStart"/>
      <w:r w:rsidR="00F31026" w:rsidRPr="00F31026">
        <w:rPr>
          <w:rFonts w:ascii="Times New Roman" w:hAnsi="Times New Roman" w:cs="Times New Roman"/>
          <w:i/>
          <w:iCs/>
          <w:sz w:val="24"/>
          <w:szCs w:val="24"/>
        </w:rPr>
        <w:t>of</w:t>
      </w:r>
      <w:proofErr w:type="spellEnd"/>
      <w:r w:rsidR="00F31026" w:rsidRPr="00F31026">
        <w:rPr>
          <w:rFonts w:ascii="Times New Roman" w:hAnsi="Times New Roman" w:cs="Times New Roman"/>
          <w:i/>
          <w:iCs/>
          <w:sz w:val="24"/>
          <w:szCs w:val="24"/>
        </w:rPr>
        <w:t xml:space="preserve"> </w:t>
      </w:r>
      <w:proofErr w:type="spellStart"/>
      <w:r w:rsidR="00F31026" w:rsidRPr="00F31026">
        <w:rPr>
          <w:rFonts w:ascii="Times New Roman" w:hAnsi="Times New Roman" w:cs="Times New Roman"/>
          <w:i/>
          <w:iCs/>
          <w:sz w:val="24"/>
          <w:szCs w:val="24"/>
        </w:rPr>
        <w:t>conciousness</w:t>
      </w:r>
      <w:proofErr w:type="spellEnd"/>
      <w:r w:rsidR="00F31026">
        <w:rPr>
          <w:rFonts w:ascii="Times New Roman" w:hAnsi="Times New Roman" w:cs="Times New Roman"/>
          <w:sz w:val="24"/>
          <w:szCs w:val="24"/>
        </w:rPr>
        <w:t xml:space="preserve"> er eit tydeleg romantrekk, men eit </w:t>
      </w:r>
      <w:r w:rsidR="00F464F2">
        <w:rPr>
          <w:rFonts w:ascii="Times New Roman" w:hAnsi="Times New Roman" w:cs="Times New Roman"/>
          <w:sz w:val="24"/>
          <w:szCs w:val="24"/>
        </w:rPr>
        <w:t xml:space="preserve">episk </w:t>
      </w:r>
      <w:r w:rsidR="00F31026">
        <w:rPr>
          <w:rFonts w:ascii="Times New Roman" w:hAnsi="Times New Roman" w:cs="Times New Roman"/>
          <w:sz w:val="24"/>
          <w:szCs w:val="24"/>
        </w:rPr>
        <w:t xml:space="preserve">verkemiddel Fosses dramatekst nyttar seg av i periodar. Spesielt tydeleg er dette i Kvinnas fyrste replikk, der ho heller ikkje får noko samtalepartnar i Mannen. Her bryt ho seg ofte av, samstundes som ho forsøker å få kontakt med Mannen. Til sist får ho kontakt, men då ser også dialogen sviktande ut – </w:t>
      </w:r>
      <w:r w:rsidR="00F31026" w:rsidRPr="00B457E5">
        <w:rPr>
          <w:rFonts w:ascii="Times New Roman" w:hAnsi="Times New Roman" w:cs="Times New Roman"/>
          <w:sz w:val="24"/>
          <w:szCs w:val="24"/>
        </w:rPr>
        <w:t>«</w:t>
      </w:r>
      <w:r w:rsidR="00F31026" w:rsidRPr="00357C1D">
        <w:rPr>
          <w:rFonts w:ascii="Times New Roman" w:hAnsi="Times New Roman" w:cs="Times New Roman"/>
          <w:i/>
          <w:iCs/>
          <w:sz w:val="24"/>
          <w:szCs w:val="24"/>
        </w:rPr>
        <w:t xml:space="preserve">KVINNA </w:t>
      </w:r>
      <w:r w:rsidR="00F31026">
        <w:rPr>
          <w:rFonts w:ascii="Times New Roman" w:hAnsi="Times New Roman" w:cs="Times New Roman"/>
          <w:sz w:val="24"/>
          <w:szCs w:val="24"/>
        </w:rPr>
        <w:t xml:space="preserve">/ Sei noko / då / sei noko / </w:t>
      </w:r>
      <w:r w:rsidR="00F31026" w:rsidRPr="00357C1D">
        <w:rPr>
          <w:rFonts w:ascii="Times New Roman" w:hAnsi="Times New Roman" w:cs="Times New Roman"/>
          <w:i/>
          <w:iCs/>
          <w:sz w:val="24"/>
          <w:szCs w:val="24"/>
        </w:rPr>
        <w:t xml:space="preserve">MANNEN </w:t>
      </w:r>
      <w:r w:rsidR="00F31026">
        <w:rPr>
          <w:rFonts w:ascii="Times New Roman" w:hAnsi="Times New Roman" w:cs="Times New Roman"/>
          <w:sz w:val="24"/>
          <w:szCs w:val="24"/>
        </w:rPr>
        <w:t xml:space="preserve">/ Sei noko / </w:t>
      </w:r>
      <w:r w:rsidR="00F31026" w:rsidRPr="00357C1D">
        <w:rPr>
          <w:rFonts w:ascii="Times New Roman" w:hAnsi="Times New Roman" w:cs="Times New Roman"/>
          <w:i/>
          <w:iCs/>
          <w:sz w:val="24"/>
          <w:szCs w:val="24"/>
        </w:rPr>
        <w:t>KVINNA</w:t>
      </w:r>
      <w:r w:rsidR="00F31026">
        <w:rPr>
          <w:rFonts w:ascii="Times New Roman" w:hAnsi="Times New Roman" w:cs="Times New Roman"/>
          <w:sz w:val="24"/>
          <w:szCs w:val="24"/>
        </w:rPr>
        <w:t xml:space="preserve"> / Ja».</w:t>
      </w:r>
      <w:r w:rsidR="00F31026">
        <w:rPr>
          <w:rStyle w:val="Fotnotereferanse"/>
          <w:rFonts w:ascii="Times New Roman" w:hAnsi="Times New Roman" w:cs="Times New Roman"/>
          <w:sz w:val="24"/>
          <w:szCs w:val="24"/>
        </w:rPr>
        <w:footnoteReference w:id="34"/>
      </w:r>
      <w:r w:rsidR="00A86916">
        <w:rPr>
          <w:rFonts w:ascii="Times New Roman" w:hAnsi="Times New Roman" w:cs="Times New Roman"/>
          <w:sz w:val="24"/>
          <w:szCs w:val="24"/>
        </w:rPr>
        <w:t xml:space="preserve"> </w:t>
      </w:r>
    </w:p>
    <w:p w14:paraId="5C7AB516" w14:textId="4E34EDA3" w:rsidR="00ED2BCD" w:rsidRPr="00F53D9A" w:rsidRDefault="00681FE0" w:rsidP="00C35F87">
      <w:pPr>
        <w:spacing w:line="360" w:lineRule="auto"/>
        <w:ind w:firstLine="708"/>
        <w:rPr>
          <w:rFonts w:ascii="Times New Roman" w:hAnsi="Times New Roman" w:cs="Times New Roman"/>
          <w:sz w:val="24"/>
          <w:szCs w:val="24"/>
          <w:lang w:val="en-GB"/>
        </w:rPr>
      </w:pPr>
      <w:r w:rsidRPr="00812DEE">
        <w:rPr>
          <w:rFonts w:ascii="Times New Roman" w:hAnsi="Times New Roman" w:cs="Times New Roman"/>
          <w:sz w:val="24"/>
          <w:szCs w:val="24"/>
        </w:rPr>
        <w:t xml:space="preserve">I Fosses dramatekst er det lite å hente i dialogen, og ein må gjerne søkje </w:t>
      </w:r>
      <w:r w:rsidR="00DE7AE7" w:rsidRPr="00812DEE">
        <w:rPr>
          <w:rFonts w:ascii="Times New Roman" w:hAnsi="Times New Roman" w:cs="Times New Roman"/>
          <w:sz w:val="24"/>
          <w:szCs w:val="24"/>
        </w:rPr>
        <w:t xml:space="preserve">andre stader for å få tilgang </w:t>
      </w:r>
      <w:commentRangeStart w:id="81"/>
      <w:r w:rsidR="00DE7AE7" w:rsidRPr="00812DEE">
        <w:rPr>
          <w:rFonts w:ascii="Times New Roman" w:hAnsi="Times New Roman" w:cs="Times New Roman"/>
          <w:sz w:val="24"/>
          <w:szCs w:val="24"/>
        </w:rPr>
        <w:t xml:space="preserve">på </w:t>
      </w:r>
      <w:commentRangeEnd w:id="81"/>
      <w:r w:rsidR="00A70231">
        <w:rPr>
          <w:rStyle w:val="Merknadsreferanse"/>
        </w:rPr>
        <w:commentReference w:id="81"/>
      </w:r>
      <w:r w:rsidR="00DE7AE7" w:rsidRPr="00812DEE">
        <w:rPr>
          <w:rFonts w:ascii="Times New Roman" w:hAnsi="Times New Roman" w:cs="Times New Roman"/>
          <w:sz w:val="24"/>
          <w:szCs w:val="24"/>
        </w:rPr>
        <w:t xml:space="preserve">noko utanfor det konsentrerte dramatiske universet med </w:t>
      </w:r>
      <w:r w:rsidR="00812DEE">
        <w:rPr>
          <w:rFonts w:ascii="Times New Roman" w:hAnsi="Times New Roman" w:cs="Times New Roman"/>
          <w:sz w:val="24"/>
          <w:szCs w:val="24"/>
        </w:rPr>
        <w:t>spars</w:t>
      </w:r>
      <w:r w:rsidR="00ED2BCD">
        <w:rPr>
          <w:rFonts w:ascii="Times New Roman" w:hAnsi="Times New Roman" w:cs="Times New Roman"/>
          <w:sz w:val="24"/>
          <w:szCs w:val="24"/>
        </w:rPr>
        <w:t>a</w:t>
      </w:r>
      <w:r w:rsidR="00812DEE">
        <w:rPr>
          <w:rFonts w:ascii="Times New Roman" w:hAnsi="Times New Roman" w:cs="Times New Roman"/>
          <w:sz w:val="24"/>
          <w:szCs w:val="24"/>
        </w:rPr>
        <w:t xml:space="preserve">m dialog. </w:t>
      </w:r>
      <w:r w:rsidR="004C343D" w:rsidRPr="00812DEE">
        <w:rPr>
          <w:rFonts w:ascii="Times New Roman" w:hAnsi="Times New Roman" w:cs="Times New Roman"/>
          <w:sz w:val="24"/>
          <w:szCs w:val="24"/>
        </w:rPr>
        <w:t xml:space="preserve">I </w:t>
      </w:r>
      <w:r w:rsidR="004C343D" w:rsidRPr="00422233">
        <w:rPr>
          <w:rFonts w:ascii="Times New Roman" w:hAnsi="Times New Roman" w:cs="Times New Roman"/>
          <w:sz w:val="24"/>
          <w:szCs w:val="24"/>
        </w:rPr>
        <w:t xml:space="preserve">Lars Sætres </w:t>
      </w:r>
      <w:commentRangeStart w:id="82"/>
      <w:r w:rsidR="004C343D" w:rsidRPr="00422233">
        <w:rPr>
          <w:rFonts w:ascii="Times New Roman" w:hAnsi="Times New Roman" w:cs="Times New Roman"/>
          <w:sz w:val="24"/>
          <w:szCs w:val="24"/>
        </w:rPr>
        <w:t xml:space="preserve">foredragsmanus </w:t>
      </w:r>
      <w:commentRangeEnd w:id="82"/>
      <w:r w:rsidR="00CB5A1E">
        <w:rPr>
          <w:rStyle w:val="Merknadsreferanse"/>
        </w:rPr>
        <w:commentReference w:id="82"/>
      </w:r>
      <w:r w:rsidR="004C343D" w:rsidRPr="00422233">
        <w:rPr>
          <w:rFonts w:ascii="Times New Roman" w:hAnsi="Times New Roman" w:cs="Times New Roman"/>
          <w:sz w:val="24"/>
          <w:szCs w:val="24"/>
        </w:rPr>
        <w:t xml:space="preserve">“The </w:t>
      </w:r>
      <w:proofErr w:type="spellStart"/>
      <w:r w:rsidR="004C343D" w:rsidRPr="00422233">
        <w:rPr>
          <w:rFonts w:ascii="Times New Roman" w:hAnsi="Times New Roman" w:cs="Times New Roman"/>
          <w:sz w:val="24"/>
          <w:szCs w:val="24"/>
        </w:rPr>
        <w:t>topographical</w:t>
      </w:r>
      <w:proofErr w:type="spellEnd"/>
      <w:r w:rsidR="004C343D" w:rsidRPr="00422233">
        <w:rPr>
          <w:rFonts w:ascii="Times New Roman" w:hAnsi="Times New Roman" w:cs="Times New Roman"/>
          <w:sz w:val="24"/>
          <w:szCs w:val="24"/>
        </w:rPr>
        <w:t xml:space="preserve"> sublime</w:t>
      </w:r>
      <w:r w:rsidR="00422233" w:rsidRPr="00422233">
        <w:rPr>
          <w:rFonts w:ascii="Times New Roman" w:hAnsi="Times New Roman" w:cs="Times New Roman"/>
          <w:sz w:val="24"/>
          <w:szCs w:val="24"/>
        </w:rPr>
        <w:t xml:space="preserve">: Space and </w:t>
      </w:r>
      <w:proofErr w:type="spellStart"/>
      <w:r w:rsidR="00422233" w:rsidRPr="00422233">
        <w:rPr>
          <w:rFonts w:ascii="Times New Roman" w:hAnsi="Times New Roman" w:cs="Times New Roman"/>
          <w:sz w:val="24"/>
          <w:szCs w:val="24"/>
        </w:rPr>
        <w:t>te</w:t>
      </w:r>
      <w:r w:rsidR="008629A6">
        <w:rPr>
          <w:rFonts w:ascii="Times New Roman" w:hAnsi="Times New Roman" w:cs="Times New Roman"/>
          <w:sz w:val="24"/>
          <w:szCs w:val="24"/>
        </w:rPr>
        <w:t>x</w:t>
      </w:r>
      <w:r w:rsidR="00422233" w:rsidRPr="00422233">
        <w:rPr>
          <w:rFonts w:ascii="Times New Roman" w:hAnsi="Times New Roman" w:cs="Times New Roman"/>
          <w:sz w:val="24"/>
          <w:szCs w:val="24"/>
        </w:rPr>
        <w:t>tual</w:t>
      </w:r>
      <w:proofErr w:type="spellEnd"/>
      <w:r w:rsidR="00422233" w:rsidRPr="00422233">
        <w:rPr>
          <w:rFonts w:ascii="Times New Roman" w:hAnsi="Times New Roman" w:cs="Times New Roman"/>
          <w:sz w:val="24"/>
          <w:szCs w:val="24"/>
        </w:rPr>
        <w:t xml:space="preserve"> </w:t>
      </w:r>
      <w:proofErr w:type="spellStart"/>
      <w:r w:rsidR="00422233" w:rsidRPr="00422233">
        <w:rPr>
          <w:rFonts w:ascii="Times New Roman" w:hAnsi="Times New Roman" w:cs="Times New Roman"/>
          <w:sz w:val="24"/>
          <w:szCs w:val="24"/>
        </w:rPr>
        <w:t>action</w:t>
      </w:r>
      <w:proofErr w:type="spellEnd"/>
      <w:r w:rsidR="00422233" w:rsidRPr="00422233">
        <w:rPr>
          <w:rFonts w:ascii="Times New Roman" w:hAnsi="Times New Roman" w:cs="Times New Roman"/>
          <w:sz w:val="24"/>
          <w:szCs w:val="24"/>
        </w:rPr>
        <w:t xml:space="preserve"> in Jon </w:t>
      </w:r>
      <w:proofErr w:type="spellStart"/>
      <w:r w:rsidR="00422233" w:rsidRPr="00422233">
        <w:rPr>
          <w:rFonts w:ascii="Times New Roman" w:hAnsi="Times New Roman" w:cs="Times New Roman"/>
          <w:sz w:val="24"/>
          <w:szCs w:val="24"/>
        </w:rPr>
        <w:t>Fosse’s</w:t>
      </w:r>
      <w:proofErr w:type="spellEnd"/>
      <w:r w:rsidR="00422233" w:rsidRPr="00422233">
        <w:rPr>
          <w:rFonts w:ascii="Times New Roman" w:hAnsi="Times New Roman" w:cs="Times New Roman"/>
          <w:sz w:val="24"/>
          <w:szCs w:val="24"/>
        </w:rPr>
        <w:t xml:space="preserve"> fiction and </w:t>
      </w:r>
      <w:proofErr w:type="spellStart"/>
      <w:r w:rsidR="00422233" w:rsidRPr="00422233">
        <w:rPr>
          <w:rFonts w:ascii="Times New Roman" w:hAnsi="Times New Roman" w:cs="Times New Roman"/>
          <w:sz w:val="24"/>
          <w:szCs w:val="24"/>
        </w:rPr>
        <w:t>dramatic</w:t>
      </w:r>
      <w:proofErr w:type="spellEnd"/>
      <w:r w:rsidR="00422233" w:rsidRPr="00422233">
        <w:rPr>
          <w:rFonts w:ascii="Times New Roman" w:hAnsi="Times New Roman" w:cs="Times New Roman"/>
          <w:sz w:val="24"/>
          <w:szCs w:val="24"/>
        </w:rPr>
        <w:t xml:space="preserve"> art” gjer </w:t>
      </w:r>
      <w:commentRangeStart w:id="83"/>
      <w:r w:rsidR="00422233" w:rsidRPr="00422233">
        <w:rPr>
          <w:rFonts w:ascii="Times New Roman" w:hAnsi="Times New Roman" w:cs="Times New Roman"/>
          <w:sz w:val="24"/>
          <w:szCs w:val="24"/>
        </w:rPr>
        <w:t xml:space="preserve">Sætre </w:t>
      </w:r>
      <w:commentRangeEnd w:id="83"/>
      <w:r w:rsidR="003864A7">
        <w:rPr>
          <w:rStyle w:val="Merknadsreferanse"/>
        </w:rPr>
        <w:commentReference w:id="83"/>
      </w:r>
      <w:r w:rsidR="00422233" w:rsidRPr="00422233">
        <w:rPr>
          <w:rFonts w:ascii="Times New Roman" w:hAnsi="Times New Roman" w:cs="Times New Roman"/>
          <w:sz w:val="24"/>
          <w:szCs w:val="24"/>
        </w:rPr>
        <w:t>greie for</w:t>
      </w:r>
      <w:r w:rsidR="002050C5">
        <w:rPr>
          <w:rFonts w:ascii="Times New Roman" w:hAnsi="Times New Roman" w:cs="Times New Roman"/>
          <w:sz w:val="24"/>
          <w:szCs w:val="24"/>
        </w:rPr>
        <w:t xml:space="preserve"> mellom anna det </w:t>
      </w:r>
      <w:proofErr w:type="spellStart"/>
      <w:r w:rsidR="002050C5">
        <w:rPr>
          <w:rFonts w:ascii="Times New Roman" w:hAnsi="Times New Roman" w:cs="Times New Roman"/>
          <w:sz w:val="24"/>
          <w:szCs w:val="24"/>
        </w:rPr>
        <w:t>materielles</w:t>
      </w:r>
      <w:proofErr w:type="spellEnd"/>
      <w:r w:rsidR="002050C5">
        <w:rPr>
          <w:rFonts w:ascii="Times New Roman" w:hAnsi="Times New Roman" w:cs="Times New Roman"/>
          <w:sz w:val="24"/>
          <w:szCs w:val="24"/>
        </w:rPr>
        <w:t xml:space="preserve"> rolle i Fosses tekstar, og korleis det skapar eit alternativt rom med formidlande effekt. </w:t>
      </w:r>
      <w:r w:rsidR="002050C5" w:rsidRPr="00F53D9A">
        <w:rPr>
          <w:rFonts w:ascii="Times New Roman" w:hAnsi="Times New Roman" w:cs="Times New Roman"/>
          <w:sz w:val="24"/>
          <w:szCs w:val="24"/>
          <w:lang w:val="en-GB"/>
        </w:rPr>
        <w:t xml:space="preserve">Om </w:t>
      </w:r>
      <w:proofErr w:type="spellStart"/>
      <w:r w:rsidR="002050C5" w:rsidRPr="00F53D9A">
        <w:rPr>
          <w:rFonts w:ascii="Times New Roman" w:hAnsi="Times New Roman" w:cs="Times New Roman"/>
          <w:sz w:val="24"/>
          <w:szCs w:val="24"/>
          <w:lang w:val="en-GB"/>
        </w:rPr>
        <w:t>romanen</w:t>
      </w:r>
      <w:proofErr w:type="spellEnd"/>
      <w:r w:rsidR="002050C5" w:rsidRPr="00F53D9A">
        <w:rPr>
          <w:rFonts w:ascii="Times New Roman" w:hAnsi="Times New Roman" w:cs="Times New Roman"/>
          <w:sz w:val="24"/>
          <w:szCs w:val="24"/>
          <w:lang w:val="en-GB"/>
        </w:rPr>
        <w:t xml:space="preserve"> </w:t>
      </w:r>
      <w:r w:rsidR="002050C5" w:rsidRPr="00F53D9A">
        <w:rPr>
          <w:rFonts w:ascii="Times New Roman" w:hAnsi="Times New Roman" w:cs="Times New Roman"/>
          <w:i/>
          <w:iCs/>
          <w:sz w:val="24"/>
          <w:szCs w:val="24"/>
          <w:lang w:val="en-GB"/>
        </w:rPr>
        <w:t xml:space="preserve">Bly </w:t>
      </w:r>
      <w:proofErr w:type="spellStart"/>
      <w:r w:rsidR="002050C5" w:rsidRPr="00F53D9A">
        <w:rPr>
          <w:rFonts w:ascii="Times New Roman" w:hAnsi="Times New Roman" w:cs="Times New Roman"/>
          <w:i/>
          <w:iCs/>
          <w:sz w:val="24"/>
          <w:szCs w:val="24"/>
          <w:lang w:val="en-GB"/>
        </w:rPr>
        <w:t>og</w:t>
      </w:r>
      <w:proofErr w:type="spellEnd"/>
      <w:r w:rsidR="002050C5" w:rsidRPr="00F53D9A">
        <w:rPr>
          <w:rFonts w:ascii="Times New Roman" w:hAnsi="Times New Roman" w:cs="Times New Roman"/>
          <w:i/>
          <w:iCs/>
          <w:sz w:val="24"/>
          <w:szCs w:val="24"/>
          <w:lang w:val="en-GB"/>
        </w:rPr>
        <w:t xml:space="preserve"> </w:t>
      </w:r>
      <w:proofErr w:type="spellStart"/>
      <w:r w:rsidR="002050C5" w:rsidRPr="00F53D9A">
        <w:rPr>
          <w:rFonts w:ascii="Times New Roman" w:hAnsi="Times New Roman" w:cs="Times New Roman"/>
          <w:i/>
          <w:iCs/>
          <w:sz w:val="24"/>
          <w:szCs w:val="24"/>
          <w:lang w:val="en-GB"/>
        </w:rPr>
        <w:t>vatn</w:t>
      </w:r>
      <w:proofErr w:type="spellEnd"/>
      <w:r w:rsidR="002050C5" w:rsidRPr="00F53D9A">
        <w:rPr>
          <w:rFonts w:ascii="Times New Roman" w:hAnsi="Times New Roman" w:cs="Times New Roman"/>
          <w:sz w:val="24"/>
          <w:szCs w:val="24"/>
          <w:lang w:val="en-GB"/>
        </w:rPr>
        <w:t xml:space="preserve"> </w:t>
      </w:r>
      <w:proofErr w:type="spellStart"/>
      <w:r w:rsidR="002050C5" w:rsidRPr="00F53D9A">
        <w:rPr>
          <w:rFonts w:ascii="Times New Roman" w:hAnsi="Times New Roman" w:cs="Times New Roman"/>
          <w:sz w:val="24"/>
          <w:szCs w:val="24"/>
          <w:lang w:val="en-GB"/>
        </w:rPr>
        <w:t>skriv</w:t>
      </w:r>
      <w:proofErr w:type="spellEnd"/>
      <w:r w:rsidR="002050C5" w:rsidRPr="00F53D9A">
        <w:rPr>
          <w:rFonts w:ascii="Times New Roman" w:hAnsi="Times New Roman" w:cs="Times New Roman"/>
          <w:sz w:val="24"/>
          <w:szCs w:val="24"/>
          <w:lang w:val="en-GB"/>
        </w:rPr>
        <w:t xml:space="preserve"> </w:t>
      </w:r>
      <w:proofErr w:type="spellStart"/>
      <w:r w:rsidR="002050C5" w:rsidRPr="00F53D9A">
        <w:rPr>
          <w:rFonts w:ascii="Times New Roman" w:hAnsi="Times New Roman" w:cs="Times New Roman"/>
          <w:sz w:val="24"/>
          <w:szCs w:val="24"/>
          <w:lang w:val="en-GB"/>
        </w:rPr>
        <w:t>han</w:t>
      </w:r>
      <w:proofErr w:type="spellEnd"/>
      <w:r w:rsidR="002050C5" w:rsidRPr="00F53D9A">
        <w:rPr>
          <w:rFonts w:ascii="Times New Roman" w:hAnsi="Times New Roman" w:cs="Times New Roman"/>
          <w:sz w:val="24"/>
          <w:szCs w:val="24"/>
          <w:lang w:val="en-GB"/>
        </w:rPr>
        <w:t>:</w:t>
      </w:r>
      <w:r w:rsidR="00422233">
        <w:rPr>
          <w:rFonts w:ascii="Times New Roman" w:hAnsi="Times New Roman" w:cs="Times New Roman"/>
          <w:sz w:val="24"/>
          <w:szCs w:val="24"/>
          <w:lang w:val="en-GB"/>
        </w:rPr>
        <w:t xml:space="preserve"> </w:t>
      </w:r>
      <w:r w:rsidR="00DA3757" w:rsidRPr="00DA3757">
        <w:rPr>
          <w:rFonts w:ascii="Times New Roman" w:hAnsi="Times New Roman" w:cs="Times New Roman"/>
          <w:sz w:val="24"/>
          <w:szCs w:val="24"/>
          <w:lang w:val="en-GB"/>
        </w:rPr>
        <w:t>«But</w:t>
      </w:r>
      <w:r w:rsidR="00DA3757" w:rsidRPr="0015256F">
        <w:rPr>
          <w:rFonts w:ascii="Times New Roman" w:hAnsi="Times New Roman" w:cs="Times New Roman"/>
          <w:i/>
          <w:iCs/>
          <w:sz w:val="24"/>
          <w:szCs w:val="24"/>
          <w:lang w:val="en-GB"/>
        </w:rPr>
        <w:t xml:space="preserve"> in</w:t>
      </w:r>
      <w:r w:rsidR="00DA3757" w:rsidRPr="00DA3757">
        <w:rPr>
          <w:rFonts w:ascii="Times New Roman" w:hAnsi="Times New Roman" w:cs="Times New Roman"/>
          <w:sz w:val="24"/>
          <w:szCs w:val="24"/>
          <w:lang w:val="en-GB"/>
        </w:rPr>
        <w:t xml:space="preserve"> this cityscape, t</w:t>
      </w:r>
      <w:r w:rsidR="00DA3757">
        <w:rPr>
          <w:rFonts w:ascii="Times New Roman" w:hAnsi="Times New Roman" w:cs="Times New Roman"/>
          <w:sz w:val="24"/>
          <w:szCs w:val="24"/>
          <w:lang w:val="en-GB"/>
        </w:rPr>
        <w:t xml:space="preserve">he </w:t>
      </w:r>
      <w:r w:rsidR="006254CD">
        <w:rPr>
          <w:rFonts w:ascii="Times New Roman" w:hAnsi="Times New Roman" w:cs="Times New Roman"/>
          <w:sz w:val="24"/>
          <w:szCs w:val="24"/>
          <w:lang w:val="en-GB"/>
        </w:rPr>
        <w:t>m</w:t>
      </w:r>
      <w:r w:rsidR="00DA3757">
        <w:rPr>
          <w:rFonts w:ascii="Times New Roman" w:hAnsi="Times New Roman" w:cs="Times New Roman"/>
          <w:sz w:val="24"/>
          <w:szCs w:val="24"/>
          <w:lang w:val="en-GB"/>
        </w:rPr>
        <w:t>aterial objects and thing-images that prompt it, gradually emerge with a life […] of their own</w:t>
      </w:r>
      <w:r w:rsidR="000E3213">
        <w:rPr>
          <w:rFonts w:ascii="Times New Roman" w:hAnsi="Times New Roman" w:cs="Times New Roman"/>
          <w:sz w:val="24"/>
          <w:szCs w:val="24"/>
          <w:lang w:val="en-GB"/>
        </w:rPr>
        <w:t xml:space="preserve">. The material vision and sensation of these images emerge sidelong, </w:t>
      </w:r>
      <w:r w:rsidR="000E3213" w:rsidRPr="004C343D">
        <w:rPr>
          <w:rFonts w:ascii="Times New Roman" w:hAnsi="Times New Roman" w:cs="Times New Roman"/>
          <w:i/>
          <w:iCs/>
          <w:sz w:val="24"/>
          <w:szCs w:val="24"/>
          <w:lang w:val="en-GB"/>
        </w:rPr>
        <w:t>obliquely</w:t>
      </w:r>
      <w:r w:rsidR="000E3213">
        <w:rPr>
          <w:rFonts w:ascii="Times New Roman" w:hAnsi="Times New Roman" w:cs="Times New Roman"/>
          <w:sz w:val="24"/>
          <w:szCs w:val="24"/>
          <w:lang w:val="en-GB"/>
        </w:rPr>
        <w:t xml:space="preserve">, and very </w:t>
      </w:r>
      <w:r w:rsidR="000E3213" w:rsidRPr="004C343D">
        <w:rPr>
          <w:rFonts w:ascii="Times New Roman" w:hAnsi="Times New Roman" w:cs="Times New Roman"/>
          <w:i/>
          <w:iCs/>
          <w:sz w:val="24"/>
          <w:szCs w:val="24"/>
          <w:lang w:val="en-GB"/>
        </w:rPr>
        <w:t>slowly</w:t>
      </w:r>
      <w:r w:rsidR="000E3213">
        <w:rPr>
          <w:rFonts w:ascii="Times New Roman" w:hAnsi="Times New Roman" w:cs="Times New Roman"/>
          <w:sz w:val="24"/>
          <w:szCs w:val="24"/>
          <w:lang w:val="en-GB"/>
        </w:rPr>
        <w:t>”.</w:t>
      </w:r>
      <w:r w:rsidR="000E3213">
        <w:rPr>
          <w:rStyle w:val="Fotnotereferanse"/>
          <w:rFonts w:ascii="Times New Roman" w:hAnsi="Times New Roman" w:cs="Times New Roman"/>
          <w:sz w:val="24"/>
          <w:szCs w:val="24"/>
          <w:lang w:val="en-GB"/>
        </w:rPr>
        <w:footnoteReference w:id="35"/>
      </w:r>
      <w:r w:rsidR="001616F3">
        <w:rPr>
          <w:rFonts w:ascii="Times New Roman" w:hAnsi="Times New Roman" w:cs="Times New Roman"/>
          <w:sz w:val="24"/>
          <w:szCs w:val="24"/>
          <w:lang w:val="en-GB"/>
        </w:rPr>
        <w:t xml:space="preserve"> </w:t>
      </w:r>
      <w:r w:rsidR="00C3140D">
        <w:rPr>
          <w:rFonts w:ascii="Times New Roman" w:hAnsi="Times New Roman" w:cs="Times New Roman"/>
          <w:sz w:val="24"/>
          <w:szCs w:val="24"/>
          <w:lang w:val="en-GB"/>
        </w:rPr>
        <w:t xml:space="preserve"> </w:t>
      </w:r>
      <w:r w:rsidR="0040565B" w:rsidRPr="00E05C8D">
        <w:rPr>
          <w:rFonts w:ascii="Times New Roman" w:hAnsi="Times New Roman" w:cs="Times New Roman"/>
          <w:sz w:val="24"/>
          <w:szCs w:val="24"/>
          <w:lang w:val="nb-NO"/>
        </w:rPr>
        <w:t xml:space="preserve">Sætre </w:t>
      </w:r>
      <w:proofErr w:type="spellStart"/>
      <w:r w:rsidR="00395EDA" w:rsidRPr="00E05C8D">
        <w:rPr>
          <w:rFonts w:ascii="Times New Roman" w:hAnsi="Times New Roman" w:cs="Times New Roman"/>
          <w:sz w:val="24"/>
          <w:szCs w:val="24"/>
          <w:lang w:val="nb-NO"/>
        </w:rPr>
        <w:t>hevdar</w:t>
      </w:r>
      <w:proofErr w:type="spellEnd"/>
      <w:r w:rsidR="00B75FAC" w:rsidRPr="00E05C8D">
        <w:rPr>
          <w:rFonts w:ascii="Times New Roman" w:hAnsi="Times New Roman" w:cs="Times New Roman"/>
          <w:sz w:val="24"/>
          <w:szCs w:val="24"/>
          <w:lang w:val="nb-NO"/>
        </w:rPr>
        <w:t xml:space="preserve"> </w:t>
      </w:r>
      <w:proofErr w:type="spellStart"/>
      <w:r w:rsidR="00B75FAC" w:rsidRPr="00E05C8D">
        <w:rPr>
          <w:rFonts w:ascii="Times New Roman" w:hAnsi="Times New Roman" w:cs="Times New Roman"/>
          <w:sz w:val="24"/>
          <w:szCs w:val="24"/>
          <w:lang w:val="nb-NO"/>
        </w:rPr>
        <w:t>vidare</w:t>
      </w:r>
      <w:proofErr w:type="spellEnd"/>
      <w:r w:rsidR="00B75FAC" w:rsidRPr="00E05C8D">
        <w:rPr>
          <w:rFonts w:ascii="Times New Roman" w:hAnsi="Times New Roman" w:cs="Times New Roman"/>
          <w:sz w:val="24"/>
          <w:szCs w:val="24"/>
          <w:lang w:val="nb-NO"/>
        </w:rPr>
        <w:t xml:space="preserve"> </w:t>
      </w:r>
      <w:commentRangeStart w:id="84"/>
      <w:r w:rsidR="00B75FAC" w:rsidRPr="00E05C8D">
        <w:rPr>
          <w:rFonts w:ascii="Times New Roman" w:hAnsi="Times New Roman" w:cs="Times New Roman"/>
          <w:sz w:val="24"/>
          <w:szCs w:val="24"/>
          <w:lang w:val="nb-NO"/>
        </w:rPr>
        <w:t xml:space="preserve">i </w:t>
      </w:r>
      <w:r w:rsidR="00395EDA" w:rsidRPr="00E05C8D">
        <w:rPr>
          <w:rFonts w:ascii="Times New Roman" w:hAnsi="Times New Roman" w:cs="Times New Roman"/>
          <w:sz w:val="24"/>
          <w:szCs w:val="24"/>
          <w:lang w:val="nb-NO"/>
        </w:rPr>
        <w:t xml:space="preserve">dette </w:t>
      </w:r>
      <w:r w:rsidR="00B75FAC" w:rsidRPr="00E05C8D">
        <w:rPr>
          <w:rFonts w:ascii="Times New Roman" w:hAnsi="Times New Roman" w:cs="Times New Roman"/>
          <w:sz w:val="24"/>
          <w:szCs w:val="24"/>
          <w:lang w:val="nb-NO"/>
        </w:rPr>
        <w:t>foredragsmanuset</w:t>
      </w:r>
      <w:commentRangeEnd w:id="84"/>
      <w:r w:rsidR="0061165E">
        <w:rPr>
          <w:rStyle w:val="Merknadsreferanse"/>
        </w:rPr>
        <w:commentReference w:id="84"/>
      </w:r>
      <w:r w:rsidR="00B75FAC" w:rsidRPr="00E05C8D">
        <w:rPr>
          <w:rFonts w:ascii="Times New Roman" w:hAnsi="Times New Roman" w:cs="Times New Roman"/>
          <w:sz w:val="24"/>
          <w:szCs w:val="24"/>
          <w:lang w:val="nb-NO"/>
        </w:rPr>
        <w:t xml:space="preserve"> at </w:t>
      </w:r>
      <w:r w:rsidR="00395EDA" w:rsidRPr="00E05C8D">
        <w:rPr>
          <w:rFonts w:ascii="Times New Roman" w:hAnsi="Times New Roman" w:cs="Times New Roman"/>
          <w:sz w:val="24"/>
          <w:szCs w:val="24"/>
          <w:lang w:val="nb-NO"/>
        </w:rPr>
        <w:t xml:space="preserve">dramateksten </w:t>
      </w:r>
      <w:r w:rsidR="00395EDA" w:rsidRPr="00E05C8D">
        <w:rPr>
          <w:rFonts w:ascii="Times New Roman" w:hAnsi="Times New Roman" w:cs="Times New Roman"/>
          <w:i/>
          <w:iCs/>
          <w:sz w:val="24"/>
          <w:szCs w:val="24"/>
          <w:lang w:val="nb-NO"/>
        </w:rPr>
        <w:t xml:space="preserve">Vinter </w:t>
      </w:r>
      <w:r w:rsidR="00395EDA" w:rsidRPr="00E05C8D">
        <w:rPr>
          <w:rFonts w:ascii="Times New Roman" w:hAnsi="Times New Roman" w:cs="Times New Roman"/>
          <w:sz w:val="24"/>
          <w:szCs w:val="24"/>
          <w:lang w:val="nb-NO"/>
        </w:rPr>
        <w:t xml:space="preserve">har langt færre </w:t>
      </w:r>
      <w:r w:rsidR="00D312DC" w:rsidRPr="00E05C8D">
        <w:rPr>
          <w:rFonts w:ascii="Times New Roman" w:hAnsi="Times New Roman" w:cs="Times New Roman"/>
          <w:sz w:val="24"/>
          <w:szCs w:val="24"/>
          <w:lang w:val="nb-NO"/>
        </w:rPr>
        <w:t xml:space="preserve">av </w:t>
      </w:r>
      <w:proofErr w:type="spellStart"/>
      <w:r w:rsidR="00D312DC" w:rsidRPr="00E05C8D">
        <w:rPr>
          <w:rFonts w:ascii="Times New Roman" w:hAnsi="Times New Roman" w:cs="Times New Roman"/>
          <w:sz w:val="24"/>
          <w:szCs w:val="24"/>
          <w:lang w:val="nb-NO"/>
        </w:rPr>
        <w:t>dei</w:t>
      </w:r>
      <w:proofErr w:type="spellEnd"/>
      <w:r w:rsidR="00D312DC" w:rsidRPr="00E05C8D">
        <w:rPr>
          <w:rFonts w:ascii="Times New Roman" w:hAnsi="Times New Roman" w:cs="Times New Roman"/>
          <w:sz w:val="24"/>
          <w:szCs w:val="24"/>
          <w:lang w:val="nb-NO"/>
        </w:rPr>
        <w:t xml:space="preserve"> materielle, </w:t>
      </w:r>
      <w:proofErr w:type="spellStart"/>
      <w:r w:rsidR="00D312DC" w:rsidRPr="00E05C8D">
        <w:rPr>
          <w:rFonts w:ascii="Times New Roman" w:hAnsi="Times New Roman" w:cs="Times New Roman"/>
          <w:sz w:val="24"/>
          <w:szCs w:val="24"/>
          <w:lang w:val="nb-NO"/>
        </w:rPr>
        <w:t>ikkje</w:t>
      </w:r>
      <w:proofErr w:type="spellEnd"/>
      <w:r w:rsidR="00D312DC" w:rsidRPr="00E05C8D">
        <w:rPr>
          <w:rFonts w:ascii="Times New Roman" w:hAnsi="Times New Roman" w:cs="Times New Roman"/>
          <w:sz w:val="24"/>
          <w:szCs w:val="24"/>
          <w:lang w:val="nb-NO"/>
        </w:rPr>
        <w:t xml:space="preserve">-handlingselementa </w:t>
      </w:r>
      <w:r w:rsidR="009C00C2" w:rsidRPr="00E05C8D">
        <w:rPr>
          <w:rFonts w:ascii="Times New Roman" w:hAnsi="Times New Roman" w:cs="Times New Roman"/>
          <w:sz w:val="24"/>
          <w:szCs w:val="24"/>
          <w:lang w:val="nb-NO"/>
        </w:rPr>
        <w:t xml:space="preserve">i forhold til romanen, og at dramateksten dermed lar det </w:t>
      </w:r>
      <w:proofErr w:type="spellStart"/>
      <w:r w:rsidR="009C00C2" w:rsidRPr="00E05C8D">
        <w:rPr>
          <w:rFonts w:ascii="Times New Roman" w:hAnsi="Times New Roman" w:cs="Times New Roman"/>
          <w:sz w:val="24"/>
          <w:szCs w:val="24"/>
          <w:lang w:val="nb-NO"/>
        </w:rPr>
        <w:t>vere</w:t>
      </w:r>
      <w:proofErr w:type="spellEnd"/>
      <w:r w:rsidR="009C00C2" w:rsidRPr="00E05C8D">
        <w:rPr>
          <w:rFonts w:ascii="Times New Roman" w:hAnsi="Times New Roman" w:cs="Times New Roman"/>
          <w:sz w:val="24"/>
          <w:szCs w:val="24"/>
          <w:lang w:val="nb-NO"/>
        </w:rPr>
        <w:t xml:space="preserve"> opp til </w:t>
      </w:r>
      <w:r w:rsidR="00125A02" w:rsidRPr="00E05C8D">
        <w:rPr>
          <w:rFonts w:ascii="Times New Roman" w:hAnsi="Times New Roman" w:cs="Times New Roman"/>
          <w:sz w:val="24"/>
          <w:szCs w:val="24"/>
          <w:lang w:val="nb-NO"/>
        </w:rPr>
        <w:lastRenderedPageBreak/>
        <w:t>iscenesett</w:t>
      </w:r>
      <w:r w:rsidR="00042D2F" w:rsidRPr="00E05C8D">
        <w:rPr>
          <w:rFonts w:ascii="Times New Roman" w:hAnsi="Times New Roman" w:cs="Times New Roman"/>
          <w:sz w:val="24"/>
          <w:szCs w:val="24"/>
          <w:lang w:val="nb-NO"/>
        </w:rPr>
        <w:t>inga</w:t>
      </w:r>
      <w:r w:rsidR="00FD005F" w:rsidRPr="00E05C8D">
        <w:rPr>
          <w:rFonts w:ascii="Times New Roman" w:hAnsi="Times New Roman" w:cs="Times New Roman"/>
          <w:sz w:val="24"/>
          <w:szCs w:val="24"/>
          <w:lang w:val="nb-NO"/>
        </w:rPr>
        <w:t xml:space="preserve">, </w:t>
      </w:r>
      <w:r w:rsidR="005E097F" w:rsidRPr="00E05C8D">
        <w:rPr>
          <w:rFonts w:ascii="Times New Roman" w:hAnsi="Times New Roman" w:cs="Times New Roman"/>
          <w:sz w:val="24"/>
          <w:szCs w:val="24"/>
          <w:lang w:val="nb-NO"/>
        </w:rPr>
        <w:t>med andre ord</w:t>
      </w:r>
      <w:r w:rsidR="00FD005F" w:rsidRPr="00E05C8D">
        <w:rPr>
          <w:rFonts w:ascii="Times New Roman" w:hAnsi="Times New Roman" w:cs="Times New Roman"/>
          <w:sz w:val="24"/>
          <w:szCs w:val="24"/>
          <w:lang w:val="nb-NO"/>
        </w:rPr>
        <w:t xml:space="preserve"> scenerommet </w:t>
      </w:r>
      <w:r w:rsidR="00265ABB" w:rsidRPr="00E05C8D">
        <w:rPr>
          <w:rFonts w:ascii="Times New Roman" w:hAnsi="Times New Roman" w:cs="Times New Roman"/>
          <w:sz w:val="24"/>
          <w:szCs w:val="24"/>
          <w:lang w:val="nb-NO"/>
        </w:rPr>
        <w:t>så</w:t>
      </w:r>
      <w:r w:rsidR="00EF50C4" w:rsidRPr="00E05C8D">
        <w:rPr>
          <w:rFonts w:ascii="Times New Roman" w:hAnsi="Times New Roman" w:cs="Times New Roman"/>
          <w:sz w:val="24"/>
          <w:szCs w:val="24"/>
          <w:lang w:val="nb-NO"/>
        </w:rPr>
        <w:t xml:space="preserve"> </w:t>
      </w:r>
      <w:r w:rsidR="00265ABB" w:rsidRPr="00E05C8D">
        <w:rPr>
          <w:rFonts w:ascii="Times New Roman" w:hAnsi="Times New Roman" w:cs="Times New Roman"/>
          <w:sz w:val="24"/>
          <w:szCs w:val="24"/>
          <w:lang w:val="nb-NO"/>
        </w:rPr>
        <w:t xml:space="preserve">vel som </w:t>
      </w:r>
      <w:r w:rsidR="005E097F" w:rsidRPr="00E05C8D">
        <w:rPr>
          <w:rFonts w:ascii="Times New Roman" w:hAnsi="Times New Roman" w:cs="Times New Roman"/>
          <w:sz w:val="24"/>
          <w:szCs w:val="24"/>
          <w:lang w:val="nb-NO"/>
        </w:rPr>
        <w:t>utføringa</w:t>
      </w:r>
      <w:r w:rsidR="00FD005F" w:rsidRPr="00E05C8D">
        <w:rPr>
          <w:rFonts w:ascii="Times New Roman" w:hAnsi="Times New Roman" w:cs="Times New Roman"/>
          <w:sz w:val="24"/>
          <w:szCs w:val="24"/>
          <w:lang w:val="nb-NO"/>
        </w:rPr>
        <w:t xml:space="preserve">, </w:t>
      </w:r>
      <w:r w:rsidR="008F34AD" w:rsidRPr="00E05C8D">
        <w:rPr>
          <w:rFonts w:ascii="Times New Roman" w:hAnsi="Times New Roman" w:cs="Times New Roman"/>
          <w:sz w:val="24"/>
          <w:szCs w:val="24"/>
          <w:lang w:val="nb-NO"/>
        </w:rPr>
        <w:t xml:space="preserve">å </w:t>
      </w:r>
      <w:r w:rsidR="00057DCA" w:rsidRPr="00E05C8D">
        <w:rPr>
          <w:rFonts w:ascii="Times New Roman" w:hAnsi="Times New Roman" w:cs="Times New Roman"/>
          <w:sz w:val="24"/>
          <w:szCs w:val="24"/>
          <w:lang w:val="nb-NO"/>
        </w:rPr>
        <w:t>gestalte</w:t>
      </w:r>
      <w:r w:rsidR="00042D2F" w:rsidRPr="00E05C8D">
        <w:rPr>
          <w:rFonts w:ascii="Times New Roman" w:hAnsi="Times New Roman" w:cs="Times New Roman"/>
          <w:sz w:val="24"/>
          <w:szCs w:val="24"/>
          <w:lang w:val="nb-NO"/>
        </w:rPr>
        <w:t xml:space="preserve"> det episke ved </w:t>
      </w:r>
      <w:proofErr w:type="spellStart"/>
      <w:r w:rsidR="00042D2F" w:rsidRPr="00E05C8D">
        <w:rPr>
          <w:rFonts w:ascii="Times New Roman" w:hAnsi="Times New Roman" w:cs="Times New Roman"/>
          <w:sz w:val="24"/>
          <w:szCs w:val="24"/>
          <w:lang w:val="nb-NO"/>
        </w:rPr>
        <w:t>desse</w:t>
      </w:r>
      <w:proofErr w:type="spellEnd"/>
      <w:r w:rsidR="00042D2F" w:rsidRPr="00E05C8D">
        <w:rPr>
          <w:rFonts w:ascii="Times New Roman" w:hAnsi="Times New Roman" w:cs="Times New Roman"/>
          <w:sz w:val="24"/>
          <w:szCs w:val="24"/>
          <w:lang w:val="nb-NO"/>
        </w:rPr>
        <w:t xml:space="preserve"> elementa. Likevel vil </w:t>
      </w:r>
      <w:proofErr w:type="spellStart"/>
      <w:r w:rsidR="00042D2F" w:rsidRPr="00E05C8D">
        <w:rPr>
          <w:rFonts w:ascii="Times New Roman" w:hAnsi="Times New Roman" w:cs="Times New Roman"/>
          <w:sz w:val="24"/>
          <w:szCs w:val="24"/>
          <w:lang w:val="nb-NO"/>
        </w:rPr>
        <w:t>eg</w:t>
      </w:r>
      <w:proofErr w:type="spellEnd"/>
      <w:r w:rsidR="00042D2F" w:rsidRPr="00E05C8D">
        <w:rPr>
          <w:rFonts w:ascii="Times New Roman" w:hAnsi="Times New Roman" w:cs="Times New Roman"/>
          <w:sz w:val="24"/>
          <w:szCs w:val="24"/>
          <w:lang w:val="nb-NO"/>
        </w:rPr>
        <w:t xml:space="preserve"> argumentere for at det finns </w:t>
      </w:r>
      <w:proofErr w:type="spellStart"/>
      <w:r w:rsidR="00042D2F" w:rsidRPr="00E05C8D">
        <w:rPr>
          <w:rFonts w:ascii="Times New Roman" w:hAnsi="Times New Roman" w:cs="Times New Roman"/>
          <w:sz w:val="24"/>
          <w:szCs w:val="24"/>
          <w:lang w:val="nb-NO"/>
        </w:rPr>
        <w:t>eit</w:t>
      </w:r>
      <w:proofErr w:type="spellEnd"/>
      <w:r w:rsidR="00042D2F" w:rsidRPr="00E05C8D">
        <w:rPr>
          <w:rFonts w:ascii="Times New Roman" w:hAnsi="Times New Roman" w:cs="Times New Roman"/>
          <w:sz w:val="24"/>
          <w:szCs w:val="24"/>
          <w:lang w:val="nb-NO"/>
        </w:rPr>
        <w:t xml:space="preserve"> par slike </w:t>
      </w:r>
      <w:proofErr w:type="spellStart"/>
      <w:r w:rsidR="00042D2F" w:rsidRPr="00E05C8D">
        <w:rPr>
          <w:rFonts w:ascii="Times New Roman" w:hAnsi="Times New Roman" w:cs="Times New Roman"/>
          <w:sz w:val="24"/>
          <w:szCs w:val="24"/>
          <w:lang w:val="nb-NO"/>
        </w:rPr>
        <w:t>episer</w:t>
      </w:r>
      <w:r w:rsidR="00057DCA" w:rsidRPr="00E05C8D">
        <w:rPr>
          <w:rFonts w:ascii="Times New Roman" w:hAnsi="Times New Roman" w:cs="Times New Roman"/>
          <w:sz w:val="24"/>
          <w:szCs w:val="24"/>
          <w:lang w:val="nb-NO"/>
        </w:rPr>
        <w:t>a</w:t>
      </w:r>
      <w:r w:rsidR="00042D2F" w:rsidRPr="00E05C8D">
        <w:rPr>
          <w:rFonts w:ascii="Times New Roman" w:hAnsi="Times New Roman" w:cs="Times New Roman"/>
          <w:sz w:val="24"/>
          <w:szCs w:val="24"/>
          <w:lang w:val="nb-NO"/>
        </w:rPr>
        <w:t>nde</w:t>
      </w:r>
      <w:proofErr w:type="spellEnd"/>
      <w:r w:rsidR="00042D2F" w:rsidRPr="00E05C8D">
        <w:rPr>
          <w:rFonts w:ascii="Times New Roman" w:hAnsi="Times New Roman" w:cs="Times New Roman"/>
          <w:sz w:val="24"/>
          <w:szCs w:val="24"/>
          <w:lang w:val="nb-NO"/>
        </w:rPr>
        <w:t xml:space="preserve"> element </w:t>
      </w:r>
      <w:proofErr w:type="spellStart"/>
      <w:r w:rsidR="00042D2F" w:rsidRPr="00E05C8D">
        <w:rPr>
          <w:rFonts w:ascii="Times New Roman" w:hAnsi="Times New Roman" w:cs="Times New Roman"/>
          <w:sz w:val="24"/>
          <w:szCs w:val="24"/>
          <w:lang w:val="nb-NO"/>
        </w:rPr>
        <w:t>ibuande</w:t>
      </w:r>
      <w:proofErr w:type="spellEnd"/>
      <w:r w:rsidR="00042D2F" w:rsidRPr="00E05C8D">
        <w:rPr>
          <w:rFonts w:ascii="Times New Roman" w:hAnsi="Times New Roman" w:cs="Times New Roman"/>
          <w:sz w:val="24"/>
          <w:szCs w:val="24"/>
          <w:lang w:val="nb-NO"/>
        </w:rPr>
        <w:t xml:space="preserve"> i dramateksten, </w:t>
      </w:r>
      <w:proofErr w:type="spellStart"/>
      <w:r w:rsidR="00042D2F" w:rsidRPr="00E05C8D">
        <w:rPr>
          <w:rFonts w:ascii="Times New Roman" w:hAnsi="Times New Roman" w:cs="Times New Roman"/>
          <w:sz w:val="24"/>
          <w:szCs w:val="24"/>
          <w:lang w:val="nb-NO"/>
        </w:rPr>
        <w:t>sjølv</w:t>
      </w:r>
      <w:proofErr w:type="spellEnd"/>
      <w:r w:rsidR="00042D2F" w:rsidRPr="00E05C8D">
        <w:rPr>
          <w:rFonts w:ascii="Times New Roman" w:hAnsi="Times New Roman" w:cs="Times New Roman"/>
          <w:sz w:val="24"/>
          <w:szCs w:val="24"/>
          <w:lang w:val="nb-NO"/>
        </w:rPr>
        <w:t xml:space="preserve"> om Sætre nok har rett i at teksten i størst grad lar det </w:t>
      </w:r>
      <w:proofErr w:type="spellStart"/>
      <w:r w:rsidR="00042D2F" w:rsidRPr="00E05C8D">
        <w:rPr>
          <w:rFonts w:ascii="Times New Roman" w:hAnsi="Times New Roman" w:cs="Times New Roman"/>
          <w:sz w:val="24"/>
          <w:szCs w:val="24"/>
          <w:lang w:val="nb-NO"/>
        </w:rPr>
        <w:t>vere</w:t>
      </w:r>
      <w:proofErr w:type="spellEnd"/>
      <w:r w:rsidR="00042D2F" w:rsidRPr="00E05C8D">
        <w:rPr>
          <w:rFonts w:ascii="Times New Roman" w:hAnsi="Times New Roman" w:cs="Times New Roman"/>
          <w:sz w:val="24"/>
          <w:szCs w:val="24"/>
          <w:lang w:val="nb-NO"/>
        </w:rPr>
        <w:t xml:space="preserve"> opp til iscenesettinga. </w:t>
      </w:r>
      <w:r w:rsidR="009631C6">
        <w:rPr>
          <w:rFonts w:ascii="Times New Roman" w:hAnsi="Times New Roman" w:cs="Times New Roman"/>
          <w:sz w:val="24"/>
          <w:szCs w:val="24"/>
        </w:rPr>
        <w:t xml:space="preserve">Det vil her vere relevant å ta opp biletleg språk og </w:t>
      </w:r>
      <w:r w:rsidR="004908BE">
        <w:rPr>
          <w:rFonts w:ascii="Times New Roman" w:hAnsi="Times New Roman" w:cs="Times New Roman"/>
          <w:sz w:val="24"/>
          <w:szCs w:val="24"/>
        </w:rPr>
        <w:t>materielle element som får ein episerande, forteljande effekt. Ser me dette poenget opp mot Szondis</w:t>
      </w:r>
      <w:r w:rsidR="004908BE" w:rsidRPr="00F53D9A">
        <w:rPr>
          <w:rFonts w:ascii="Times New Roman" w:hAnsi="Times New Roman" w:cs="Times New Roman"/>
          <w:sz w:val="24"/>
          <w:szCs w:val="24"/>
        </w:rPr>
        <w:t xml:space="preserve"> </w:t>
      </w:r>
      <w:r w:rsidR="004908BE" w:rsidRPr="004908BE">
        <w:rPr>
          <w:rFonts w:ascii="Times New Roman" w:hAnsi="Times New Roman" w:cs="Times New Roman"/>
          <w:sz w:val="24"/>
          <w:szCs w:val="24"/>
        </w:rPr>
        <w:t>beskriving av det tradisjonelle dramaet, der han fleire gongar diskuterer «[d]</w:t>
      </w:r>
      <w:proofErr w:type="spellStart"/>
      <w:r w:rsidR="004908BE" w:rsidRPr="004908BE">
        <w:rPr>
          <w:rFonts w:ascii="Times New Roman" w:hAnsi="Times New Roman" w:cs="Times New Roman"/>
          <w:sz w:val="24"/>
          <w:szCs w:val="24"/>
        </w:rPr>
        <w:t>ialogens</w:t>
      </w:r>
      <w:proofErr w:type="spellEnd"/>
      <w:r w:rsidR="004908BE" w:rsidRPr="004908BE">
        <w:rPr>
          <w:rFonts w:ascii="Times New Roman" w:hAnsi="Times New Roman" w:cs="Times New Roman"/>
          <w:sz w:val="24"/>
          <w:szCs w:val="24"/>
        </w:rPr>
        <w:t xml:space="preserve"> einerådande stilling»,</w:t>
      </w:r>
      <w:r w:rsidR="004908BE" w:rsidRPr="004908BE">
        <w:rPr>
          <w:rStyle w:val="Fotnotereferanse"/>
          <w:rFonts w:ascii="Times New Roman" w:hAnsi="Times New Roman" w:cs="Times New Roman"/>
          <w:sz w:val="24"/>
          <w:szCs w:val="24"/>
        </w:rPr>
        <w:footnoteReference w:id="36"/>
      </w:r>
      <w:r w:rsidR="00CE62C8">
        <w:rPr>
          <w:rFonts w:ascii="Times New Roman" w:hAnsi="Times New Roman" w:cs="Times New Roman"/>
          <w:sz w:val="24"/>
          <w:szCs w:val="24"/>
        </w:rPr>
        <w:t xml:space="preserve"> får det enno større effekt. Det handlar ikkje om det me får tilgang på gjennom dialogen, men det </w:t>
      </w:r>
      <w:proofErr w:type="spellStart"/>
      <w:r w:rsidR="00CE62C8">
        <w:rPr>
          <w:rFonts w:ascii="Times New Roman" w:hAnsi="Times New Roman" w:cs="Times New Roman"/>
          <w:sz w:val="24"/>
          <w:szCs w:val="24"/>
        </w:rPr>
        <w:t>materielles</w:t>
      </w:r>
      <w:proofErr w:type="spellEnd"/>
      <w:r w:rsidR="00CE62C8">
        <w:rPr>
          <w:rFonts w:ascii="Times New Roman" w:hAnsi="Times New Roman" w:cs="Times New Roman"/>
          <w:sz w:val="24"/>
          <w:szCs w:val="24"/>
        </w:rPr>
        <w:t xml:space="preserve"> tyngde</w:t>
      </w:r>
      <w:r w:rsidR="00335C2C">
        <w:rPr>
          <w:rFonts w:ascii="Times New Roman" w:hAnsi="Times New Roman" w:cs="Times New Roman"/>
          <w:sz w:val="24"/>
          <w:szCs w:val="24"/>
        </w:rPr>
        <w:t xml:space="preserve"> i dramateksten. Igjen lar Fosses dramatekst det vere meir opp til lesar og tilskodar å fortolke utanfor dialogen – som Sætre skriv </w:t>
      </w:r>
      <w:r w:rsidR="00BA14EA">
        <w:rPr>
          <w:rFonts w:ascii="Times New Roman" w:hAnsi="Times New Roman" w:cs="Times New Roman"/>
          <w:sz w:val="24"/>
          <w:szCs w:val="24"/>
        </w:rPr>
        <w:t xml:space="preserve">om desse «thing-images» </w:t>
      </w:r>
      <w:r w:rsidR="007C4A4C">
        <w:rPr>
          <w:rFonts w:ascii="Times New Roman" w:hAnsi="Times New Roman" w:cs="Times New Roman"/>
          <w:sz w:val="24"/>
          <w:szCs w:val="24"/>
        </w:rPr>
        <w:t xml:space="preserve">som han kallar dei </w:t>
      </w:r>
      <w:commentRangeStart w:id="85"/>
      <w:r w:rsidR="007C4A4C">
        <w:rPr>
          <w:rFonts w:ascii="Times New Roman" w:hAnsi="Times New Roman" w:cs="Times New Roman"/>
          <w:sz w:val="24"/>
          <w:szCs w:val="24"/>
        </w:rPr>
        <w:t xml:space="preserve">er </w:t>
      </w:r>
      <w:commentRangeEnd w:id="85"/>
      <w:r w:rsidR="00D654DA">
        <w:rPr>
          <w:rStyle w:val="Merknadsreferanse"/>
        </w:rPr>
        <w:commentReference w:id="85"/>
      </w:r>
      <w:r w:rsidR="007C4A4C">
        <w:rPr>
          <w:rFonts w:ascii="Times New Roman" w:hAnsi="Times New Roman" w:cs="Times New Roman"/>
          <w:sz w:val="24"/>
          <w:szCs w:val="24"/>
        </w:rPr>
        <w:t>at dei «</w:t>
      </w:r>
      <w:r w:rsidR="00D06DD6">
        <w:rPr>
          <w:rFonts w:ascii="Times New Roman" w:hAnsi="Times New Roman" w:cs="Times New Roman"/>
          <w:sz w:val="24"/>
          <w:szCs w:val="24"/>
        </w:rPr>
        <w:t xml:space="preserve">lend </w:t>
      </w:r>
      <w:proofErr w:type="spellStart"/>
      <w:r w:rsidR="00D06DD6">
        <w:rPr>
          <w:rFonts w:ascii="Times New Roman" w:hAnsi="Times New Roman" w:cs="Times New Roman"/>
          <w:sz w:val="24"/>
          <w:szCs w:val="24"/>
        </w:rPr>
        <w:t>themselves</w:t>
      </w:r>
      <w:proofErr w:type="spellEnd"/>
      <w:r w:rsidR="00D06DD6">
        <w:rPr>
          <w:rFonts w:ascii="Times New Roman" w:hAnsi="Times New Roman" w:cs="Times New Roman"/>
          <w:sz w:val="24"/>
          <w:szCs w:val="24"/>
        </w:rPr>
        <w:t xml:space="preserve"> to be used and </w:t>
      </w:r>
      <w:proofErr w:type="spellStart"/>
      <w:r w:rsidR="00D06DD6">
        <w:rPr>
          <w:rFonts w:ascii="Times New Roman" w:hAnsi="Times New Roman" w:cs="Times New Roman"/>
          <w:sz w:val="24"/>
          <w:szCs w:val="24"/>
        </w:rPr>
        <w:t>recoded</w:t>
      </w:r>
      <w:proofErr w:type="spellEnd"/>
      <w:r w:rsidR="00D06DD6">
        <w:rPr>
          <w:rFonts w:ascii="Times New Roman" w:hAnsi="Times New Roman" w:cs="Times New Roman"/>
          <w:sz w:val="24"/>
          <w:szCs w:val="24"/>
        </w:rPr>
        <w:t xml:space="preserve"> and </w:t>
      </w:r>
      <w:proofErr w:type="spellStart"/>
      <w:r w:rsidR="00D06DD6">
        <w:rPr>
          <w:rFonts w:ascii="Times New Roman" w:hAnsi="Times New Roman" w:cs="Times New Roman"/>
          <w:sz w:val="24"/>
          <w:szCs w:val="24"/>
        </w:rPr>
        <w:t>redistributed</w:t>
      </w:r>
      <w:proofErr w:type="spellEnd"/>
      <w:r w:rsidR="00D06DD6">
        <w:rPr>
          <w:rFonts w:ascii="Times New Roman" w:hAnsi="Times New Roman" w:cs="Times New Roman"/>
          <w:sz w:val="24"/>
          <w:szCs w:val="24"/>
        </w:rPr>
        <w:t>, to be-</w:t>
      </w:r>
      <w:proofErr w:type="spellStart"/>
      <w:r w:rsidR="00D06DD6">
        <w:rPr>
          <w:rFonts w:ascii="Times New Roman" w:hAnsi="Times New Roman" w:cs="Times New Roman"/>
          <w:sz w:val="24"/>
          <w:szCs w:val="24"/>
        </w:rPr>
        <w:t>rephrased</w:t>
      </w:r>
      <w:proofErr w:type="spellEnd"/>
      <w:r w:rsidR="00D06DD6">
        <w:rPr>
          <w:rFonts w:ascii="Times New Roman" w:hAnsi="Times New Roman" w:cs="Times New Roman"/>
          <w:sz w:val="24"/>
          <w:szCs w:val="24"/>
        </w:rPr>
        <w:t xml:space="preserve"> […]</w:t>
      </w:r>
      <w:r w:rsidR="003D2C94">
        <w:rPr>
          <w:rFonts w:ascii="Times New Roman" w:hAnsi="Times New Roman" w:cs="Times New Roman"/>
          <w:sz w:val="24"/>
          <w:szCs w:val="24"/>
        </w:rPr>
        <w:t xml:space="preserve">. </w:t>
      </w:r>
      <w:r w:rsidR="003D2C94" w:rsidRPr="00F53D9A">
        <w:rPr>
          <w:rFonts w:ascii="Times New Roman" w:hAnsi="Times New Roman" w:cs="Times New Roman"/>
          <w:i/>
          <w:iCs/>
          <w:sz w:val="24"/>
          <w:szCs w:val="24"/>
          <w:lang w:val="en-GB"/>
        </w:rPr>
        <w:t>This</w:t>
      </w:r>
      <w:r w:rsidR="003D2C94" w:rsidRPr="00F53D9A">
        <w:rPr>
          <w:rFonts w:ascii="Times New Roman" w:hAnsi="Times New Roman" w:cs="Times New Roman"/>
          <w:sz w:val="24"/>
          <w:szCs w:val="24"/>
          <w:lang w:val="en-GB"/>
        </w:rPr>
        <w:t xml:space="preserve"> is the trustful and caring ‘overpassing’ to the reader, for the reader to decide what to do about the apperceptive rent […]».</w:t>
      </w:r>
      <w:r w:rsidR="003D2C94">
        <w:rPr>
          <w:rStyle w:val="Fotnotereferanse"/>
          <w:rFonts w:ascii="Times New Roman" w:hAnsi="Times New Roman" w:cs="Times New Roman"/>
          <w:sz w:val="24"/>
          <w:szCs w:val="24"/>
        </w:rPr>
        <w:footnoteReference w:id="37"/>
      </w:r>
      <w:r w:rsidR="0050120A" w:rsidRPr="00F53D9A">
        <w:rPr>
          <w:rFonts w:ascii="Times New Roman" w:hAnsi="Times New Roman" w:cs="Times New Roman"/>
          <w:sz w:val="24"/>
          <w:szCs w:val="24"/>
          <w:lang w:val="en-GB"/>
        </w:rPr>
        <w:t xml:space="preserve"> </w:t>
      </w:r>
    </w:p>
    <w:p w14:paraId="34DF882E" w14:textId="51FBFFF8" w:rsidR="00820AB9" w:rsidRDefault="0050120A" w:rsidP="008629A6">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Desse materielle elementa </w:t>
      </w:r>
      <w:r w:rsidR="00FD67C7">
        <w:rPr>
          <w:rFonts w:ascii="Times New Roman" w:hAnsi="Times New Roman" w:cs="Times New Roman"/>
          <w:sz w:val="24"/>
          <w:szCs w:val="24"/>
        </w:rPr>
        <w:t>i dramateksten kan til dømes vere telefonen som ringer</w:t>
      </w:r>
      <w:r w:rsidR="00E7352A">
        <w:rPr>
          <w:rFonts w:ascii="Times New Roman" w:hAnsi="Times New Roman" w:cs="Times New Roman"/>
          <w:sz w:val="24"/>
          <w:szCs w:val="24"/>
        </w:rPr>
        <w:t xml:space="preserve">, eit element som også </w:t>
      </w:r>
      <w:commentRangeStart w:id="86"/>
      <w:r w:rsidR="00E7352A">
        <w:rPr>
          <w:rFonts w:ascii="Times New Roman" w:hAnsi="Times New Roman" w:cs="Times New Roman"/>
          <w:sz w:val="24"/>
          <w:szCs w:val="24"/>
        </w:rPr>
        <w:t xml:space="preserve">repeterast </w:t>
      </w:r>
      <w:commentRangeEnd w:id="86"/>
      <w:r w:rsidR="0069234B">
        <w:rPr>
          <w:rStyle w:val="Merknadsreferanse"/>
        </w:rPr>
        <w:commentReference w:id="86"/>
      </w:r>
      <w:r w:rsidR="00E7352A">
        <w:rPr>
          <w:rFonts w:ascii="Times New Roman" w:hAnsi="Times New Roman" w:cs="Times New Roman"/>
          <w:sz w:val="24"/>
          <w:szCs w:val="24"/>
        </w:rPr>
        <w:t xml:space="preserve">både gjennom dialog og gjennom scenetilvising. Fyrste gong det </w:t>
      </w:r>
      <w:commentRangeStart w:id="87"/>
      <w:r w:rsidR="00E7352A">
        <w:rPr>
          <w:rFonts w:ascii="Times New Roman" w:hAnsi="Times New Roman" w:cs="Times New Roman"/>
          <w:sz w:val="24"/>
          <w:szCs w:val="24"/>
        </w:rPr>
        <w:t>nemnast</w:t>
      </w:r>
      <w:commentRangeEnd w:id="87"/>
      <w:r w:rsidR="00EA162F">
        <w:rPr>
          <w:rStyle w:val="Merknadsreferanse"/>
        </w:rPr>
        <w:commentReference w:id="87"/>
      </w:r>
      <w:r w:rsidR="00E7352A">
        <w:rPr>
          <w:rFonts w:ascii="Times New Roman" w:hAnsi="Times New Roman" w:cs="Times New Roman"/>
          <w:sz w:val="24"/>
          <w:szCs w:val="24"/>
        </w:rPr>
        <w:t xml:space="preserve">, fortel Kvinna at telefonen </w:t>
      </w:r>
      <w:r w:rsidR="008629A6">
        <w:rPr>
          <w:rFonts w:ascii="Times New Roman" w:hAnsi="Times New Roman" w:cs="Times New Roman"/>
          <w:sz w:val="24"/>
          <w:szCs w:val="24"/>
        </w:rPr>
        <w:t>har</w:t>
      </w:r>
      <w:r w:rsidR="00E7352A">
        <w:rPr>
          <w:rFonts w:ascii="Times New Roman" w:hAnsi="Times New Roman" w:cs="Times New Roman"/>
          <w:sz w:val="24"/>
          <w:szCs w:val="24"/>
        </w:rPr>
        <w:t xml:space="preserve"> ringt, og me får då </w:t>
      </w:r>
      <w:r w:rsidR="00855D85">
        <w:rPr>
          <w:rFonts w:ascii="Times New Roman" w:hAnsi="Times New Roman" w:cs="Times New Roman"/>
          <w:sz w:val="24"/>
          <w:szCs w:val="24"/>
        </w:rPr>
        <w:t>vite at det er kona til Mannen som har ringt hotellrommet for å spørje etter han.</w:t>
      </w:r>
      <w:r w:rsidR="008629A6">
        <w:rPr>
          <w:rFonts w:ascii="Times New Roman" w:hAnsi="Times New Roman" w:cs="Times New Roman"/>
          <w:sz w:val="24"/>
          <w:szCs w:val="24"/>
        </w:rPr>
        <w:t xml:space="preserve"> Då telefonen returnerer i dramateksten, svarar ingen på den: </w:t>
      </w:r>
      <w:r w:rsidR="008F4B5B">
        <w:rPr>
          <w:rFonts w:ascii="Times New Roman" w:hAnsi="Times New Roman" w:cs="Times New Roman"/>
          <w:sz w:val="24"/>
          <w:szCs w:val="24"/>
        </w:rPr>
        <w:t xml:space="preserve">«[…] </w:t>
      </w:r>
      <w:r w:rsidR="008F4B5B" w:rsidRPr="0047368F">
        <w:rPr>
          <w:rFonts w:ascii="Times New Roman" w:hAnsi="Times New Roman" w:cs="Times New Roman"/>
          <w:i/>
          <w:iCs/>
          <w:sz w:val="24"/>
          <w:szCs w:val="24"/>
        </w:rPr>
        <w:t xml:space="preserve">og ein telefon ringer, </w:t>
      </w:r>
      <w:r w:rsidR="0047368F" w:rsidRPr="0047368F">
        <w:rPr>
          <w:rFonts w:ascii="Times New Roman" w:hAnsi="Times New Roman" w:cs="Times New Roman"/>
          <w:i/>
          <w:iCs/>
          <w:sz w:val="24"/>
          <w:szCs w:val="24"/>
        </w:rPr>
        <w:t>og han lar den berre ringe</w:t>
      </w:r>
      <w:r w:rsidR="0047368F">
        <w:rPr>
          <w:rFonts w:ascii="Times New Roman" w:hAnsi="Times New Roman" w:cs="Times New Roman"/>
          <w:sz w:val="24"/>
          <w:szCs w:val="24"/>
        </w:rPr>
        <w:t>».</w:t>
      </w:r>
      <w:r w:rsidR="0047368F">
        <w:rPr>
          <w:rStyle w:val="Fotnotereferanse"/>
          <w:rFonts w:ascii="Times New Roman" w:hAnsi="Times New Roman" w:cs="Times New Roman"/>
          <w:sz w:val="24"/>
          <w:szCs w:val="24"/>
        </w:rPr>
        <w:footnoteReference w:id="38"/>
      </w:r>
      <w:r w:rsidR="0047368F">
        <w:rPr>
          <w:rFonts w:ascii="Times New Roman" w:hAnsi="Times New Roman" w:cs="Times New Roman"/>
          <w:sz w:val="24"/>
          <w:szCs w:val="24"/>
        </w:rPr>
        <w:t xml:space="preserve"> I denne augneblinken får telefonen ein episerande effekt, då den er med på å stadfeste og formidle </w:t>
      </w:r>
      <w:r w:rsidR="00D20257">
        <w:rPr>
          <w:rFonts w:ascii="Times New Roman" w:hAnsi="Times New Roman" w:cs="Times New Roman"/>
          <w:sz w:val="24"/>
          <w:szCs w:val="24"/>
        </w:rPr>
        <w:t xml:space="preserve">neglisjeringa Mannen gjer av </w:t>
      </w:r>
      <w:r w:rsidR="00A735D1">
        <w:rPr>
          <w:rFonts w:ascii="Times New Roman" w:hAnsi="Times New Roman" w:cs="Times New Roman"/>
          <w:sz w:val="24"/>
          <w:szCs w:val="24"/>
        </w:rPr>
        <w:t xml:space="preserve">ekteskapet sitt. Eit anna relevant døme på slike element kan vidare vere sengekanten som kjem tilbake fleire gongar i scenane der Mannen og Kvinna er på Mannens hotellrom. </w:t>
      </w:r>
      <w:r w:rsidR="001D454A">
        <w:rPr>
          <w:rFonts w:ascii="Times New Roman" w:hAnsi="Times New Roman" w:cs="Times New Roman"/>
          <w:sz w:val="24"/>
          <w:szCs w:val="24"/>
        </w:rPr>
        <w:t xml:space="preserve">Når dei to dramatiske personane fyrst </w:t>
      </w:r>
      <w:commentRangeStart w:id="88"/>
      <w:r w:rsidR="001D454A">
        <w:rPr>
          <w:rFonts w:ascii="Times New Roman" w:hAnsi="Times New Roman" w:cs="Times New Roman"/>
          <w:sz w:val="24"/>
          <w:szCs w:val="24"/>
        </w:rPr>
        <w:t xml:space="preserve">sitt </w:t>
      </w:r>
      <w:commentRangeEnd w:id="88"/>
      <w:r w:rsidR="00DB0FC7">
        <w:rPr>
          <w:rStyle w:val="Merknadsreferanse"/>
        </w:rPr>
        <w:commentReference w:id="88"/>
      </w:r>
      <w:r w:rsidR="001D454A">
        <w:rPr>
          <w:rFonts w:ascii="Times New Roman" w:hAnsi="Times New Roman" w:cs="Times New Roman"/>
          <w:sz w:val="24"/>
          <w:szCs w:val="24"/>
        </w:rPr>
        <w:t>og samtalar inne på ro</w:t>
      </w:r>
      <w:r w:rsidR="005E77A1">
        <w:rPr>
          <w:rFonts w:ascii="Times New Roman" w:hAnsi="Times New Roman" w:cs="Times New Roman"/>
          <w:sz w:val="24"/>
          <w:szCs w:val="24"/>
        </w:rPr>
        <w:t xml:space="preserve">mmet hans, skjer dette frå sengekanten – «[…] </w:t>
      </w:r>
      <w:r w:rsidR="005E77A1" w:rsidRPr="005E77A1">
        <w:rPr>
          <w:rFonts w:ascii="Times New Roman" w:hAnsi="Times New Roman" w:cs="Times New Roman"/>
          <w:i/>
          <w:iCs/>
          <w:sz w:val="24"/>
          <w:szCs w:val="24"/>
        </w:rPr>
        <w:t>og ho set seg igjen ned på sengekanten</w:t>
      </w:r>
      <w:r w:rsidR="005E77A1">
        <w:rPr>
          <w:rFonts w:ascii="Times New Roman" w:hAnsi="Times New Roman" w:cs="Times New Roman"/>
          <w:sz w:val="24"/>
          <w:szCs w:val="24"/>
        </w:rPr>
        <w:t>».</w:t>
      </w:r>
      <w:r w:rsidR="005E77A1">
        <w:rPr>
          <w:rStyle w:val="Fotnotereferanse"/>
          <w:rFonts w:ascii="Times New Roman" w:hAnsi="Times New Roman" w:cs="Times New Roman"/>
          <w:sz w:val="24"/>
          <w:szCs w:val="24"/>
        </w:rPr>
        <w:footnoteReference w:id="39"/>
      </w:r>
      <w:r w:rsidR="0085502F">
        <w:rPr>
          <w:rFonts w:ascii="Times New Roman" w:hAnsi="Times New Roman" w:cs="Times New Roman"/>
          <w:sz w:val="24"/>
          <w:szCs w:val="24"/>
        </w:rPr>
        <w:t xml:space="preserve"> Også dette elementet, som ligg utanfor dialogen, får </w:t>
      </w:r>
      <w:r w:rsidR="0078062C">
        <w:rPr>
          <w:rFonts w:ascii="Times New Roman" w:hAnsi="Times New Roman" w:cs="Times New Roman"/>
          <w:sz w:val="24"/>
          <w:szCs w:val="24"/>
        </w:rPr>
        <w:t xml:space="preserve">forteljande effekt. </w:t>
      </w:r>
      <w:r w:rsidR="009E26EE">
        <w:rPr>
          <w:rFonts w:ascii="Times New Roman" w:hAnsi="Times New Roman" w:cs="Times New Roman"/>
          <w:sz w:val="24"/>
          <w:szCs w:val="24"/>
        </w:rPr>
        <w:t xml:space="preserve">Dei to slår seg aldri fullstendig til ro, og ved å sitje </w:t>
      </w:r>
      <w:r w:rsidR="001D5A07">
        <w:rPr>
          <w:rFonts w:ascii="Times New Roman" w:hAnsi="Times New Roman" w:cs="Times New Roman"/>
          <w:sz w:val="24"/>
          <w:szCs w:val="24"/>
        </w:rPr>
        <w:t>på</w:t>
      </w:r>
      <w:r w:rsidR="009E26EE">
        <w:rPr>
          <w:rFonts w:ascii="Times New Roman" w:hAnsi="Times New Roman" w:cs="Times New Roman"/>
          <w:sz w:val="24"/>
          <w:szCs w:val="24"/>
        </w:rPr>
        <w:t xml:space="preserve"> sengekanten er dei med på å forsterke det flyktige ved møtet mellom dei. Kvinna er alltid på veg ein stad, noko ho også tar opp i samtalen med Mannen, og Mannen skulle eigentleg vore på jobb</w:t>
      </w:r>
      <w:r w:rsidR="00C35F87">
        <w:rPr>
          <w:rFonts w:ascii="Times New Roman" w:hAnsi="Times New Roman" w:cs="Times New Roman"/>
          <w:sz w:val="24"/>
          <w:szCs w:val="24"/>
        </w:rPr>
        <w:t xml:space="preserve">. Dette elementet forsterkar kjensla av at dette er eit flyktig møte, ein pause i ein travel kvardag der dei to </w:t>
      </w:r>
      <w:commentRangeStart w:id="89"/>
      <w:r w:rsidR="00C35F87">
        <w:rPr>
          <w:rFonts w:ascii="Times New Roman" w:hAnsi="Times New Roman" w:cs="Times New Roman"/>
          <w:sz w:val="24"/>
          <w:szCs w:val="24"/>
        </w:rPr>
        <w:t xml:space="preserve">lev </w:t>
      </w:r>
      <w:commentRangeEnd w:id="89"/>
      <w:r w:rsidR="00286AA4">
        <w:rPr>
          <w:rStyle w:val="Merknadsreferanse"/>
        </w:rPr>
        <w:commentReference w:id="89"/>
      </w:r>
      <w:r w:rsidR="00C35F87">
        <w:rPr>
          <w:rFonts w:ascii="Times New Roman" w:hAnsi="Times New Roman" w:cs="Times New Roman"/>
          <w:sz w:val="24"/>
          <w:szCs w:val="24"/>
        </w:rPr>
        <w:t xml:space="preserve">to vidt forskjellige liv. </w:t>
      </w:r>
      <w:r w:rsidR="00716E0D" w:rsidRPr="00C9079A">
        <w:rPr>
          <w:rFonts w:ascii="Times New Roman" w:hAnsi="Times New Roman" w:cs="Times New Roman"/>
          <w:sz w:val="24"/>
          <w:szCs w:val="24"/>
        </w:rPr>
        <w:t xml:space="preserve">Desse materielle tinga er med på å formidle noko som skjer </w:t>
      </w:r>
      <w:commentRangeStart w:id="90"/>
      <w:r w:rsidR="00716E0D" w:rsidRPr="00C9079A">
        <w:rPr>
          <w:rFonts w:ascii="Times New Roman" w:hAnsi="Times New Roman" w:cs="Times New Roman"/>
          <w:sz w:val="24"/>
          <w:szCs w:val="24"/>
        </w:rPr>
        <w:t xml:space="preserve">utanfor </w:t>
      </w:r>
      <w:commentRangeEnd w:id="90"/>
      <w:r w:rsidR="0055500C">
        <w:rPr>
          <w:rStyle w:val="Merknadsreferanse"/>
        </w:rPr>
        <w:commentReference w:id="90"/>
      </w:r>
      <w:r w:rsidR="00716E0D" w:rsidRPr="00C9079A">
        <w:rPr>
          <w:rFonts w:ascii="Times New Roman" w:hAnsi="Times New Roman" w:cs="Times New Roman"/>
          <w:sz w:val="24"/>
          <w:szCs w:val="24"/>
        </w:rPr>
        <w:t xml:space="preserve">det konsentrerte scenerommet og skapar derfor alternative </w:t>
      </w:r>
      <w:r w:rsidR="00797D67" w:rsidRPr="00C9079A">
        <w:rPr>
          <w:rFonts w:ascii="Times New Roman" w:hAnsi="Times New Roman" w:cs="Times New Roman"/>
          <w:sz w:val="24"/>
          <w:szCs w:val="24"/>
        </w:rPr>
        <w:t xml:space="preserve">rom, det som Sætre kallar </w:t>
      </w:r>
      <w:r w:rsidR="000C6D2D" w:rsidRPr="00C9079A">
        <w:rPr>
          <w:rFonts w:ascii="Times New Roman" w:hAnsi="Times New Roman" w:cs="Times New Roman"/>
          <w:sz w:val="24"/>
          <w:szCs w:val="24"/>
        </w:rPr>
        <w:t>Fosses velkjente «</w:t>
      </w:r>
      <w:proofErr w:type="spellStart"/>
      <w:r w:rsidR="000C6D2D" w:rsidRPr="00C9079A">
        <w:rPr>
          <w:rFonts w:ascii="Times New Roman" w:hAnsi="Times New Roman" w:cs="Times New Roman"/>
          <w:sz w:val="24"/>
          <w:szCs w:val="24"/>
        </w:rPr>
        <w:t>expansion</w:t>
      </w:r>
      <w:proofErr w:type="spellEnd"/>
      <w:r w:rsidR="000C6D2D" w:rsidRPr="00C9079A">
        <w:rPr>
          <w:rFonts w:ascii="Times New Roman" w:hAnsi="Times New Roman" w:cs="Times New Roman"/>
          <w:sz w:val="24"/>
          <w:szCs w:val="24"/>
        </w:rPr>
        <w:t xml:space="preserve"> </w:t>
      </w:r>
      <w:proofErr w:type="spellStart"/>
      <w:r w:rsidR="000C6D2D" w:rsidRPr="00C9079A">
        <w:rPr>
          <w:rFonts w:ascii="Times New Roman" w:hAnsi="Times New Roman" w:cs="Times New Roman"/>
          <w:sz w:val="24"/>
          <w:szCs w:val="24"/>
        </w:rPr>
        <w:t>of</w:t>
      </w:r>
      <w:proofErr w:type="spellEnd"/>
      <w:r w:rsidR="000C6D2D" w:rsidRPr="00C9079A">
        <w:rPr>
          <w:rFonts w:ascii="Times New Roman" w:hAnsi="Times New Roman" w:cs="Times New Roman"/>
          <w:sz w:val="24"/>
          <w:szCs w:val="24"/>
        </w:rPr>
        <w:t xml:space="preserve"> </w:t>
      </w:r>
      <w:proofErr w:type="spellStart"/>
      <w:r w:rsidR="000C6D2D" w:rsidRPr="00C9079A">
        <w:rPr>
          <w:rFonts w:ascii="Times New Roman" w:hAnsi="Times New Roman" w:cs="Times New Roman"/>
          <w:sz w:val="24"/>
          <w:szCs w:val="24"/>
        </w:rPr>
        <w:t>the</w:t>
      </w:r>
      <w:proofErr w:type="spellEnd"/>
      <w:r w:rsidR="000C6D2D" w:rsidRPr="00C9079A">
        <w:rPr>
          <w:rFonts w:ascii="Times New Roman" w:hAnsi="Times New Roman" w:cs="Times New Roman"/>
          <w:sz w:val="24"/>
          <w:szCs w:val="24"/>
        </w:rPr>
        <w:t xml:space="preserve"> </w:t>
      </w:r>
      <w:proofErr w:type="spellStart"/>
      <w:r w:rsidR="000C6D2D" w:rsidRPr="00C9079A">
        <w:rPr>
          <w:rFonts w:ascii="Times New Roman" w:hAnsi="Times New Roman" w:cs="Times New Roman"/>
          <w:sz w:val="24"/>
          <w:szCs w:val="24"/>
        </w:rPr>
        <w:t>narrational</w:t>
      </w:r>
      <w:proofErr w:type="spellEnd"/>
      <w:r w:rsidR="000C6D2D" w:rsidRPr="00C9079A">
        <w:rPr>
          <w:rFonts w:ascii="Times New Roman" w:hAnsi="Times New Roman" w:cs="Times New Roman"/>
          <w:sz w:val="24"/>
          <w:szCs w:val="24"/>
        </w:rPr>
        <w:t xml:space="preserve"> and </w:t>
      </w:r>
      <w:proofErr w:type="spellStart"/>
      <w:r w:rsidR="000C6D2D" w:rsidRPr="00C9079A">
        <w:rPr>
          <w:rFonts w:ascii="Times New Roman" w:hAnsi="Times New Roman" w:cs="Times New Roman"/>
          <w:sz w:val="24"/>
          <w:szCs w:val="24"/>
        </w:rPr>
        <w:lastRenderedPageBreak/>
        <w:t>dialogic-dramatic</w:t>
      </w:r>
      <w:proofErr w:type="spellEnd"/>
      <w:r w:rsidR="000C6D2D" w:rsidRPr="00C9079A">
        <w:rPr>
          <w:rFonts w:ascii="Times New Roman" w:hAnsi="Times New Roman" w:cs="Times New Roman"/>
          <w:sz w:val="24"/>
          <w:szCs w:val="24"/>
        </w:rPr>
        <w:t xml:space="preserve"> </w:t>
      </w:r>
      <w:proofErr w:type="spellStart"/>
      <w:r w:rsidR="000C6D2D" w:rsidRPr="00C9079A">
        <w:rPr>
          <w:rFonts w:ascii="Times New Roman" w:hAnsi="Times New Roman" w:cs="Times New Roman"/>
          <w:sz w:val="24"/>
          <w:szCs w:val="24"/>
        </w:rPr>
        <w:t>mediating</w:t>
      </w:r>
      <w:proofErr w:type="spellEnd"/>
      <w:r w:rsidR="000C6D2D" w:rsidRPr="00C9079A">
        <w:rPr>
          <w:rFonts w:ascii="Times New Roman" w:hAnsi="Times New Roman" w:cs="Times New Roman"/>
          <w:sz w:val="24"/>
          <w:szCs w:val="24"/>
        </w:rPr>
        <w:t xml:space="preserve"> </w:t>
      </w:r>
      <w:proofErr w:type="spellStart"/>
      <w:r w:rsidR="000C6D2D" w:rsidRPr="00C9079A">
        <w:rPr>
          <w:rFonts w:ascii="Times New Roman" w:hAnsi="Times New Roman" w:cs="Times New Roman"/>
          <w:sz w:val="24"/>
          <w:szCs w:val="24"/>
        </w:rPr>
        <w:t>space</w:t>
      </w:r>
      <w:proofErr w:type="spellEnd"/>
      <w:r w:rsidR="000C6D2D" w:rsidRPr="00C9079A">
        <w:rPr>
          <w:rFonts w:ascii="Times New Roman" w:hAnsi="Times New Roman" w:cs="Times New Roman"/>
          <w:sz w:val="24"/>
          <w:szCs w:val="24"/>
        </w:rPr>
        <w:t>».</w:t>
      </w:r>
      <w:r w:rsidR="000C6D2D" w:rsidRPr="00C9079A">
        <w:rPr>
          <w:rStyle w:val="Fotnotereferanse"/>
          <w:rFonts w:ascii="Times New Roman" w:hAnsi="Times New Roman" w:cs="Times New Roman"/>
          <w:sz w:val="24"/>
          <w:szCs w:val="24"/>
        </w:rPr>
        <w:footnoteReference w:id="40"/>
      </w:r>
      <w:r w:rsidR="00C35F87">
        <w:rPr>
          <w:rFonts w:ascii="Times New Roman" w:hAnsi="Times New Roman" w:cs="Times New Roman"/>
          <w:sz w:val="24"/>
          <w:szCs w:val="24"/>
        </w:rPr>
        <w:t xml:space="preserve"> </w:t>
      </w:r>
      <w:r w:rsidR="004D637D">
        <w:rPr>
          <w:rFonts w:ascii="Times New Roman" w:hAnsi="Times New Roman" w:cs="Times New Roman"/>
          <w:sz w:val="24"/>
          <w:szCs w:val="24"/>
        </w:rPr>
        <w:t xml:space="preserve">Det eksisterer </w:t>
      </w:r>
      <w:commentRangeStart w:id="91"/>
      <w:r w:rsidR="004D637D">
        <w:rPr>
          <w:rFonts w:ascii="Times New Roman" w:hAnsi="Times New Roman" w:cs="Times New Roman"/>
          <w:sz w:val="24"/>
          <w:szCs w:val="24"/>
        </w:rPr>
        <w:t xml:space="preserve">fleire </w:t>
      </w:r>
      <w:commentRangeEnd w:id="91"/>
      <w:r w:rsidR="000B51CE">
        <w:rPr>
          <w:rStyle w:val="Merknadsreferanse"/>
        </w:rPr>
        <w:commentReference w:id="91"/>
      </w:r>
      <w:r w:rsidR="004D637D">
        <w:rPr>
          <w:rFonts w:ascii="Times New Roman" w:hAnsi="Times New Roman" w:cs="Times New Roman"/>
          <w:sz w:val="24"/>
          <w:szCs w:val="24"/>
        </w:rPr>
        <w:t xml:space="preserve">i dramateksten, </w:t>
      </w:r>
      <w:commentRangeStart w:id="92"/>
      <w:r w:rsidR="004D637D">
        <w:rPr>
          <w:rFonts w:ascii="Times New Roman" w:hAnsi="Times New Roman" w:cs="Times New Roman"/>
          <w:sz w:val="24"/>
          <w:szCs w:val="24"/>
        </w:rPr>
        <w:t xml:space="preserve">men for å ikkje bruke for mykje tid på nettopp dette viser eg til </w:t>
      </w:r>
      <w:r w:rsidR="00820AB9">
        <w:rPr>
          <w:rFonts w:ascii="Times New Roman" w:hAnsi="Times New Roman" w:cs="Times New Roman"/>
          <w:sz w:val="24"/>
          <w:szCs w:val="24"/>
        </w:rPr>
        <w:t>dei to døma eg syns er relevante</w:t>
      </w:r>
      <w:commentRangeEnd w:id="92"/>
      <w:r w:rsidR="00071B31">
        <w:rPr>
          <w:rStyle w:val="Merknadsreferanse"/>
        </w:rPr>
        <w:commentReference w:id="92"/>
      </w:r>
      <w:commentRangeStart w:id="93"/>
      <w:r w:rsidR="00820AB9">
        <w:rPr>
          <w:rFonts w:ascii="Times New Roman" w:hAnsi="Times New Roman" w:cs="Times New Roman"/>
          <w:sz w:val="24"/>
          <w:szCs w:val="24"/>
        </w:rPr>
        <w:t>.</w:t>
      </w:r>
      <w:commentRangeEnd w:id="93"/>
      <w:r w:rsidR="00855C0C">
        <w:rPr>
          <w:rStyle w:val="Merknadsreferanse"/>
        </w:rPr>
        <w:commentReference w:id="93"/>
      </w:r>
    </w:p>
    <w:p w14:paraId="3FF17C87" w14:textId="15C76EFD" w:rsidR="00BD3391" w:rsidRDefault="00B46371" w:rsidP="00584CC5">
      <w:pPr>
        <w:spacing w:line="360" w:lineRule="auto"/>
        <w:rPr>
          <w:rFonts w:ascii="Times New Roman" w:hAnsi="Times New Roman" w:cs="Times New Roman"/>
          <w:sz w:val="24"/>
          <w:szCs w:val="24"/>
        </w:rPr>
      </w:pPr>
      <w:r w:rsidRPr="00B457E5">
        <w:rPr>
          <w:rFonts w:ascii="Times New Roman" w:hAnsi="Times New Roman" w:cs="Times New Roman"/>
          <w:sz w:val="24"/>
          <w:szCs w:val="24"/>
        </w:rPr>
        <w:tab/>
      </w:r>
      <w:r w:rsidR="002B196C">
        <w:rPr>
          <w:rFonts w:ascii="Times New Roman" w:hAnsi="Times New Roman" w:cs="Times New Roman"/>
          <w:sz w:val="24"/>
          <w:szCs w:val="24"/>
        </w:rPr>
        <w:t xml:space="preserve">Også når det gjeld </w:t>
      </w:r>
      <w:r w:rsidR="002B196C" w:rsidRPr="00EC3732">
        <w:rPr>
          <w:rFonts w:ascii="Times New Roman" w:hAnsi="Times New Roman" w:cs="Times New Roman"/>
          <w:i/>
          <w:iCs/>
          <w:sz w:val="24"/>
          <w:szCs w:val="24"/>
        </w:rPr>
        <w:t>Vinter</w:t>
      </w:r>
      <w:r w:rsidR="002B196C">
        <w:rPr>
          <w:rFonts w:ascii="Times New Roman" w:hAnsi="Times New Roman" w:cs="Times New Roman"/>
          <w:sz w:val="24"/>
          <w:szCs w:val="24"/>
        </w:rPr>
        <w:t xml:space="preserve"> er det </w:t>
      </w:r>
      <w:commentRangeStart w:id="94"/>
      <w:r w:rsidR="002B196C">
        <w:rPr>
          <w:rFonts w:ascii="Times New Roman" w:hAnsi="Times New Roman" w:cs="Times New Roman"/>
          <w:sz w:val="24"/>
          <w:szCs w:val="24"/>
        </w:rPr>
        <w:t xml:space="preserve">relevant </w:t>
      </w:r>
      <w:commentRangeEnd w:id="94"/>
      <w:r w:rsidR="00081A6F">
        <w:rPr>
          <w:rStyle w:val="Merknadsreferanse"/>
        </w:rPr>
        <w:commentReference w:id="94"/>
      </w:r>
      <w:r w:rsidR="002B196C">
        <w:rPr>
          <w:rFonts w:ascii="Times New Roman" w:hAnsi="Times New Roman" w:cs="Times New Roman"/>
          <w:sz w:val="24"/>
          <w:szCs w:val="24"/>
        </w:rPr>
        <w:t xml:space="preserve">å </w:t>
      </w:r>
      <w:r w:rsidR="00EC3732">
        <w:rPr>
          <w:rFonts w:ascii="Times New Roman" w:hAnsi="Times New Roman" w:cs="Times New Roman"/>
          <w:sz w:val="24"/>
          <w:szCs w:val="24"/>
        </w:rPr>
        <w:t xml:space="preserve">peike </w:t>
      </w:r>
      <w:r w:rsidR="00820AB9">
        <w:rPr>
          <w:rFonts w:ascii="Times New Roman" w:hAnsi="Times New Roman" w:cs="Times New Roman"/>
          <w:sz w:val="24"/>
          <w:szCs w:val="24"/>
        </w:rPr>
        <w:t xml:space="preserve">på nokre </w:t>
      </w:r>
      <w:r w:rsidR="00EC3732">
        <w:rPr>
          <w:rFonts w:ascii="Times New Roman" w:hAnsi="Times New Roman" w:cs="Times New Roman"/>
          <w:sz w:val="24"/>
          <w:szCs w:val="24"/>
        </w:rPr>
        <w:t>døme der romanen og dramateksten også skil seg frå kvarandre</w:t>
      </w:r>
      <w:r w:rsidR="002B196C">
        <w:rPr>
          <w:rFonts w:ascii="Times New Roman" w:hAnsi="Times New Roman" w:cs="Times New Roman"/>
          <w:sz w:val="24"/>
          <w:szCs w:val="24"/>
        </w:rPr>
        <w:t xml:space="preserve">. Dei to verka avsluttast vidt forskjellig, </w:t>
      </w:r>
      <w:r w:rsidR="00FC00CB">
        <w:rPr>
          <w:rFonts w:ascii="Times New Roman" w:hAnsi="Times New Roman" w:cs="Times New Roman"/>
          <w:sz w:val="24"/>
          <w:szCs w:val="24"/>
        </w:rPr>
        <w:t xml:space="preserve">då ein i romanen får </w:t>
      </w:r>
      <w:commentRangeStart w:id="95"/>
      <w:r w:rsidR="00FC00CB">
        <w:rPr>
          <w:rFonts w:ascii="Times New Roman" w:hAnsi="Times New Roman" w:cs="Times New Roman"/>
          <w:sz w:val="24"/>
          <w:szCs w:val="24"/>
        </w:rPr>
        <w:t xml:space="preserve">ein </w:t>
      </w:r>
      <w:commentRangeEnd w:id="95"/>
      <w:r w:rsidR="000255F1">
        <w:rPr>
          <w:rStyle w:val="Merknadsreferanse"/>
        </w:rPr>
        <w:commentReference w:id="95"/>
      </w:r>
      <w:r w:rsidR="00FC00CB">
        <w:rPr>
          <w:rFonts w:ascii="Times New Roman" w:hAnsi="Times New Roman" w:cs="Times New Roman"/>
          <w:sz w:val="24"/>
          <w:szCs w:val="24"/>
        </w:rPr>
        <w:t xml:space="preserve">tydeleg avslutting og ei form for anagnorisis. Me treng i romanens tilfelle ikkje dikte vidare. </w:t>
      </w:r>
      <w:r w:rsidR="002B196C">
        <w:rPr>
          <w:rFonts w:ascii="Times New Roman" w:hAnsi="Times New Roman" w:cs="Times New Roman"/>
          <w:sz w:val="24"/>
          <w:szCs w:val="24"/>
        </w:rPr>
        <w:t>Mannen forlét byen aleine og reiser heim,</w:t>
      </w:r>
      <w:r w:rsidR="00FC00CB">
        <w:rPr>
          <w:rFonts w:ascii="Times New Roman" w:hAnsi="Times New Roman" w:cs="Times New Roman"/>
          <w:sz w:val="24"/>
          <w:szCs w:val="24"/>
        </w:rPr>
        <w:t xml:space="preserve"> sjølv om </w:t>
      </w:r>
      <w:commentRangeStart w:id="96"/>
      <w:r w:rsidR="00FC00CB">
        <w:rPr>
          <w:rFonts w:ascii="Times New Roman" w:hAnsi="Times New Roman" w:cs="Times New Roman"/>
          <w:sz w:val="24"/>
          <w:szCs w:val="24"/>
        </w:rPr>
        <w:t xml:space="preserve">dei </w:t>
      </w:r>
      <w:commentRangeEnd w:id="96"/>
      <w:r w:rsidR="00F950D0">
        <w:rPr>
          <w:rStyle w:val="Merknadsreferanse"/>
        </w:rPr>
        <w:commentReference w:id="96"/>
      </w:r>
      <w:r w:rsidR="00FC00CB">
        <w:rPr>
          <w:rFonts w:ascii="Times New Roman" w:hAnsi="Times New Roman" w:cs="Times New Roman"/>
          <w:sz w:val="24"/>
          <w:szCs w:val="24"/>
        </w:rPr>
        <w:t xml:space="preserve">også i </w:t>
      </w:r>
      <w:r w:rsidR="00FC00CB" w:rsidRPr="00FC00CB">
        <w:rPr>
          <w:rFonts w:ascii="Times New Roman" w:hAnsi="Times New Roman" w:cs="Times New Roman"/>
          <w:i/>
          <w:iCs/>
          <w:sz w:val="24"/>
          <w:szCs w:val="24"/>
        </w:rPr>
        <w:t>Bly og vatn</w:t>
      </w:r>
      <w:r w:rsidR="00FC00CB">
        <w:rPr>
          <w:rFonts w:ascii="Times New Roman" w:hAnsi="Times New Roman" w:cs="Times New Roman"/>
          <w:sz w:val="24"/>
          <w:szCs w:val="24"/>
        </w:rPr>
        <w:t xml:space="preserve"> diskuterer å reise vekk saman. </w:t>
      </w:r>
      <w:r w:rsidR="002B196C">
        <w:rPr>
          <w:rFonts w:ascii="Times New Roman" w:hAnsi="Times New Roman" w:cs="Times New Roman"/>
          <w:sz w:val="24"/>
          <w:szCs w:val="24"/>
        </w:rPr>
        <w:t xml:space="preserve">I dramaet er me </w:t>
      </w:r>
      <w:r w:rsidR="003C14A6">
        <w:rPr>
          <w:rFonts w:ascii="Times New Roman" w:hAnsi="Times New Roman" w:cs="Times New Roman"/>
          <w:sz w:val="24"/>
          <w:szCs w:val="24"/>
        </w:rPr>
        <w:t>v</w:t>
      </w:r>
      <w:r w:rsidR="002B196C">
        <w:rPr>
          <w:rFonts w:ascii="Times New Roman" w:hAnsi="Times New Roman" w:cs="Times New Roman"/>
          <w:sz w:val="24"/>
          <w:szCs w:val="24"/>
        </w:rPr>
        <w:t xml:space="preserve">ed teppefall ikkje like </w:t>
      </w:r>
      <w:commentRangeStart w:id="97"/>
      <w:r w:rsidR="002B196C">
        <w:rPr>
          <w:rFonts w:ascii="Times New Roman" w:hAnsi="Times New Roman" w:cs="Times New Roman"/>
          <w:sz w:val="24"/>
          <w:szCs w:val="24"/>
        </w:rPr>
        <w:t>kloke på</w:t>
      </w:r>
      <w:commentRangeEnd w:id="97"/>
      <w:r w:rsidR="00655BAF">
        <w:rPr>
          <w:rStyle w:val="Merknadsreferanse"/>
        </w:rPr>
        <w:commentReference w:id="97"/>
      </w:r>
      <w:r w:rsidR="002B196C">
        <w:rPr>
          <w:rFonts w:ascii="Times New Roman" w:hAnsi="Times New Roman" w:cs="Times New Roman"/>
          <w:sz w:val="24"/>
          <w:szCs w:val="24"/>
        </w:rPr>
        <w:t xml:space="preserve"> sak</w:t>
      </w:r>
      <w:r w:rsidR="00EC3732">
        <w:rPr>
          <w:rFonts w:ascii="Times New Roman" w:hAnsi="Times New Roman" w:cs="Times New Roman"/>
          <w:sz w:val="24"/>
          <w:szCs w:val="24"/>
        </w:rPr>
        <w:t>a.</w:t>
      </w:r>
      <w:r w:rsidR="002B196C">
        <w:rPr>
          <w:rFonts w:ascii="Times New Roman" w:hAnsi="Times New Roman" w:cs="Times New Roman"/>
          <w:sz w:val="24"/>
          <w:szCs w:val="24"/>
        </w:rPr>
        <w:t xml:space="preserve"> Mannen og Kvinna snakkar i siste scene om å reise </w:t>
      </w:r>
      <w:r w:rsidR="002E43C6">
        <w:rPr>
          <w:rFonts w:ascii="Times New Roman" w:hAnsi="Times New Roman" w:cs="Times New Roman"/>
          <w:sz w:val="24"/>
          <w:szCs w:val="24"/>
        </w:rPr>
        <w:t>av garde saman</w:t>
      </w:r>
      <w:r w:rsidR="001A198F">
        <w:rPr>
          <w:rFonts w:ascii="Times New Roman" w:hAnsi="Times New Roman" w:cs="Times New Roman"/>
          <w:sz w:val="24"/>
          <w:szCs w:val="24"/>
        </w:rPr>
        <w:t xml:space="preserve">, og Mannen </w:t>
      </w:r>
      <w:commentRangeStart w:id="98"/>
      <w:r w:rsidR="001A198F">
        <w:rPr>
          <w:rFonts w:ascii="Times New Roman" w:hAnsi="Times New Roman" w:cs="Times New Roman"/>
          <w:sz w:val="24"/>
          <w:szCs w:val="24"/>
        </w:rPr>
        <w:t xml:space="preserve">bekreftar </w:t>
      </w:r>
      <w:commentRangeEnd w:id="98"/>
      <w:r w:rsidR="00651401">
        <w:rPr>
          <w:rStyle w:val="Merknadsreferanse"/>
        </w:rPr>
        <w:commentReference w:id="98"/>
      </w:r>
      <w:r w:rsidR="001A198F">
        <w:rPr>
          <w:rFonts w:ascii="Times New Roman" w:hAnsi="Times New Roman" w:cs="Times New Roman"/>
          <w:sz w:val="24"/>
          <w:szCs w:val="24"/>
        </w:rPr>
        <w:t>at han er glad i Kvinna. Likevel får me aldri noko anagnorisis – «</w:t>
      </w:r>
      <w:r w:rsidR="001A198F" w:rsidRPr="001A198F">
        <w:rPr>
          <w:rFonts w:ascii="Times New Roman" w:hAnsi="Times New Roman" w:cs="Times New Roman"/>
          <w:i/>
          <w:iCs/>
          <w:sz w:val="24"/>
          <w:szCs w:val="24"/>
        </w:rPr>
        <w:t>KVINNA</w:t>
      </w:r>
      <w:r w:rsidR="001A198F">
        <w:rPr>
          <w:rFonts w:ascii="Times New Roman" w:hAnsi="Times New Roman" w:cs="Times New Roman"/>
          <w:sz w:val="24"/>
          <w:szCs w:val="24"/>
        </w:rPr>
        <w:t xml:space="preserve"> </w:t>
      </w:r>
      <w:r w:rsidR="00A72E35">
        <w:rPr>
          <w:rFonts w:ascii="Times New Roman" w:hAnsi="Times New Roman" w:cs="Times New Roman"/>
          <w:sz w:val="24"/>
          <w:szCs w:val="24"/>
        </w:rPr>
        <w:t xml:space="preserve">/ </w:t>
      </w:r>
      <w:r w:rsidR="001A198F">
        <w:rPr>
          <w:rFonts w:ascii="Times New Roman" w:hAnsi="Times New Roman" w:cs="Times New Roman"/>
          <w:sz w:val="24"/>
          <w:szCs w:val="24"/>
        </w:rPr>
        <w:t xml:space="preserve">Ein heilt </w:t>
      </w:r>
      <w:commentRangeStart w:id="99"/>
      <w:r w:rsidR="001A198F">
        <w:rPr>
          <w:rFonts w:ascii="Times New Roman" w:hAnsi="Times New Roman" w:cs="Times New Roman"/>
          <w:sz w:val="24"/>
          <w:szCs w:val="24"/>
        </w:rPr>
        <w:t xml:space="preserve">anna </w:t>
      </w:r>
      <w:commentRangeEnd w:id="99"/>
      <w:r w:rsidR="00547496">
        <w:rPr>
          <w:rStyle w:val="Merknadsreferanse"/>
        </w:rPr>
        <w:commentReference w:id="99"/>
      </w:r>
      <w:r w:rsidR="001A198F">
        <w:rPr>
          <w:rFonts w:ascii="Times New Roman" w:hAnsi="Times New Roman" w:cs="Times New Roman"/>
          <w:sz w:val="24"/>
          <w:szCs w:val="24"/>
        </w:rPr>
        <w:t xml:space="preserve">stad / </w:t>
      </w:r>
      <w:r w:rsidR="001A198F" w:rsidRPr="001A198F">
        <w:rPr>
          <w:rFonts w:ascii="Times New Roman" w:hAnsi="Times New Roman" w:cs="Times New Roman"/>
          <w:i/>
          <w:iCs/>
          <w:sz w:val="24"/>
          <w:szCs w:val="24"/>
        </w:rPr>
        <w:t xml:space="preserve">MANNEN </w:t>
      </w:r>
      <w:r w:rsidR="001A198F">
        <w:rPr>
          <w:rFonts w:ascii="Times New Roman" w:hAnsi="Times New Roman" w:cs="Times New Roman"/>
          <w:sz w:val="24"/>
          <w:szCs w:val="24"/>
        </w:rPr>
        <w:t xml:space="preserve">Ja / </w:t>
      </w:r>
      <w:r w:rsidR="001A198F" w:rsidRPr="001A198F">
        <w:rPr>
          <w:rFonts w:ascii="Times New Roman" w:hAnsi="Times New Roman" w:cs="Times New Roman"/>
          <w:i/>
          <w:iCs/>
          <w:sz w:val="24"/>
          <w:szCs w:val="24"/>
        </w:rPr>
        <w:t>Ho legg seg ned attmed han og han tar rundt henne, ho tar rundt han /</w:t>
      </w:r>
      <w:r w:rsidR="001A198F">
        <w:rPr>
          <w:rFonts w:ascii="Times New Roman" w:hAnsi="Times New Roman" w:cs="Times New Roman"/>
          <w:sz w:val="24"/>
          <w:szCs w:val="24"/>
        </w:rPr>
        <w:t xml:space="preserve"> </w:t>
      </w:r>
      <w:r w:rsidR="001A198F" w:rsidRPr="001A198F">
        <w:rPr>
          <w:rFonts w:ascii="Times New Roman" w:hAnsi="Times New Roman" w:cs="Times New Roman"/>
          <w:i/>
          <w:iCs/>
          <w:sz w:val="24"/>
          <w:szCs w:val="24"/>
        </w:rPr>
        <w:t xml:space="preserve">KVINNA </w:t>
      </w:r>
      <w:r w:rsidR="001A198F">
        <w:rPr>
          <w:rFonts w:ascii="Times New Roman" w:hAnsi="Times New Roman" w:cs="Times New Roman"/>
          <w:sz w:val="24"/>
          <w:szCs w:val="24"/>
        </w:rPr>
        <w:t xml:space="preserve">Det er ikkje sånn / </w:t>
      </w:r>
      <w:r w:rsidR="001A198F" w:rsidRPr="001A198F">
        <w:rPr>
          <w:rFonts w:ascii="Times New Roman" w:hAnsi="Times New Roman" w:cs="Times New Roman"/>
          <w:i/>
          <w:iCs/>
          <w:sz w:val="24"/>
          <w:szCs w:val="24"/>
        </w:rPr>
        <w:t xml:space="preserve">MANNEN </w:t>
      </w:r>
      <w:r w:rsidR="001A198F">
        <w:rPr>
          <w:rFonts w:ascii="Times New Roman" w:hAnsi="Times New Roman" w:cs="Times New Roman"/>
          <w:sz w:val="24"/>
          <w:szCs w:val="24"/>
        </w:rPr>
        <w:t xml:space="preserve">Alt er sånn / </w:t>
      </w:r>
      <w:r w:rsidR="001A198F" w:rsidRPr="001A198F">
        <w:rPr>
          <w:rFonts w:ascii="Times New Roman" w:hAnsi="Times New Roman" w:cs="Times New Roman"/>
          <w:i/>
          <w:iCs/>
          <w:sz w:val="24"/>
          <w:szCs w:val="24"/>
        </w:rPr>
        <w:t>Lyset ned. Svart</w:t>
      </w:r>
      <w:r w:rsidR="001A198F">
        <w:rPr>
          <w:rFonts w:ascii="Times New Roman" w:hAnsi="Times New Roman" w:cs="Times New Roman"/>
          <w:sz w:val="24"/>
          <w:szCs w:val="24"/>
        </w:rPr>
        <w:t>».</w:t>
      </w:r>
      <w:r w:rsidR="001A198F">
        <w:rPr>
          <w:rStyle w:val="Fotnotereferanse"/>
          <w:rFonts w:ascii="Times New Roman" w:hAnsi="Times New Roman" w:cs="Times New Roman"/>
          <w:sz w:val="24"/>
          <w:szCs w:val="24"/>
        </w:rPr>
        <w:footnoteReference w:id="41"/>
      </w:r>
      <w:r w:rsidR="001A198F">
        <w:rPr>
          <w:rFonts w:ascii="Times New Roman" w:hAnsi="Times New Roman" w:cs="Times New Roman"/>
          <w:sz w:val="24"/>
          <w:szCs w:val="24"/>
        </w:rPr>
        <w:t xml:space="preserve"> </w:t>
      </w:r>
      <w:r w:rsidR="00EC3732">
        <w:rPr>
          <w:rFonts w:ascii="Times New Roman" w:hAnsi="Times New Roman" w:cs="Times New Roman"/>
          <w:sz w:val="24"/>
          <w:szCs w:val="24"/>
        </w:rPr>
        <w:t xml:space="preserve">På denne måten lar dramateksten tolkinga vere opp til tilskodaren eller lesaren som får vere med på å avgjere kva som faktisk skjer etter teppefall. </w:t>
      </w:r>
      <w:r w:rsidR="00BD3391">
        <w:rPr>
          <w:rFonts w:ascii="Times New Roman" w:hAnsi="Times New Roman" w:cs="Times New Roman"/>
          <w:sz w:val="24"/>
          <w:szCs w:val="24"/>
        </w:rPr>
        <w:t xml:space="preserve">Teksten tillét at ein </w:t>
      </w:r>
      <w:r w:rsidR="001A198F">
        <w:rPr>
          <w:rFonts w:ascii="Times New Roman" w:hAnsi="Times New Roman" w:cs="Times New Roman"/>
          <w:sz w:val="24"/>
          <w:szCs w:val="24"/>
        </w:rPr>
        <w:t xml:space="preserve">som tilskodar får </w:t>
      </w:r>
      <w:commentRangeStart w:id="100"/>
      <w:r w:rsidR="001A198F">
        <w:rPr>
          <w:rFonts w:ascii="Times New Roman" w:hAnsi="Times New Roman" w:cs="Times New Roman"/>
          <w:sz w:val="24"/>
          <w:szCs w:val="24"/>
        </w:rPr>
        <w:t xml:space="preserve">vere </w:t>
      </w:r>
      <w:commentRangeEnd w:id="100"/>
      <w:r w:rsidR="00DC3287">
        <w:rPr>
          <w:rStyle w:val="Merknadsreferanse"/>
        </w:rPr>
        <w:commentReference w:id="100"/>
      </w:r>
      <w:proofErr w:type="spellStart"/>
      <w:r w:rsidR="001A198F">
        <w:rPr>
          <w:rFonts w:ascii="Times New Roman" w:hAnsi="Times New Roman" w:cs="Times New Roman"/>
          <w:sz w:val="24"/>
          <w:szCs w:val="24"/>
        </w:rPr>
        <w:t>meddiktar</w:t>
      </w:r>
      <w:proofErr w:type="spellEnd"/>
      <w:r w:rsidR="001A198F">
        <w:rPr>
          <w:rFonts w:ascii="Times New Roman" w:hAnsi="Times New Roman" w:cs="Times New Roman"/>
          <w:sz w:val="24"/>
          <w:szCs w:val="24"/>
        </w:rPr>
        <w:t xml:space="preserve"> på lagnaden til Kvinna og Mannen i større grad enn ein som lesar gjer i romanverket </w:t>
      </w:r>
      <w:r w:rsidR="001A198F" w:rsidRPr="001A198F">
        <w:rPr>
          <w:rFonts w:ascii="Times New Roman" w:hAnsi="Times New Roman" w:cs="Times New Roman"/>
          <w:i/>
          <w:iCs/>
          <w:sz w:val="24"/>
          <w:szCs w:val="24"/>
        </w:rPr>
        <w:t>Bly og vatn</w:t>
      </w:r>
      <w:r w:rsidR="001A198F">
        <w:rPr>
          <w:rFonts w:ascii="Times New Roman" w:hAnsi="Times New Roman" w:cs="Times New Roman"/>
          <w:sz w:val="24"/>
          <w:szCs w:val="24"/>
        </w:rPr>
        <w:t xml:space="preserve">. </w:t>
      </w:r>
    </w:p>
    <w:p w14:paraId="0FDF5F5E" w14:textId="22F8D17F" w:rsidR="00584CC5" w:rsidRPr="002E43C6" w:rsidRDefault="003C14A6" w:rsidP="005E42F4">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Dynamikken mellom Mannen og Kvinna er også til dels forskjellige </w:t>
      </w:r>
      <w:r w:rsidR="00BD3391">
        <w:rPr>
          <w:rFonts w:ascii="Times New Roman" w:hAnsi="Times New Roman" w:cs="Times New Roman"/>
          <w:sz w:val="24"/>
          <w:szCs w:val="24"/>
        </w:rPr>
        <w:t>i forholdet mellom</w:t>
      </w:r>
      <w:r>
        <w:rPr>
          <w:rFonts w:ascii="Times New Roman" w:hAnsi="Times New Roman" w:cs="Times New Roman"/>
          <w:sz w:val="24"/>
          <w:szCs w:val="24"/>
        </w:rPr>
        <w:t xml:space="preserve"> romanen </w:t>
      </w:r>
      <w:r w:rsidR="00BD3391">
        <w:rPr>
          <w:rFonts w:ascii="Times New Roman" w:hAnsi="Times New Roman" w:cs="Times New Roman"/>
          <w:sz w:val="24"/>
          <w:szCs w:val="24"/>
        </w:rPr>
        <w:t>og d</w:t>
      </w:r>
      <w:r>
        <w:rPr>
          <w:rFonts w:ascii="Times New Roman" w:hAnsi="Times New Roman" w:cs="Times New Roman"/>
          <w:sz w:val="24"/>
          <w:szCs w:val="24"/>
        </w:rPr>
        <w:t xml:space="preserve">ramateksten. I begge sjangervariantane er det ho som opnar for ein relasjon, men i dramateksten er Kvinna langt meir </w:t>
      </w:r>
      <w:commentRangeStart w:id="101"/>
      <w:r>
        <w:rPr>
          <w:rFonts w:ascii="Times New Roman" w:hAnsi="Times New Roman" w:cs="Times New Roman"/>
          <w:sz w:val="24"/>
          <w:szCs w:val="24"/>
        </w:rPr>
        <w:t xml:space="preserve">aggressiv </w:t>
      </w:r>
      <w:commentRangeEnd w:id="101"/>
      <w:r w:rsidR="004D6C1A">
        <w:rPr>
          <w:rStyle w:val="Merknadsreferanse"/>
        </w:rPr>
        <w:commentReference w:id="101"/>
      </w:r>
      <w:r>
        <w:rPr>
          <w:rFonts w:ascii="Times New Roman" w:hAnsi="Times New Roman" w:cs="Times New Roman"/>
          <w:sz w:val="24"/>
          <w:szCs w:val="24"/>
        </w:rPr>
        <w:t xml:space="preserve">då ho oppsøker Mannen. I </w:t>
      </w:r>
      <w:r w:rsidRPr="00664D57">
        <w:rPr>
          <w:rFonts w:ascii="Times New Roman" w:hAnsi="Times New Roman" w:cs="Times New Roman"/>
          <w:i/>
          <w:iCs/>
          <w:sz w:val="24"/>
          <w:szCs w:val="24"/>
        </w:rPr>
        <w:t>Bly og vatn</w:t>
      </w:r>
      <w:r>
        <w:rPr>
          <w:rFonts w:ascii="Times New Roman" w:hAnsi="Times New Roman" w:cs="Times New Roman"/>
          <w:sz w:val="24"/>
          <w:szCs w:val="24"/>
        </w:rPr>
        <w:t xml:space="preserve"> er ho sjanglande, og seier mindre</w:t>
      </w:r>
      <w:r w:rsidR="00664D57">
        <w:rPr>
          <w:rFonts w:ascii="Times New Roman" w:hAnsi="Times New Roman" w:cs="Times New Roman"/>
          <w:sz w:val="24"/>
          <w:szCs w:val="24"/>
        </w:rPr>
        <w:t xml:space="preserve"> enn i dramateksten</w:t>
      </w:r>
      <w:r>
        <w:rPr>
          <w:rFonts w:ascii="Times New Roman" w:hAnsi="Times New Roman" w:cs="Times New Roman"/>
          <w:sz w:val="24"/>
          <w:szCs w:val="24"/>
        </w:rPr>
        <w:t xml:space="preserve">. </w:t>
      </w:r>
      <w:r w:rsidRPr="00817B9D">
        <w:rPr>
          <w:rFonts w:ascii="Times New Roman" w:hAnsi="Times New Roman" w:cs="Times New Roman"/>
          <w:sz w:val="24"/>
          <w:szCs w:val="24"/>
        </w:rPr>
        <w:t>«</w:t>
      </w:r>
      <w:r w:rsidR="00664D57" w:rsidRPr="00817B9D">
        <w:rPr>
          <w:rFonts w:ascii="Times New Roman" w:hAnsi="Times New Roman" w:cs="Times New Roman"/>
          <w:sz w:val="24"/>
          <w:szCs w:val="24"/>
        </w:rPr>
        <w:t xml:space="preserve">Han ser mot henne og ho ser ned. </w:t>
      </w:r>
      <w:r w:rsidR="00664D57" w:rsidRPr="00664D57">
        <w:rPr>
          <w:rFonts w:ascii="Times New Roman" w:hAnsi="Times New Roman" w:cs="Times New Roman"/>
          <w:sz w:val="24"/>
          <w:szCs w:val="24"/>
        </w:rPr>
        <w:t>I helvete, seier ho. [</w:t>
      </w:r>
      <w:r w:rsidR="00664D57">
        <w:rPr>
          <w:rFonts w:ascii="Times New Roman" w:hAnsi="Times New Roman" w:cs="Times New Roman"/>
          <w:sz w:val="24"/>
          <w:szCs w:val="24"/>
        </w:rPr>
        <w:t>…] Ein røyk, seier ho».</w:t>
      </w:r>
      <w:r w:rsidR="00664D57">
        <w:rPr>
          <w:rStyle w:val="Fotnotereferanse"/>
          <w:rFonts w:ascii="Times New Roman" w:hAnsi="Times New Roman" w:cs="Times New Roman"/>
          <w:sz w:val="24"/>
          <w:szCs w:val="24"/>
        </w:rPr>
        <w:footnoteReference w:id="42"/>
      </w:r>
      <w:r w:rsidR="002E43C6" w:rsidRPr="002E43C6">
        <w:rPr>
          <w:rFonts w:ascii="Times New Roman" w:hAnsi="Times New Roman" w:cs="Times New Roman"/>
          <w:b/>
          <w:bCs/>
          <w:color w:val="FF0000"/>
          <w:sz w:val="24"/>
          <w:szCs w:val="24"/>
        </w:rPr>
        <w:t xml:space="preserve"> </w:t>
      </w:r>
      <w:r w:rsidR="002E43C6" w:rsidRPr="002E43C6">
        <w:rPr>
          <w:rFonts w:ascii="Times New Roman" w:hAnsi="Times New Roman" w:cs="Times New Roman"/>
          <w:sz w:val="24"/>
          <w:szCs w:val="24"/>
        </w:rPr>
        <w:t>I dramaet er det omvendt, det er Kvinna som oppsøker Mannen i parken. «</w:t>
      </w:r>
      <w:r w:rsidR="002E43C6" w:rsidRPr="002003AB">
        <w:rPr>
          <w:rFonts w:ascii="Times New Roman" w:hAnsi="Times New Roman" w:cs="Times New Roman"/>
          <w:i/>
          <w:iCs/>
          <w:sz w:val="24"/>
          <w:szCs w:val="24"/>
        </w:rPr>
        <w:t>KVINNA</w:t>
      </w:r>
      <w:r w:rsidR="002003AB">
        <w:rPr>
          <w:rFonts w:ascii="Times New Roman" w:hAnsi="Times New Roman" w:cs="Times New Roman"/>
          <w:sz w:val="24"/>
          <w:szCs w:val="24"/>
        </w:rPr>
        <w:t xml:space="preserve"> / </w:t>
      </w:r>
      <w:r w:rsidR="002E43C6" w:rsidRPr="002003AB">
        <w:rPr>
          <w:rFonts w:ascii="Times New Roman" w:hAnsi="Times New Roman" w:cs="Times New Roman"/>
          <w:i/>
          <w:iCs/>
          <w:sz w:val="24"/>
          <w:szCs w:val="24"/>
        </w:rPr>
        <w:t>etter mannen</w:t>
      </w:r>
      <w:r w:rsidR="002E43C6" w:rsidRPr="002E43C6">
        <w:rPr>
          <w:rFonts w:ascii="Times New Roman" w:hAnsi="Times New Roman" w:cs="Times New Roman"/>
          <w:sz w:val="24"/>
          <w:szCs w:val="24"/>
        </w:rPr>
        <w:t xml:space="preserve"> / Du / Du / D</w:t>
      </w:r>
      <w:r w:rsidR="002E43C6">
        <w:rPr>
          <w:rFonts w:ascii="Times New Roman" w:hAnsi="Times New Roman" w:cs="Times New Roman"/>
          <w:sz w:val="24"/>
          <w:szCs w:val="24"/>
        </w:rPr>
        <w:t xml:space="preserve">u / </w:t>
      </w:r>
      <w:r w:rsidR="002E43C6" w:rsidRPr="002003AB">
        <w:rPr>
          <w:rFonts w:ascii="Times New Roman" w:hAnsi="Times New Roman" w:cs="Times New Roman"/>
          <w:i/>
          <w:iCs/>
          <w:sz w:val="24"/>
          <w:szCs w:val="24"/>
        </w:rPr>
        <w:t>Mannen går vidare</w:t>
      </w:r>
      <w:r w:rsidR="002E43C6">
        <w:rPr>
          <w:rFonts w:ascii="Times New Roman" w:hAnsi="Times New Roman" w:cs="Times New Roman"/>
          <w:sz w:val="24"/>
          <w:szCs w:val="24"/>
        </w:rPr>
        <w:t xml:space="preserve"> / Du / Du der / Du / […] Kva faen er det du innbiller deg / Berre gå sånn / ja / ja eg snakkar til deg».</w:t>
      </w:r>
      <w:r w:rsidR="002E43C6">
        <w:rPr>
          <w:rStyle w:val="Fotnotereferanse"/>
          <w:rFonts w:ascii="Times New Roman" w:hAnsi="Times New Roman" w:cs="Times New Roman"/>
          <w:sz w:val="24"/>
          <w:szCs w:val="24"/>
        </w:rPr>
        <w:footnoteReference w:id="43"/>
      </w:r>
      <w:r w:rsidR="002E43C6">
        <w:rPr>
          <w:rFonts w:ascii="Times New Roman" w:hAnsi="Times New Roman" w:cs="Times New Roman"/>
          <w:sz w:val="24"/>
          <w:szCs w:val="24"/>
        </w:rPr>
        <w:t xml:space="preserve"> </w:t>
      </w:r>
      <w:r w:rsidR="009C31C9">
        <w:rPr>
          <w:rFonts w:ascii="Times New Roman" w:hAnsi="Times New Roman" w:cs="Times New Roman"/>
          <w:sz w:val="24"/>
          <w:szCs w:val="24"/>
        </w:rPr>
        <w:t xml:space="preserve">Ved </w:t>
      </w:r>
      <w:r w:rsidR="00A15609">
        <w:rPr>
          <w:rFonts w:ascii="Times New Roman" w:hAnsi="Times New Roman" w:cs="Times New Roman"/>
          <w:sz w:val="24"/>
          <w:szCs w:val="24"/>
        </w:rPr>
        <w:t xml:space="preserve">at Kvinna er meir deltakande </w:t>
      </w:r>
      <w:commentRangeStart w:id="102"/>
      <w:proofErr w:type="spellStart"/>
      <w:r w:rsidR="00A15609">
        <w:rPr>
          <w:rFonts w:ascii="Times New Roman" w:hAnsi="Times New Roman" w:cs="Times New Roman"/>
          <w:sz w:val="24"/>
          <w:szCs w:val="24"/>
        </w:rPr>
        <w:t>framstår</w:t>
      </w:r>
      <w:proofErr w:type="spellEnd"/>
      <w:r w:rsidR="00A15609">
        <w:rPr>
          <w:rFonts w:ascii="Times New Roman" w:hAnsi="Times New Roman" w:cs="Times New Roman"/>
          <w:sz w:val="24"/>
          <w:szCs w:val="24"/>
        </w:rPr>
        <w:t xml:space="preserve"> </w:t>
      </w:r>
      <w:commentRangeEnd w:id="102"/>
      <w:r w:rsidR="00BB13AE">
        <w:rPr>
          <w:rStyle w:val="Merknadsreferanse"/>
        </w:rPr>
        <w:commentReference w:id="102"/>
      </w:r>
      <w:r w:rsidR="00A15609">
        <w:rPr>
          <w:rFonts w:ascii="Times New Roman" w:hAnsi="Times New Roman" w:cs="Times New Roman"/>
          <w:sz w:val="24"/>
          <w:szCs w:val="24"/>
        </w:rPr>
        <w:t xml:space="preserve">dramateksten meir handlingsfylt enn romanen, sjølv om det enno er ei tynn handlingslinje. </w:t>
      </w:r>
      <w:r w:rsidR="002E43C6">
        <w:rPr>
          <w:rFonts w:ascii="Times New Roman" w:hAnsi="Times New Roman" w:cs="Times New Roman"/>
          <w:sz w:val="24"/>
          <w:szCs w:val="24"/>
        </w:rPr>
        <w:t xml:space="preserve">Ein mogleg grunn til dette kan sjølvsagt liggje i sjølve formatet. Romanen gjer det langt lettare å gripe lesaren ved å formidle tankane og dei indre </w:t>
      </w:r>
      <w:proofErr w:type="spellStart"/>
      <w:r w:rsidR="002E43C6">
        <w:rPr>
          <w:rFonts w:ascii="Times New Roman" w:hAnsi="Times New Roman" w:cs="Times New Roman"/>
          <w:sz w:val="24"/>
          <w:szCs w:val="24"/>
        </w:rPr>
        <w:t>kval</w:t>
      </w:r>
      <w:r w:rsidR="00BD3391">
        <w:rPr>
          <w:rFonts w:ascii="Times New Roman" w:hAnsi="Times New Roman" w:cs="Times New Roman"/>
          <w:sz w:val="24"/>
          <w:szCs w:val="24"/>
        </w:rPr>
        <w:t>en</w:t>
      </w:r>
      <w:r w:rsidR="002E43C6">
        <w:rPr>
          <w:rFonts w:ascii="Times New Roman" w:hAnsi="Times New Roman" w:cs="Times New Roman"/>
          <w:sz w:val="24"/>
          <w:szCs w:val="24"/>
        </w:rPr>
        <w:t>e</w:t>
      </w:r>
      <w:proofErr w:type="spellEnd"/>
      <w:r w:rsidR="002E43C6">
        <w:rPr>
          <w:rFonts w:ascii="Times New Roman" w:hAnsi="Times New Roman" w:cs="Times New Roman"/>
          <w:sz w:val="24"/>
          <w:szCs w:val="24"/>
        </w:rPr>
        <w:t xml:space="preserve"> til Han. </w:t>
      </w:r>
      <w:r w:rsidR="00664D57">
        <w:rPr>
          <w:rFonts w:ascii="Times New Roman" w:hAnsi="Times New Roman" w:cs="Times New Roman"/>
          <w:sz w:val="24"/>
          <w:szCs w:val="24"/>
        </w:rPr>
        <w:t xml:space="preserve">Romanen, som i stor grad </w:t>
      </w:r>
      <w:proofErr w:type="spellStart"/>
      <w:r w:rsidR="00664D57">
        <w:rPr>
          <w:rFonts w:ascii="Times New Roman" w:hAnsi="Times New Roman" w:cs="Times New Roman"/>
          <w:sz w:val="24"/>
          <w:szCs w:val="24"/>
        </w:rPr>
        <w:t>skrivst</w:t>
      </w:r>
      <w:proofErr w:type="spellEnd"/>
      <w:r w:rsidR="00664D57">
        <w:rPr>
          <w:rFonts w:ascii="Times New Roman" w:hAnsi="Times New Roman" w:cs="Times New Roman"/>
          <w:sz w:val="24"/>
          <w:szCs w:val="24"/>
        </w:rPr>
        <w:t xml:space="preserve"> utan opphald, ber preg av å vere eit fullenda </w:t>
      </w:r>
      <w:r w:rsidR="00CC7A01">
        <w:rPr>
          <w:rFonts w:ascii="Times New Roman" w:hAnsi="Times New Roman" w:cs="Times New Roman"/>
          <w:sz w:val="24"/>
          <w:szCs w:val="24"/>
        </w:rPr>
        <w:t>«</w:t>
      </w:r>
      <w:proofErr w:type="spellStart"/>
      <w:r w:rsidR="00664D57" w:rsidRPr="00664D57">
        <w:rPr>
          <w:rFonts w:ascii="Times New Roman" w:hAnsi="Times New Roman" w:cs="Times New Roman"/>
          <w:i/>
          <w:iCs/>
          <w:sz w:val="24"/>
          <w:szCs w:val="24"/>
        </w:rPr>
        <w:t>stream</w:t>
      </w:r>
      <w:proofErr w:type="spellEnd"/>
      <w:r w:rsidR="00664D57" w:rsidRPr="00664D57">
        <w:rPr>
          <w:rFonts w:ascii="Times New Roman" w:hAnsi="Times New Roman" w:cs="Times New Roman"/>
          <w:i/>
          <w:iCs/>
          <w:sz w:val="24"/>
          <w:szCs w:val="24"/>
        </w:rPr>
        <w:t xml:space="preserve"> </w:t>
      </w:r>
      <w:proofErr w:type="spellStart"/>
      <w:r w:rsidR="00664D57" w:rsidRPr="00664D57">
        <w:rPr>
          <w:rFonts w:ascii="Times New Roman" w:hAnsi="Times New Roman" w:cs="Times New Roman"/>
          <w:i/>
          <w:iCs/>
          <w:sz w:val="24"/>
          <w:szCs w:val="24"/>
        </w:rPr>
        <w:t>of</w:t>
      </w:r>
      <w:proofErr w:type="spellEnd"/>
      <w:r w:rsidR="00664D57" w:rsidRPr="00664D57">
        <w:rPr>
          <w:rFonts w:ascii="Times New Roman" w:hAnsi="Times New Roman" w:cs="Times New Roman"/>
          <w:i/>
          <w:iCs/>
          <w:sz w:val="24"/>
          <w:szCs w:val="24"/>
        </w:rPr>
        <w:t xml:space="preserve"> </w:t>
      </w:r>
      <w:proofErr w:type="spellStart"/>
      <w:r w:rsidR="00664D57" w:rsidRPr="00664D57">
        <w:rPr>
          <w:rFonts w:ascii="Times New Roman" w:hAnsi="Times New Roman" w:cs="Times New Roman"/>
          <w:i/>
          <w:iCs/>
          <w:sz w:val="24"/>
          <w:szCs w:val="24"/>
        </w:rPr>
        <w:t>conciousness</w:t>
      </w:r>
      <w:proofErr w:type="spellEnd"/>
      <w:r w:rsidR="00CC7A01">
        <w:rPr>
          <w:rFonts w:ascii="Times New Roman" w:hAnsi="Times New Roman" w:cs="Times New Roman"/>
          <w:i/>
          <w:iCs/>
          <w:sz w:val="24"/>
          <w:szCs w:val="24"/>
        </w:rPr>
        <w:t>»</w:t>
      </w:r>
      <w:r w:rsidR="00664D57">
        <w:rPr>
          <w:rFonts w:ascii="Times New Roman" w:hAnsi="Times New Roman" w:cs="Times New Roman"/>
          <w:sz w:val="24"/>
          <w:szCs w:val="24"/>
        </w:rPr>
        <w:t xml:space="preserve">-verk. </w:t>
      </w:r>
      <w:r w:rsidR="00CC7A01">
        <w:rPr>
          <w:rFonts w:ascii="Times New Roman" w:hAnsi="Times New Roman" w:cs="Times New Roman"/>
          <w:sz w:val="24"/>
          <w:szCs w:val="24"/>
        </w:rPr>
        <w:t xml:space="preserve">Dette er også eit poeng Szondi nyttar seg av då han diskuterer James Joyces verk </w:t>
      </w:r>
      <w:r w:rsidR="00CC7A01" w:rsidRPr="00B457E5">
        <w:rPr>
          <w:rFonts w:ascii="Times New Roman" w:hAnsi="Times New Roman" w:cs="Times New Roman"/>
          <w:i/>
          <w:iCs/>
          <w:sz w:val="24"/>
          <w:szCs w:val="24"/>
        </w:rPr>
        <w:t>Ulysses</w:t>
      </w:r>
      <w:r w:rsidR="00CC7A01">
        <w:rPr>
          <w:rFonts w:ascii="Times New Roman" w:hAnsi="Times New Roman" w:cs="Times New Roman"/>
          <w:sz w:val="24"/>
          <w:szCs w:val="24"/>
        </w:rPr>
        <w:t xml:space="preserve">, og avsluttar med å seie at det ikkje finst </w:t>
      </w:r>
      <w:commentRangeStart w:id="103"/>
      <w:r w:rsidR="00CC7A01">
        <w:rPr>
          <w:rFonts w:ascii="Times New Roman" w:hAnsi="Times New Roman" w:cs="Times New Roman"/>
          <w:sz w:val="24"/>
          <w:szCs w:val="24"/>
        </w:rPr>
        <w:t xml:space="preserve">noko </w:t>
      </w:r>
      <w:commentRangeEnd w:id="103"/>
      <w:r w:rsidR="00D038FB">
        <w:rPr>
          <w:rStyle w:val="Merknadsreferanse"/>
        </w:rPr>
        <w:commentReference w:id="103"/>
      </w:r>
      <w:r w:rsidR="00CC7A01">
        <w:rPr>
          <w:rFonts w:ascii="Times New Roman" w:hAnsi="Times New Roman" w:cs="Times New Roman"/>
          <w:sz w:val="24"/>
          <w:szCs w:val="24"/>
        </w:rPr>
        <w:t>epikar lenger.</w:t>
      </w:r>
      <w:r w:rsidR="00CC7A01">
        <w:rPr>
          <w:rStyle w:val="Fotnotereferanse"/>
          <w:rFonts w:ascii="Times New Roman" w:hAnsi="Times New Roman" w:cs="Times New Roman"/>
          <w:sz w:val="24"/>
          <w:szCs w:val="24"/>
        </w:rPr>
        <w:footnoteReference w:id="44"/>
      </w:r>
      <w:r w:rsidR="00CC7A01">
        <w:rPr>
          <w:rFonts w:ascii="Times New Roman" w:hAnsi="Times New Roman" w:cs="Times New Roman"/>
          <w:sz w:val="24"/>
          <w:szCs w:val="24"/>
        </w:rPr>
        <w:t xml:space="preserve"> </w:t>
      </w:r>
      <w:r w:rsidR="00664D57">
        <w:rPr>
          <w:rFonts w:ascii="Times New Roman" w:hAnsi="Times New Roman" w:cs="Times New Roman"/>
          <w:sz w:val="24"/>
          <w:szCs w:val="24"/>
        </w:rPr>
        <w:t xml:space="preserve">Sjølv om </w:t>
      </w:r>
      <w:r w:rsidR="00580370">
        <w:rPr>
          <w:rFonts w:ascii="Times New Roman" w:hAnsi="Times New Roman" w:cs="Times New Roman"/>
          <w:sz w:val="24"/>
          <w:szCs w:val="24"/>
        </w:rPr>
        <w:t>romanen</w:t>
      </w:r>
      <w:r w:rsidR="00664D57">
        <w:rPr>
          <w:rFonts w:ascii="Times New Roman" w:hAnsi="Times New Roman" w:cs="Times New Roman"/>
          <w:sz w:val="24"/>
          <w:szCs w:val="24"/>
        </w:rPr>
        <w:t xml:space="preserve"> er </w:t>
      </w:r>
      <w:commentRangeStart w:id="104"/>
      <w:r w:rsidR="00664D57">
        <w:rPr>
          <w:rFonts w:ascii="Times New Roman" w:hAnsi="Times New Roman" w:cs="Times New Roman"/>
          <w:sz w:val="24"/>
          <w:szCs w:val="24"/>
        </w:rPr>
        <w:t xml:space="preserve">skrive </w:t>
      </w:r>
      <w:commentRangeEnd w:id="104"/>
      <w:r w:rsidR="009D47AF">
        <w:rPr>
          <w:rStyle w:val="Merknadsreferanse"/>
        </w:rPr>
        <w:commentReference w:id="104"/>
      </w:r>
      <w:r w:rsidR="00664D57">
        <w:rPr>
          <w:rFonts w:ascii="Times New Roman" w:hAnsi="Times New Roman" w:cs="Times New Roman"/>
          <w:sz w:val="24"/>
          <w:szCs w:val="24"/>
        </w:rPr>
        <w:t xml:space="preserve">frå eit anonymt eg, oppheld me oss kontinuerleg inni tankane til Han, og det er der fokuset vårt som lesar ligg. </w:t>
      </w:r>
      <w:r w:rsidR="002E43C6">
        <w:rPr>
          <w:rFonts w:ascii="Times New Roman" w:hAnsi="Times New Roman" w:cs="Times New Roman"/>
          <w:sz w:val="24"/>
          <w:szCs w:val="24"/>
        </w:rPr>
        <w:t xml:space="preserve">Kvinna i dramateksten vert slik </w:t>
      </w:r>
      <w:r w:rsidR="002E43C6">
        <w:rPr>
          <w:rFonts w:ascii="Times New Roman" w:hAnsi="Times New Roman" w:cs="Times New Roman"/>
          <w:sz w:val="24"/>
          <w:szCs w:val="24"/>
        </w:rPr>
        <w:lastRenderedPageBreak/>
        <w:t xml:space="preserve">ein aktør, som kan provosere fram meir dialog enn me er vitne til i romanvarianten, uavhengig av om den sviktar </w:t>
      </w:r>
      <w:commentRangeStart w:id="105"/>
      <w:r w:rsidR="002E43C6">
        <w:rPr>
          <w:rFonts w:ascii="Times New Roman" w:hAnsi="Times New Roman" w:cs="Times New Roman"/>
          <w:sz w:val="24"/>
          <w:szCs w:val="24"/>
        </w:rPr>
        <w:t xml:space="preserve">slik </w:t>
      </w:r>
      <w:commentRangeEnd w:id="105"/>
      <w:r w:rsidR="000630D7">
        <w:rPr>
          <w:rStyle w:val="Merknadsreferanse"/>
        </w:rPr>
        <w:commentReference w:id="105"/>
      </w:r>
      <w:r w:rsidR="002E43C6">
        <w:rPr>
          <w:rFonts w:ascii="Times New Roman" w:hAnsi="Times New Roman" w:cs="Times New Roman"/>
          <w:sz w:val="24"/>
          <w:szCs w:val="24"/>
        </w:rPr>
        <w:t xml:space="preserve">eg har sett på tidlegare. </w:t>
      </w:r>
      <w:r w:rsidR="00521FEF">
        <w:rPr>
          <w:rFonts w:ascii="Times New Roman" w:hAnsi="Times New Roman" w:cs="Times New Roman"/>
          <w:sz w:val="24"/>
          <w:szCs w:val="24"/>
        </w:rPr>
        <w:t xml:space="preserve">Likevel har relasjonen deira same utfall, sjølv om dynamikken ved verkas byrjing er annleis. Han får tydeleg omsorg for </w:t>
      </w:r>
      <w:r w:rsidR="00BD3391">
        <w:rPr>
          <w:rFonts w:ascii="Times New Roman" w:hAnsi="Times New Roman" w:cs="Times New Roman"/>
          <w:sz w:val="24"/>
          <w:szCs w:val="24"/>
        </w:rPr>
        <w:t>Kvinna,</w:t>
      </w:r>
      <w:r w:rsidR="00521FEF">
        <w:rPr>
          <w:rFonts w:ascii="Times New Roman" w:hAnsi="Times New Roman" w:cs="Times New Roman"/>
          <w:sz w:val="24"/>
          <w:szCs w:val="24"/>
        </w:rPr>
        <w:t xml:space="preserve"> og forsøker å hjelpe i ein situasjon der han ser at han kan – </w:t>
      </w:r>
      <w:commentRangeStart w:id="106"/>
      <w:r w:rsidR="00521FEF">
        <w:rPr>
          <w:rFonts w:ascii="Times New Roman" w:hAnsi="Times New Roman" w:cs="Times New Roman"/>
          <w:sz w:val="24"/>
          <w:szCs w:val="24"/>
        </w:rPr>
        <w:t xml:space="preserve">sjølv </w:t>
      </w:r>
      <w:commentRangeEnd w:id="106"/>
      <w:r w:rsidR="00460A56">
        <w:rPr>
          <w:rStyle w:val="Merknadsreferanse"/>
        </w:rPr>
        <w:commentReference w:id="106"/>
      </w:r>
      <w:r w:rsidR="00521FEF">
        <w:rPr>
          <w:rFonts w:ascii="Times New Roman" w:hAnsi="Times New Roman" w:cs="Times New Roman"/>
          <w:sz w:val="24"/>
          <w:szCs w:val="24"/>
        </w:rPr>
        <w:t xml:space="preserve">om dette går på kostnad av hans eige liv.  </w:t>
      </w:r>
    </w:p>
    <w:p w14:paraId="3FB3228A" w14:textId="2DF9182C" w:rsidR="0049174D" w:rsidRPr="005660B8" w:rsidRDefault="0049174D" w:rsidP="002A00B0">
      <w:pPr>
        <w:spacing w:line="360" w:lineRule="auto"/>
        <w:rPr>
          <w:rFonts w:ascii="Times New Roman" w:hAnsi="Times New Roman" w:cs="Times New Roman"/>
          <w:b/>
          <w:bCs/>
          <w:sz w:val="24"/>
          <w:szCs w:val="24"/>
        </w:rPr>
      </w:pPr>
      <w:r w:rsidRPr="005660B8">
        <w:rPr>
          <w:rFonts w:ascii="Times New Roman" w:hAnsi="Times New Roman" w:cs="Times New Roman"/>
          <w:b/>
          <w:bCs/>
          <w:sz w:val="24"/>
          <w:szCs w:val="24"/>
        </w:rPr>
        <w:t>Konklusjon</w:t>
      </w:r>
      <w:r w:rsidR="00EA68ED" w:rsidRPr="005660B8">
        <w:rPr>
          <w:rFonts w:ascii="Times New Roman" w:hAnsi="Times New Roman" w:cs="Times New Roman"/>
          <w:b/>
          <w:bCs/>
          <w:sz w:val="24"/>
          <w:szCs w:val="24"/>
        </w:rPr>
        <w:t xml:space="preserve"> </w:t>
      </w:r>
    </w:p>
    <w:p w14:paraId="4B720809" w14:textId="68774140" w:rsidR="00BE6993" w:rsidRDefault="005E42F4" w:rsidP="002A00B0">
      <w:pPr>
        <w:spacing w:line="360" w:lineRule="auto"/>
        <w:rPr>
          <w:rFonts w:ascii="Times New Roman" w:hAnsi="Times New Roman" w:cs="Times New Roman"/>
          <w:sz w:val="24"/>
          <w:szCs w:val="24"/>
        </w:rPr>
      </w:pPr>
      <w:r>
        <w:rPr>
          <w:rFonts w:ascii="Times New Roman" w:hAnsi="Times New Roman" w:cs="Times New Roman"/>
          <w:sz w:val="24"/>
          <w:szCs w:val="24"/>
        </w:rPr>
        <w:t>I denne oppgåva har eg</w:t>
      </w:r>
      <w:r w:rsidR="00D37A55">
        <w:rPr>
          <w:rFonts w:ascii="Times New Roman" w:hAnsi="Times New Roman" w:cs="Times New Roman"/>
          <w:sz w:val="24"/>
          <w:szCs w:val="24"/>
        </w:rPr>
        <w:t xml:space="preserve"> analyser</w:t>
      </w:r>
      <w:r w:rsidR="00A72E35">
        <w:rPr>
          <w:rFonts w:ascii="Times New Roman" w:hAnsi="Times New Roman" w:cs="Times New Roman"/>
          <w:sz w:val="24"/>
          <w:szCs w:val="24"/>
        </w:rPr>
        <w:t>t</w:t>
      </w:r>
      <w:r w:rsidR="00D37A55">
        <w:rPr>
          <w:rFonts w:ascii="Times New Roman" w:hAnsi="Times New Roman" w:cs="Times New Roman"/>
          <w:sz w:val="24"/>
          <w:szCs w:val="24"/>
        </w:rPr>
        <w:t xml:space="preserve"> fram </w:t>
      </w:r>
      <w:r w:rsidR="00A72E35">
        <w:rPr>
          <w:rFonts w:ascii="Times New Roman" w:hAnsi="Times New Roman" w:cs="Times New Roman"/>
          <w:sz w:val="24"/>
          <w:szCs w:val="24"/>
        </w:rPr>
        <w:t>eit utval</w:t>
      </w:r>
      <w:r w:rsidR="00D37A55">
        <w:rPr>
          <w:rFonts w:ascii="Times New Roman" w:hAnsi="Times New Roman" w:cs="Times New Roman"/>
          <w:sz w:val="24"/>
          <w:szCs w:val="24"/>
        </w:rPr>
        <w:t xml:space="preserve"> episerande verkemiddel </w:t>
      </w:r>
      <w:r w:rsidR="001528E7">
        <w:rPr>
          <w:rFonts w:ascii="Times New Roman" w:hAnsi="Times New Roman" w:cs="Times New Roman"/>
          <w:sz w:val="24"/>
          <w:szCs w:val="24"/>
        </w:rPr>
        <w:t xml:space="preserve">som vert </w:t>
      </w:r>
      <w:commentRangeStart w:id="107"/>
      <w:r w:rsidR="001528E7">
        <w:rPr>
          <w:rFonts w:ascii="Times New Roman" w:hAnsi="Times New Roman" w:cs="Times New Roman"/>
          <w:sz w:val="24"/>
          <w:szCs w:val="24"/>
        </w:rPr>
        <w:t xml:space="preserve">brukt </w:t>
      </w:r>
      <w:commentRangeEnd w:id="107"/>
      <w:r w:rsidR="0041391F">
        <w:rPr>
          <w:rStyle w:val="Merknadsreferanse"/>
        </w:rPr>
        <w:commentReference w:id="107"/>
      </w:r>
      <w:r w:rsidR="001528E7">
        <w:rPr>
          <w:rFonts w:ascii="Times New Roman" w:hAnsi="Times New Roman" w:cs="Times New Roman"/>
          <w:sz w:val="24"/>
          <w:szCs w:val="24"/>
        </w:rPr>
        <w:t xml:space="preserve">i Jon Fosses dramatekstar </w:t>
      </w:r>
      <w:r w:rsidR="001528E7" w:rsidRPr="001528E7">
        <w:rPr>
          <w:rFonts w:ascii="Times New Roman" w:hAnsi="Times New Roman" w:cs="Times New Roman"/>
          <w:i/>
          <w:iCs/>
          <w:sz w:val="24"/>
          <w:szCs w:val="24"/>
        </w:rPr>
        <w:t xml:space="preserve">Ein sommars dag </w:t>
      </w:r>
      <w:r w:rsidR="001528E7" w:rsidRPr="001528E7">
        <w:rPr>
          <w:rFonts w:ascii="Times New Roman" w:hAnsi="Times New Roman" w:cs="Times New Roman"/>
          <w:sz w:val="24"/>
          <w:szCs w:val="24"/>
        </w:rPr>
        <w:t>og</w:t>
      </w:r>
      <w:r w:rsidR="001528E7" w:rsidRPr="001528E7">
        <w:rPr>
          <w:rFonts w:ascii="Times New Roman" w:hAnsi="Times New Roman" w:cs="Times New Roman"/>
          <w:i/>
          <w:iCs/>
          <w:sz w:val="24"/>
          <w:szCs w:val="24"/>
        </w:rPr>
        <w:t xml:space="preserve"> Vinter</w:t>
      </w:r>
      <w:r w:rsidR="001528E7">
        <w:rPr>
          <w:rFonts w:ascii="Times New Roman" w:hAnsi="Times New Roman" w:cs="Times New Roman"/>
          <w:sz w:val="24"/>
          <w:szCs w:val="24"/>
        </w:rPr>
        <w:t xml:space="preserve">, med eit hovudfokus på korleis dei to dramatekstane stiller seg i forhold til Peter Szondis «Det moderne dramaets teori». </w:t>
      </w:r>
      <w:r w:rsidR="0010557A">
        <w:rPr>
          <w:rFonts w:ascii="Times New Roman" w:hAnsi="Times New Roman" w:cs="Times New Roman"/>
          <w:sz w:val="24"/>
          <w:szCs w:val="24"/>
        </w:rPr>
        <w:t>Det er tydeleg at Fosses dramatekstar skil seg frå den oppfat</w:t>
      </w:r>
      <w:r w:rsidR="00070737">
        <w:rPr>
          <w:rFonts w:ascii="Times New Roman" w:hAnsi="Times New Roman" w:cs="Times New Roman"/>
          <w:sz w:val="24"/>
          <w:szCs w:val="24"/>
        </w:rPr>
        <w:t xml:space="preserve">ninga Szondi har av det tradisjonelle dramaet, som han meiner har utspring i renessansen, og i nokre tilfelle viser det seg fruktbart å sjå </w:t>
      </w:r>
      <w:r w:rsidR="00070737" w:rsidRPr="00070737">
        <w:rPr>
          <w:rFonts w:ascii="Times New Roman" w:hAnsi="Times New Roman" w:cs="Times New Roman"/>
          <w:i/>
          <w:iCs/>
          <w:sz w:val="24"/>
          <w:szCs w:val="24"/>
        </w:rPr>
        <w:t>Ein sommars dag</w:t>
      </w:r>
      <w:r w:rsidR="00070737">
        <w:rPr>
          <w:rFonts w:ascii="Times New Roman" w:hAnsi="Times New Roman" w:cs="Times New Roman"/>
          <w:sz w:val="24"/>
          <w:szCs w:val="24"/>
        </w:rPr>
        <w:t xml:space="preserve"> opp mot Szondis underkapittel om Ibsen og hans </w:t>
      </w:r>
      <w:commentRangeStart w:id="108"/>
      <w:r w:rsidR="00070737">
        <w:rPr>
          <w:rFonts w:ascii="Times New Roman" w:hAnsi="Times New Roman" w:cs="Times New Roman"/>
          <w:sz w:val="24"/>
          <w:szCs w:val="24"/>
        </w:rPr>
        <w:t>moderne drama</w:t>
      </w:r>
      <w:commentRangeEnd w:id="108"/>
      <w:r w:rsidR="005633AC">
        <w:rPr>
          <w:rStyle w:val="Merknadsreferanse"/>
        </w:rPr>
        <w:commentReference w:id="108"/>
      </w:r>
      <w:r w:rsidR="00070737">
        <w:rPr>
          <w:rFonts w:ascii="Times New Roman" w:hAnsi="Times New Roman" w:cs="Times New Roman"/>
          <w:sz w:val="24"/>
          <w:szCs w:val="24"/>
        </w:rPr>
        <w:t xml:space="preserve">. </w:t>
      </w:r>
      <w:r w:rsidR="0079225E">
        <w:rPr>
          <w:rFonts w:ascii="Times New Roman" w:hAnsi="Times New Roman" w:cs="Times New Roman"/>
          <w:sz w:val="24"/>
          <w:szCs w:val="24"/>
        </w:rPr>
        <w:t xml:space="preserve">Fosses dramatekstar er tydeleg ikkje lenger </w:t>
      </w:r>
      <w:commentRangeStart w:id="109"/>
      <w:r w:rsidR="0079225E">
        <w:rPr>
          <w:rFonts w:ascii="Times New Roman" w:hAnsi="Times New Roman" w:cs="Times New Roman"/>
          <w:sz w:val="24"/>
          <w:szCs w:val="24"/>
        </w:rPr>
        <w:t xml:space="preserve">bunden </w:t>
      </w:r>
      <w:commentRangeEnd w:id="109"/>
      <w:r w:rsidR="00646485">
        <w:rPr>
          <w:rStyle w:val="Merknadsreferanse"/>
        </w:rPr>
        <w:commentReference w:id="109"/>
      </w:r>
      <w:r w:rsidR="0079225E">
        <w:rPr>
          <w:rFonts w:ascii="Times New Roman" w:hAnsi="Times New Roman" w:cs="Times New Roman"/>
          <w:sz w:val="24"/>
          <w:szCs w:val="24"/>
        </w:rPr>
        <w:t xml:space="preserve">til det tradisjonelle dramaet, og nyttar seg av grep for å klare å </w:t>
      </w:r>
      <w:r w:rsidR="00B844EF">
        <w:rPr>
          <w:rFonts w:ascii="Times New Roman" w:hAnsi="Times New Roman" w:cs="Times New Roman"/>
          <w:sz w:val="24"/>
          <w:szCs w:val="24"/>
        </w:rPr>
        <w:t xml:space="preserve">formidle med stor kraft eit innhald som ikkje enkelt lar seg fange i dramaets form. Tekstane nytter seg av </w:t>
      </w:r>
      <w:r w:rsidR="00855689">
        <w:rPr>
          <w:rFonts w:ascii="Times New Roman" w:hAnsi="Times New Roman" w:cs="Times New Roman"/>
          <w:sz w:val="24"/>
          <w:szCs w:val="24"/>
        </w:rPr>
        <w:t xml:space="preserve">temporale hopp som tvingar fram </w:t>
      </w:r>
      <w:commentRangeStart w:id="110"/>
      <w:r w:rsidR="00855689">
        <w:rPr>
          <w:rFonts w:ascii="Times New Roman" w:hAnsi="Times New Roman" w:cs="Times New Roman"/>
          <w:sz w:val="24"/>
          <w:szCs w:val="24"/>
        </w:rPr>
        <w:t>eit episk eg</w:t>
      </w:r>
      <w:commentRangeEnd w:id="110"/>
      <w:r w:rsidR="00EC7CA7">
        <w:rPr>
          <w:rStyle w:val="Merknadsreferanse"/>
        </w:rPr>
        <w:commentReference w:id="110"/>
      </w:r>
      <w:r w:rsidR="00855689">
        <w:rPr>
          <w:rFonts w:ascii="Times New Roman" w:hAnsi="Times New Roman" w:cs="Times New Roman"/>
          <w:sz w:val="24"/>
          <w:szCs w:val="24"/>
        </w:rPr>
        <w:t xml:space="preserve">, </w:t>
      </w:r>
      <w:r w:rsidR="002F6678">
        <w:rPr>
          <w:rFonts w:ascii="Times New Roman" w:hAnsi="Times New Roman" w:cs="Times New Roman"/>
          <w:sz w:val="24"/>
          <w:szCs w:val="24"/>
        </w:rPr>
        <w:t xml:space="preserve">dei formidlar indre sjeleliv utan storslagen dialog, og korkje </w:t>
      </w:r>
      <w:r w:rsidR="002F6678" w:rsidRPr="00490B23">
        <w:rPr>
          <w:rFonts w:ascii="Times New Roman" w:hAnsi="Times New Roman" w:cs="Times New Roman"/>
          <w:i/>
          <w:iCs/>
          <w:sz w:val="24"/>
          <w:szCs w:val="24"/>
        </w:rPr>
        <w:t>Ein sommars dag</w:t>
      </w:r>
      <w:r w:rsidR="002F6678">
        <w:rPr>
          <w:rFonts w:ascii="Times New Roman" w:hAnsi="Times New Roman" w:cs="Times New Roman"/>
          <w:sz w:val="24"/>
          <w:szCs w:val="24"/>
        </w:rPr>
        <w:t xml:space="preserve"> eller </w:t>
      </w:r>
      <w:r w:rsidR="002F6678" w:rsidRPr="00490B23">
        <w:rPr>
          <w:rFonts w:ascii="Times New Roman" w:hAnsi="Times New Roman" w:cs="Times New Roman"/>
          <w:i/>
          <w:iCs/>
          <w:sz w:val="24"/>
          <w:szCs w:val="24"/>
        </w:rPr>
        <w:t xml:space="preserve">Vinter </w:t>
      </w:r>
      <w:r w:rsidR="002F6678">
        <w:rPr>
          <w:rFonts w:ascii="Times New Roman" w:hAnsi="Times New Roman" w:cs="Times New Roman"/>
          <w:sz w:val="24"/>
          <w:szCs w:val="24"/>
        </w:rPr>
        <w:t>er særleg handlings- eller dialog-orienterte. Som drama opplev</w:t>
      </w:r>
      <w:commentRangeStart w:id="111"/>
      <w:r w:rsidR="002F6678">
        <w:rPr>
          <w:rFonts w:ascii="Times New Roman" w:hAnsi="Times New Roman" w:cs="Times New Roman"/>
          <w:sz w:val="24"/>
          <w:szCs w:val="24"/>
        </w:rPr>
        <w:t>a</w:t>
      </w:r>
      <w:commentRangeEnd w:id="111"/>
      <w:r w:rsidR="008B36F1">
        <w:rPr>
          <w:rStyle w:val="Merknadsreferanse"/>
        </w:rPr>
        <w:commentReference w:id="111"/>
      </w:r>
      <w:r w:rsidR="002F6678">
        <w:rPr>
          <w:rFonts w:ascii="Times New Roman" w:hAnsi="Times New Roman" w:cs="Times New Roman"/>
          <w:sz w:val="24"/>
          <w:szCs w:val="24"/>
        </w:rPr>
        <w:t>st dei begge som venteverk, anten so</w:t>
      </w:r>
      <w:r w:rsidR="000D25F6">
        <w:rPr>
          <w:rFonts w:ascii="Times New Roman" w:hAnsi="Times New Roman" w:cs="Times New Roman"/>
          <w:sz w:val="24"/>
          <w:szCs w:val="24"/>
        </w:rPr>
        <w:t xml:space="preserve">m venting på svar i </w:t>
      </w:r>
      <w:r w:rsidR="000D25F6" w:rsidRPr="000D25F6">
        <w:rPr>
          <w:rFonts w:ascii="Times New Roman" w:hAnsi="Times New Roman" w:cs="Times New Roman"/>
          <w:i/>
          <w:iCs/>
          <w:sz w:val="24"/>
          <w:szCs w:val="24"/>
        </w:rPr>
        <w:t>Ein sommars dag</w:t>
      </w:r>
      <w:r w:rsidR="000D25F6" w:rsidRPr="000D25F6">
        <w:rPr>
          <w:rFonts w:ascii="Times New Roman" w:hAnsi="Times New Roman" w:cs="Times New Roman"/>
          <w:sz w:val="24"/>
          <w:szCs w:val="24"/>
        </w:rPr>
        <w:t>s</w:t>
      </w:r>
      <w:r w:rsidR="000D25F6">
        <w:rPr>
          <w:rFonts w:ascii="Times New Roman" w:hAnsi="Times New Roman" w:cs="Times New Roman"/>
          <w:sz w:val="24"/>
          <w:szCs w:val="24"/>
        </w:rPr>
        <w:t xml:space="preserve"> tilfelle, eller som ein pause i ein kvardag i </w:t>
      </w:r>
      <w:r w:rsidR="000D25F6" w:rsidRPr="000D25F6">
        <w:rPr>
          <w:rFonts w:ascii="Times New Roman" w:hAnsi="Times New Roman" w:cs="Times New Roman"/>
          <w:i/>
          <w:iCs/>
          <w:sz w:val="24"/>
          <w:szCs w:val="24"/>
        </w:rPr>
        <w:t>Vinter</w:t>
      </w:r>
      <w:r w:rsidR="000D25F6">
        <w:rPr>
          <w:rFonts w:ascii="Times New Roman" w:hAnsi="Times New Roman" w:cs="Times New Roman"/>
          <w:sz w:val="24"/>
          <w:szCs w:val="24"/>
        </w:rPr>
        <w:t xml:space="preserve">s tilfelle. </w:t>
      </w:r>
    </w:p>
    <w:p w14:paraId="374F33F5" w14:textId="29959FC8" w:rsidR="00847F6B" w:rsidRPr="00F80EE7" w:rsidRDefault="00847F6B" w:rsidP="002A00B0">
      <w:pPr>
        <w:spacing w:line="360" w:lineRule="auto"/>
        <w:rPr>
          <w:rFonts w:ascii="Times New Roman" w:hAnsi="Times New Roman" w:cs="Times New Roman"/>
          <w:sz w:val="24"/>
          <w:szCs w:val="24"/>
        </w:rPr>
      </w:pPr>
    </w:p>
    <w:p w14:paraId="3805B6B8" w14:textId="766330A7" w:rsidR="0049174D" w:rsidRDefault="0049174D" w:rsidP="002A00B0">
      <w:pPr>
        <w:spacing w:line="360" w:lineRule="auto"/>
        <w:rPr>
          <w:rFonts w:ascii="Times New Roman" w:hAnsi="Times New Roman" w:cs="Times New Roman"/>
          <w:b/>
          <w:bCs/>
          <w:sz w:val="24"/>
          <w:szCs w:val="24"/>
        </w:rPr>
      </w:pPr>
      <w:r w:rsidRPr="0048345A">
        <w:rPr>
          <w:rFonts w:ascii="Times New Roman" w:hAnsi="Times New Roman" w:cs="Times New Roman"/>
          <w:b/>
          <w:bCs/>
          <w:sz w:val="24"/>
          <w:szCs w:val="24"/>
        </w:rPr>
        <w:t>Bibliograf</w:t>
      </w:r>
      <w:commentRangeStart w:id="112"/>
      <w:r w:rsidRPr="0048345A">
        <w:rPr>
          <w:rFonts w:ascii="Times New Roman" w:hAnsi="Times New Roman" w:cs="Times New Roman"/>
          <w:b/>
          <w:bCs/>
          <w:sz w:val="24"/>
          <w:szCs w:val="24"/>
        </w:rPr>
        <w:t>i</w:t>
      </w:r>
      <w:commentRangeEnd w:id="112"/>
      <w:r w:rsidR="00992BC8">
        <w:rPr>
          <w:rStyle w:val="Merknadsreferanse"/>
        </w:rPr>
        <w:commentReference w:id="112"/>
      </w:r>
    </w:p>
    <w:p w14:paraId="167D5146" w14:textId="458A946D" w:rsidR="00D63E2C" w:rsidRDefault="00D63E2C" w:rsidP="00381AC0">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Fosse, Jon. </w:t>
      </w:r>
      <w:r w:rsidRPr="00ED5A91">
        <w:rPr>
          <w:rFonts w:ascii="Times New Roman" w:hAnsi="Times New Roman" w:cs="Times New Roman"/>
          <w:i/>
          <w:iCs/>
          <w:sz w:val="24"/>
          <w:szCs w:val="24"/>
        </w:rPr>
        <w:t>Namnet</w:t>
      </w:r>
      <w:r w:rsidR="00293A65">
        <w:rPr>
          <w:rFonts w:ascii="Times New Roman" w:hAnsi="Times New Roman" w:cs="Times New Roman"/>
          <w:sz w:val="24"/>
          <w:szCs w:val="24"/>
        </w:rPr>
        <w:t>.</w:t>
      </w:r>
      <w:r>
        <w:rPr>
          <w:rFonts w:ascii="Times New Roman" w:hAnsi="Times New Roman" w:cs="Times New Roman"/>
          <w:sz w:val="24"/>
          <w:szCs w:val="24"/>
        </w:rPr>
        <w:t xml:space="preserve"> Oslo: Det Norske Samlaget, 1989. </w:t>
      </w:r>
    </w:p>
    <w:p w14:paraId="3472F232" w14:textId="3F86AA63" w:rsidR="009F187D" w:rsidRDefault="00D63E2C" w:rsidP="00381AC0">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w:t>
      </w:r>
      <w:r w:rsidR="009F187D">
        <w:rPr>
          <w:rFonts w:ascii="Times New Roman" w:hAnsi="Times New Roman" w:cs="Times New Roman"/>
          <w:sz w:val="24"/>
          <w:szCs w:val="24"/>
        </w:rPr>
        <w:t xml:space="preserve">. </w:t>
      </w:r>
      <w:r w:rsidR="009F187D" w:rsidRPr="00F4139D">
        <w:rPr>
          <w:rFonts w:ascii="Times New Roman" w:hAnsi="Times New Roman" w:cs="Times New Roman"/>
          <w:i/>
          <w:iCs/>
          <w:sz w:val="24"/>
          <w:szCs w:val="24"/>
        </w:rPr>
        <w:t>Natta syng sine songar / Ein sommars dag</w:t>
      </w:r>
      <w:r w:rsidR="009F187D">
        <w:rPr>
          <w:rFonts w:ascii="Times New Roman" w:hAnsi="Times New Roman" w:cs="Times New Roman"/>
          <w:i/>
          <w:iCs/>
          <w:sz w:val="24"/>
          <w:szCs w:val="24"/>
        </w:rPr>
        <w:t>.</w:t>
      </w:r>
      <w:r w:rsidR="009F187D">
        <w:rPr>
          <w:rFonts w:ascii="Times New Roman" w:hAnsi="Times New Roman" w:cs="Times New Roman"/>
          <w:sz w:val="24"/>
          <w:szCs w:val="24"/>
        </w:rPr>
        <w:t xml:space="preserve"> Oslo: Det Norske Samlaget, 1998. 125-222.</w:t>
      </w:r>
    </w:p>
    <w:p w14:paraId="0CB63135" w14:textId="4BBC6F21" w:rsidR="009F187D" w:rsidRDefault="009F187D" w:rsidP="00381AC0">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Pr="00DD4B2C">
        <w:rPr>
          <w:rFonts w:ascii="Times New Roman" w:hAnsi="Times New Roman" w:cs="Times New Roman"/>
          <w:i/>
          <w:iCs/>
          <w:sz w:val="24"/>
          <w:szCs w:val="24"/>
        </w:rPr>
        <w:t>Besøk</w:t>
      </w:r>
      <w:r>
        <w:rPr>
          <w:rFonts w:ascii="Times New Roman" w:hAnsi="Times New Roman" w:cs="Times New Roman"/>
          <w:sz w:val="24"/>
          <w:szCs w:val="24"/>
        </w:rPr>
        <w:t>/</w:t>
      </w:r>
      <w:r w:rsidRPr="00ED5A91">
        <w:rPr>
          <w:rFonts w:ascii="Times New Roman" w:hAnsi="Times New Roman" w:cs="Times New Roman"/>
          <w:i/>
          <w:iCs/>
          <w:sz w:val="24"/>
          <w:szCs w:val="24"/>
        </w:rPr>
        <w:t>Vinter</w:t>
      </w:r>
      <w:r>
        <w:rPr>
          <w:rFonts w:ascii="Times New Roman" w:hAnsi="Times New Roman" w:cs="Times New Roman"/>
          <w:i/>
          <w:iCs/>
          <w:sz w:val="24"/>
          <w:szCs w:val="24"/>
        </w:rPr>
        <w:t>/Ettermiddag</w:t>
      </w:r>
      <w:r w:rsidR="00293A65">
        <w:rPr>
          <w:rFonts w:ascii="Times New Roman" w:hAnsi="Times New Roman" w:cs="Times New Roman"/>
          <w:sz w:val="24"/>
          <w:szCs w:val="24"/>
        </w:rPr>
        <w:t>.</w:t>
      </w:r>
      <w:r>
        <w:rPr>
          <w:rFonts w:ascii="Times New Roman" w:hAnsi="Times New Roman" w:cs="Times New Roman"/>
          <w:sz w:val="24"/>
          <w:szCs w:val="24"/>
        </w:rPr>
        <w:t xml:space="preserve"> Oslo: Det Norske Samlaget, 2000. 141-238.</w:t>
      </w:r>
    </w:p>
    <w:p w14:paraId="5481AA81" w14:textId="01F45027" w:rsidR="004275A3" w:rsidRDefault="00293A65" w:rsidP="00381AC0">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w:t>
      </w:r>
      <w:r w:rsidR="004275A3">
        <w:rPr>
          <w:rFonts w:ascii="Times New Roman" w:hAnsi="Times New Roman" w:cs="Times New Roman"/>
          <w:sz w:val="24"/>
          <w:szCs w:val="24"/>
        </w:rPr>
        <w:t xml:space="preserve">. </w:t>
      </w:r>
      <w:r w:rsidR="004275A3" w:rsidRPr="00A46FD0">
        <w:rPr>
          <w:rFonts w:ascii="Times New Roman" w:hAnsi="Times New Roman" w:cs="Times New Roman"/>
          <w:i/>
          <w:iCs/>
          <w:sz w:val="24"/>
          <w:szCs w:val="24"/>
        </w:rPr>
        <w:t>Bly og vatn</w:t>
      </w:r>
      <w:r>
        <w:rPr>
          <w:rFonts w:ascii="Times New Roman" w:hAnsi="Times New Roman" w:cs="Times New Roman"/>
          <w:sz w:val="24"/>
          <w:szCs w:val="24"/>
        </w:rPr>
        <w:t>.</w:t>
      </w:r>
      <w:r w:rsidR="004275A3">
        <w:rPr>
          <w:rFonts w:ascii="Times New Roman" w:hAnsi="Times New Roman" w:cs="Times New Roman"/>
          <w:sz w:val="24"/>
          <w:szCs w:val="24"/>
        </w:rPr>
        <w:t xml:space="preserve"> Oslo: Det Norske Samlaget, 2001.</w:t>
      </w:r>
    </w:p>
    <w:p w14:paraId="1B85E66B" w14:textId="790D72CF" w:rsidR="00293A65" w:rsidRDefault="00293A65" w:rsidP="00381AC0">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Pr="008C3A2F">
        <w:rPr>
          <w:rFonts w:ascii="Times New Roman" w:hAnsi="Times New Roman" w:cs="Times New Roman"/>
          <w:i/>
          <w:iCs/>
          <w:sz w:val="24"/>
          <w:szCs w:val="24"/>
        </w:rPr>
        <w:t>Dødsvariasjonar</w:t>
      </w:r>
      <w:r>
        <w:rPr>
          <w:rFonts w:ascii="Times New Roman" w:hAnsi="Times New Roman" w:cs="Times New Roman"/>
          <w:sz w:val="24"/>
          <w:szCs w:val="24"/>
        </w:rPr>
        <w:t>. Oslo: Det Norske Samlaget, 2002.</w:t>
      </w:r>
    </w:p>
    <w:p w14:paraId="5D155BF0" w14:textId="0FA9B9B6" w:rsidR="0036005E" w:rsidRDefault="00F04CED" w:rsidP="00381AC0">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w:t>
      </w:r>
      <w:r w:rsidR="00957A2B">
        <w:rPr>
          <w:rFonts w:ascii="Times New Roman" w:hAnsi="Times New Roman" w:cs="Times New Roman"/>
          <w:sz w:val="24"/>
          <w:szCs w:val="24"/>
        </w:rPr>
        <w:t>.</w:t>
      </w:r>
      <w:r w:rsidR="00435669" w:rsidRPr="0036005E">
        <w:rPr>
          <w:rFonts w:ascii="Times New Roman" w:hAnsi="Times New Roman" w:cs="Times New Roman"/>
          <w:sz w:val="24"/>
          <w:szCs w:val="24"/>
        </w:rPr>
        <w:t xml:space="preserve"> </w:t>
      </w:r>
      <w:r w:rsidR="00435669" w:rsidRPr="0036005E">
        <w:rPr>
          <w:rFonts w:ascii="Times New Roman" w:hAnsi="Times New Roman" w:cs="Times New Roman"/>
          <w:i/>
          <w:iCs/>
          <w:sz w:val="24"/>
          <w:szCs w:val="24"/>
        </w:rPr>
        <w:t xml:space="preserve">Det er </w:t>
      </w:r>
      <w:r w:rsidR="0036005E" w:rsidRPr="0036005E">
        <w:rPr>
          <w:rFonts w:ascii="Times New Roman" w:hAnsi="Times New Roman" w:cs="Times New Roman"/>
          <w:i/>
          <w:iCs/>
          <w:sz w:val="24"/>
          <w:szCs w:val="24"/>
        </w:rPr>
        <w:t>A</w:t>
      </w:r>
      <w:r w:rsidR="00435669" w:rsidRPr="0036005E">
        <w:rPr>
          <w:rFonts w:ascii="Times New Roman" w:hAnsi="Times New Roman" w:cs="Times New Roman"/>
          <w:i/>
          <w:iCs/>
          <w:sz w:val="24"/>
          <w:szCs w:val="24"/>
        </w:rPr>
        <w:t>les</w:t>
      </w:r>
      <w:r>
        <w:rPr>
          <w:rFonts w:ascii="Times New Roman" w:hAnsi="Times New Roman" w:cs="Times New Roman"/>
          <w:sz w:val="24"/>
          <w:szCs w:val="24"/>
        </w:rPr>
        <w:t>.</w:t>
      </w:r>
      <w:r w:rsidR="00435669" w:rsidRPr="0036005E">
        <w:rPr>
          <w:rFonts w:ascii="Times New Roman" w:hAnsi="Times New Roman" w:cs="Times New Roman"/>
          <w:sz w:val="24"/>
          <w:szCs w:val="24"/>
        </w:rPr>
        <w:t xml:space="preserve"> </w:t>
      </w:r>
      <w:r w:rsidR="0036005E" w:rsidRPr="0036005E">
        <w:rPr>
          <w:rFonts w:ascii="Times New Roman" w:hAnsi="Times New Roman" w:cs="Times New Roman"/>
          <w:sz w:val="24"/>
          <w:szCs w:val="24"/>
        </w:rPr>
        <w:t>Oslo: Det No</w:t>
      </w:r>
      <w:r w:rsidR="0036005E">
        <w:rPr>
          <w:rFonts w:ascii="Times New Roman" w:hAnsi="Times New Roman" w:cs="Times New Roman"/>
          <w:sz w:val="24"/>
          <w:szCs w:val="24"/>
        </w:rPr>
        <w:t xml:space="preserve">rske Samlaget, 2004. </w:t>
      </w:r>
    </w:p>
    <w:p w14:paraId="43660682" w14:textId="1A78A952" w:rsidR="00190DCF" w:rsidRDefault="00190DCF" w:rsidP="00381AC0">
      <w:pPr>
        <w:spacing w:line="240" w:lineRule="auto"/>
        <w:ind w:left="709" w:hanging="709"/>
        <w:rPr>
          <w:rFonts w:ascii="Times New Roman" w:hAnsi="Times New Roman" w:cs="Times New Roman"/>
          <w:sz w:val="24"/>
          <w:szCs w:val="24"/>
        </w:rPr>
      </w:pPr>
      <w:r w:rsidRPr="00B62280">
        <w:rPr>
          <w:rFonts w:ascii="Times New Roman" w:hAnsi="Times New Roman" w:cs="Times New Roman"/>
          <w:sz w:val="24"/>
          <w:szCs w:val="24"/>
        </w:rPr>
        <w:t>Helland, F</w:t>
      </w:r>
      <w:r w:rsidR="00957A2B">
        <w:rPr>
          <w:rFonts w:ascii="Times New Roman" w:hAnsi="Times New Roman" w:cs="Times New Roman"/>
          <w:sz w:val="24"/>
          <w:szCs w:val="24"/>
        </w:rPr>
        <w:t>rode;</w:t>
      </w:r>
      <w:r w:rsidRPr="00B62280">
        <w:rPr>
          <w:rFonts w:ascii="Times New Roman" w:hAnsi="Times New Roman" w:cs="Times New Roman"/>
          <w:sz w:val="24"/>
          <w:szCs w:val="24"/>
        </w:rPr>
        <w:t xml:space="preserve"> </w:t>
      </w:r>
      <w:r w:rsidR="00957A2B">
        <w:rPr>
          <w:rFonts w:ascii="Times New Roman" w:hAnsi="Times New Roman" w:cs="Times New Roman"/>
          <w:sz w:val="24"/>
          <w:szCs w:val="24"/>
        </w:rPr>
        <w:t>og Lisbeth P</w:t>
      </w:r>
      <w:r w:rsidR="00B341D7">
        <w:rPr>
          <w:rFonts w:ascii="Times New Roman" w:hAnsi="Times New Roman" w:cs="Times New Roman"/>
          <w:sz w:val="24"/>
          <w:szCs w:val="24"/>
        </w:rPr>
        <w:t>e</w:t>
      </w:r>
      <w:r w:rsidR="00957A2B">
        <w:rPr>
          <w:rFonts w:ascii="Times New Roman" w:hAnsi="Times New Roman" w:cs="Times New Roman"/>
          <w:sz w:val="24"/>
          <w:szCs w:val="24"/>
        </w:rPr>
        <w:t xml:space="preserve">ttersen </w:t>
      </w:r>
      <w:r w:rsidRPr="00B62280">
        <w:rPr>
          <w:rFonts w:ascii="Times New Roman" w:hAnsi="Times New Roman" w:cs="Times New Roman"/>
          <w:sz w:val="24"/>
          <w:szCs w:val="24"/>
        </w:rPr>
        <w:t xml:space="preserve">Wærp. </w:t>
      </w:r>
      <w:r w:rsidRPr="00B62280">
        <w:rPr>
          <w:rFonts w:ascii="Times New Roman" w:hAnsi="Times New Roman" w:cs="Times New Roman"/>
          <w:i/>
          <w:iCs/>
          <w:sz w:val="24"/>
          <w:szCs w:val="24"/>
        </w:rPr>
        <w:t>Å lese dram</w:t>
      </w:r>
      <w:r w:rsidR="00262BAC">
        <w:rPr>
          <w:rFonts w:ascii="Times New Roman" w:hAnsi="Times New Roman" w:cs="Times New Roman"/>
          <w:i/>
          <w:iCs/>
          <w:sz w:val="24"/>
          <w:szCs w:val="24"/>
        </w:rPr>
        <w:t>a</w:t>
      </w:r>
      <w:r w:rsidR="00751BA4">
        <w:rPr>
          <w:rFonts w:ascii="Times New Roman" w:hAnsi="Times New Roman" w:cs="Times New Roman"/>
          <w:i/>
          <w:iCs/>
          <w:sz w:val="24"/>
          <w:szCs w:val="24"/>
        </w:rPr>
        <w:t>.</w:t>
      </w:r>
      <w:r w:rsidRPr="00B62280">
        <w:rPr>
          <w:rFonts w:ascii="Times New Roman" w:hAnsi="Times New Roman" w:cs="Times New Roman"/>
          <w:i/>
          <w:iCs/>
          <w:sz w:val="24"/>
          <w:szCs w:val="24"/>
        </w:rPr>
        <w:t xml:space="preserve"> </w:t>
      </w:r>
      <w:r w:rsidR="00751BA4">
        <w:rPr>
          <w:rFonts w:ascii="Times New Roman" w:hAnsi="Times New Roman" w:cs="Times New Roman"/>
          <w:i/>
          <w:iCs/>
          <w:sz w:val="24"/>
          <w:szCs w:val="24"/>
        </w:rPr>
        <w:t>I</w:t>
      </w:r>
      <w:r w:rsidRPr="00B62280">
        <w:rPr>
          <w:rFonts w:ascii="Times New Roman" w:hAnsi="Times New Roman" w:cs="Times New Roman"/>
          <w:i/>
          <w:iCs/>
          <w:sz w:val="24"/>
          <w:szCs w:val="24"/>
        </w:rPr>
        <w:t>nnføring i teori og analyse</w:t>
      </w:r>
      <w:r w:rsidR="00751BA4">
        <w:rPr>
          <w:rFonts w:ascii="Times New Roman" w:hAnsi="Times New Roman" w:cs="Times New Roman"/>
          <w:sz w:val="24"/>
          <w:szCs w:val="24"/>
        </w:rPr>
        <w:t>.</w:t>
      </w:r>
      <w:r>
        <w:rPr>
          <w:rFonts w:ascii="Times New Roman" w:hAnsi="Times New Roman" w:cs="Times New Roman"/>
          <w:sz w:val="24"/>
          <w:szCs w:val="24"/>
        </w:rPr>
        <w:t xml:space="preserve"> </w:t>
      </w:r>
      <w:r w:rsidRPr="00B62280">
        <w:rPr>
          <w:rFonts w:ascii="Times New Roman" w:hAnsi="Times New Roman" w:cs="Times New Roman"/>
          <w:sz w:val="24"/>
          <w:szCs w:val="24"/>
        </w:rPr>
        <w:t>Oslo: Universitetsforlaget, 2017</w:t>
      </w:r>
      <w:r w:rsidR="00D50429">
        <w:rPr>
          <w:rFonts w:ascii="Times New Roman" w:hAnsi="Times New Roman" w:cs="Times New Roman"/>
          <w:sz w:val="24"/>
          <w:szCs w:val="24"/>
        </w:rPr>
        <w:t>.</w:t>
      </w:r>
    </w:p>
    <w:p w14:paraId="4D39F791" w14:textId="6C1F7D84" w:rsidR="00230D3F" w:rsidRDefault="00230D3F" w:rsidP="00381AC0">
      <w:pPr>
        <w:spacing w:line="240" w:lineRule="auto"/>
        <w:ind w:left="709" w:hanging="709"/>
        <w:rPr>
          <w:rFonts w:ascii="Times New Roman" w:hAnsi="Times New Roman" w:cs="Times New Roman"/>
          <w:sz w:val="24"/>
          <w:szCs w:val="24"/>
        </w:rPr>
      </w:pPr>
      <w:r w:rsidRPr="00230D3F">
        <w:rPr>
          <w:rFonts w:ascii="Times New Roman" w:hAnsi="Times New Roman" w:cs="Times New Roman"/>
          <w:sz w:val="24"/>
          <w:szCs w:val="24"/>
        </w:rPr>
        <w:t>Sætre, L</w:t>
      </w:r>
      <w:r w:rsidR="00AB459E">
        <w:rPr>
          <w:rFonts w:ascii="Times New Roman" w:hAnsi="Times New Roman" w:cs="Times New Roman"/>
          <w:sz w:val="24"/>
          <w:szCs w:val="24"/>
        </w:rPr>
        <w:t>ars</w:t>
      </w:r>
      <w:r w:rsidRPr="00230D3F">
        <w:rPr>
          <w:rFonts w:ascii="Times New Roman" w:hAnsi="Times New Roman" w:cs="Times New Roman"/>
          <w:sz w:val="24"/>
          <w:szCs w:val="24"/>
        </w:rPr>
        <w:t>. «</w:t>
      </w:r>
      <w:r w:rsidR="009D6983">
        <w:rPr>
          <w:rFonts w:ascii="Times New Roman" w:hAnsi="Times New Roman" w:cs="Times New Roman"/>
          <w:sz w:val="24"/>
          <w:szCs w:val="24"/>
        </w:rPr>
        <w:t>‘</w:t>
      </w:r>
      <w:r w:rsidRPr="00230D3F">
        <w:rPr>
          <w:rFonts w:ascii="Times New Roman" w:hAnsi="Times New Roman" w:cs="Times New Roman"/>
          <w:sz w:val="24"/>
          <w:szCs w:val="24"/>
        </w:rPr>
        <w:t>Wie die Dichter es tun</w:t>
      </w:r>
      <w:r w:rsidR="009D6983">
        <w:rPr>
          <w:rFonts w:ascii="Times New Roman" w:hAnsi="Times New Roman" w:cs="Times New Roman"/>
          <w:sz w:val="24"/>
          <w:szCs w:val="24"/>
        </w:rPr>
        <w:t>’</w:t>
      </w:r>
      <w:r w:rsidR="00AB459E">
        <w:rPr>
          <w:rFonts w:ascii="Times New Roman" w:hAnsi="Times New Roman" w:cs="Times New Roman"/>
          <w:sz w:val="24"/>
          <w:szCs w:val="24"/>
        </w:rPr>
        <w:t>.</w:t>
      </w:r>
      <w:r w:rsidRPr="00230D3F">
        <w:rPr>
          <w:rFonts w:ascii="Times New Roman" w:hAnsi="Times New Roman" w:cs="Times New Roman"/>
          <w:sz w:val="24"/>
          <w:szCs w:val="24"/>
        </w:rPr>
        <w:t xml:space="preserve"> </w:t>
      </w:r>
      <w:r w:rsidRPr="00AB459E">
        <w:rPr>
          <w:rFonts w:ascii="Times New Roman" w:hAnsi="Times New Roman" w:cs="Times New Roman"/>
          <w:sz w:val="24"/>
          <w:szCs w:val="24"/>
        </w:rPr>
        <w:t>Formspråk, id</w:t>
      </w:r>
      <w:r w:rsidR="00914A75" w:rsidRPr="00AB459E">
        <w:rPr>
          <w:rFonts w:ascii="Times New Roman" w:hAnsi="Times New Roman" w:cs="Times New Roman"/>
          <w:sz w:val="24"/>
          <w:szCs w:val="24"/>
        </w:rPr>
        <w:t>e</w:t>
      </w:r>
      <w:r w:rsidRPr="00AB459E">
        <w:rPr>
          <w:rFonts w:ascii="Times New Roman" w:hAnsi="Times New Roman" w:cs="Times New Roman"/>
          <w:sz w:val="24"/>
          <w:szCs w:val="24"/>
        </w:rPr>
        <w:t>ologi og</w:t>
      </w:r>
      <w:r w:rsidR="008F2189" w:rsidRPr="00AB459E">
        <w:rPr>
          <w:rFonts w:ascii="Times New Roman" w:hAnsi="Times New Roman" w:cs="Times New Roman"/>
          <w:sz w:val="24"/>
          <w:szCs w:val="24"/>
        </w:rPr>
        <w:t xml:space="preserve"> </w:t>
      </w:r>
      <w:r w:rsidRPr="00AB459E">
        <w:rPr>
          <w:rFonts w:ascii="Times New Roman" w:hAnsi="Times New Roman" w:cs="Times New Roman"/>
          <w:sz w:val="24"/>
          <w:szCs w:val="24"/>
        </w:rPr>
        <w:t xml:space="preserve">materialitet i Jon Fosses </w:t>
      </w:r>
      <w:r w:rsidRPr="00AB459E">
        <w:rPr>
          <w:rFonts w:ascii="Times New Roman" w:hAnsi="Times New Roman" w:cs="Times New Roman"/>
          <w:i/>
          <w:iCs/>
          <w:sz w:val="24"/>
          <w:szCs w:val="24"/>
        </w:rPr>
        <w:t>Ein sommars dag</w:t>
      </w:r>
      <w:r>
        <w:rPr>
          <w:rFonts w:ascii="Times New Roman" w:hAnsi="Times New Roman" w:cs="Times New Roman"/>
          <w:sz w:val="24"/>
          <w:szCs w:val="24"/>
        </w:rPr>
        <w:t>»</w:t>
      </w:r>
      <w:r w:rsidR="00AB459E">
        <w:rPr>
          <w:rFonts w:ascii="Times New Roman" w:hAnsi="Times New Roman" w:cs="Times New Roman"/>
          <w:sz w:val="24"/>
          <w:szCs w:val="24"/>
        </w:rPr>
        <w:t>.</w:t>
      </w:r>
      <w:r w:rsidR="009B63AE">
        <w:rPr>
          <w:rFonts w:ascii="Times New Roman" w:hAnsi="Times New Roman" w:cs="Times New Roman"/>
          <w:sz w:val="24"/>
          <w:szCs w:val="24"/>
        </w:rPr>
        <w:t xml:space="preserve"> von der Fehr</w:t>
      </w:r>
      <w:r w:rsidR="00AB459E">
        <w:rPr>
          <w:rFonts w:ascii="Times New Roman" w:hAnsi="Times New Roman" w:cs="Times New Roman"/>
          <w:sz w:val="24"/>
          <w:szCs w:val="24"/>
        </w:rPr>
        <w:t xml:space="preserve">, </w:t>
      </w:r>
      <w:proofErr w:type="spellStart"/>
      <w:r w:rsidR="00AB459E">
        <w:rPr>
          <w:rFonts w:ascii="Times New Roman" w:hAnsi="Times New Roman" w:cs="Times New Roman"/>
          <w:sz w:val="24"/>
          <w:szCs w:val="24"/>
        </w:rPr>
        <w:t>Drude</w:t>
      </w:r>
      <w:proofErr w:type="spellEnd"/>
      <w:r w:rsidR="00AB459E">
        <w:rPr>
          <w:rFonts w:ascii="Times New Roman" w:hAnsi="Times New Roman" w:cs="Times New Roman"/>
          <w:sz w:val="24"/>
          <w:szCs w:val="24"/>
        </w:rPr>
        <w:t xml:space="preserve">; og Jorunn </w:t>
      </w:r>
      <w:r w:rsidR="009B63AE">
        <w:rPr>
          <w:rFonts w:ascii="Times New Roman" w:hAnsi="Times New Roman" w:cs="Times New Roman"/>
          <w:sz w:val="24"/>
          <w:szCs w:val="24"/>
        </w:rPr>
        <w:t>Hareide (red.)</w:t>
      </w:r>
      <w:r w:rsidR="00AB459E">
        <w:rPr>
          <w:rFonts w:ascii="Times New Roman" w:hAnsi="Times New Roman" w:cs="Times New Roman"/>
          <w:sz w:val="24"/>
          <w:szCs w:val="24"/>
        </w:rPr>
        <w:t>.</w:t>
      </w:r>
      <w:r w:rsidR="009B63AE">
        <w:rPr>
          <w:rFonts w:ascii="Times New Roman" w:hAnsi="Times New Roman" w:cs="Times New Roman"/>
          <w:sz w:val="24"/>
          <w:szCs w:val="24"/>
        </w:rPr>
        <w:t xml:space="preserve"> </w:t>
      </w:r>
      <w:r w:rsidR="009B63AE" w:rsidRPr="00FD089B">
        <w:rPr>
          <w:rFonts w:ascii="Times New Roman" w:hAnsi="Times New Roman" w:cs="Times New Roman"/>
          <w:i/>
          <w:iCs/>
          <w:sz w:val="24"/>
          <w:szCs w:val="24"/>
        </w:rPr>
        <w:t>Tendensar i moderne norsk dramatikk</w:t>
      </w:r>
      <w:r w:rsidR="00AB459E">
        <w:rPr>
          <w:rFonts w:ascii="Times New Roman" w:hAnsi="Times New Roman" w:cs="Times New Roman"/>
          <w:sz w:val="24"/>
          <w:szCs w:val="24"/>
        </w:rPr>
        <w:t>.</w:t>
      </w:r>
      <w:r w:rsidR="009B63AE">
        <w:rPr>
          <w:rFonts w:ascii="Times New Roman" w:hAnsi="Times New Roman" w:cs="Times New Roman"/>
          <w:sz w:val="24"/>
          <w:szCs w:val="24"/>
        </w:rPr>
        <w:t xml:space="preserve"> Oslo: Det Norske Samlaget, 2004</w:t>
      </w:r>
      <w:r w:rsidR="00AB459E">
        <w:rPr>
          <w:rFonts w:ascii="Times New Roman" w:hAnsi="Times New Roman" w:cs="Times New Roman"/>
          <w:sz w:val="24"/>
          <w:szCs w:val="24"/>
        </w:rPr>
        <w:t xml:space="preserve">. </w:t>
      </w:r>
      <w:r w:rsidR="009B63AE">
        <w:rPr>
          <w:rFonts w:ascii="Times New Roman" w:hAnsi="Times New Roman" w:cs="Times New Roman"/>
          <w:sz w:val="24"/>
          <w:szCs w:val="24"/>
        </w:rPr>
        <w:t>249-272</w:t>
      </w:r>
      <w:r w:rsidR="00D50429">
        <w:rPr>
          <w:rFonts w:ascii="Times New Roman" w:hAnsi="Times New Roman" w:cs="Times New Roman"/>
          <w:sz w:val="24"/>
          <w:szCs w:val="24"/>
        </w:rPr>
        <w:t>.</w:t>
      </w:r>
    </w:p>
    <w:p w14:paraId="0F1F2432" w14:textId="4A43D6E8" w:rsidR="0012704E" w:rsidRPr="00F53D9A" w:rsidRDefault="0012704E" w:rsidP="00381AC0">
      <w:pPr>
        <w:spacing w:line="240" w:lineRule="auto"/>
        <w:ind w:left="709" w:hanging="709"/>
        <w:rPr>
          <w:rFonts w:ascii="Times New Roman" w:hAnsi="Times New Roman" w:cs="Times New Roman"/>
          <w:sz w:val="24"/>
          <w:szCs w:val="24"/>
          <w:lang w:val="en-GB"/>
        </w:rPr>
      </w:pPr>
      <w:r>
        <w:rPr>
          <w:rFonts w:ascii="Times New Roman" w:hAnsi="Times New Roman" w:cs="Times New Roman"/>
          <w:sz w:val="24"/>
          <w:szCs w:val="24"/>
        </w:rPr>
        <w:lastRenderedPageBreak/>
        <w:t>–––––</w:t>
      </w:r>
      <w:r w:rsidRPr="0012704E">
        <w:rPr>
          <w:rFonts w:ascii="Times New Roman" w:hAnsi="Times New Roman" w:cs="Times New Roman"/>
          <w:color w:val="000000"/>
          <w:sz w:val="24"/>
          <w:szCs w:val="24"/>
        </w:rPr>
        <w:t xml:space="preserve">. “The </w:t>
      </w:r>
      <w:proofErr w:type="spellStart"/>
      <w:r w:rsidRPr="0012704E">
        <w:rPr>
          <w:rFonts w:ascii="Times New Roman" w:hAnsi="Times New Roman" w:cs="Times New Roman"/>
          <w:color w:val="000000"/>
          <w:sz w:val="24"/>
          <w:szCs w:val="24"/>
        </w:rPr>
        <w:t>Topographical</w:t>
      </w:r>
      <w:proofErr w:type="spellEnd"/>
      <w:r w:rsidRPr="0012704E">
        <w:rPr>
          <w:rFonts w:ascii="Times New Roman" w:hAnsi="Times New Roman" w:cs="Times New Roman"/>
          <w:color w:val="000000"/>
          <w:sz w:val="24"/>
          <w:szCs w:val="24"/>
        </w:rPr>
        <w:t xml:space="preserve"> Sublime. </w:t>
      </w:r>
      <w:r w:rsidRPr="00F53D9A">
        <w:rPr>
          <w:rFonts w:ascii="Times New Roman" w:hAnsi="Times New Roman" w:cs="Times New Roman"/>
          <w:color w:val="000000"/>
          <w:sz w:val="24"/>
          <w:szCs w:val="24"/>
          <w:lang w:val="en-GB"/>
        </w:rPr>
        <w:t xml:space="preserve">Space and textual action in Jon Fosse’s fiction and dramatic art”. Conference of the Society for the Advancement of Scandinavian Study (SASS). University of Wisconsin––Madison (May, 2009). Bergen: Pre-publication pool of the aesthetic, inter-disciplinary and international Research Project “Text, Action and Space (TAS)”, 2009. 20 pp. © Lars Sætre 2009. 22. </w:t>
      </w:r>
      <w:proofErr w:type="spellStart"/>
      <w:r w:rsidRPr="00F53D9A">
        <w:rPr>
          <w:rFonts w:ascii="Times New Roman" w:hAnsi="Times New Roman" w:cs="Times New Roman"/>
          <w:color w:val="000000"/>
          <w:sz w:val="24"/>
          <w:szCs w:val="24"/>
          <w:lang w:val="en-GB"/>
        </w:rPr>
        <w:t>april</w:t>
      </w:r>
      <w:proofErr w:type="spellEnd"/>
      <w:r w:rsidRPr="00F53D9A">
        <w:rPr>
          <w:rFonts w:ascii="Times New Roman" w:hAnsi="Times New Roman" w:cs="Times New Roman"/>
          <w:color w:val="000000"/>
          <w:sz w:val="24"/>
          <w:szCs w:val="24"/>
          <w:lang w:val="en-GB"/>
        </w:rPr>
        <w:t xml:space="preserve"> 2021: &lt;https://folk.uib.no/hlils/tasweb/&gt;; &lt;https://www.uib.no/lle/121882/research-group-text-action-and-space-tas&gt;; &lt;https://www.uib.no/personer/Lars.Sætre&gt;.</w:t>
      </w:r>
    </w:p>
    <w:p w14:paraId="4F370927" w14:textId="5BCAD87A" w:rsidR="00035834" w:rsidRDefault="004275A3" w:rsidP="00381AC0">
      <w:pPr>
        <w:spacing w:line="240" w:lineRule="auto"/>
        <w:ind w:left="709" w:hanging="709"/>
        <w:rPr>
          <w:rFonts w:ascii="Times New Roman" w:hAnsi="Times New Roman" w:cs="Times New Roman"/>
          <w:sz w:val="24"/>
          <w:szCs w:val="24"/>
        </w:rPr>
      </w:pPr>
      <w:proofErr w:type="spellStart"/>
      <w:r w:rsidRPr="00E05C8D">
        <w:rPr>
          <w:rFonts w:ascii="Times New Roman" w:hAnsi="Times New Roman" w:cs="Times New Roman"/>
          <w:sz w:val="24"/>
          <w:szCs w:val="24"/>
          <w:lang w:val="nb-NO"/>
        </w:rPr>
        <w:t>Szondi</w:t>
      </w:r>
      <w:proofErr w:type="spellEnd"/>
      <w:r w:rsidRPr="00E05C8D">
        <w:rPr>
          <w:rFonts w:ascii="Times New Roman" w:hAnsi="Times New Roman" w:cs="Times New Roman"/>
          <w:sz w:val="24"/>
          <w:szCs w:val="24"/>
          <w:lang w:val="nb-NO"/>
        </w:rPr>
        <w:t>, P</w:t>
      </w:r>
      <w:r w:rsidR="00774319" w:rsidRPr="00E05C8D">
        <w:rPr>
          <w:rFonts w:ascii="Times New Roman" w:hAnsi="Times New Roman" w:cs="Times New Roman"/>
          <w:sz w:val="24"/>
          <w:szCs w:val="24"/>
          <w:lang w:val="nb-NO"/>
        </w:rPr>
        <w:t>eter</w:t>
      </w:r>
      <w:r w:rsidRPr="00E05C8D">
        <w:rPr>
          <w:rFonts w:ascii="Times New Roman" w:hAnsi="Times New Roman" w:cs="Times New Roman"/>
          <w:sz w:val="24"/>
          <w:szCs w:val="24"/>
          <w:lang w:val="nb-NO"/>
        </w:rPr>
        <w:t>. «Det moderne dramaets teori»</w:t>
      </w:r>
      <w:r w:rsidR="00774319" w:rsidRPr="00E05C8D">
        <w:rPr>
          <w:rFonts w:ascii="Times New Roman" w:hAnsi="Times New Roman" w:cs="Times New Roman"/>
          <w:sz w:val="24"/>
          <w:szCs w:val="24"/>
          <w:lang w:val="nb-NO"/>
        </w:rPr>
        <w:t>.</w:t>
      </w:r>
      <w:r w:rsidRPr="00E05C8D">
        <w:rPr>
          <w:rFonts w:ascii="Times New Roman" w:hAnsi="Times New Roman" w:cs="Times New Roman"/>
          <w:sz w:val="24"/>
          <w:szCs w:val="24"/>
          <w:lang w:val="nb-NO"/>
        </w:rPr>
        <w:t xml:space="preserve"> </w:t>
      </w:r>
      <w:r w:rsidR="00774319" w:rsidRPr="00E05C8D">
        <w:rPr>
          <w:rFonts w:ascii="Times New Roman" w:hAnsi="Times New Roman" w:cs="Times New Roman"/>
          <w:sz w:val="24"/>
          <w:szCs w:val="24"/>
          <w:lang w:val="nb-NO"/>
        </w:rPr>
        <w:t>Oms.</w:t>
      </w:r>
      <w:r w:rsidRPr="00E05C8D">
        <w:rPr>
          <w:rFonts w:ascii="Times New Roman" w:hAnsi="Times New Roman" w:cs="Times New Roman"/>
          <w:sz w:val="24"/>
          <w:szCs w:val="24"/>
          <w:lang w:val="nb-NO"/>
        </w:rPr>
        <w:t xml:space="preserve"> Lars Sætre</w:t>
      </w:r>
      <w:r w:rsidR="00774319" w:rsidRPr="00E05C8D">
        <w:rPr>
          <w:rFonts w:ascii="Times New Roman" w:hAnsi="Times New Roman" w:cs="Times New Roman"/>
          <w:sz w:val="24"/>
          <w:szCs w:val="24"/>
          <w:lang w:val="nb-NO"/>
        </w:rPr>
        <w:t xml:space="preserve">. </w:t>
      </w:r>
      <w:r w:rsidRPr="00E05C8D">
        <w:rPr>
          <w:rFonts w:ascii="Times New Roman" w:hAnsi="Times New Roman" w:cs="Times New Roman"/>
          <w:sz w:val="24"/>
          <w:szCs w:val="24"/>
          <w:lang w:val="nb-NO"/>
        </w:rPr>
        <w:t>Kittang,</w:t>
      </w:r>
      <w:r w:rsidR="00774319" w:rsidRPr="00E05C8D">
        <w:rPr>
          <w:rFonts w:ascii="Times New Roman" w:hAnsi="Times New Roman" w:cs="Times New Roman"/>
          <w:sz w:val="24"/>
          <w:szCs w:val="24"/>
          <w:lang w:val="nb-NO"/>
        </w:rPr>
        <w:t xml:space="preserve"> Atle;</w:t>
      </w:r>
      <w:r w:rsidRPr="00E05C8D">
        <w:rPr>
          <w:rFonts w:ascii="Times New Roman" w:hAnsi="Times New Roman" w:cs="Times New Roman"/>
          <w:sz w:val="24"/>
          <w:szCs w:val="24"/>
          <w:lang w:val="nb-NO"/>
        </w:rPr>
        <w:t xml:space="preserve"> A</w:t>
      </w:r>
      <w:r w:rsidR="00774319" w:rsidRPr="00E05C8D">
        <w:rPr>
          <w:rFonts w:ascii="Times New Roman" w:hAnsi="Times New Roman" w:cs="Times New Roman"/>
          <w:sz w:val="24"/>
          <w:szCs w:val="24"/>
          <w:lang w:val="nb-NO"/>
        </w:rPr>
        <w:t>rild</w:t>
      </w:r>
      <w:r w:rsidRPr="00E05C8D">
        <w:rPr>
          <w:rFonts w:ascii="Times New Roman" w:hAnsi="Times New Roman" w:cs="Times New Roman"/>
          <w:sz w:val="24"/>
          <w:szCs w:val="24"/>
          <w:lang w:val="nb-NO"/>
        </w:rPr>
        <w:t xml:space="preserve"> </w:t>
      </w:r>
      <w:proofErr w:type="spellStart"/>
      <w:r w:rsidRPr="00E05C8D">
        <w:rPr>
          <w:rFonts w:ascii="Times New Roman" w:hAnsi="Times New Roman" w:cs="Times New Roman"/>
          <w:sz w:val="24"/>
          <w:szCs w:val="24"/>
          <w:lang w:val="nb-NO"/>
        </w:rPr>
        <w:t>Linneberg</w:t>
      </w:r>
      <w:proofErr w:type="spellEnd"/>
      <w:r w:rsidR="00774319" w:rsidRPr="00E05C8D">
        <w:rPr>
          <w:rFonts w:ascii="Times New Roman" w:hAnsi="Times New Roman" w:cs="Times New Roman"/>
          <w:sz w:val="24"/>
          <w:szCs w:val="24"/>
          <w:lang w:val="nb-NO"/>
        </w:rPr>
        <w:t>;</w:t>
      </w:r>
      <w:r w:rsidRPr="00E05C8D">
        <w:rPr>
          <w:rFonts w:ascii="Times New Roman" w:hAnsi="Times New Roman" w:cs="Times New Roman"/>
          <w:sz w:val="24"/>
          <w:szCs w:val="24"/>
          <w:lang w:val="nb-NO"/>
        </w:rPr>
        <w:t xml:space="preserve"> A</w:t>
      </w:r>
      <w:r w:rsidR="00774319" w:rsidRPr="00E05C8D">
        <w:rPr>
          <w:rFonts w:ascii="Times New Roman" w:hAnsi="Times New Roman" w:cs="Times New Roman"/>
          <w:sz w:val="24"/>
          <w:szCs w:val="24"/>
          <w:lang w:val="nb-NO"/>
        </w:rPr>
        <w:t>rne</w:t>
      </w:r>
      <w:r w:rsidRPr="00E05C8D">
        <w:rPr>
          <w:rFonts w:ascii="Times New Roman" w:hAnsi="Times New Roman" w:cs="Times New Roman"/>
          <w:sz w:val="24"/>
          <w:szCs w:val="24"/>
          <w:lang w:val="nb-NO"/>
        </w:rPr>
        <w:t xml:space="preserve"> Melberg</w:t>
      </w:r>
      <w:r w:rsidR="00774319" w:rsidRPr="00E05C8D">
        <w:rPr>
          <w:rFonts w:ascii="Times New Roman" w:hAnsi="Times New Roman" w:cs="Times New Roman"/>
          <w:sz w:val="24"/>
          <w:szCs w:val="24"/>
          <w:lang w:val="nb-NO"/>
        </w:rPr>
        <w:t xml:space="preserve">; og </w:t>
      </w:r>
      <w:r w:rsidRPr="00E05C8D">
        <w:rPr>
          <w:rFonts w:ascii="Times New Roman" w:hAnsi="Times New Roman" w:cs="Times New Roman"/>
          <w:sz w:val="24"/>
          <w:szCs w:val="24"/>
          <w:lang w:val="nb-NO"/>
        </w:rPr>
        <w:t>H</w:t>
      </w:r>
      <w:r w:rsidR="00774319" w:rsidRPr="00E05C8D">
        <w:rPr>
          <w:rFonts w:ascii="Times New Roman" w:hAnsi="Times New Roman" w:cs="Times New Roman"/>
          <w:sz w:val="24"/>
          <w:szCs w:val="24"/>
          <w:lang w:val="nb-NO"/>
        </w:rPr>
        <w:t>ans</w:t>
      </w:r>
      <w:r w:rsidRPr="00E05C8D">
        <w:rPr>
          <w:rFonts w:ascii="Times New Roman" w:hAnsi="Times New Roman" w:cs="Times New Roman"/>
          <w:sz w:val="24"/>
          <w:szCs w:val="24"/>
          <w:lang w:val="nb-NO"/>
        </w:rPr>
        <w:t xml:space="preserve"> H</w:t>
      </w:r>
      <w:r w:rsidR="00B5403C" w:rsidRPr="00E05C8D">
        <w:rPr>
          <w:rFonts w:ascii="Times New Roman" w:hAnsi="Times New Roman" w:cs="Times New Roman"/>
          <w:sz w:val="24"/>
          <w:szCs w:val="24"/>
          <w:lang w:val="nb-NO"/>
        </w:rPr>
        <w:t>.</w:t>
      </w:r>
      <w:r w:rsidRPr="00E05C8D">
        <w:rPr>
          <w:rFonts w:ascii="Times New Roman" w:hAnsi="Times New Roman" w:cs="Times New Roman"/>
          <w:sz w:val="24"/>
          <w:szCs w:val="24"/>
          <w:lang w:val="nb-NO"/>
        </w:rPr>
        <w:t xml:space="preserve"> Skei (red.)</w:t>
      </w:r>
      <w:r w:rsidR="00774319" w:rsidRPr="00E05C8D">
        <w:rPr>
          <w:rFonts w:ascii="Times New Roman" w:hAnsi="Times New Roman" w:cs="Times New Roman"/>
          <w:sz w:val="24"/>
          <w:szCs w:val="24"/>
          <w:lang w:val="nb-NO"/>
        </w:rPr>
        <w:t>.</w:t>
      </w:r>
      <w:r w:rsidRPr="00E05C8D">
        <w:rPr>
          <w:rFonts w:ascii="Times New Roman" w:hAnsi="Times New Roman" w:cs="Times New Roman"/>
          <w:sz w:val="24"/>
          <w:szCs w:val="24"/>
          <w:lang w:val="nb-NO"/>
        </w:rPr>
        <w:t xml:space="preserve"> </w:t>
      </w:r>
      <w:r w:rsidRPr="00B62280">
        <w:rPr>
          <w:rFonts w:ascii="Times New Roman" w:hAnsi="Times New Roman" w:cs="Times New Roman"/>
          <w:i/>
          <w:iCs/>
          <w:sz w:val="24"/>
          <w:szCs w:val="24"/>
        </w:rPr>
        <w:t xml:space="preserve">Moderne litteraturteori: </w:t>
      </w:r>
      <w:r w:rsidR="00774319">
        <w:rPr>
          <w:rFonts w:ascii="Times New Roman" w:hAnsi="Times New Roman" w:cs="Times New Roman"/>
          <w:i/>
          <w:iCs/>
          <w:sz w:val="24"/>
          <w:szCs w:val="24"/>
        </w:rPr>
        <w:t>E</w:t>
      </w:r>
      <w:r w:rsidRPr="00B62280">
        <w:rPr>
          <w:rFonts w:ascii="Times New Roman" w:hAnsi="Times New Roman" w:cs="Times New Roman"/>
          <w:i/>
          <w:iCs/>
          <w:sz w:val="24"/>
          <w:szCs w:val="24"/>
        </w:rPr>
        <w:t>n antologi</w:t>
      </w:r>
      <w:r w:rsidR="00774319">
        <w:rPr>
          <w:rFonts w:ascii="Times New Roman" w:hAnsi="Times New Roman" w:cs="Times New Roman"/>
          <w:i/>
          <w:iCs/>
          <w:sz w:val="24"/>
          <w:szCs w:val="24"/>
        </w:rPr>
        <w:t>.</w:t>
      </w:r>
      <w:r w:rsidR="00774319">
        <w:rPr>
          <w:rFonts w:ascii="Times New Roman" w:hAnsi="Times New Roman" w:cs="Times New Roman"/>
          <w:sz w:val="24"/>
          <w:szCs w:val="24"/>
        </w:rPr>
        <w:t xml:space="preserve"> </w:t>
      </w:r>
      <w:r w:rsidRPr="00B62280">
        <w:rPr>
          <w:rFonts w:ascii="Times New Roman" w:hAnsi="Times New Roman" w:cs="Times New Roman"/>
          <w:sz w:val="24"/>
          <w:szCs w:val="24"/>
        </w:rPr>
        <w:t>2. utg. Oslo: Universitetsforlaget, 2003</w:t>
      </w:r>
      <w:r w:rsidR="00774319">
        <w:rPr>
          <w:rFonts w:ascii="Times New Roman" w:hAnsi="Times New Roman" w:cs="Times New Roman"/>
          <w:sz w:val="24"/>
          <w:szCs w:val="24"/>
        </w:rPr>
        <w:t xml:space="preserve">. </w:t>
      </w:r>
      <w:r w:rsidRPr="00B62280">
        <w:rPr>
          <w:rFonts w:ascii="Times New Roman" w:hAnsi="Times New Roman" w:cs="Times New Roman"/>
          <w:sz w:val="24"/>
          <w:szCs w:val="24"/>
        </w:rPr>
        <w:t>142-163</w:t>
      </w:r>
      <w:r w:rsidR="00D50429">
        <w:rPr>
          <w:rFonts w:ascii="Times New Roman" w:hAnsi="Times New Roman" w:cs="Times New Roman"/>
          <w:sz w:val="24"/>
          <w:szCs w:val="24"/>
        </w:rPr>
        <w:t>.</w:t>
      </w:r>
    </w:p>
    <w:p w14:paraId="0FDF98D0" w14:textId="0FF62AE6" w:rsidR="00535005" w:rsidRDefault="00535005" w:rsidP="00381AC0">
      <w:pPr>
        <w:spacing w:line="240" w:lineRule="auto"/>
        <w:ind w:left="709" w:hanging="709"/>
        <w:rPr>
          <w:rFonts w:ascii="Times New Roman" w:hAnsi="Times New Roman" w:cs="Times New Roman"/>
          <w:sz w:val="24"/>
          <w:szCs w:val="24"/>
        </w:rPr>
      </w:pPr>
    </w:p>
    <w:p w14:paraId="71D86A08" w14:textId="1668A2C1" w:rsidR="00535005" w:rsidRDefault="00535005" w:rsidP="00381AC0">
      <w:pPr>
        <w:spacing w:line="240" w:lineRule="auto"/>
        <w:ind w:left="709" w:hanging="709"/>
        <w:rPr>
          <w:rFonts w:ascii="Times New Roman" w:hAnsi="Times New Roman" w:cs="Times New Roman"/>
          <w:sz w:val="24"/>
          <w:szCs w:val="24"/>
        </w:rPr>
      </w:pPr>
    </w:p>
    <w:p w14:paraId="473884AE" w14:textId="5E46D463" w:rsidR="00535005" w:rsidRDefault="00535005" w:rsidP="00535005">
      <w:pPr>
        <w:spacing w:line="240" w:lineRule="auto"/>
        <w:rPr>
          <w:rFonts w:ascii="Times New Roman" w:hAnsi="Times New Roman" w:cs="Times New Roman"/>
          <w:sz w:val="24"/>
          <w:szCs w:val="24"/>
        </w:rPr>
      </w:pPr>
    </w:p>
    <w:p w14:paraId="5E4EB740" w14:textId="0CD8F190" w:rsidR="00535005" w:rsidRDefault="00535005" w:rsidP="00535005">
      <w:pPr>
        <w:spacing w:line="240" w:lineRule="auto"/>
        <w:rPr>
          <w:rFonts w:ascii="Times New Roman" w:hAnsi="Times New Roman" w:cs="Times New Roman"/>
          <w:sz w:val="24"/>
          <w:szCs w:val="24"/>
        </w:rPr>
      </w:pPr>
    </w:p>
    <w:p w14:paraId="79B7D695" w14:textId="1CB017F4" w:rsidR="00535005" w:rsidRDefault="00535005" w:rsidP="00535005">
      <w:pPr>
        <w:spacing w:line="240" w:lineRule="auto"/>
        <w:rPr>
          <w:rFonts w:ascii="Times New Roman" w:hAnsi="Times New Roman" w:cs="Times New Roman"/>
          <w:sz w:val="24"/>
          <w:szCs w:val="24"/>
        </w:rPr>
      </w:pPr>
    </w:p>
    <w:p w14:paraId="2A93AF01" w14:textId="77777777" w:rsidR="00535005" w:rsidRPr="008F2189" w:rsidRDefault="00535005" w:rsidP="00535005">
      <w:pPr>
        <w:spacing w:line="240" w:lineRule="auto"/>
        <w:rPr>
          <w:rFonts w:ascii="Times New Roman" w:hAnsi="Times New Roman" w:cs="Times New Roman"/>
          <w:sz w:val="24"/>
          <w:szCs w:val="24"/>
        </w:rPr>
      </w:pPr>
    </w:p>
    <w:sectPr w:rsidR="00535005" w:rsidRPr="008F2189">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5-03T20:15:00Z" w:initials="LS">
    <w:p w14:paraId="526B2D8E" w14:textId="604460AC" w:rsidR="009960C3" w:rsidRDefault="009960C3">
      <w:pPr>
        <w:pStyle w:val="Merknadstekst"/>
      </w:pPr>
      <w:r>
        <w:rPr>
          <w:rStyle w:val="Merknadsreferanse"/>
        </w:rPr>
        <w:annotationRef/>
      </w:r>
      <w:r>
        <w:t>Nå har du fått det til slik du har tenkt oppgåva di; bra. Omarbeidinga av V-delen er blitt langt betre og er grei nå. Gjer ferdig etter kommentarane og rettingane mine, så er oppgåva ferdig og klar til eksamens-innlevering. Lykke til i innspurten og med eksamen!</w:t>
      </w:r>
    </w:p>
  </w:comment>
  <w:comment w:id="1" w:author="Lars Sætre" w:date="2021-05-03T15:50:00Z" w:initials="LS">
    <w:p w14:paraId="05FA18B3" w14:textId="6C7D716C" w:rsidR="00E05C8D" w:rsidRDefault="00E05C8D">
      <w:pPr>
        <w:pStyle w:val="Merknadstekst"/>
      </w:pPr>
      <w:r>
        <w:rPr>
          <w:rStyle w:val="Merknadsreferanse"/>
        </w:rPr>
        <w:annotationRef/>
      </w:r>
      <w:r>
        <w:t>ein tematikk og ei handling    ?? Slik?</w:t>
      </w:r>
    </w:p>
  </w:comment>
  <w:comment w:id="2" w:author="Lars Sætre" w:date="2021-05-03T15:51:00Z" w:initials="LS">
    <w:p w14:paraId="3C7724A6" w14:textId="76A3C6F0" w:rsidR="00995B0D" w:rsidRDefault="00995B0D">
      <w:pPr>
        <w:pStyle w:val="Merknadstekst"/>
      </w:pPr>
      <w:r>
        <w:rPr>
          <w:rStyle w:val="Merknadsreferanse"/>
        </w:rPr>
        <w:annotationRef/>
      </w:r>
      <w:r>
        <w:t>Komma framfor der.</w:t>
      </w:r>
    </w:p>
  </w:comment>
  <w:comment w:id="3" w:author="Lars Sætre" w:date="2021-05-03T15:52:00Z" w:initials="LS">
    <w:p w14:paraId="2EF83C49" w14:textId="55E64AE8" w:rsidR="00F44FE8" w:rsidRDefault="00F44FE8">
      <w:pPr>
        <w:pStyle w:val="Merknadstekst"/>
      </w:pPr>
      <w:r>
        <w:rPr>
          <w:rStyle w:val="Merknadsreferanse"/>
        </w:rPr>
        <w:annotationRef/>
      </w:r>
      <w:r>
        <w:t>skilnaden</w:t>
      </w:r>
    </w:p>
  </w:comment>
  <w:comment w:id="4" w:author="Lars Sætre" w:date="2021-05-03T15:53:00Z" w:initials="LS">
    <w:p w14:paraId="5319F6D8" w14:textId="2C6E6F2A" w:rsidR="005C7406" w:rsidRDefault="005C7406">
      <w:pPr>
        <w:pStyle w:val="Merknadstekst"/>
      </w:pPr>
      <w:r>
        <w:rPr>
          <w:rStyle w:val="Merknadsreferanse"/>
        </w:rPr>
        <w:annotationRef/>
      </w:r>
      <w:r>
        <w:t>...vitskapleg utan e på nynorsk.</w:t>
      </w:r>
    </w:p>
  </w:comment>
  <w:comment w:id="5" w:author="Lars Sætre" w:date="2021-05-03T15:54:00Z" w:initials="LS">
    <w:p w14:paraId="569081F3" w14:textId="2FF86141" w:rsidR="000303E7" w:rsidRDefault="000303E7">
      <w:pPr>
        <w:pStyle w:val="Merknadstekst"/>
      </w:pPr>
      <w:r>
        <w:rPr>
          <w:rStyle w:val="Merknadsreferanse"/>
        </w:rPr>
        <w:annotationRef/>
      </w:r>
      <w:r>
        <w:t>open</w:t>
      </w:r>
    </w:p>
  </w:comment>
  <w:comment w:id="6" w:author="Lars Sætre" w:date="2021-05-03T15:54:00Z" w:initials="LS">
    <w:p w14:paraId="69B8CD8F" w14:textId="3FE6F768" w:rsidR="00657DBC" w:rsidRDefault="00657DBC">
      <w:pPr>
        <w:pStyle w:val="Merknadstekst"/>
      </w:pPr>
      <w:r>
        <w:rPr>
          <w:rStyle w:val="Merknadsreferanse"/>
        </w:rPr>
        <w:annotationRef/>
      </w:r>
      <w:r>
        <w:t>Dei gjeld også evna til... osv.</w:t>
      </w:r>
    </w:p>
  </w:comment>
  <w:comment w:id="7" w:author="Lars Sætre" w:date="2021-05-03T15:58:00Z" w:initials="LS">
    <w:p w14:paraId="508115CC" w14:textId="6DBB84E4" w:rsidR="002F2DFC" w:rsidRDefault="002F2DFC">
      <w:pPr>
        <w:pStyle w:val="Merknadstekst"/>
      </w:pPr>
      <w:r>
        <w:rPr>
          <w:rStyle w:val="Merknadsreferanse"/>
        </w:rPr>
        <w:annotationRef/>
      </w:r>
      <w:r>
        <w:t>innanfor</w:t>
      </w:r>
    </w:p>
  </w:comment>
  <w:comment w:id="8" w:author="Lars Sætre" w:date="2021-05-03T15:59:00Z" w:initials="LS">
    <w:p w14:paraId="21235FCD" w14:textId="78636146" w:rsidR="0054460A" w:rsidRDefault="0054460A">
      <w:pPr>
        <w:pStyle w:val="Merknadstekst"/>
      </w:pPr>
      <w:r>
        <w:rPr>
          <w:rStyle w:val="Merknadsreferanse"/>
        </w:rPr>
        <w:annotationRef/>
      </w:r>
      <w:r>
        <w:t>særleg   ?     {For variasjon}</w:t>
      </w:r>
    </w:p>
  </w:comment>
  <w:comment w:id="9" w:author="Lars Sætre" w:date="2021-05-03T16:00:00Z" w:initials="LS">
    <w:p w14:paraId="0D773A47" w14:textId="660BA46E" w:rsidR="006D64C8" w:rsidRDefault="006D64C8">
      <w:pPr>
        <w:pStyle w:val="Merknadstekst"/>
      </w:pPr>
      <w:r>
        <w:rPr>
          <w:rStyle w:val="Merknadsreferanse"/>
        </w:rPr>
        <w:annotationRef/>
      </w:r>
      <w:r>
        <w:t>I</w:t>
      </w:r>
      <w:r w:rsidR="00D677C0">
        <w:t xml:space="preserve"> </w:t>
      </w:r>
      <w:r>
        <w:t>følgje    ??</w:t>
      </w:r>
    </w:p>
  </w:comment>
  <w:comment w:id="10" w:author="Lars Sætre" w:date="2021-05-03T16:01:00Z" w:initials="LS">
    <w:p w14:paraId="35A18667" w14:textId="7D0A6F9C" w:rsidR="003B6FA7" w:rsidRDefault="003B6FA7">
      <w:pPr>
        <w:pStyle w:val="Merknadstekst"/>
      </w:pPr>
      <w:r>
        <w:rPr>
          <w:rStyle w:val="Merknadsreferanse"/>
        </w:rPr>
        <w:annotationRef/>
      </w:r>
      <w:r>
        <w:t>i</w:t>
      </w:r>
    </w:p>
  </w:comment>
  <w:comment w:id="11" w:author="Lars Sætre" w:date="2021-05-03T16:03:00Z" w:initials="LS">
    <w:p w14:paraId="7075F0B8" w14:textId="2B4050E2" w:rsidR="007912A1" w:rsidRDefault="007912A1">
      <w:pPr>
        <w:pStyle w:val="Merknadstekst"/>
      </w:pPr>
      <w:r>
        <w:rPr>
          <w:rStyle w:val="Merknadsreferanse"/>
        </w:rPr>
        <w:annotationRef/>
      </w:r>
      <w:r>
        <w:t xml:space="preserve">Gjer klarare om du her viser til begge dramatekstane du har valt frå Fosse, eller om du meiner </w:t>
      </w:r>
      <w:proofErr w:type="spellStart"/>
      <w:r>
        <w:t>Esd</w:t>
      </w:r>
      <w:proofErr w:type="spellEnd"/>
      <w:r>
        <w:t xml:space="preserve"> og </w:t>
      </w:r>
      <w:proofErr w:type="spellStart"/>
      <w:r>
        <w:t>Bs</w:t>
      </w:r>
      <w:proofErr w:type="spellEnd"/>
      <w:r>
        <w:t xml:space="preserve"> </w:t>
      </w:r>
      <w:proofErr w:type="spellStart"/>
      <w:r>
        <w:t>MvvpG</w:t>
      </w:r>
      <w:proofErr w:type="spellEnd"/>
      <w:r>
        <w:t>; eller alle tre...?</w:t>
      </w:r>
    </w:p>
  </w:comment>
  <w:comment w:id="12" w:author="Lars Sætre" w:date="2021-05-03T16:02:00Z" w:initials="LS">
    <w:p w14:paraId="434F06D9" w14:textId="1D7C9EFE" w:rsidR="00396952" w:rsidRDefault="00396952">
      <w:pPr>
        <w:pStyle w:val="Merknadstekst"/>
      </w:pPr>
      <w:r>
        <w:rPr>
          <w:rStyle w:val="Merknadsreferanse"/>
        </w:rPr>
        <w:annotationRef/>
      </w:r>
      <w:r>
        <w:t>Kursiv</w:t>
      </w:r>
    </w:p>
  </w:comment>
  <w:comment w:id="13" w:author="Lars Sætre" w:date="2021-05-03T16:03:00Z" w:initials="LS">
    <w:p w14:paraId="0542D361" w14:textId="281B6B09" w:rsidR="00477D48" w:rsidRDefault="00477D48">
      <w:pPr>
        <w:pStyle w:val="Merknadstekst"/>
      </w:pPr>
      <w:r>
        <w:rPr>
          <w:rStyle w:val="Merknadsreferanse"/>
        </w:rPr>
        <w:annotationRef/>
      </w:r>
      <w:r>
        <w:t>får me i fyrste rekke</w:t>
      </w:r>
    </w:p>
  </w:comment>
  <w:comment w:id="14" w:author="Lars Sætre" w:date="2021-05-03T16:02:00Z" w:initials="LS">
    <w:p w14:paraId="33C38537" w14:textId="5645EA3D" w:rsidR="00E4453F" w:rsidRDefault="00E4453F">
      <w:pPr>
        <w:pStyle w:val="Merknadstekst"/>
      </w:pPr>
      <w:r>
        <w:rPr>
          <w:rStyle w:val="Merknadsreferanse"/>
        </w:rPr>
        <w:annotationRef/>
      </w:r>
      <w:r>
        <w:t>gar   med r</w:t>
      </w:r>
    </w:p>
  </w:comment>
  <w:comment w:id="15" w:author="Lars Sætre" w:date="2021-05-03T16:06:00Z" w:initials="LS">
    <w:p w14:paraId="66D520D9" w14:textId="2B5033A1" w:rsidR="00057A2D" w:rsidRDefault="00057A2D">
      <w:pPr>
        <w:pStyle w:val="Merknadstekst"/>
      </w:pPr>
      <w:r>
        <w:rPr>
          <w:rStyle w:val="Merknadsreferanse"/>
        </w:rPr>
        <w:annotationRef/>
      </w:r>
      <w:r>
        <w:t>dramaformspråklege</w:t>
      </w:r>
    </w:p>
  </w:comment>
  <w:comment w:id="16" w:author="Lars Sætre" w:date="2021-05-03T16:14:00Z" w:initials="LS">
    <w:p w14:paraId="3F42A3AC" w14:textId="6B4F1B79" w:rsidR="000A1EB5" w:rsidRDefault="000A1EB5">
      <w:pPr>
        <w:pStyle w:val="Merknadstekst"/>
      </w:pPr>
      <w:r>
        <w:rPr>
          <w:rStyle w:val="Merknadsreferanse"/>
        </w:rPr>
        <w:annotationRef/>
      </w:r>
      <w:r>
        <w:t>sjølvskrive utan n her: Adjektivet står til eit nøytrums-substantiv: verk.</w:t>
      </w:r>
    </w:p>
  </w:comment>
  <w:comment w:id="17" w:author="Regine Schöttker" w:date="2021-04-27T16:30:00Z" w:initials="RS">
    <w:p w14:paraId="28110577" w14:textId="77777777" w:rsidR="00476CE1" w:rsidRDefault="00476CE1">
      <w:pPr>
        <w:pStyle w:val="Merknadstekst"/>
      </w:pPr>
      <w:r>
        <w:rPr>
          <w:rStyle w:val="Merknadsreferanse"/>
        </w:rPr>
        <w:annotationRef/>
      </w:r>
      <w:r>
        <w:t xml:space="preserve">Må eg ha innrykk på sitatet her? Det går jo over </w:t>
      </w:r>
      <w:r w:rsidR="00CA651E">
        <w:t xml:space="preserve">fire linjer, men eg syns likevel at det kan øydelegge strukturen og sette eit unødvendig fokus på sitatet? </w:t>
      </w:r>
    </w:p>
    <w:p w14:paraId="434B8F13" w14:textId="77777777" w:rsidR="00F350EA" w:rsidRDefault="00F350EA">
      <w:pPr>
        <w:pStyle w:val="Merknadstekst"/>
      </w:pPr>
    </w:p>
    <w:p w14:paraId="063EE1BB" w14:textId="0307855F" w:rsidR="00F350EA" w:rsidRDefault="00F350EA">
      <w:pPr>
        <w:pStyle w:val="Merknadstekst"/>
      </w:pPr>
      <w:proofErr w:type="spellStart"/>
      <w:r>
        <w:t>SVAR</w:t>
      </w:r>
      <w:proofErr w:type="spellEnd"/>
      <w:r>
        <w:t>: I desse to tilfella (</w:t>
      </w:r>
      <w:proofErr w:type="spellStart"/>
      <w:r>
        <w:t>jfr</w:t>
      </w:r>
      <w:proofErr w:type="spellEnd"/>
      <w:r>
        <w:t xml:space="preserve">. neste boble òg) kan det eine vere like </w:t>
      </w:r>
      <w:proofErr w:type="spellStart"/>
      <w:r>
        <w:t>greit</w:t>
      </w:r>
      <w:proofErr w:type="spellEnd"/>
      <w:r>
        <w:t xml:space="preserve"> som det andre: Her er vi i grenseland, all den tid den allmenne regelen er at sitat som i eigen hovudtekst er på/overskrid 3-5 linjer, skal setjast med innrykk og i kompress (enkelt linjeavstand); m</w:t>
      </w:r>
      <w:r w:rsidR="009163C3">
        <w:t>ei</w:t>
      </w:r>
      <w:r>
        <w:t xml:space="preserve">r presis er ikkje regelen. Gjer det du tykkjer er best/tek seg best ut. MEN NB: </w:t>
      </w:r>
      <w:proofErr w:type="spellStart"/>
      <w:r>
        <w:t>Veljer</w:t>
      </w:r>
      <w:proofErr w:type="spellEnd"/>
      <w:r>
        <w:t xml:space="preserve"> du innrykk og kompress, så skal du ikkje bruke hermeteikn ved byrjinga og slutten av sitatet.</w:t>
      </w:r>
    </w:p>
  </w:comment>
  <w:comment w:id="18" w:author="Regine Schöttker" w:date="2021-04-27T16:30:00Z" w:initials="RS">
    <w:p w14:paraId="078002D7" w14:textId="7E69A7A5" w:rsidR="00CA651E" w:rsidRDefault="00CA651E">
      <w:pPr>
        <w:pStyle w:val="Merknadstekst"/>
      </w:pPr>
      <w:r>
        <w:rPr>
          <w:rStyle w:val="Merknadsreferanse"/>
        </w:rPr>
        <w:annotationRef/>
      </w:r>
      <w:r>
        <w:t>Same spørsmål som det over her, med same poeng!</w:t>
      </w:r>
    </w:p>
  </w:comment>
  <w:comment w:id="20" w:author="Lars Sætre" w:date="2021-05-03T16:20:00Z" w:initials="LS">
    <w:p w14:paraId="10C3BEA1" w14:textId="673A9807" w:rsidR="00465CE9" w:rsidRDefault="00465CE9">
      <w:pPr>
        <w:pStyle w:val="Merknadstekst"/>
      </w:pPr>
      <w:r>
        <w:rPr>
          <w:rStyle w:val="Merknadsreferanse"/>
        </w:rPr>
        <w:annotationRef/>
      </w:r>
      <w:r>
        <w:t>Teiknrekkefølgje: “.5</w:t>
      </w:r>
    </w:p>
  </w:comment>
  <w:comment w:id="21" w:author="Lars Sætre" w:date="2021-05-03T16:22:00Z" w:initials="LS">
    <w:p w14:paraId="58F2BAD5" w14:textId="31F3E180" w:rsidR="00820012" w:rsidRDefault="00820012">
      <w:pPr>
        <w:pStyle w:val="Merknadstekst"/>
      </w:pPr>
      <w:r>
        <w:rPr>
          <w:rStyle w:val="Merknadsreferanse"/>
        </w:rPr>
        <w:annotationRef/>
      </w:r>
      <w:r>
        <w:t>Fjern eit mellomslag.</w:t>
      </w:r>
    </w:p>
  </w:comment>
  <w:comment w:id="22" w:author="Lars Sætre" w:date="2021-05-03T16:27:00Z" w:initials="LS">
    <w:p w14:paraId="30DBF216" w14:textId="5D5D7FCE" w:rsidR="006478D4" w:rsidRDefault="006478D4">
      <w:pPr>
        <w:pStyle w:val="Merknadstekst"/>
      </w:pPr>
      <w:r>
        <w:rPr>
          <w:rStyle w:val="Merknadsreferanse"/>
        </w:rPr>
        <w:annotationRef/>
      </w:r>
      <w:r>
        <w:t>havet  ?   Eller: fjorden  ?</w:t>
      </w:r>
    </w:p>
  </w:comment>
  <w:comment w:id="23" w:author="Lars Sætre" w:date="2021-05-03T16:31:00Z" w:initials="LS">
    <w:p w14:paraId="0623CCD5" w14:textId="0113E807" w:rsidR="00F84AC7" w:rsidRDefault="00F84AC7">
      <w:pPr>
        <w:pStyle w:val="Merknadstekst"/>
      </w:pPr>
      <w:r>
        <w:rPr>
          <w:rStyle w:val="Merknadsreferanse"/>
        </w:rPr>
        <w:annotationRef/>
      </w:r>
      <w:r>
        <w:t>om tid, fyrst og fremst fortid, ...osv.</w:t>
      </w:r>
    </w:p>
  </w:comment>
  <w:comment w:id="24" w:author="Lars Sætre" w:date="2021-05-03T16:33:00Z" w:initials="LS">
    <w:p w14:paraId="139ADE05" w14:textId="01E09E37" w:rsidR="004D2120" w:rsidRDefault="004D2120">
      <w:pPr>
        <w:pStyle w:val="Merknadstekst"/>
      </w:pPr>
      <w:r>
        <w:rPr>
          <w:rStyle w:val="Merknadsreferanse"/>
        </w:rPr>
        <w:annotationRef/>
      </w:r>
      <w:r>
        <w:t>akter med e (er eit substantiv i femininum på nynorsk)</w:t>
      </w:r>
    </w:p>
  </w:comment>
  <w:comment w:id="25" w:author="Lars Sætre" w:date="2021-05-03T16:34:00Z" w:initials="LS">
    <w:p w14:paraId="21224540" w14:textId="2459844F" w:rsidR="004D2120" w:rsidRDefault="004D2120">
      <w:pPr>
        <w:pStyle w:val="Merknadstekst"/>
      </w:pPr>
      <w:r>
        <w:rPr>
          <w:rStyle w:val="Merknadsreferanse"/>
        </w:rPr>
        <w:annotationRef/>
      </w:r>
      <w:r>
        <w:t>både</w:t>
      </w:r>
    </w:p>
  </w:comment>
  <w:comment w:id="26" w:author="Lars Sætre" w:date="2021-05-03T16:34:00Z" w:initials="LS">
    <w:p w14:paraId="1EFFC61A" w14:textId="3605AEF6" w:rsidR="006938CF" w:rsidRDefault="006938CF">
      <w:pPr>
        <w:pStyle w:val="Merknadstekst"/>
      </w:pPr>
      <w:r>
        <w:rPr>
          <w:rStyle w:val="Merknadsreferanse"/>
        </w:rPr>
        <w:annotationRef/>
      </w:r>
      <w:r>
        <w:t>planet i dramateksten,</w:t>
      </w:r>
    </w:p>
  </w:comment>
  <w:comment w:id="27" w:author="Lars Sætre" w:date="2021-05-03T16:36:00Z" w:initials="LS">
    <w:p w14:paraId="5C93D8CA" w14:textId="12AA75D5" w:rsidR="008D12D3" w:rsidRDefault="008D12D3">
      <w:pPr>
        <w:pStyle w:val="Merknadstekst"/>
      </w:pPr>
      <w:r>
        <w:rPr>
          <w:rStyle w:val="Merknadsreferanse"/>
        </w:rPr>
        <w:annotationRef/>
      </w:r>
      <w:r>
        <w:t xml:space="preserve">...til oss, og </w:t>
      </w:r>
      <w:proofErr w:type="spellStart"/>
      <w:r>
        <w:t>dén</w:t>
      </w:r>
      <w:proofErr w:type="spellEnd"/>
      <w:r>
        <w:t xml:space="preserve"> har berande [Eller: styrande] tematisk feste nettopp i fortida.    [Noko slikt ?]</w:t>
      </w:r>
    </w:p>
  </w:comment>
  <w:comment w:id="28" w:author="Lars Sætre" w:date="2021-05-03T16:38:00Z" w:initials="LS">
    <w:p w14:paraId="702E5BEF" w14:textId="6793D199" w:rsidR="002E5DB0" w:rsidRPr="002E5DB0" w:rsidRDefault="002E5DB0">
      <w:pPr>
        <w:pStyle w:val="Merknadstekst"/>
        <w:rPr>
          <w:i/>
          <w:iCs/>
        </w:rPr>
      </w:pPr>
      <w:r>
        <w:rPr>
          <w:rStyle w:val="Merknadsreferanse"/>
        </w:rPr>
        <w:annotationRef/>
      </w:r>
      <w:r>
        <w:t xml:space="preserve">Komma etter </w:t>
      </w:r>
      <w:r>
        <w:rPr>
          <w:i/>
          <w:iCs/>
        </w:rPr>
        <w:t>dag,</w:t>
      </w:r>
    </w:p>
  </w:comment>
  <w:comment w:id="29" w:author="Lars Sætre" w:date="2021-05-03T16:39:00Z" w:initials="LS">
    <w:p w14:paraId="415B3A81" w14:textId="0109A477" w:rsidR="001F3328" w:rsidRDefault="001F3328">
      <w:pPr>
        <w:pStyle w:val="Merknadstekst"/>
      </w:pPr>
      <w:r>
        <w:rPr>
          <w:rStyle w:val="Merknadsreferanse"/>
        </w:rPr>
        <w:annotationRef/>
      </w:r>
      <w:r>
        <w:t>dialogen     Eller: dialogane</w:t>
      </w:r>
    </w:p>
  </w:comment>
  <w:comment w:id="30" w:author="Lars Sætre" w:date="2021-05-03T16:40:00Z" w:initials="LS">
    <w:p w14:paraId="5F30904B" w14:textId="0EA24C47" w:rsidR="00F32C94" w:rsidRDefault="00F32C94">
      <w:pPr>
        <w:pStyle w:val="Merknadstekst"/>
      </w:pPr>
      <w:r>
        <w:rPr>
          <w:rStyle w:val="Merknadsreferanse"/>
        </w:rPr>
        <w:annotationRef/>
      </w:r>
      <w:r>
        <w:t>fjorden  ?     sjøen  ??</w:t>
      </w:r>
    </w:p>
  </w:comment>
  <w:comment w:id="31" w:author="Lars Sætre" w:date="2021-05-03T16:42:00Z" w:initials="LS">
    <w:p w14:paraId="2475F0B7" w14:textId="62DD20D5" w:rsidR="001A444B" w:rsidRDefault="001A444B">
      <w:pPr>
        <w:pStyle w:val="Merknadstekst"/>
      </w:pPr>
      <w:r>
        <w:rPr>
          <w:rStyle w:val="Merknadsreferanse"/>
        </w:rPr>
        <w:annotationRef/>
      </w:r>
      <w:r>
        <w:t>Sjå bobla o</w:t>
      </w:r>
      <w:r w:rsidR="009B67D4">
        <w:t>v</w:t>
      </w:r>
      <w:r>
        <w:t>anfor</w:t>
      </w:r>
    </w:p>
  </w:comment>
  <w:comment w:id="32" w:author="Lars Sætre" w:date="2021-05-03T16:45:00Z" w:initials="LS">
    <w:p w14:paraId="375DCE5E" w14:textId="39F2A397" w:rsidR="00E13EC1" w:rsidRDefault="00E13EC1">
      <w:pPr>
        <w:pStyle w:val="Merknadstekst"/>
      </w:pPr>
      <w:r>
        <w:rPr>
          <w:rStyle w:val="Merknadsreferanse"/>
        </w:rPr>
        <w:annotationRef/>
      </w:r>
      <w:r>
        <w:t>...forhold</w:t>
      </w:r>
      <w:r w:rsidR="007E27BE">
        <w:t xml:space="preserve">. Alt dette er </w:t>
      </w:r>
      <w:r>
        <w:t xml:space="preserve">tematikkar som grunnleggande rører ved både </w:t>
      </w:r>
      <w:r w:rsidR="007E27BE">
        <w:t>karakterane si</w:t>
      </w:r>
      <w:r>
        <w:t xml:space="preserve"> sam- og fortid, og det indre sjelelivet deira: Slike tema er avhengige av </w:t>
      </w:r>
      <w:proofErr w:type="spellStart"/>
      <w:r>
        <w:t>perspektivering</w:t>
      </w:r>
      <w:proofErr w:type="spellEnd"/>
      <w:r>
        <w:t xml:space="preserve"> og av forteljing eller </w:t>
      </w:r>
      <w:proofErr w:type="spellStart"/>
      <w:r>
        <w:t>episering</w:t>
      </w:r>
      <w:proofErr w:type="spellEnd"/>
      <w:r>
        <w:t xml:space="preserve"> for å kunna bli fullgodt framstilte og utveksla, og for å kunna finne fram til </w:t>
      </w:r>
      <w:proofErr w:type="spellStart"/>
      <w:r>
        <w:t>omforeinte</w:t>
      </w:r>
      <w:proofErr w:type="spellEnd"/>
      <w:r>
        <w:t xml:space="preserve"> problem-løysingar</w:t>
      </w:r>
      <w:r w:rsidR="00DC392B">
        <w:t xml:space="preserve"> for karakterane, så vel som for lesaren</w:t>
      </w:r>
      <w:r>
        <w:t>.   [Noko slikt ?]</w:t>
      </w:r>
    </w:p>
  </w:comment>
  <w:comment w:id="33" w:author="Lars Sætre" w:date="2021-05-03T16:54:00Z" w:initials="LS">
    <w:p w14:paraId="0F8B5D40" w14:textId="01B125B8" w:rsidR="004E4B8C" w:rsidRDefault="004E4B8C">
      <w:pPr>
        <w:pStyle w:val="Merknadstekst"/>
      </w:pPr>
      <w:r>
        <w:rPr>
          <w:rStyle w:val="Merknadsreferanse"/>
        </w:rPr>
        <w:annotationRef/>
      </w:r>
      <w:r>
        <w:t>er å nytte seg av</w:t>
      </w:r>
    </w:p>
  </w:comment>
  <w:comment w:id="34" w:author="Lars Sætre" w:date="2021-05-03T16:58:00Z" w:initials="LS">
    <w:p w14:paraId="2F98933E" w14:textId="321158FD" w:rsidR="007464D3" w:rsidRDefault="007464D3">
      <w:pPr>
        <w:pStyle w:val="Merknadstekst"/>
      </w:pPr>
      <w:r>
        <w:rPr>
          <w:rStyle w:val="Merknadsreferanse"/>
        </w:rPr>
        <w:annotationRef/>
      </w:r>
      <w:r>
        <w:t>framstilt</w:t>
      </w:r>
    </w:p>
  </w:comment>
  <w:comment w:id="35" w:author="Lars Sætre" w:date="2021-05-03T16:59:00Z" w:initials="LS">
    <w:p w14:paraId="139DCF8A" w14:textId="45C57D57" w:rsidR="002E5838" w:rsidRDefault="002E5838">
      <w:pPr>
        <w:pStyle w:val="Merknadstekst"/>
      </w:pPr>
      <w:r>
        <w:rPr>
          <w:rStyle w:val="Merknadsreferanse"/>
        </w:rPr>
        <w:annotationRef/>
      </w:r>
      <w:r>
        <w:t>klartekst</w:t>
      </w:r>
    </w:p>
  </w:comment>
  <w:comment w:id="36" w:author="Lars Sætre" w:date="2021-04-09T19:21:00Z" w:initials="LS">
    <w:p w14:paraId="59DBB725" w14:textId="0F004570" w:rsidR="00B87774" w:rsidRDefault="00B87774">
      <w:pPr>
        <w:pStyle w:val="Merknadstekst"/>
      </w:pPr>
      <w:r>
        <w:rPr>
          <w:rStyle w:val="Merknadsreferanse"/>
        </w:rPr>
        <w:annotationRef/>
      </w:r>
      <w:r>
        <w:t>Ver klar over (som eg er viss på at du er) at alle desse kursiverte sekvensane, også denne, er eit episerande trekk i seg sjølv (det er ikkje kvinna som ytrar seg i desse): I dramatekstar kallar vi desse for scenetilvisingar; Fosse dramatikk brukar slike i (varierande) høgt monn: Slik er dei ei eiga forteljar-/berettar-stemme, som òg skapar perspektivisk avstand mellom eit (anna) episk eg og det fortalde/det framstilte.</w:t>
      </w:r>
    </w:p>
  </w:comment>
  <w:comment w:id="37" w:author="Regine Schöttker" w:date="2021-04-22T14:20:00Z" w:initials="RS">
    <w:p w14:paraId="543B6A2A" w14:textId="77777777" w:rsidR="00282B59" w:rsidRDefault="00282B59">
      <w:pPr>
        <w:pStyle w:val="Merknadstekst"/>
      </w:pPr>
      <w:r>
        <w:rPr>
          <w:rStyle w:val="Merknadsreferanse"/>
        </w:rPr>
        <w:annotationRef/>
      </w:r>
      <w:r w:rsidR="008331D6">
        <w:t>Har inkludert scenetilvisinga her for å vise til at Den unge kvinna går ut og at Den eldre kvinna då forklarar kva som skjer utanfor scenerommet. Ynskjer du eit avsnitt om at scenetilvisingane i dramateksten også fungerer som ein forteljar, eller ville du berre gjere meg obs på dette? :)</w:t>
      </w:r>
    </w:p>
    <w:p w14:paraId="62846C8C" w14:textId="77777777" w:rsidR="00F51C59" w:rsidRDefault="00F51C59">
      <w:pPr>
        <w:pStyle w:val="Merknadstekst"/>
      </w:pPr>
    </w:p>
    <w:p w14:paraId="3466A1DB" w14:textId="000DB883" w:rsidR="00F51C59" w:rsidRDefault="00F51C59">
      <w:pPr>
        <w:pStyle w:val="Merknadstekst"/>
      </w:pPr>
      <w:proofErr w:type="spellStart"/>
      <w:r>
        <w:t>SVAR</w:t>
      </w:r>
      <w:proofErr w:type="spellEnd"/>
      <w:r>
        <w:t xml:space="preserve">: Eigentleg begge deler. Klarar du å innarbeide ein sekvens i lesinga di om scenetilvisingars </w:t>
      </w:r>
      <w:proofErr w:type="spellStart"/>
      <w:r>
        <w:t>episerande</w:t>
      </w:r>
      <w:proofErr w:type="spellEnd"/>
      <w:r w:rsidR="00C62437">
        <w:t>/</w:t>
      </w:r>
      <w:proofErr w:type="spellStart"/>
      <w:r w:rsidR="00C62437">
        <w:t>berettande</w:t>
      </w:r>
      <w:proofErr w:type="spellEnd"/>
      <w:r w:rsidR="00C62437">
        <w:t>/forteljande</w:t>
      </w:r>
      <w:r>
        <w:t xml:space="preserve"> funksjon hos F, så ville det vere ekstra fint.</w:t>
      </w:r>
      <w:r w:rsidR="005C2D41">
        <w:t xml:space="preserve"> – I sitatet du har valt, som fungerer </w:t>
      </w:r>
      <w:proofErr w:type="spellStart"/>
      <w:r w:rsidR="005C2D41">
        <w:t>greit</w:t>
      </w:r>
      <w:proofErr w:type="spellEnd"/>
      <w:r w:rsidR="005C2D41">
        <w:t>, er det ikkje berre Den eldre kvinna som fungerer som episk forteljar (det gjer ho), men òg den kursiverte scenetilvisinga.</w:t>
      </w:r>
      <w:r w:rsidR="004175CA">
        <w:t xml:space="preserve"> – Alt det </w:t>
      </w:r>
      <w:proofErr w:type="spellStart"/>
      <w:r w:rsidR="004175CA">
        <w:t>øvrige</w:t>
      </w:r>
      <w:proofErr w:type="spellEnd"/>
      <w:r w:rsidR="004175CA">
        <w:t xml:space="preserve"> i analysen her er </w:t>
      </w:r>
      <w:proofErr w:type="spellStart"/>
      <w:r w:rsidR="004175CA">
        <w:t>greit</w:t>
      </w:r>
      <w:proofErr w:type="spellEnd"/>
      <w:r w:rsidR="004175CA">
        <w:t>.</w:t>
      </w:r>
    </w:p>
  </w:comment>
  <w:comment w:id="38" w:author="Lars Sætre" w:date="2021-05-03T17:06:00Z" w:initials="LS">
    <w:p w14:paraId="2FEC14E3" w14:textId="79CDAF41" w:rsidR="0016001E" w:rsidRDefault="0016001E">
      <w:pPr>
        <w:pStyle w:val="Merknadstekst"/>
      </w:pPr>
      <w:r>
        <w:rPr>
          <w:rStyle w:val="Merknadsreferanse"/>
        </w:rPr>
        <w:annotationRef/>
      </w:r>
      <w:r>
        <w:t xml:space="preserve">Her ville eg ha skrive: ...som ein slags perspektivert, </w:t>
      </w:r>
      <w:proofErr w:type="spellStart"/>
      <w:r>
        <w:t>personal</w:t>
      </w:r>
      <w:proofErr w:type="spellEnd"/>
      <w:r>
        <w:t xml:space="preserve"> forteljar, ...osv.</w:t>
      </w:r>
      <w:r w:rsidR="006839DF">
        <w:t xml:space="preserve"> – Det er eventuelt fortelje-instansen i scenetilvisingane som kan vere autoral, men </w:t>
      </w:r>
      <w:proofErr w:type="spellStart"/>
      <w:r w:rsidR="006839DF">
        <w:t>dét</w:t>
      </w:r>
      <w:proofErr w:type="spellEnd"/>
      <w:r w:rsidR="006839DF">
        <w:t xml:space="preserve"> må </w:t>
      </w:r>
      <w:r w:rsidR="00C717E3">
        <w:t>avvegast/bestemmast</w:t>
      </w:r>
      <w:r w:rsidR="006839DF">
        <w:t xml:space="preserve"> gjennom </w:t>
      </w:r>
      <w:r w:rsidR="00C717E3">
        <w:t xml:space="preserve">den eventuelle </w:t>
      </w:r>
      <w:r w:rsidR="006839DF">
        <w:t>verkanalysen</w:t>
      </w:r>
      <w:r w:rsidR="00C717E3">
        <w:t xml:space="preserve"> av den</w:t>
      </w:r>
      <w:r w:rsidR="006839DF">
        <w:t>.</w:t>
      </w:r>
    </w:p>
  </w:comment>
  <w:comment w:id="39" w:author="Lars Sætre" w:date="2021-05-03T18:14:00Z" w:initials="LS">
    <w:p w14:paraId="46749228" w14:textId="43E3AC79" w:rsidR="0057383D" w:rsidRDefault="0057383D">
      <w:pPr>
        <w:pStyle w:val="Merknadstekst"/>
      </w:pPr>
      <w:r>
        <w:rPr>
          <w:rStyle w:val="Merknadsreferanse"/>
        </w:rPr>
        <w:annotationRef/>
      </w:r>
      <w:r>
        <w:t>gje    Eller: gi</w:t>
      </w:r>
    </w:p>
  </w:comment>
  <w:comment w:id="40" w:author="Lars Sætre" w:date="2021-05-03T18:14:00Z" w:initials="LS">
    <w:p w14:paraId="3D630C10" w14:textId="024E2A37" w:rsidR="00DD598D" w:rsidRDefault="00DD598D">
      <w:pPr>
        <w:pStyle w:val="Merknadstekst"/>
      </w:pPr>
      <w:r>
        <w:rPr>
          <w:rStyle w:val="Merknadsreferanse"/>
        </w:rPr>
        <w:annotationRef/>
      </w:r>
      <w:r>
        <w:t>forklaring på og ei forståing av</w:t>
      </w:r>
    </w:p>
  </w:comment>
  <w:comment w:id="41" w:author="Lars Sætre" w:date="2021-05-03T18:15:00Z" w:initials="LS">
    <w:p w14:paraId="4B4E93ED" w14:textId="18A9B59C" w:rsidR="00274E23" w:rsidRDefault="00274E23">
      <w:pPr>
        <w:pStyle w:val="Merknadstekst"/>
      </w:pPr>
      <w:r>
        <w:rPr>
          <w:rStyle w:val="Merknadsreferanse"/>
        </w:rPr>
        <w:annotationRef/>
      </w:r>
      <w:r>
        <w:t>Fjern er.</w:t>
      </w:r>
    </w:p>
  </w:comment>
  <w:comment w:id="42" w:author="Lars Sætre" w:date="2021-05-03T18:22:00Z" w:initials="LS">
    <w:p w14:paraId="327FA79C" w14:textId="0A657828" w:rsidR="001B5BF9" w:rsidRDefault="001B5BF9">
      <w:pPr>
        <w:pStyle w:val="Merknadstekst"/>
      </w:pPr>
      <w:r>
        <w:rPr>
          <w:rStyle w:val="Merknadsreferanse"/>
        </w:rPr>
        <w:annotationRef/>
      </w:r>
      <w:r>
        <w:t>nemnde med d</w:t>
      </w:r>
    </w:p>
  </w:comment>
  <w:comment w:id="43" w:author="Lars Sætre" w:date="2021-05-03T18:23:00Z" w:initials="LS">
    <w:p w14:paraId="267D23B3" w14:textId="58A828C2" w:rsidR="00A73CE0" w:rsidRDefault="00A73CE0">
      <w:pPr>
        <w:pStyle w:val="Merknadstekst"/>
      </w:pPr>
      <w:r>
        <w:rPr>
          <w:rStyle w:val="Merknadsreferanse"/>
        </w:rPr>
        <w:annotationRef/>
      </w:r>
      <w:r>
        <w:t>dramatisk dialog.</w:t>
      </w:r>
    </w:p>
  </w:comment>
  <w:comment w:id="44" w:author="Lars Sætre" w:date="2021-05-03T18:29:00Z" w:initials="LS">
    <w:p w14:paraId="2D6EA36B" w14:textId="77777777" w:rsidR="00A6132E" w:rsidRDefault="00A6132E">
      <w:pPr>
        <w:pStyle w:val="Merknadstekst"/>
      </w:pPr>
      <w:r>
        <w:rPr>
          <w:rStyle w:val="Merknadsreferanse"/>
        </w:rPr>
        <w:annotationRef/>
      </w:r>
      <w:r>
        <w:t>tema-underbyggjande motivisk skilje.</w:t>
      </w:r>
    </w:p>
    <w:p w14:paraId="741A4AD1" w14:textId="3EABFF96" w:rsidR="00A6132E" w:rsidRDefault="00A6132E">
      <w:pPr>
        <w:pStyle w:val="Merknadstekst"/>
      </w:pPr>
      <w:r>
        <w:t>[Alternativa du luftar her – sjølvdrap (dramateksten), ei uforklarleg slekts-kraft (romanen) – er meir å forstå som tema-underbyggjande motiv-</w:t>
      </w:r>
      <w:proofErr w:type="spellStart"/>
      <w:r>
        <w:t>skille</w:t>
      </w:r>
      <w:proofErr w:type="spellEnd"/>
      <w:r>
        <w:t xml:space="preserve">, enn eit beint ut tematisk </w:t>
      </w:r>
      <w:proofErr w:type="spellStart"/>
      <w:r>
        <w:t>skille</w:t>
      </w:r>
      <w:proofErr w:type="spellEnd"/>
      <w:r>
        <w:t xml:space="preserve"> (både dramatekst og roman arbeider i begge høva med fortida som tematikk her, ja ?]</w:t>
      </w:r>
    </w:p>
  </w:comment>
  <w:comment w:id="45" w:author="Lars Sætre" w:date="2021-05-03T18:25:00Z" w:initials="LS">
    <w:p w14:paraId="4DF0874F" w14:textId="09C3804B" w:rsidR="001651D3" w:rsidRDefault="001651D3">
      <w:pPr>
        <w:pStyle w:val="Merknadstekst"/>
      </w:pPr>
      <w:r>
        <w:rPr>
          <w:rStyle w:val="Merknadsreferanse"/>
        </w:rPr>
        <w:annotationRef/>
      </w:r>
      <w:r>
        <w:t>fjorden  ?  sjøen  ?</w:t>
      </w:r>
    </w:p>
  </w:comment>
  <w:comment w:id="46" w:author="Lars Sætre" w:date="2021-05-03T18:26:00Z" w:initials="LS">
    <w:p w14:paraId="68585040" w14:textId="6186D8F9" w:rsidR="00AF071C" w:rsidRDefault="00AF071C">
      <w:pPr>
        <w:pStyle w:val="Merknadstekst"/>
      </w:pPr>
      <w:r>
        <w:rPr>
          <w:rStyle w:val="Merknadsreferanse"/>
        </w:rPr>
        <w:annotationRef/>
      </w:r>
      <w:proofErr w:type="spellStart"/>
      <w:r>
        <w:t>Samme</w:t>
      </w:r>
      <w:proofErr w:type="spellEnd"/>
      <w:r>
        <w:t xml:space="preserve"> som i førre bobla.</w:t>
      </w:r>
    </w:p>
  </w:comment>
  <w:comment w:id="47" w:author="Lars Sætre" w:date="2021-05-03T18:27:00Z" w:initials="LS">
    <w:p w14:paraId="394F99B9" w14:textId="74D37262" w:rsidR="009902CA" w:rsidRDefault="009902CA">
      <w:pPr>
        <w:pStyle w:val="Merknadstekst"/>
      </w:pPr>
      <w:r>
        <w:rPr>
          <w:rStyle w:val="Merknadsreferanse"/>
        </w:rPr>
        <w:annotationRef/>
      </w:r>
      <w:r>
        <w:t>gjeld</w:t>
      </w:r>
      <w:r w:rsidR="00B343DA">
        <w:t xml:space="preserve"> tilsvarande</w:t>
      </w:r>
      <w:r>
        <w:t xml:space="preserve"> i forholdet mellom systerverka</w:t>
      </w:r>
    </w:p>
  </w:comment>
  <w:comment w:id="48" w:author="Lars Sætre" w:date="2021-05-03T18:34:00Z" w:initials="LS">
    <w:p w14:paraId="6EBB9F01" w14:textId="0A78F354" w:rsidR="001B2C91" w:rsidRDefault="001B2C91">
      <w:pPr>
        <w:pStyle w:val="Merknadstekst"/>
      </w:pPr>
      <w:r>
        <w:rPr>
          <w:rStyle w:val="Merknadsreferanse"/>
        </w:rPr>
        <w:annotationRef/>
      </w:r>
      <w:r>
        <w:t>komen   [Anten: har komme    Eller: Er komen]</w:t>
      </w:r>
    </w:p>
  </w:comment>
  <w:comment w:id="49" w:author="Lars Sætre" w:date="2021-05-03T18:36:00Z" w:initials="LS">
    <w:p w14:paraId="790DD3DD" w14:textId="5CE62DA5" w:rsidR="00C111F1" w:rsidRDefault="00C111F1">
      <w:pPr>
        <w:pStyle w:val="Merknadstekst"/>
      </w:pPr>
      <w:r>
        <w:rPr>
          <w:rStyle w:val="Merknadsreferanse"/>
        </w:rPr>
        <w:annotationRef/>
      </w:r>
      <w:r>
        <w:t>om ei    ??</w:t>
      </w:r>
    </w:p>
  </w:comment>
  <w:comment w:id="50" w:author="Lars Sætre" w:date="2021-05-03T18:37:00Z" w:initials="LS">
    <w:p w14:paraId="4108B1F4" w14:textId="2E56EB6F" w:rsidR="0037164A" w:rsidRDefault="0037164A">
      <w:pPr>
        <w:pStyle w:val="Merknadstekst"/>
      </w:pPr>
      <w:r>
        <w:rPr>
          <w:rStyle w:val="Merknadsreferanse"/>
        </w:rPr>
        <w:annotationRef/>
      </w:r>
      <w:r>
        <w:t>dei to hovudkarakterane</w:t>
      </w:r>
    </w:p>
  </w:comment>
  <w:comment w:id="51" w:author="Lars Sætre" w:date="2021-05-03T18:38:00Z" w:initials="LS">
    <w:p w14:paraId="6332923C" w14:textId="3ECE1494" w:rsidR="007F53D2" w:rsidRDefault="007F53D2">
      <w:pPr>
        <w:pStyle w:val="Merknadstekst"/>
      </w:pPr>
      <w:r>
        <w:rPr>
          <w:rStyle w:val="Merknadsreferanse"/>
        </w:rPr>
        <w:annotationRef/>
      </w:r>
      <w:r>
        <w:t>opplever ein</w:t>
      </w:r>
    </w:p>
  </w:comment>
  <w:comment w:id="52" w:author="Lars Sætre" w:date="2021-05-03T18:41:00Z" w:initials="LS">
    <w:p w14:paraId="7607C505" w14:textId="54F6E3DE" w:rsidR="00FE4EA9" w:rsidRDefault="00FE4EA9">
      <w:pPr>
        <w:pStyle w:val="Merknadstekst"/>
      </w:pPr>
      <w:r>
        <w:rPr>
          <w:rStyle w:val="Merknadsreferanse"/>
        </w:rPr>
        <w:annotationRef/>
      </w:r>
      <w:r>
        <w:t>ei temporal kløft også i     ?</w:t>
      </w:r>
    </w:p>
  </w:comment>
  <w:comment w:id="53" w:author="Lars Sætre" w:date="2021-05-03T18:43:00Z" w:initials="LS">
    <w:p w14:paraId="7C96CD85" w14:textId="66D5B8C3" w:rsidR="006258C0" w:rsidRDefault="006258C0">
      <w:pPr>
        <w:pStyle w:val="Merknadstekst"/>
      </w:pPr>
      <w:r>
        <w:rPr>
          <w:rStyle w:val="Merknadsreferanse"/>
        </w:rPr>
        <w:annotationRef/>
      </w:r>
      <w:r>
        <w:t>ein episk forteljar, her den mannlege hovudkarakteren.</w:t>
      </w:r>
    </w:p>
  </w:comment>
  <w:comment w:id="54" w:author="Lars Sætre" w:date="2021-05-03T18:44:00Z" w:initials="LS">
    <w:p w14:paraId="128F3B8D" w14:textId="1954995D" w:rsidR="00AB14FB" w:rsidRDefault="00AB14FB">
      <w:pPr>
        <w:pStyle w:val="Merknadstekst"/>
      </w:pPr>
      <w:r>
        <w:rPr>
          <w:rStyle w:val="Merknadsreferanse"/>
        </w:rPr>
        <w:annotationRef/>
      </w:r>
      <w:r>
        <w:t>er her</w:t>
      </w:r>
    </w:p>
  </w:comment>
  <w:comment w:id="55" w:author="Lars Sætre" w:date="2021-05-03T18:45:00Z" w:initials="LS">
    <w:p w14:paraId="0B28F860" w14:textId="05248B22" w:rsidR="00F36849" w:rsidRDefault="00F36849">
      <w:pPr>
        <w:pStyle w:val="Merknadstekst"/>
      </w:pPr>
      <w:r>
        <w:rPr>
          <w:rStyle w:val="Merknadsreferanse"/>
        </w:rPr>
        <w:annotationRef/>
      </w:r>
      <w:r>
        <w:t>ei</w:t>
      </w:r>
    </w:p>
  </w:comment>
  <w:comment w:id="56" w:author="Lars Sætre" w:date="2021-05-03T18:45:00Z" w:initials="LS">
    <w:p w14:paraId="51010C63" w14:textId="626A2073" w:rsidR="00373DC8" w:rsidRDefault="00373DC8">
      <w:pPr>
        <w:pStyle w:val="Merknadstekst"/>
      </w:pPr>
      <w:r>
        <w:rPr>
          <w:rStyle w:val="Merknadsreferanse"/>
        </w:rPr>
        <w:annotationRef/>
      </w:r>
      <w:r>
        <w:t>a</w:t>
      </w:r>
    </w:p>
  </w:comment>
  <w:comment w:id="57" w:author="Lars Sætre" w:date="2021-05-03T18:45:00Z" w:initials="LS">
    <w:p w14:paraId="5C53DF02" w14:textId="410019A8" w:rsidR="009E27A7" w:rsidRDefault="009E27A7">
      <w:pPr>
        <w:pStyle w:val="Merknadstekst"/>
      </w:pPr>
      <w:r>
        <w:rPr>
          <w:rStyle w:val="Merknadsreferanse"/>
        </w:rPr>
        <w:annotationRef/>
      </w:r>
      <w:r>
        <w:t>bevega</w:t>
      </w:r>
    </w:p>
  </w:comment>
  <w:comment w:id="58" w:author="Lars Sætre" w:date="2021-05-03T18:47:00Z" w:initials="LS">
    <w:p w14:paraId="1F0B7998" w14:textId="713EAF2B" w:rsidR="00DF2F66" w:rsidRDefault="00DF2F66">
      <w:pPr>
        <w:pStyle w:val="Merknadstekst"/>
      </w:pPr>
      <w:r>
        <w:rPr>
          <w:rStyle w:val="Merknadsreferanse"/>
        </w:rPr>
        <w:annotationRef/>
      </w:r>
      <w:r>
        <w:t xml:space="preserve">krev ikkje her i </w:t>
      </w:r>
      <w:proofErr w:type="spellStart"/>
      <w:r>
        <w:t>samme</w:t>
      </w:r>
      <w:proofErr w:type="spellEnd"/>
      <w:r>
        <w:t xml:space="preserve"> grad eit episk eg,</w:t>
      </w:r>
    </w:p>
  </w:comment>
  <w:comment w:id="59" w:author="Lars Sætre" w:date="2021-05-03T18:47:00Z" w:initials="LS">
    <w:p w14:paraId="6795558F" w14:textId="78DDB984" w:rsidR="00AC7A1C" w:rsidRDefault="00AC7A1C">
      <w:pPr>
        <w:pStyle w:val="Merknadstekst"/>
      </w:pPr>
      <w:r>
        <w:rPr>
          <w:rStyle w:val="Merknadsreferanse"/>
        </w:rPr>
        <w:annotationRef/>
      </w:r>
      <w:r>
        <w:t>Lesarar</w:t>
      </w:r>
    </w:p>
  </w:comment>
  <w:comment w:id="60" w:author="Lars Sætre" w:date="2021-05-03T18:48:00Z" w:initials="LS">
    <w:p w14:paraId="2E80CA91" w14:textId="25B61708" w:rsidR="004F45F9" w:rsidRDefault="004F45F9">
      <w:pPr>
        <w:pStyle w:val="Merknadstekst"/>
      </w:pPr>
      <w:r>
        <w:rPr>
          <w:rStyle w:val="Merknadsreferanse"/>
        </w:rPr>
        <w:annotationRef/>
      </w:r>
      <w:r>
        <w:t xml:space="preserve">via scenetilvisingane, som slik sett fungerer </w:t>
      </w:r>
      <w:proofErr w:type="spellStart"/>
      <w:r>
        <w:t>episerande</w:t>
      </w:r>
      <w:proofErr w:type="spellEnd"/>
      <w:r>
        <w:t>.</w:t>
      </w:r>
    </w:p>
  </w:comment>
  <w:comment w:id="61" w:author="Lars Sætre" w:date="2021-05-03T18:46:00Z" w:initials="LS">
    <w:p w14:paraId="1732D429" w14:textId="2710F2F1" w:rsidR="00A307A9" w:rsidRDefault="00A307A9">
      <w:pPr>
        <w:pStyle w:val="Merknadstekst"/>
      </w:pPr>
      <w:r>
        <w:rPr>
          <w:rStyle w:val="Merknadsreferanse"/>
        </w:rPr>
        <w:annotationRef/>
      </w:r>
      <w:r>
        <w:t>a</w:t>
      </w:r>
    </w:p>
  </w:comment>
  <w:comment w:id="62" w:author="Lars Sætre" w:date="2021-05-03T18:49:00Z" w:initials="LS">
    <w:p w14:paraId="4EBF250E" w14:textId="6F7BC981" w:rsidR="0090004A" w:rsidRDefault="0090004A">
      <w:pPr>
        <w:pStyle w:val="Merknadstekst"/>
      </w:pPr>
      <w:r>
        <w:rPr>
          <w:rStyle w:val="Merknadsreferanse"/>
        </w:rPr>
        <w:annotationRef/>
      </w:r>
      <w:r>
        <w:t xml:space="preserve">det episke </w:t>
      </w:r>
      <w:proofErr w:type="spellStart"/>
      <w:r>
        <w:t>houvdpersons-eg'et</w:t>
      </w:r>
      <w:proofErr w:type="spellEnd"/>
    </w:p>
  </w:comment>
  <w:comment w:id="63" w:author="Lars Sætre" w:date="2021-05-03T18:50:00Z" w:initials="LS">
    <w:p w14:paraId="00B9B332" w14:textId="26209AFF" w:rsidR="004D7A2A" w:rsidRDefault="004D7A2A">
      <w:pPr>
        <w:pStyle w:val="Merknadstekst"/>
      </w:pPr>
      <w:r>
        <w:rPr>
          <w:rStyle w:val="Merknadsreferanse"/>
        </w:rPr>
        <w:annotationRef/>
      </w:r>
      <w:r>
        <w:t>a</w:t>
      </w:r>
    </w:p>
  </w:comment>
  <w:comment w:id="64" w:author="Lars Sætre" w:date="2021-05-03T18:51:00Z" w:initials="LS">
    <w:p w14:paraId="2382B062" w14:textId="460933A7" w:rsidR="00CC7CD4" w:rsidRDefault="00CC7CD4">
      <w:pPr>
        <w:pStyle w:val="Merknadstekst"/>
      </w:pPr>
      <w:r>
        <w:rPr>
          <w:rStyle w:val="Merknadsreferanse"/>
        </w:rPr>
        <w:annotationRef/>
      </w:r>
      <w:r>
        <w:t xml:space="preserve">eit </w:t>
      </w:r>
      <w:proofErr w:type="spellStart"/>
      <w:r>
        <w:t>utelukkande</w:t>
      </w:r>
      <w:proofErr w:type="spellEnd"/>
    </w:p>
  </w:comment>
  <w:comment w:id="65" w:author="Lars Sætre" w:date="2021-05-03T18:51:00Z" w:initials="LS">
    <w:p w14:paraId="4BE70253" w14:textId="152B64CF" w:rsidR="004D7A2A" w:rsidRPr="004D7A2A" w:rsidRDefault="004D7A2A">
      <w:pPr>
        <w:pStyle w:val="Merknadstekst"/>
        <w:rPr>
          <w:i/>
          <w:iCs/>
        </w:rPr>
      </w:pPr>
      <w:r>
        <w:rPr>
          <w:rStyle w:val="Merknadsreferanse"/>
        </w:rPr>
        <w:annotationRef/>
      </w:r>
      <w:r>
        <w:rPr>
          <w:i/>
          <w:iCs/>
        </w:rPr>
        <w:t>Vinter</w:t>
      </w:r>
    </w:p>
  </w:comment>
  <w:comment w:id="66" w:author="Lars Sætre" w:date="2021-05-03T18:52:00Z" w:initials="LS">
    <w:p w14:paraId="6A0F5C57" w14:textId="78458C2F" w:rsidR="00CC7CD4" w:rsidRDefault="00CC7CD4">
      <w:pPr>
        <w:pStyle w:val="Merknadstekst"/>
      </w:pPr>
      <w:r>
        <w:rPr>
          <w:rStyle w:val="Merknadsreferanse"/>
        </w:rPr>
        <w:annotationRef/>
      </w:r>
      <w:r>
        <w:t>i mindre grad nyttar seg av</w:t>
      </w:r>
    </w:p>
  </w:comment>
  <w:comment w:id="67" w:author="Lars Sætre" w:date="2021-05-03T18:52:00Z" w:initials="LS">
    <w:p w14:paraId="28D54B2A" w14:textId="0CB2AE6F" w:rsidR="003C7E9A" w:rsidRDefault="003C7E9A">
      <w:pPr>
        <w:pStyle w:val="Merknadstekst"/>
      </w:pPr>
      <w:r>
        <w:rPr>
          <w:rStyle w:val="Merknadsreferanse"/>
        </w:rPr>
        <w:annotationRef/>
      </w:r>
      <w:r>
        <w:t>dramatikk.</w:t>
      </w:r>
    </w:p>
  </w:comment>
  <w:comment w:id="68" w:author="Lars Sætre" w:date="2021-05-03T18:53:00Z" w:initials="LS">
    <w:p w14:paraId="0F1788F3" w14:textId="5BEB0C4A" w:rsidR="00F93DF1" w:rsidRDefault="00F93DF1">
      <w:pPr>
        <w:pStyle w:val="Merknadstekst"/>
      </w:pPr>
      <w:r>
        <w:rPr>
          <w:rStyle w:val="Merknadsreferanse"/>
        </w:rPr>
        <w:annotationRef/>
      </w:r>
      <w:r>
        <w:t>komma etter Fosse</w:t>
      </w:r>
    </w:p>
  </w:comment>
  <w:comment w:id="69" w:author="Lars Sætre" w:date="2021-05-03T19:31:00Z" w:initials="LS">
    <w:p w14:paraId="24A9D56E" w14:textId="3A07CE62" w:rsidR="00AB6C0E" w:rsidRDefault="00AB6C0E">
      <w:pPr>
        <w:pStyle w:val="Merknadstekst"/>
      </w:pPr>
      <w:r>
        <w:rPr>
          <w:rStyle w:val="Merknadsreferanse"/>
        </w:rPr>
        <w:annotationRef/>
      </w:r>
      <w:r>
        <w:t>Står ikkje i Bibliografien din. Må førast opp der!</w:t>
      </w:r>
    </w:p>
  </w:comment>
  <w:comment w:id="70" w:author="Lars Sætre" w:date="2021-05-03T18:53:00Z" w:initials="LS">
    <w:p w14:paraId="1CD49F13" w14:textId="2E54EBF1" w:rsidR="00D2351B" w:rsidRDefault="00D2351B">
      <w:pPr>
        <w:pStyle w:val="Merknadstekst"/>
      </w:pPr>
      <w:r>
        <w:rPr>
          <w:rStyle w:val="Merknadsreferanse"/>
        </w:rPr>
        <w:annotationRef/>
      </w:r>
      <w:r>
        <w:t>:    [Kolon]</w:t>
      </w:r>
    </w:p>
  </w:comment>
  <w:comment w:id="71" w:author="Lars Sætre" w:date="2021-05-03T18:54:00Z" w:initials="LS">
    <w:p w14:paraId="0D1C9E10" w14:textId="592FFF0D" w:rsidR="00C82480" w:rsidRDefault="00C82480">
      <w:pPr>
        <w:pStyle w:val="Merknadstekst"/>
      </w:pPr>
      <w:r>
        <w:rPr>
          <w:rStyle w:val="Merknadsreferanse"/>
        </w:rPr>
        <w:annotationRef/>
      </w:r>
      <w:r>
        <w:t>gje   Eller: gi</w:t>
      </w:r>
    </w:p>
  </w:comment>
  <w:comment w:id="72" w:author="Lars Sætre" w:date="2021-05-03T18:54:00Z" w:initials="LS">
    <w:p w14:paraId="548C1C57" w14:textId="2BC9F685" w:rsidR="00EE30E7" w:rsidRDefault="00EE30E7">
      <w:pPr>
        <w:pStyle w:val="Merknadstekst"/>
      </w:pPr>
      <w:r>
        <w:rPr>
          <w:rStyle w:val="Merknadsreferanse"/>
        </w:rPr>
        <w:annotationRef/>
      </w:r>
      <w:r>
        <w:t>og å    ??</w:t>
      </w:r>
    </w:p>
  </w:comment>
  <w:comment w:id="73" w:author="Lars Sætre" w:date="2021-05-03T18:56:00Z" w:initials="LS">
    <w:p w14:paraId="72CA6183" w14:textId="49F3B78E" w:rsidR="00D25797" w:rsidRDefault="00D25797">
      <w:pPr>
        <w:pStyle w:val="Merknadstekst"/>
      </w:pPr>
      <w:r>
        <w:rPr>
          <w:rStyle w:val="Merknadsreferanse"/>
        </w:rPr>
        <w:annotationRef/>
      </w:r>
      <w:proofErr w:type="spellStart"/>
      <w:r>
        <w:t>dénne</w:t>
      </w:r>
      <w:proofErr w:type="spellEnd"/>
      <w:r>
        <w:t xml:space="preserve"> dramateksten av Fosse     ??</w:t>
      </w:r>
    </w:p>
  </w:comment>
  <w:comment w:id="74" w:author="Lars Sætre" w:date="2021-05-03T19:36:00Z" w:initials="LS">
    <w:p w14:paraId="5EF8BC54" w14:textId="41A34982" w:rsidR="00D90B7D" w:rsidRDefault="00D90B7D">
      <w:pPr>
        <w:pStyle w:val="Merknadstekst"/>
      </w:pPr>
      <w:r>
        <w:rPr>
          <w:rStyle w:val="Merknadsreferanse"/>
        </w:rPr>
        <w:annotationRef/>
      </w:r>
      <w:r>
        <w:t>med</w:t>
      </w:r>
    </w:p>
  </w:comment>
  <w:comment w:id="75" w:author="Lars Sætre" w:date="2021-05-03T19:39:00Z" w:initials="LS">
    <w:p w14:paraId="1E9D4B52" w14:textId="55A2BFA6" w:rsidR="00873850" w:rsidRDefault="00873850">
      <w:pPr>
        <w:pStyle w:val="Merknadstekst"/>
      </w:pPr>
      <w:r>
        <w:rPr>
          <w:rStyle w:val="Merknadsreferanse"/>
        </w:rPr>
        <w:annotationRef/>
      </w:r>
      <w:r>
        <w:t>Kursiv.</w:t>
      </w:r>
    </w:p>
  </w:comment>
  <w:comment w:id="76" w:author="Lars Sætre" w:date="2021-05-03T19:40:00Z" w:initials="LS">
    <w:p w14:paraId="18DF1EAD" w14:textId="0FF76BEA" w:rsidR="00E416FD" w:rsidRDefault="00E416FD">
      <w:pPr>
        <w:pStyle w:val="Merknadstekst"/>
      </w:pPr>
      <w:r>
        <w:rPr>
          <w:rStyle w:val="Merknadsreferanse"/>
        </w:rPr>
        <w:annotationRef/>
      </w:r>
      <w:r>
        <w:t>nettopp som moderne dramatikk.</w:t>
      </w:r>
    </w:p>
  </w:comment>
  <w:comment w:id="77" w:author="Lars Sætre" w:date="2021-05-03T19:41:00Z" w:initials="LS">
    <w:p w14:paraId="687BF316" w14:textId="227D124C" w:rsidR="006F42BF" w:rsidRDefault="006F42BF">
      <w:pPr>
        <w:pStyle w:val="Merknadstekst"/>
      </w:pPr>
      <w:r>
        <w:rPr>
          <w:rStyle w:val="Merknadsreferanse"/>
        </w:rPr>
        <w:annotationRef/>
      </w:r>
      <w:r>
        <w:t>openbert</w:t>
      </w:r>
    </w:p>
  </w:comment>
  <w:comment w:id="78" w:author="Lars Sætre" w:date="2021-05-03T19:41:00Z" w:initials="LS">
    <w:p w14:paraId="5A0ABC36" w14:textId="7400DD69" w:rsidR="00CF4C96" w:rsidRDefault="00CF4C96">
      <w:pPr>
        <w:pStyle w:val="Merknadstekst"/>
      </w:pPr>
      <w:r>
        <w:rPr>
          <w:rStyle w:val="Merknadsreferanse"/>
        </w:rPr>
        <w:annotationRef/>
      </w:r>
      <w:r>
        <w:t>a</w:t>
      </w:r>
    </w:p>
  </w:comment>
  <w:comment w:id="79" w:author="Lars Sætre" w:date="2021-05-03T19:41:00Z" w:initials="LS">
    <w:p w14:paraId="67166DA3" w14:textId="6E095D48" w:rsidR="00F77763" w:rsidRDefault="00F77763">
      <w:pPr>
        <w:pStyle w:val="Merknadstekst"/>
      </w:pPr>
      <w:r>
        <w:rPr>
          <w:rStyle w:val="Merknadsreferanse"/>
        </w:rPr>
        <w:annotationRef/>
      </w:r>
      <w:r>
        <w:t>gje    Eller: gi</w:t>
      </w:r>
    </w:p>
  </w:comment>
  <w:comment w:id="80" w:author="Lars Sætre" w:date="2021-05-03T19:43:00Z" w:initials="LS">
    <w:p w14:paraId="30DE0637" w14:textId="1AA82E53" w:rsidR="0001587B" w:rsidRDefault="0001587B">
      <w:pPr>
        <w:pStyle w:val="Merknadstekst"/>
      </w:pPr>
      <w:r>
        <w:rPr>
          <w:rStyle w:val="Merknadsreferanse"/>
        </w:rPr>
        <w:annotationRef/>
      </w:r>
      <w:r>
        <w:t>til</w:t>
      </w:r>
    </w:p>
  </w:comment>
  <w:comment w:id="81" w:author="Lars Sætre" w:date="2021-05-03T19:47:00Z" w:initials="LS">
    <w:p w14:paraId="3BECA7F5" w14:textId="0A4D1347" w:rsidR="00A70231" w:rsidRDefault="00A70231">
      <w:pPr>
        <w:pStyle w:val="Merknadstekst"/>
      </w:pPr>
      <w:r>
        <w:rPr>
          <w:rStyle w:val="Merknadsreferanse"/>
        </w:rPr>
        <w:annotationRef/>
      </w:r>
      <w:r>
        <w:t>til    ??</w:t>
      </w:r>
    </w:p>
  </w:comment>
  <w:comment w:id="82" w:author="Lars Sætre" w:date="2021-05-03T19:46:00Z" w:initials="LS">
    <w:p w14:paraId="73FC00E1" w14:textId="340AD988" w:rsidR="00CB5A1E" w:rsidRDefault="00CB5A1E">
      <w:pPr>
        <w:pStyle w:val="Merknadstekst"/>
      </w:pPr>
      <w:r>
        <w:rPr>
          <w:rStyle w:val="Merknadsreferanse"/>
        </w:rPr>
        <w:annotationRef/>
      </w:r>
      <w:r>
        <w:t>konferans</w:t>
      </w:r>
      <w:r w:rsidR="003864A7">
        <w:t>ebidrag</w:t>
      </w:r>
    </w:p>
  </w:comment>
  <w:comment w:id="83" w:author="Lars Sætre" w:date="2021-05-03T19:47:00Z" w:initials="LS">
    <w:p w14:paraId="1F47F310" w14:textId="225B3CE9" w:rsidR="003864A7" w:rsidRDefault="003864A7">
      <w:pPr>
        <w:pStyle w:val="Merknadstekst"/>
      </w:pPr>
      <w:r>
        <w:rPr>
          <w:rStyle w:val="Merknadsreferanse"/>
        </w:rPr>
        <w:annotationRef/>
      </w:r>
      <w:r>
        <w:t>han</w:t>
      </w:r>
    </w:p>
  </w:comment>
  <w:comment w:id="84" w:author="Lars Sætre" w:date="2021-05-03T19:48:00Z" w:initials="LS">
    <w:p w14:paraId="3CB91D52" w14:textId="101F599A" w:rsidR="0061165E" w:rsidRDefault="0061165E">
      <w:pPr>
        <w:pStyle w:val="Merknadstekst"/>
      </w:pPr>
      <w:r>
        <w:rPr>
          <w:rStyle w:val="Merknadsreferanse"/>
        </w:rPr>
        <w:annotationRef/>
      </w:r>
      <w:r>
        <w:t>Fjern</w:t>
      </w:r>
    </w:p>
  </w:comment>
  <w:comment w:id="85" w:author="Lars Sætre" w:date="2021-05-03T19:50:00Z" w:initials="LS">
    <w:p w14:paraId="7169B54C" w14:textId="0345481E" w:rsidR="00D654DA" w:rsidRDefault="00D654DA">
      <w:pPr>
        <w:pStyle w:val="Merknadstekst"/>
      </w:pPr>
      <w:r>
        <w:rPr>
          <w:rStyle w:val="Merknadsreferanse"/>
        </w:rPr>
        <w:annotationRef/>
      </w:r>
      <w:r>
        <w:t>Komma framfor er</w:t>
      </w:r>
    </w:p>
  </w:comment>
  <w:comment w:id="86" w:author="Lars Sætre" w:date="2021-05-03T19:51:00Z" w:initials="LS">
    <w:p w14:paraId="1F150EAA" w14:textId="14E806A7" w:rsidR="0069234B" w:rsidRDefault="0069234B">
      <w:pPr>
        <w:pStyle w:val="Merknadstekst"/>
      </w:pPr>
      <w:r>
        <w:rPr>
          <w:rStyle w:val="Merknadsreferanse"/>
        </w:rPr>
        <w:annotationRef/>
      </w:r>
      <w:r>
        <w:t>blir repetert</w:t>
      </w:r>
    </w:p>
  </w:comment>
  <w:comment w:id="87" w:author="Lars Sætre" w:date="2021-05-03T19:51:00Z" w:initials="LS">
    <w:p w14:paraId="504AD0D7" w14:textId="7EDFB34A" w:rsidR="00EA162F" w:rsidRDefault="00EA162F">
      <w:pPr>
        <w:pStyle w:val="Merknadstekst"/>
      </w:pPr>
      <w:r>
        <w:rPr>
          <w:rStyle w:val="Merknadsreferanse"/>
        </w:rPr>
        <w:annotationRef/>
      </w:r>
      <w:r>
        <w:t>blir nemnt,</w:t>
      </w:r>
    </w:p>
  </w:comment>
  <w:comment w:id="88" w:author="Lars Sætre" w:date="2021-05-03T19:53:00Z" w:initials="LS">
    <w:p w14:paraId="29576AB0" w14:textId="62D332B9" w:rsidR="00DB0FC7" w:rsidRDefault="00DB0FC7">
      <w:pPr>
        <w:pStyle w:val="Merknadstekst"/>
      </w:pPr>
      <w:r>
        <w:rPr>
          <w:rStyle w:val="Merknadsreferanse"/>
        </w:rPr>
        <w:annotationRef/>
      </w:r>
      <w:r>
        <w:t>sit</w:t>
      </w:r>
    </w:p>
  </w:comment>
  <w:comment w:id="89" w:author="Lars Sætre" w:date="2021-05-03T19:54:00Z" w:initials="LS">
    <w:p w14:paraId="53F0585A" w14:textId="3F763F71" w:rsidR="00286AA4" w:rsidRDefault="00286AA4">
      <w:pPr>
        <w:pStyle w:val="Merknadstekst"/>
      </w:pPr>
      <w:r>
        <w:rPr>
          <w:rStyle w:val="Merknadsreferanse"/>
        </w:rPr>
        <w:annotationRef/>
      </w:r>
      <w:r>
        <w:t>lever</w:t>
      </w:r>
    </w:p>
  </w:comment>
  <w:comment w:id="90" w:author="Lars Sætre" w:date="2021-05-03T19:55:00Z" w:initials="LS">
    <w:p w14:paraId="11E127EC" w14:textId="5CF48FCE" w:rsidR="0055500C" w:rsidRDefault="0055500C">
      <w:pPr>
        <w:pStyle w:val="Merknadstekst"/>
      </w:pPr>
      <w:r>
        <w:rPr>
          <w:rStyle w:val="Merknadsreferanse"/>
        </w:rPr>
        <w:annotationRef/>
      </w:r>
      <w:r>
        <w:t>ut over</w:t>
      </w:r>
    </w:p>
  </w:comment>
  <w:comment w:id="91" w:author="Lars Sætre" w:date="2021-05-03T19:56:00Z" w:initials="LS">
    <w:p w14:paraId="035544DD" w14:textId="6E30872D" w:rsidR="000B51CE" w:rsidRDefault="000B51CE">
      <w:pPr>
        <w:pStyle w:val="Merknadstekst"/>
      </w:pPr>
      <w:r>
        <w:rPr>
          <w:rStyle w:val="Merknadsreferanse"/>
        </w:rPr>
        <w:annotationRef/>
      </w:r>
      <w:r>
        <w:t>fleire   ...   kva  ?</w:t>
      </w:r>
    </w:p>
  </w:comment>
  <w:comment w:id="92" w:author="Lars Sætre" w:date="2021-05-03T19:56:00Z" w:initials="LS">
    <w:p w14:paraId="4B1447AF" w14:textId="612C7CDB" w:rsidR="00071B31" w:rsidRDefault="00071B31">
      <w:pPr>
        <w:pStyle w:val="Merknadstekst"/>
      </w:pPr>
      <w:r>
        <w:rPr>
          <w:rStyle w:val="Merknadsreferanse"/>
        </w:rPr>
        <w:annotationRef/>
      </w:r>
      <w:r>
        <w:t>ut over dei to døma eg har vist til og som eg synest er relevante.</w:t>
      </w:r>
    </w:p>
  </w:comment>
  <w:comment w:id="93" w:author="Lars Sætre" w:date="2021-05-03T20:02:00Z" w:initials="LS">
    <w:p w14:paraId="14AD5C06" w14:textId="2116B076" w:rsidR="00855C0C" w:rsidRDefault="00855C0C">
      <w:pPr>
        <w:pStyle w:val="Merknadstekst"/>
      </w:pPr>
      <w:r>
        <w:rPr>
          <w:rStyle w:val="Merknadsreferanse"/>
        </w:rPr>
        <w:annotationRef/>
      </w:r>
      <w:r>
        <w:t>Ja, fine dei døma du har utvikla her. Godt jobba!</w:t>
      </w:r>
    </w:p>
  </w:comment>
  <w:comment w:id="94" w:author="Lars Sætre" w:date="2021-05-03T19:57:00Z" w:initials="LS">
    <w:p w14:paraId="4BBFE9A8" w14:textId="1FB89F3D" w:rsidR="00081A6F" w:rsidRDefault="00081A6F">
      <w:pPr>
        <w:pStyle w:val="Merknadstekst"/>
      </w:pPr>
      <w:r>
        <w:rPr>
          <w:rStyle w:val="Merknadsreferanse"/>
        </w:rPr>
        <w:annotationRef/>
      </w:r>
      <w:r>
        <w:t>grunn til</w:t>
      </w:r>
    </w:p>
  </w:comment>
  <w:comment w:id="95" w:author="Lars Sætre" w:date="2021-05-03T20:02:00Z" w:initials="LS">
    <w:p w14:paraId="383DCBF8" w14:textId="15720563" w:rsidR="000255F1" w:rsidRDefault="000255F1">
      <w:pPr>
        <w:pStyle w:val="Merknadstekst"/>
      </w:pPr>
      <w:r>
        <w:rPr>
          <w:rStyle w:val="Merknadsreferanse"/>
        </w:rPr>
        <w:annotationRef/>
      </w:r>
      <w:r>
        <w:t>ei</w:t>
      </w:r>
    </w:p>
  </w:comment>
  <w:comment w:id="96" w:author="Lars Sætre" w:date="2021-05-03T20:03:00Z" w:initials="LS">
    <w:p w14:paraId="0E280B0C" w14:textId="04AAF3E8" w:rsidR="00F950D0" w:rsidRDefault="00F950D0">
      <w:pPr>
        <w:pStyle w:val="Merknadstekst"/>
      </w:pPr>
      <w:r>
        <w:rPr>
          <w:rStyle w:val="Merknadsreferanse"/>
        </w:rPr>
        <w:annotationRef/>
      </w:r>
      <w:r>
        <w:t>hovudpersonane</w:t>
      </w:r>
    </w:p>
  </w:comment>
  <w:comment w:id="97" w:author="Lars Sætre" w:date="2021-05-03T20:04:00Z" w:initials="LS">
    <w:p w14:paraId="7F729A6D" w14:textId="204C11BF" w:rsidR="00655BAF" w:rsidRDefault="00655BAF">
      <w:pPr>
        <w:pStyle w:val="Merknadstekst"/>
      </w:pPr>
      <w:r>
        <w:rPr>
          <w:rStyle w:val="Merknadsreferanse"/>
        </w:rPr>
        <w:annotationRef/>
      </w:r>
      <w:r>
        <w:t>v</w:t>
      </w:r>
      <w:r w:rsidR="00A4144B">
        <w:t>i</w:t>
      </w:r>
      <w:r>
        <w:t>sse om</w:t>
      </w:r>
    </w:p>
  </w:comment>
  <w:comment w:id="98" w:author="Lars Sætre" w:date="2021-05-03T20:04:00Z" w:initials="LS">
    <w:p w14:paraId="1FEB262B" w14:textId="685F3190" w:rsidR="00651401" w:rsidRDefault="00651401">
      <w:pPr>
        <w:pStyle w:val="Merknadstekst"/>
      </w:pPr>
      <w:r>
        <w:rPr>
          <w:rStyle w:val="Merknadsreferanse"/>
        </w:rPr>
        <w:annotationRef/>
      </w:r>
      <w:r>
        <w:t>stadfestar</w:t>
      </w:r>
    </w:p>
  </w:comment>
  <w:comment w:id="99" w:author="Lars Sætre" w:date="2021-05-03T20:05:00Z" w:initials="LS">
    <w:p w14:paraId="64BC7097" w14:textId="22EDA693" w:rsidR="00547496" w:rsidRDefault="00547496">
      <w:pPr>
        <w:pStyle w:val="Merknadstekst"/>
      </w:pPr>
      <w:r>
        <w:rPr>
          <w:rStyle w:val="Merknadsreferanse"/>
        </w:rPr>
        <w:annotationRef/>
      </w:r>
      <w:r>
        <w:t>annan     ? Sjekk; har ikkje tekstutgåva her heime.</w:t>
      </w:r>
    </w:p>
  </w:comment>
  <w:comment w:id="100" w:author="Lars Sætre" w:date="2021-05-03T20:06:00Z" w:initials="LS">
    <w:p w14:paraId="10A41195" w14:textId="11F755D0" w:rsidR="00DC3287" w:rsidRDefault="00DC3287">
      <w:pPr>
        <w:pStyle w:val="Merknadstekst"/>
      </w:pPr>
      <w:r>
        <w:rPr>
          <w:rStyle w:val="Merknadsreferanse"/>
        </w:rPr>
        <w:annotationRef/>
      </w:r>
      <w:r>
        <w:t>vere vidare-forteljande</w:t>
      </w:r>
    </w:p>
  </w:comment>
  <w:comment w:id="101" w:author="Lars Sætre" w:date="2021-05-03T20:07:00Z" w:initials="LS">
    <w:p w14:paraId="740ED82A" w14:textId="144B7E11" w:rsidR="004D6C1A" w:rsidRDefault="004D6C1A">
      <w:pPr>
        <w:pStyle w:val="Merknadstekst"/>
      </w:pPr>
      <w:r>
        <w:rPr>
          <w:rStyle w:val="Merknadsreferanse"/>
        </w:rPr>
        <w:annotationRef/>
      </w:r>
      <w:r>
        <w:t>pågåande    ??</w:t>
      </w:r>
    </w:p>
  </w:comment>
  <w:comment w:id="102" w:author="Lars Sætre" w:date="2021-05-03T20:08:00Z" w:initials="LS">
    <w:p w14:paraId="2EF88C67" w14:textId="277336D0" w:rsidR="00BB13AE" w:rsidRDefault="00BB13AE">
      <w:pPr>
        <w:pStyle w:val="Merknadstekst"/>
      </w:pPr>
      <w:r>
        <w:rPr>
          <w:rStyle w:val="Merknadsreferanse"/>
        </w:rPr>
        <w:annotationRef/>
      </w:r>
      <w:r>
        <w:t xml:space="preserve">Komma framfor </w:t>
      </w:r>
      <w:proofErr w:type="spellStart"/>
      <w:r>
        <w:t>framstår</w:t>
      </w:r>
      <w:proofErr w:type="spellEnd"/>
    </w:p>
  </w:comment>
  <w:comment w:id="103" w:author="Lars Sætre" w:date="2021-05-03T20:09:00Z" w:initials="LS">
    <w:p w14:paraId="29B2505F" w14:textId="646B6584" w:rsidR="00D038FB" w:rsidRDefault="00D038FB">
      <w:pPr>
        <w:pStyle w:val="Merknadstekst"/>
      </w:pPr>
      <w:r>
        <w:rPr>
          <w:rStyle w:val="Merknadsreferanse"/>
        </w:rPr>
        <w:annotationRef/>
      </w:r>
      <w:r>
        <w:t>nokon</w:t>
      </w:r>
    </w:p>
  </w:comment>
  <w:comment w:id="104" w:author="Lars Sætre" w:date="2021-05-03T20:10:00Z" w:initials="LS">
    <w:p w14:paraId="52856463" w14:textId="2D89CC6D" w:rsidR="009D47AF" w:rsidRDefault="009D47AF">
      <w:pPr>
        <w:pStyle w:val="Merknadstekst"/>
      </w:pPr>
      <w:r>
        <w:rPr>
          <w:rStyle w:val="Merknadsreferanse"/>
        </w:rPr>
        <w:annotationRef/>
      </w:r>
      <w:r>
        <w:t>er skriven ut frå    Eller: er fortald ut frå   ??</w:t>
      </w:r>
    </w:p>
  </w:comment>
  <w:comment w:id="105" w:author="Lars Sætre" w:date="2021-05-03T20:11:00Z" w:initials="LS">
    <w:p w14:paraId="70B4CF39" w14:textId="47AE7CE0" w:rsidR="000630D7" w:rsidRDefault="000630D7">
      <w:pPr>
        <w:pStyle w:val="Merknadstekst"/>
      </w:pPr>
      <w:r>
        <w:rPr>
          <w:rStyle w:val="Merknadsreferanse"/>
        </w:rPr>
        <w:annotationRef/>
      </w:r>
      <w:r>
        <w:t>Komma framfor slik</w:t>
      </w:r>
    </w:p>
  </w:comment>
  <w:comment w:id="106" w:author="Lars Sætre" w:date="2021-05-03T20:11:00Z" w:initials="LS">
    <w:p w14:paraId="26035A33" w14:textId="62F44BB8" w:rsidR="00460A56" w:rsidRDefault="00460A56">
      <w:pPr>
        <w:pStyle w:val="Merknadstekst"/>
      </w:pPr>
      <w:r>
        <w:rPr>
          <w:rStyle w:val="Merknadsreferanse"/>
        </w:rPr>
        <w:annotationRef/>
      </w:r>
      <w:r>
        <w:t>jamvel</w:t>
      </w:r>
    </w:p>
  </w:comment>
  <w:comment w:id="107" w:author="Lars Sætre" w:date="2021-05-03T20:11:00Z" w:initials="LS">
    <w:p w14:paraId="1F248F94" w14:textId="557D1B4B" w:rsidR="0041391F" w:rsidRDefault="0041391F">
      <w:pPr>
        <w:pStyle w:val="Merknadstekst"/>
      </w:pPr>
      <w:r>
        <w:rPr>
          <w:rStyle w:val="Merknadsreferanse"/>
        </w:rPr>
        <w:annotationRef/>
      </w:r>
      <w:r>
        <w:t>brukte</w:t>
      </w:r>
    </w:p>
  </w:comment>
  <w:comment w:id="108" w:author="Lars Sætre" w:date="2021-05-03T20:12:00Z" w:initials="LS">
    <w:p w14:paraId="7E9A6B05" w14:textId="66ECEBB5" w:rsidR="005633AC" w:rsidRDefault="005633AC">
      <w:pPr>
        <w:pStyle w:val="Merknadstekst"/>
      </w:pPr>
      <w:r>
        <w:rPr>
          <w:rStyle w:val="Merknadsreferanse"/>
        </w:rPr>
        <w:annotationRef/>
      </w:r>
      <w:r>
        <w:t>moderne, såkalla krise-drama.</w:t>
      </w:r>
    </w:p>
  </w:comment>
  <w:comment w:id="109" w:author="Lars Sætre" w:date="2021-05-03T20:12:00Z" w:initials="LS">
    <w:p w14:paraId="1030F15D" w14:textId="5ED02094" w:rsidR="00646485" w:rsidRDefault="00646485">
      <w:pPr>
        <w:pStyle w:val="Merknadstekst"/>
      </w:pPr>
      <w:r>
        <w:rPr>
          <w:rStyle w:val="Merknadsreferanse"/>
        </w:rPr>
        <w:annotationRef/>
      </w:r>
      <w:r>
        <w:t>bundne</w:t>
      </w:r>
    </w:p>
  </w:comment>
  <w:comment w:id="110" w:author="Lars Sætre" w:date="2021-05-03T20:13:00Z" w:initials="LS">
    <w:p w14:paraId="7716F6D0" w14:textId="2CA437D1" w:rsidR="00EC7CA7" w:rsidRDefault="00EC7CA7">
      <w:pPr>
        <w:pStyle w:val="Merknadstekst"/>
      </w:pPr>
      <w:r>
        <w:rPr>
          <w:rStyle w:val="Merknadsreferanse"/>
        </w:rPr>
        <w:annotationRef/>
      </w:r>
      <w:proofErr w:type="spellStart"/>
      <w:r>
        <w:t>perspektivering</w:t>
      </w:r>
      <w:proofErr w:type="spellEnd"/>
      <w:r>
        <w:t xml:space="preserve"> og episke eg,</w:t>
      </w:r>
    </w:p>
  </w:comment>
  <w:comment w:id="111" w:author="Lars Sætre" w:date="2021-05-03T20:13:00Z" w:initials="LS">
    <w:p w14:paraId="0B5C7AB1" w14:textId="05514328" w:rsidR="008B36F1" w:rsidRDefault="008B36F1">
      <w:pPr>
        <w:pStyle w:val="Merknadstekst"/>
      </w:pPr>
      <w:r>
        <w:rPr>
          <w:rStyle w:val="Merknadsreferanse"/>
        </w:rPr>
        <w:annotationRef/>
      </w:r>
      <w:r>
        <w:t>e</w:t>
      </w:r>
    </w:p>
  </w:comment>
  <w:comment w:id="112" w:author="Lars Sætre" w:date="2021-05-03T20:14:00Z" w:initials="LS">
    <w:p w14:paraId="5FF10E36" w14:textId="0114AC6B" w:rsidR="00992BC8" w:rsidRDefault="00992BC8">
      <w:pPr>
        <w:pStyle w:val="Merknadstekst"/>
      </w:pPr>
      <w:r>
        <w:rPr>
          <w:rStyle w:val="Merknadsreferanse"/>
        </w:rPr>
        <w:annotationRef/>
      </w:r>
      <w:r>
        <w:t xml:space="preserve">Legg til Lehmann i </w:t>
      </w:r>
      <w:proofErr w:type="spellStart"/>
      <w:r>
        <w:t>Bibl</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6B2D8E" w15:done="0"/>
  <w15:commentEx w15:paraId="05FA18B3" w15:done="0"/>
  <w15:commentEx w15:paraId="3C7724A6" w15:done="0"/>
  <w15:commentEx w15:paraId="2EF83C49" w15:done="0"/>
  <w15:commentEx w15:paraId="5319F6D8" w15:done="0"/>
  <w15:commentEx w15:paraId="569081F3" w15:done="0"/>
  <w15:commentEx w15:paraId="69B8CD8F" w15:done="0"/>
  <w15:commentEx w15:paraId="508115CC" w15:done="0"/>
  <w15:commentEx w15:paraId="21235FCD" w15:done="0"/>
  <w15:commentEx w15:paraId="0D773A47" w15:done="0"/>
  <w15:commentEx w15:paraId="35A18667" w15:done="0"/>
  <w15:commentEx w15:paraId="7075F0B8" w15:done="0"/>
  <w15:commentEx w15:paraId="434F06D9" w15:done="0"/>
  <w15:commentEx w15:paraId="0542D361" w15:done="0"/>
  <w15:commentEx w15:paraId="33C38537" w15:done="0"/>
  <w15:commentEx w15:paraId="66D520D9" w15:done="0"/>
  <w15:commentEx w15:paraId="3F42A3AC" w15:done="0"/>
  <w15:commentEx w15:paraId="063EE1BB" w15:done="0"/>
  <w15:commentEx w15:paraId="078002D7" w15:done="0"/>
  <w15:commentEx w15:paraId="10C3BEA1" w15:done="0"/>
  <w15:commentEx w15:paraId="58F2BAD5" w15:done="0"/>
  <w15:commentEx w15:paraId="30DBF216" w15:done="0"/>
  <w15:commentEx w15:paraId="0623CCD5" w15:done="0"/>
  <w15:commentEx w15:paraId="139ADE05" w15:done="0"/>
  <w15:commentEx w15:paraId="21224540" w15:done="0"/>
  <w15:commentEx w15:paraId="1EFFC61A" w15:done="0"/>
  <w15:commentEx w15:paraId="5C93D8CA" w15:done="0"/>
  <w15:commentEx w15:paraId="702E5BEF" w15:done="0"/>
  <w15:commentEx w15:paraId="415B3A81" w15:done="0"/>
  <w15:commentEx w15:paraId="5F30904B" w15:done="0"/>
  <w15:commentEx w15:paraId="2475F0B7" w15:done="0"/>
  <w15:commentEx w15:paraId="375DCE5E" w15:done="0"/>
  <w15:commentEx w15:paraId="0F8B5D40" w15:done="0"/>
  <w15:commentEx w15:paraId="2F98933E" w15:done="0"/>
  <w15:commentEx w15:paraId="139DCF8A" w15:done="0"/>
  <w15:commentEx w15:paraId="59DBB725" w15:done="0"/>
  <w15:commentEx w15:paraId="3466A1DB" w15:paraIdParent="59DBB725" w15:done="0"/>
  <w15:commentEx w15:paraId="2FEC14E3" w15:done="0"/>
  <w15:commentEx w15:paraId="46749228" w15:done="0"/>
  <w15:commentEx w15:paraId="3D630C10" w15:done="0"/>
  <w15:commentEx w15:paraId="4B4E93ED" w15:done="0"/>
  <w15:commentEx w15:paraId="327FA79C" w15:done="0"/>
  <w15:commentEx w15:paraId="267D23B3" w15:done="0"/>
  <w15:commentEx w15:paraId="741A4AD1" w15:done="0"/>
  <w15:commentEx w15:paraId="4DF0874F" w15:done="0"/>
  <w15:commentEx w15:paraId="68585040" w15:done="0"/>
  <w15:commentEx w15:paraId="394F99B9" w15:done="0"/>
  <w15:commentEx w15:paraId="6EBB9F01" w15:done="0"/>
  <w15:commentEx w15:paraId="790DD3DD" w15:done="0"/>
  <w15:commentEx w15:paraId="4108B1F4" w15:done="0"/>
  <w15:commentEx w15:paraId="6332923C" w15:done="0"/>
  <w15:commentEx w15:paraId="7607C505" w15:done="0"/>
  <w15:commentEx w15:paraId="7C96CD85" w15:done="0"/>
  <w15:commentEx w15:paraId="128F3B8D" w15:done="0"/>
  <w15:commentEx w15:paraId="0B28F860" w15:done="0"/>
  <w15:commentEx w15:paraId="51010C63" w15:done="0"/>
  <w15:commentEx w15:paraId="5C53DF02" w15:done="0"/>
  <w15:commentEx w15:paraId="1F0B7998" w15:done="0"/>
  <w15:commentEx w15:paraId="6795558F" w15:done="0"/>
  <w15:commentEx w15:paraId="2E80CA91" w15:done="0"/>
  <w15:commentEx w15:paraId="1732D429" w15:done="0"/>
  <w15:commentEx w15:paraId="4EBF250E" w15:done="0"/>
  <w15:commentEx w15:paraId="00B9B332" w15:done="0"/>
  <w15:commentEx w15:paraId="2382B062" w15:done="0"/>
  <w15:commentEx w15:paraId="4BE70253" w15:done="0"/>
  <w15:commentEx w15:paraId="6A0F5C57" w15:done="0"/>
  <w15:commentEx w15:paraId="28D54B2A" w15:done="0"/>
  <w15:commentEx w15:paraId="0F1788F3" w15:done="0"/>
  <w15:commentEx w15:paraId="24A9D56E" w15:done="0"/>
  <w15:commentEx w15:paraId="1CD49F13" w15:done="0"/>
  <w15:commentEx w15:paraId="0D1C9E10" w15:done="0"/>
  <w15:commentEx w15:paraId="548C1C57" w15:done="0"/>
  <w15:commentEx w15:paraId="72CA6183" w15:done="0"/>
  <w15:commentEx w15:paraId="5EF8BC54" w15:done="0"/>
  <w15:commentEx w15:paraId="1E9D4B52" w15:done="0"/>
  <w15:commentEx w15:paraId="18DF1EAD" w15:done="0"/>
  <w15:commentEx w15:paraId="687BF316" w15:done="0"/>
  <w15:commentEx w15:paraId="5A0ABC36" w15:done="0"/>
  <w15:commentEx w15:paraId="67166DA3" w15:done="0"/>
  <w15:commentEx w15:paraId="30DE0637" w15:done="0"/>
  <w15:commentEx w15:paraId="3BECA7F5" w15:done="0"/>
  <w15:commentEx w15:paraId="73FC00E1" w15:done="0"/>
  <w15:commentEx w15:paraId="1F47F310" w15:done="0"/>
  <w15:commentEx w15:paraId="3CB91D52" w15:done="0"/>
  <w15:commentEx w15:paraId="7169B54C" w15:done="0"/>
  <w15:commentEx w15:paraId="1F150EAA" w15:done="0"/>
  <w15:commentEx w15:paraId="504AD0D7" w15:done="0"/>
  <w15:commentEx w15:paraId="29576AB0" w15:done="0"/>
  <w15:commentEx w15:paraId="53F0585A" w15:done="0"/>
  <w15:commentEx w15:paraId="11E127EC" w15:done="0"/>
  <w15:commentEx w15:paraId="035544DD" w15:done="0"/>
  <w15:commentEx w15:paraId="4B1447AF" w15:done="0"/>
  <w15:commentEx w15:paraId="14AD5C06" w15:done="0"/>
  <w15:commentEx w15:paraId="4BBFE9A8" w15:done="0"/>
  <w15:commentEx w15:paraId="383DCBF8" w15:done="0"/>
  <w15:commentEx w15:paraId="0E280B0C" w15:done="0"/>
  <w15:commentEx w15:paraId="7F729A6D" w15:done="0"/>
  <w15:commentEx w15:paraId="1FEB262B" w15:done="0"/>
  <w15:commentEx w15:paraId="64BC7097" w15:done="0"/>
  <w15:commentEx w15:paraId="10A41195" w15:done="0"/>
  <w15:commentEx w15:paraId="740ED82A" w15:done="0"/>
  <w15:commentEx w15:paraId="2EF88C67" w15:done="0"/>
  <w15:commentEx w15:paraId="29B2505F" w15:done="0"/>
  <w15:commentEx w15:paraId="52856463" w15:done="0"/>
  <w15:commentEx w15:paraId="70B4CF39" w15:done="0"/>
  <w15:commentEx w15:paraId="26035A33" w15:done="0"/>
  <w15:commentEx w15:paraId="1F248F94" w15:done="0"/>
  <w15:commentEx w15:paraId="7E9A6B05" w15:done="0"/>
  <w15:commentEx w15:paraId="1030F15D" w15:done="0"/>
  <w15:commentEx w15:paraId="7716F6D0" w15:done="0"/>
  <w15:commentEx w15:paraId="0B5C7AB1" w15:done="0"/>
  <w15:commentEx w15:paraId="5FF10E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AD849" w16cex:dateUtc="2021-05-03T18:15:00Z"/>
  <w16cex:commentExtensible w16cex:durableId="243A9A5C" w16cex:dateUtc="2021-05-03T13:50:00Z"/>
  <w16cex:commentExtensible w16cex:durableId="243A9A8E" w16cex:dateUtc="2021-05-03T13:51:00Z"/>
  <w16cex:commentExtensible w16cex:durableId="243A9AD8" w16cex:dateUtc="2021-05-03T13:52:00Z"/>
  <w16cex:commentExtensible w16cex:durableId="243A9AE6" w16cex:dateUtc="2021-05-03T13:53:00Z"/>
  <w16cex:commentExtensible w16cex:durableId="243A9B2D" w16cex:dateUtc="2021-05-03T13:54:00Z"/>
  <w16cex:commentExtensible w16cex:durableId="243A9B51" w16cex:dateUtc="2021-05-03T13:54:00Z"/>
  <w16cex:commentExtensible w16cex:durableId="243A9C19" w16cex:dateUtc="2021-05-03T13:58:00Z"/>
  <w16cex:commentExtensible w16cex:durableId="243A9C4A" w16cex:dateUtc="2021-05-03T13:59:00Z"/>
  <w16cex:commentExtensible w16cex:durableId="243A9CB1" w16cex:dateUtc="2021-05-03T14:00:00Z"/>
  <w16cex:commentExtensible w16cex:durableId="243A9CBC" w16cex:dateUtc="2021-05-03T14:01:00Z"/>
  <w16cex:commentExtensible w16cex:durableId="243A9D67" w16cex:dateUtc="2021-05-03T14:03:00Z"/>
  <w16cex:commentExtensible w16cex:durableId="243A9D28" w16cex:dateUtc="2021-05-03T14:02:00Z"/>
  <w16cex:commentExtensible w16cex:durableId="243A9D42" w16cex:dateUtc="2021-05-03T14:03:00Z"/>
  <w16cex:commentExtensible w16cex:durableId="243A9D13" w16cex:dateUtc="2021-05-03T14:02:00Z"/>
  <w16cex:commentExtensible w16cex:durableId="243A9DEF" w16cex:dateUtc="2021-05-03T14:06:00Z"/>
  <w16cex:commentExtensible w16cex:durableId="243A9FD6" w16cex:dateUtc="2021-05-03T14:14:00Z"/>
  <w16cex:commentExtensible w16cex:durableId="2432BA96" w16cex:dateUtc="2021-04-27T14:30:00Z"/>
  <w16cex:commentExtensible w16cex:durableId="2432BAB6" w16cex:dateUtc="2021-04-27T14:30:00Z"/>
  <w16cex:commentExtensible w16cex:durableId="243AA164" w16cex:dateUtc="2021-05-03T14:20:00Z"/>
  <w16cex:commentExtensible w16cex:durableId="243AA1AF" w16cex:dateUtc="2021-05-03T14:22:00Z"/>
  <w16cex:commentExtensible w16cex:durableId="243AA303" w16cex:dateUtc="2021-05-03T14:27:00Z"/>
  <w16cex:commentExtensible w16cex:durableId="243AA3D3" w16cex:dateUtc="2021-05-03T14:31:00Z"/>
  <w16cex:commentExtensible w16cex:durableId="243AA451" w16cex:dateUtc="2021-05-03T14:33:00Z"/>
  <w16cex:commentExtensible w16cex:durableId="243AA48A" w16cex:dateUtc="2021-05-03T14:34:00Z"/>
  <w16cex:commentExtensible w16cex:durableId="243AA499" w16cex:dateUtc="2021-05-03T14:34:00Z"/>
  <w16cex:commentExtensible w16cex:durableId="243AA509" w16cex:dateUtc="2021-05-03T14:36:00Z"/>
  <w16cex:commentExtensible w16cex:durableId="243AA579" w16cex:dateUtc="2021-05-03T14:38:00Z"/>
  <w16cex:commentExtensible w16cex:durableId="243AA5BC" w16cex:dateUtc="2021-05-03T14:39:00Z"/>
  <w16cex:commentExtensible w16cex:durableId="243AA603" w16cex:dateUtc="2021-05-03T14:40:00Z"/>
  <w16cex:commentExtensible w16cex:durableId="243AA66B" w16cex:dateUtc="2021-05-03T14:42:00Z"/>
  <w16cex:commentExtensible w16cex:durableId="243AA711" w16cex:dateUtc="2021-05-03T14:45:00Z"/>
  <w16cex:commentExtensible w16cex:durableId="243AA92F" w16cex:dateUtc="2021-05-03T14:54:00Z"/>
  <w16cex:commentExtensible w16cex:durableId="243AAA26" w16cex:dateUtc="2021-05-03T14:58:00Z"/>
  <w16cex:commentExtensible w16cex:durableId="243AAA56" w16cex:dateUtc="2021-05-03T14:59:00Z"/>
  <w16cex:commentExtensible w16cex:durableId="241B27B9" w16cex:dateUtc="2021-04-09T17:21:00Z"/>
  <w16cex:commentExtensible w16cex:durableId="242C0496" w16cex:dateUtc="2021-04-22T12:20:00Z"/>
  <w16cex:commentExtensible w16cex:durableId="243AAC2F" w16cex:dateUtc="2021-05-03T15:06:00Z"/>
  <w16cex:commentExtensible w16cex:durableId="243ABBED" w16cex:dateUtc="2021-05-03T16:14:00Z"/>
  <w16cex:commentExtensible w16cex:durableId="243ABC1C" w16cex:dateUtc="2021-05-03T16:14:00Z"/>
  <w16cex:commentExtensible w16cex:durableId="243ABC5B" w16cex:dateUtc="2021-05-03T16:15:00Z"/>
  <w16cex:commentExtensible w16cex:durableId="243ABDDB" w16cex:dateUtc="2021-05-03T16:22:00Z"/>
  <w16cex:commentExtensible w16cex:durableId="243ABE0E" w16cex:dateUtc="2021-05-03T16:23:00Z"/>
  <w16cex:commentExtensible w16cex:durableId="243ABF89" w16cex:dateUtc="2021-05-03T16:29:00Z"/>
  <w16cex:commentExtensible w16cex:durableId="243ABEAD" w16cex:dateUtc="2021-05-03T16:25:00Z"/>
  <w16cex:commentExtensible w16cex:durableId="243ABED2" w16cex:dateUtc="2021-05-03T16:26:00Z"/>
  <w16cex:commentExtensible w16cex:durableId="243ABF0A" w16cex:dateUtc="2021-05-03T16:27:00Z"/>
  <w16cex:commentExtensible w16cex:durableId="243AC09D" w16cex:dateUtc="2021-05-03T16:34:00Z"/>
  <w16cex:commentExtensible w16cex:durableId="243AC110" w16cex:dateUtc="2021-05-03T16:36:00Z"/>
  <w16cex:commentExtensible w16cex:durableId="243AC15D" w16cex:dateUtc="2021-05-03T16:37:00Z"/>
  <w16cex:commentExtensible w16cex:durableId="243AC190" w16cex:dateUtc="2021-05-03T16:38:00Z"/>
  <w16cex:commentExtensible w16cex:durableId="243AC260" w16cex:dateUtc="2021-05-03T16:41:00Z"/>
  <w16cex:commentExtensible w16cex:durableId="243AC2E2" w16cex:dateUtc="2021-05-03T16:43:00Z"/>
  <w16cex:commentExtensible w16cex:durableId="243AC327" w16cex:dateUtc="2021-05-03T16:44:00Z"/>
  <w16cex:commentExtensible w16cex:durableId="243AC33C" w16cex:dateUtc="2021-05-03T16:45:00Z"/>
  <w16cex:commentExtensible w16cex:durableId="243AC34C" w16cex:dateUtc="2021-05-03T16:45:00Z"/>
  <w16cex:commentExtensible w16cex:durableId="243AC361" w16cex:dateUtc="2021-05-03T16:45:00Z"/>
  <w16cex:commentExtensible w16cex:durableId="243AC3B0" w16cex:dateUtc="2021-05-03T16:47:00Z"/>
  <w16cex:commentExtensible w16cex:durableId="243AC3D4" w16cex:dateUtc="2021-05-03T16:47:00Z"/>
  <w16cex:commentExtensible w16cex:durableId="243AC3FA" w16cex:dateUtc="2021-05-03T16:48:00Z"/>
  <w16cex:commentExtensible w16cex:durableId="243AC398" w16cex:dateUtc="2021-05-03T16:46:00Z"/>
  <w16cex:commentExtensible w16cex:durableId="243AC443" w16cex:dateUtc="2021-05-03T16:49:00Z"/>
  <w16cex:commentExtensible w16cex:durableId="243AC480" w16cex:dateUtc="2021-05-03T16:50:00Z"/>
  <w16cex:commentExtensible w16cex:durableId="243AC4C0" w16cex:dateUtc="2021-05-03T16:51:00Z"/>
  <w16cex:commentExtensible w16cex:durableId="243AC4A1" w16cex:dateUtc="2021-05-03T16:51:00Z"/>
  <w16cex:commentExtensible w16cex:durableId="243AC4E3" w16cex:dateUtc="2021-05-03T16:52:00Z"/>
  <w16cex:commentExtensible w16cex:durableId="243AC4FC" w16cex:dateUtc="2021-05-03T16:52:00Z"/>
  <w16cex:commentExtensible w16cex:durableId="243AC517" w16cex:dateUtc="2021-05-03T16:53:00Z"/>
  <w16cex:commentExtensible w16cex:durableId="243ACE34" w16cex:dateUtc="2021-05-03T17:31:00Z"/>
  <w16cex:commentExtensible w16cex:durableId="243AC53F" w16cex:dateUtc="2021-05-03T16:53:00Z"/>
  <w16cex:commentExtensible w16cex:durableId="243AC555" w16cex:dateUtc="2021-05-03T16:54:00Z"/>
  <w16cex:commentExtensible w16cex:durableId="243AC56E" w16cex:dateUtc="2021-05-03T16:54:00Z"/>
  <w16cex:commentExtensible w16cex:durableId="243AC5EB" w16cex:dateUtc="2021-05-03T16:56:00Z"/>
  <w16cex:commentExtensible w16cex:durableId="243ACF40" w16cex:dateUtc="2021-05-03T17:36:00Z"/>
  <w16cex:commentExtensible w16cex:durableId="243ACFEF" w16cex:dateUtc="2021-05-03T17:39:00Z"/>
  <w16cex:commentExtensible w16cex:durableId="243AD033" w16cex:dateUtc="2021-05-03T17:40:00Z"/>
  <w16cex:commentExtensible w16cex:durableId="243AD05D" w16cex:dateUtc="2021-05-03T17:41:00Z"/>
  <w16cex:commentExtensible w16cex:durableId="243AD076" w16cex:dateUtc="2021-05-03T17:41:00Z"/>
  <w16cex:commentExtensible w16cex:durableId="243AD082" w16cex:dateUtc="2021-05-03T17:41:00Z"/>
  <w16cex:commentExtensible w16cex:durableId="243AD0EF" w16cex:dateUtc="2021-05-03T17:43:00Z"/>
  <w16cex:commentExtensible w16cex:durableId="243AD1B6" w16cex:dateUtc="2021-05-03T17:47:00Z"/>
  <w16cex:commentExtensible w16cex:durableId="243AD19B" w16cex:dateUtc="2021-05-03T17:46:00Z"/>
  <w16cex:commentExtensible w16cex:durableId="243AD1D9" w16cex:dateUtc="2021-05-03T17:47:00Z"/>
  <w16cex:commentExtensible w16cex:durableId="243AD211" w16cex:dateUtc="2021-05-03T17:48:00Z"/>
  <w16cex:commentExtensible w16cex:durableId="243AD294" w16cex:dateUtc="2021-05-03T17:50:00Z"/>
  <w16cex:commentExtensible w16cex:durableId="243AD2C9" w16cex:dateUtc="2021-05-03T17:51:00Z"/>
  <w16cex:commentExtensible w16cex:durableId="243AD2D6" w16cex:dateUtc="2021-05-03T17:51:00Z"/>
  <w16cex:commentExtensible w16cex:durableId="243AD350" w16cex:dateUtc="2021-05-03T17:53:00Z"/>
  <w16cex:commentExtensible w16cex:durableId="243AD374" w16cex:dateUtc="2021-05-03T17:54:00Z"/>
  <w16cex:commentExtensible w16cex:durableId="243AD396" w16cex:dateUtc="2021-05-03T17:55:00Z"/>
  <w16cex:commentExtensible w16cex:durableId="243AD3D3" w16cex:dateUtc="2021-05-03T17:56:00Z"/>
  <w16cex:commentExtensible w16cex:durableId="243AD3E8" w16cex:dateUtc="2021-05-03T17:56:00Z"/>
  <w16cex:commentExtensible w16cex:durableId="243AD54E" w16cex:dateUtc="2021-05-03T18:02:00Z"/>
  <w16cex:commentExtensible w16cex:durableId="243AD410" w16cex:dateUtc="2021-05-03T17:57:00Z"/>
  <w16cex:commentExtensible w16cex:durableId="243AD572" w16cex:dateUtc="2021-05-03T18:02:00Z"/>
  <w16cex:commentExtensible w16cex:durableId="243AD5A1" w16cex:dateUtc="2021-05-03T18:03:00Z"/>
  <w16cex:commentExtensible w16cex:durableId="243AD5C3" w16cex:dateUtc="2021-05-03T18:04:00Z"/>
  <w16cex:commentExtensible w16cex:durableId="243AD5D4" w16cex:dateUtc="2021-05-03T18:04:00Z"/>
  <w16cex:commentExtensible w16cex:durableId="243AD5ED" w16cex:dateUtc="2021-05-03T18:05:00Z"/>
  <w16cex:commentExtensible w16cex:durableId="243AD644" w16cex:dateUtc="2021-05-03T18:06:00Z"/>
  <w16cex:commentExtensible w16cex:durableId="243AD675" w16cex:dateUtc="2021-05-03T18:07:00Z"/>
  <w16cex:commentExtensible w16cex:durableId="243AD6CD" w16cex:dateUtc="2021-05-03T18:08:00Z"/>
  <w16cex:commentExtensible w16cex:durableId="243AD710" w16cex:dateUtc="2021-05-03T18:09:00Z"/>
  <w16cex:commentExtensible w16cex:durableId="243AD720" w16cex:dateUtc="2021-05-03T18:10:00Z"/>
  <w16cex:commentExtensible w16cex:durableId="243AD75C" w16cex:dateUtc="2021-05-03T18:11:00Z"/>
  <w16cex:commentExtensible w16cex:durableId="243AD77E" w16cex:dateUtc="2021-05-03T18:11:00Z"/>
  <w16cex:commentExtensible w16cex:durableId="243AD78B" w16cex:dateUtc="2021-05-03T18:11:00Z"/>
  <w16cex:commentExtensible w16cex:durableId="243AD7B1" w16cex:dateUtc="2021-05-03T18:12:00Z"/>
  <w16cex:commentExtensible w16cex:durableId="243AD7C0" w16cex:dateUtc="2021-05-03T18:12:00Z"/>
  <w16cex:commentExtensible w16cex:durableId="243AD7D9" w16cex:dateUtc="2021-05-03T18:13:00Z"/>
  <w16cex:commentExtensible w16cex:durableId="243AD7F8" w16cex:dateUtc="2021-05-03T18:13:00Z"/>
  <w16cex:commentExtensible w16cex:durableId="243AD811" w16cex:dateUtc="2021-05-03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6B2D8E" w16cid:durableId="243AD849"/>
  <w16cid:commentId w16cid:paraId="05FA18B3" w16cid:durableId="243A9A5C"/>
  <w16cid:commentId w16cid:paraId="3C7724A6" w16cid:durableId="243A9A8E"/>
  <w16cid:commentId w16cid:paraId="2EF83C49" w16cid:durableId="243A9AD8"/>
  <w16cid:commentId w16cid:paraId="5319F6D8" w16cid:durableId="243A9AE6"/>
  <w16cid:commentId w16cid:paraId="569081F3" w16cid:durableId="243A9B2D"/>
  <w16cid:commentId w16cid:paraId="69B8CD8F" w16cid:durableId="243A9B51"/>
  <w16cid:commentId w16cid:paraId="508115CC" w16cid:durableId="243A9C19"/>
  <w16cid:commentId w16cid:paraId="21235FCD" w16cid:durableId="243A9C4A"/>
  <w16cid:commentId w16cid:paraId="0D773A47" w16cid:durableId="243A9CB1"/>
  <w16cid:commentId w16cid:paraId="35A18667" w16cid:durableId="243A9CBC"/>
  <w16cid:commentId w16cid:paraId="7075F0B8" w16cid:durableId="243A9D67"/>
  <w16cid:commentId w16cid:paraId="434F06D9" w16cid:durableId="243A9D28"/>
  <w16cid:commentId w16cid:paraId="0542D361" w16cid:durableId="243A9D42"/>
  <w16cid:commentId w16cid:paraId="33C38537" w16cid:durableId="243A9D13"/>
  <w16cid:commentId w16cid:paraId="66D520D9" w16cid:durableId="243A9DEF"/>
  <w16cid:commentId w16cid:paraId="3F42A3AC" w16cid:durableId="243A9FD6"/>
  <w16cid:commentId w16cid:paraId="063EE1BB" w16cid:durableId="2432BA96"/>
  <w16cid:commentId w16cid:paraId="078002D7" w16cid:durableId="2432BAB6"/>
  <w16cid:commentId w16cid:paraId="10C3BEA1" w16cid:durableId="243AA164"/>
  <w16cid:commentId w16cid:paraId="58F2BAD5" w16cid:durableId="243AA1AF"/>
  <w16cid:commentId w16cid:paraId="30DBF216" w16cid:durableId="243AA303"/>
  <w16cid:commentId w16cid:paraId="0623CCD5" w16cid:durableId="243AA3D3"/>
  <w16cid:commentId w16cid:paraId="139ADE05" w16cid:durableId="243AA451"/>
  <w16cid:commentId w16cid:paraId="21224540" w16cid:durableId="243AA48A"/>
  <w16cid:commentId w16cid:paraId="1EFFC61A" w16cid:durableId="243AA499"/>
  <w16cid:commentId w16cid:paraId="5C93D8CA" w16cid:durableId="243AA509"/>
  <w16cid:commentId w16cid:paraId="702E5BEF" w16cid:durableId="243AA579"/>
  <w16cid:commentId w16cid:paraId="415B3A81" w16cid:durableId="243AA5BC"/>
  <w16cid:commentId w16cid:paraId="5F30904B" w16cid:durableId="243AA603"/>
  <w16cid:commentId w16cid:paraId="2475F0B7" w16cid:durableId="243AA66B"/>
  <w16cid:commentId w16cid:paraId="375DCE5E" w16cid:durableId="243AA711"/>
  <w16cid:commentId w16cid:paraId="0F8B5D40" w16cid:durableId="243AA92F"/>
  <w16cid:commentId w16cid:paraId="2F98933E" w16cid:durableId="243AAA26"/>
  <w16cid:commentId w16cid:paraId="139DCF8A" w16cid:durableId="243AAA56"/>
  <w16cid:commentId w16cid:paraId="59DBB725" w16cid:durableId="241B27B9"/>
  <w16cid:commentId w16cid:paraId="3466A1DB" w16cid:durableId="242C0496"/>
  <w16cid:commentId w16cid:paraId="2FEC14E3" w16cid:durableId="243AAC2F"/>
  <w16cid:commentId w16cid:paraId="46749228" w16cid:durableId="243ABBED"/>
  <w16cid:commentId w16cid:paraId="3D630C10" w16cid:durableId="243ABC1C"/>
  <w16cid:commentId w16cid:paraId="4B4E93ED" w16cid:durableId="243ABC5B"/>
  <w16cid:commentId w16cid:paraId="327FA79C" w16cid:durableId="243ABDDB"/>
  <w16cid:commentId w16cid:paraId="267D23B3" w16cid:durableId="243ABE0E"/>
  <w16cid:commentId w16cid:paraId="741A4AD1" w16cid:durableId="243ABF89"/>
  <w16cid:commentId w16cid:paraId="4DF0874F" w16cid:durableId="243ABEAD"/>
  <w16cid:commentId w16cid:paraId="68585040" w16cid:durableId="243ABED2"/>
  <w16cid:commentId w16cid:paraId="394F99B9" w16cid:durableId="243ABF0A"/>
  <w16cid:commentId w16cid:paraId="6EBB9F01" w16cid:durableId="243AC09D"/>
  <w16cid:commentId w16cid:paraId="790DD3DD" w16cid:durableId="243AC110"/>
  <w16cid:commentId w16cid:paraId="4108B1F4" w16cid:durableId="243AC15D"/>
  <w16cid:commentId w16cid:paraId="6332923C" w16cid:durableId="243AC190"/>
  <w16cid:commentId w16cid:paraId="7607C505" w16cid:durableId="243AC260"/>
  <w16cid:commentId w16cid:paraId="7C96CD85" w16cid:durableId="243AC2E2"/>
  <w16cid:commentId w16cid:paraId="128F3B8D" w16cid:durableId="243AC327"/>
  <w16cid:commentId w16cid:paraId="0B28F860" w16cid:durableId="243AC33C"/>
  <w16cid:commentId w16cid:paraId="51010C63" w16cid:durableId="243AC34C"/>
  <w16cid:commentId w16cid:paraId="5C53DF02" w16cid:durableId="243AC361"/>
  <w16cid:commentId w16cid:paraId="1F0B7998" w16cid:durableId="243AC3B0"/>
  <w16cid:commentId w16cid:paraId="6795558F" w16cid:durableId="243AC3D4"/>
  <w16cid:commentId w16cid:paraId="2E80CA91" w16cid:durableId="243AC3FA"/>
  <w16cid:commentId w16cid:paraId="1732D429" w16cid:durableId="243AC398"/>
  <w16cid:commentId w16cid:paraId="4EBF250E" w16cid:durableId="243AC443"/>
  <w16cid:commentId w16cid:paraId="00B9B332" w16cid:durableId="243AC480"/>
  <w16cid:commentId w16cid:paraId="2382B062" w16cid:durableId="243AC4C0"/>
  <w16cid:commentId w16cid:paraId="4BE70253" w16cid:durableId="243AC4A1"/>
  <w16cid:commentId w16cid:paraId="6A0F5C57" w16cid:durableId="243AC4E3"/>
  <w16cid:commentId w16cid:paraId="28D54B2A" w16cid:durableId="243AC4FC"/>
  <w16cid:commentId w16cid:paraId="0F1788F3" w16cid:durableId="243AC517"/>
  <w16cid:commentId w16cid:paraId="24A9D56E" w16cid:durableId="243ACE34"/>
  <w16cid:commentId w16cid:paraId="1CD49F13" w16cid:durableId="243AC53F"/>
  <w16cid:commentId w16cid:paraId="0D1C9E10" w16cid:durableId="243AC555"/>
  <w16cid:commentId w16cid:paraId="548C1C57" w16cid:durableId="243AC56E"/>
  <w16cid:commentId w16cid:paraId="72CA6183" w16cid:durableId="243AC5EB"/>
  <w16cid:commentId w16cid:paraId="5EF8BC54" w16cid:durableId="243ACF40"/>
  <w16cid:commentId w16cid:paraId="1E9D4B52" w16cid:durableId="243ACFEF"/>
  <w16cid:commentId w16cid:paraId="18DF1EAD" w16cid:durableId="243AD033"/>
  <w16cid:commentId w16cid:paraId="687BF316" w16cid:durableId="243AD05D"/>
  <w16cid:commentId w16cid:paraId="5A0ABC36" w16cid:durableId="243AD076"/>
  <w16cid:commentId w16cid:paraId="67166DA3" w16cid:durableId="243AD082"/>
  <w16cid:commentId w16cid:paraId="30DE0637" w16cid:durableId="243AD0EF"/>
  <w16cid:commentId w16cid:paraId="3BECA7F5" w16cid:durableId="243AD1B6"/>
  <w16cid:commentId w16cid:paraId="73FC00E1" w16cid:durableId="243AD19B"/>
  <w16cid:commentId w16cid:paraId="1F47F310" w16cid:durableId="243AD1D9"/>
  <w16cid:commentId w16cid:paraId="3CB91D52" w16cid:durableId="243AD211"/>
  <w16cid:commentId w16cid:paraId="7169B54C" w16cid:durableId="243AD294"/>
  <w16cid:commentId w16cid:paraId="1F150EAA" w16cid:durableId="243AD2C9"/>
  <w16cid:commentId w16cid:paraId="504AD0D7" w16cid:durableId="243AD2D6"/>
  <w16cid:commentId w16cid:paraId="29576AB0" w16cid:durableId="243AD350"/>
  <w16cid:commentId w16cid:paraId="53F0585A" w16cid:durableId="243AD374"/>
  <w16cid:commentId w16cid:paraId="11E127EC" w16cid:durableId="243AD396"/>
  <w16cid:commentId w16cid:paraId="035544DD" w16cid:durableId="243AD3D3"/>
  <w16cid:commentId w16cid:paraId="4B1447AF" w16cid:durableId="243AD3E8"/>
  <w16cid:commentId w16cid:paraId="14AD5C06" w16cid:durableId="243AD54E"/>
  <w16cid:commentId w16cid:paraId="4BBFE9A8" w16cid:durableId="243AD410"/>
  <w16cid:commentId w16cid:paraId="383DCBF8" w16cid:durableId="243AD572"/>
  <w16cid:commentId w16cid:paraId="0E280B0C" w16cid:durableId="243AD5A1"/>
  <w16cid:commentId w16cid:paraId="7F729A6D" w16cid:durableId="243AD5C3"/>
  <w16cid:commentId w16cid:paraId="1FEB262B" w16cid:durableId="243AD5D4"/>
  <w16cid:commentId w16cid:paraId="64BC7097" w16cid:durableId="243AD5ED"/>
  <w16cid:commentId w16cid:paraId="10A41195" w16cid:durableId="243AD644"/>
  <w16cid:commentId w16cid:paraId="740ED82A" w16cid:durableId="243AD675"/>
  <w16cid:commentId w16cid:paraId="2EF88C67" w16cid:durableId="243AD6CD"/>
  <w16cid:commentId w16cid:paraId="29B2505F" w16cid:durableId="243AD710"/>
  <w16cid:commentId w16cid:paraId="52856463" w16cid:durableId="243AD720"/>
  <w16cid:commentId w16cid:paraId="70B4CF39" w16cid:durableId="243AD75C"/>
  <w16cid:commentId w16cid:paraId="26035A33" w16cid:durableId="243AD77E"/>
  <w16cid:commentId w16cid:paraId="1F248F94" w16cid:durableId="243AD78B"/>
  <w16cid:commentId w16cid:paraId="7E9A6B05" w16cid:durableId="243AD7B1"/>
  <w16cid:commentId w16cid:paraId="1030F15D" w16cid:durableId="243AD7C0"/>
  <w16cid:commentId w16cid:paraId="7716F6D0" w16cid:durableId="243AD7D9"/>
  <w16cid:commentId w16cid:paraId="0B5C7AB1" w16cid:durableId="243AD7F8"/>
  <w16cid:commentId w16cid:paraId="5FF10E36" w16cid:durableId="243AD8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38EAB" w14:textId="77777777" w:rsidR="0049234D" w:rsidRDefault="0049234D" w:rsidP="006757E0">
      <w:pPr>
        <w:spacing w:after="0" w:line="240" w:lineRule="auto"/>
      </w:pPr>
      <w:r>
        <w:separator/>
      </w:r>
    </w:p>
  </w:endnote>
  <w:endnote w:type="continuationSeparator" w:id="0">
    <w:p w14:paraId="4E88A4A0" w14:textId="77777777" w:rsidR="0049234D" w:rsidRDefault="0049234D" w:rsidP="0067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0484"/>
      <w:docPartObj>
        <w:docPartGallery w:val="Page Numbers (Bottom of Page)"/>
        <w:docPartUnique/>
      </w:docPartObj>
    </w:sdtPr>
    <w:sdtEndPr/>
    <w:sdtContent>
      <w:sdt>
        <w:sdtPr>
          <w:id w:val="1728636285"/>
          <w:docPartObj>
            <w:docPartGallery w:val="Page Numbers (Top of Page)"/>
            <w:docPartUnique/>
          </w:docPartObj>
        </w:sdtPr>
        <w:sdtEndPr/>
        <w:sdtContent>
          <w:p w14:paraId="27BAFEA3" w14:textId="3E5647F8" w:rsidR="00B87774" w:rsidRDefault="00B87774">
            <w:pPr>
              <w:pStyle w:val="Bunntekst"/>
              <w:jc w:val="center"/>
            </w:pPr>
            <w:r>
              <w:rPr>
                <w:lang w:val="nb-NO"/>
              </w:rPr>
              <w:t xml:space="preserve">Side </w:t>
            </w:r>
            <w:r>
              <w:rPr>
                <w:b/>
                <w:bCs/>
                <w:sz w:val="24"/>
                <w:szCs w:val="24"/>
              </w:rPr>
              <w:fldChar w:fldCharType="begin"/>
            </w:r>
            <w:r>
              <w:rPr>
                <w:b/>
                <w:bCs/>
              </w:rPr>
              <w:instrText>PAGE</w:instrText>
            </w:r>
            <w:r>
              <w:rPr>
                <w:b/>
                <w:bCs/>
                <w:sz w:val="24"/>
                <w:szCs w:val="24"/>
              </w:rPr>
              <w:fldChar w:fldCharType="separate"/>
            </w:r>
            <w:r>
              <w:rPr>
                <w:b/>
                <w:bCs/>
                <w:lang w:val="nb-NO"/>
              </w:rPr>
              <w:t>2</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Pr>
                <w:b/>
                <w:bCs/>
                <w:lang w:val="nb-NO"/>
              </w:rPr>
              <w:t>2</w:t>
            </w:r>
            <w:r>
              <w:rPr>
                <w:b/>
                <w:bCs/>
                <w:sz w:val="24"/>
                <w:szCs w:val="24"/>
              </w:rPr>
              <w:fldChar w:fldCharType="end"/>
            </w:r>
          </w:p>
        </w:sdtContent>
      </w:sdt>
    </w:sdtContent>
  </w:sdt>
  <w:p w14:paraId="07F38643" w14:textId="77777777" w:rsidR="00B87774" w:rsidRDefault="00B8777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3C679" w14:textId="77777777" w:rsidR="0049234D" w:rsidRDefault="0049234D" w:rsidP="006757E0">
      <w:pPr>
        <w:spacing w:after="0" w:line="240" w:lineRule="auto"/>
      </w:pPr>
      <w:r>
        <w:separator/>
      </w:r>
    </w:p>
  </w:footnote>
  <w:footnote w:type="continuationSeparator" w:id="0">
    <w:p w14:paraId="519908D6" w14:textId="77777777" w:rsidR="0049234D" w:rsidRDefault="0049234D" w:rsidP="006757E0">
      <w:pPr>
        <w:spacing w:after="0" w:line="240" w:lineRule="auto"/>
      </w:pPr>
      <w:r>
        <w:continuationSeparator/>
      </w:r>
    </w:p>
  </w:footnote>
  <w:footnote w:id="1">
    <w:p w14:paraId="5FA8D3B7" w14:textId="1265FD76" w:rsidR="00B87774" w:rsidRPr="001615B9" w:rsidRDefault="00B87774">
      <w:pPr>
        <w:pStyle w:val="Fotnotetekst"/>
        <w:rPr>
          <w:rFonts w:ascii="Times New Roman" w:hAnsi="Times New Roman" w:cs="Times New Roman"/>
          <w:lang w:val="nb-NO"/>
        </w:rPr>
      </w:pPr>
      <w:r w:rsidRPr="001615B9">
        <w:rPr>
          <w:rStyle w:val="Fotnotereferanse"/>
          <w:rFonts w:ascii="Times New Roman" w:hAnsi="Times New Roman" w:cs="Times New Roman"/>
        </w:rPr>
        <w:footnoteRef/>
      </w:r>
      <w:r w:rsidRPr="001615B9">
        <w:rPr>
          <w:rFonts w:ascii="Times New Roman" w:hAnsi="Times New Roman" w:cs="Times New Roman"/>
          <w:lang w:val="nb-NO"/>
        </w:rPr>
        <w:t xml:space="preserve"> Szondi, «Det moderne dramaets teori», 2003, s. 158</w:t>
      </w:r>
      <w:r w:rsidR="00E632C1" w:rsidRPr="001615B9">
        <w:rPr>
          <w:rFonts w:ascii="Times New Roman" w:hAnsi="Times New Roman" w:cs="Times New Roman"/>
          <w:lang w:val="nb-NO"/>
        </w:rPr>
        <w:t>.</w:t>
      </w:r>
    </w:p>
  </w:footnote>
  <w:footnote w:id="2">
    <w:p w14:paraId="6227861A" w14:textId="6DB96172" w:rsidR="00B87774" w:rsidRPr="001615B9" w:rsidRDefault="00B87774">
      <w:pPr>
        <w:pStyle w:val="Fotnotetekst"/>
        <w:rPr>
          <w:rFonts w:ascii="Times New Roman" w:hAnsi="Times New Roman" w:cs="Times New Roman"/>
          <w:lang w:val="en-US"/>
        </w:rPr>
      </w:pPr>
      <w:r w:rsidRPr="001615B9">
        <w:rPr>
          <w:rStyle w:val="Fotnotereferanse"/>
          <w:rFonts w:ascii="Times New Roman" w:hAnsi="Times New Roman" w:cs="Times New Roman"/>
        </w:rPr>
        <w:footnoteRef/>
      </w:r>
      <w:r w:rsidRPr="001615B9">
        <w:rPr>
          <w:rFonts w:ascii="Times New Roman" w:hAnsi="Times New Roman" w:cs="Times New Roman"/>
          <w:lang w:val="en-US"/>
        </w:rPr>
        <w:t xml:space="preserve"> Ibid., s. 158-159</w:t>
      </w:r>
      <w:r w:rsidR="00E632C1" w:rsidRPr="001615B9">
        <w:rPr>
          <w:rFonts w:ascii="Times New Roman" w:hAnsi="Times New Roman" w:cs="Times New Roman"/>
          <w:lang w:val="en-US"/>
        </w:rPr>
        <w:t>.</w:t>
      </w:r>
    </w:p>
  </w:footnote>
  <w:footnote w:id="3">
    <w:p w14:paraId="38EA9B55" w14:textId="4ABCB2CA" w:rsidR="00B87774" w:rsidRPr="001615B9" w:rsidRDefault="00B87774">
      <w:pPr>
        <w:pStyle w:val="Fotnotetekst"/>
        <w:rPr>
          <w:rFonts w:ascii="Times New Roman" w:hAnsi="Times New Roman" w:cs="Times New Roman"/>
          <w:lang w:val="en-US"/>
        </w:rPr>
      </w:pPr>
      <w:r w:rsidRPr="001615B9">
        <w:rPr>
          <w:rStyle w:val="Fotnotereferanse"/>
          <w:rFonts w:ascii="Times New Roman" w:hAnsi="Times New Roman" w:cs="Times New Roman"/>
        </w:rPr>
        <w:footnoteRef/>
      </w:r>
      <w:r w:rsidRPr="001615B9">
        <w:rPr>
          <w:rFonts w:ascii="Times New Roman" w:hAnsi="Times New Roman" w:cs="Times New Roman"/>
          <w:lang w:val="en-US"/>
        </w:rPr>
        <w:t xml:space="preserve"> Ibid., s. 148</w:t>
      </w:r>
      <w:r w:rsidR="00E632C1" w:rsidRPr="001615B9">
        <w:rPr>
          <w:rFonts w:ascii="Times New Roman" w:hAnsi="Times New Roman" w:cs="Times New Roman"/>
          <w:lang w:val="en-US"/>
        </w:rPr>
        <w:t>.</w:t>
      </w:r>
    </w:p>
  </w:footnote>
  <w:footnote w:id="4">
    <w:p w14:paraId="4627E208" w14:textId="4423C015" w:rsidR="00B87774" w:rsidRPr="001615B9" w:rsidRDefault="00B87774">
      <w:pPr>
        <w:pStyle w:val="Fotnotetekst"/>
        <w:rPr>
          <w:rFonts w:ascii="Times New Roman" w:hAnsi="Times New Roman" w:cs="Times New Roman"/>
          <w:lang w:val="en-GB"/>
        </w:rPr>
      </w:pPr>
      <w:r w:rsidRPr="001615B9">
        <w:rPr>
          <w:rStyle w:val="Fotnotereferanse"/>
          <w:rFonts w:ascii="Times New Roman" w:hAnsi="Times New Roman" w:cs="Times New Roman"/>
        </w:rPr>
        <w:footnoteRef/>
      </w:r>
      <w:r w:rsidRPr="001615B9">
        <w:rPr>
          <w:rFonts w:ascii="Times New Roman" w:hAnsi="Times New Roman" w:cs="Times New Roman"/>
          <w:lang w:val="en-GB"/>
        </w:rPr>
        <w:t xml:space="preserve"> Ibid., s. 149</w:t>
      </w:r>
      <w:r w:rsidR="00E632C1" w:rsidRPr="001615B9">
        <w:rPr>
          <w:rFonts w:ascii="Times New Roman" w:hAnsi="Times New Roman" w:cs="Times New Roman"/>
          <w:lang w:val="en-GB"/>
        </w:rPr>
        <w:t>.</w:t>
      </w:r>
    </w:p>
  </w:footnote>
  <w:footnote w:id="5">
    <w:p w14:paraId="72FC0DBA" w14:textId="13B178FB" w:rsidR="00B87774" w:rsidRPr="00F53D9A" w:rsidRDefault="00B87774">
      <w:pPr>
        <w:pStyle w:val="Fotnotetekst"/>
        <w:rPr>
          <w:rFonts w:ascii="Times New Roman" w:hAnsi="Times New Roman" w:cs="Times New Roman"/>
        </w:rPr>
      </w:pPr>
      <w:r w:rsidRPr="001615B9">
        <w:rPr>
          <w:rStyle w:val="Fotnotereferanse"/>
          <w:rFonts w:ascii="Times New Roman" w:hAnsi="Times New Roman" w:cs="Times New Roman"/>
        </w:rPr>
        <w:footnoteRef/>
      </w:r>
      <w:r w:rsidRPr="00F53D9A">
        <w:rPr>
          <w:rFonts w:ascii="Times New Roman" w:hAnsi="Times New Roman" w:cs="Times New Roman"/>
        </w:rPr>
        <w:t xml:space="preserve"> Ibid., s. 153</w:t>
      </w:r>
      <w:r w:rsidR="00E632C1" w:rsidRPr="00F53D9A">
        <w:rPr>
          <w:rFonts w:ascii="Times New Roman" w:hAnsi="Times New Roman" w:cs="Times New Roman"/>
        </w:rPr>
        <w:t>.</w:t>
      </w:r>
    </w:p>
  </w:footnote>
  <w:footnote w:id="6">
    <w:p w14:paraId="3B2D34E7" w14:textId="774AF7ED" w:rsidR="00B87774" w:rsidRPr="00F53D9A" w:rsidRDefault="00B87774">
      <w:pPr>
        <w:pStyle w:val="Fotnotetekst"/>
        <w:rPr>
          <w:rFonts w:ascii="Times New Roman" w:hAnsi="Times New Roman" w:cs="Times New Roman"/>
        </w:rPr>
      </w:pPr>
      <w:r w:rsidRPr="001615B9">
        <w:rPr>
          <w:rStyle w:val="Fotnotereferanse"/>
          <w:rFonts w:ascii="Times New Roman" w:hAnsi="Times New Roman" w:cs="Times New Roman"/>
        </w:rPr>
        <w:footnoteRef/>
      </w:r>
      <w:r w:rsidRPr="00F53D9A">
        <w:rPr>
          <w:rFonts w:ascii="Times New Roman" w:hAnsi="Times New Roman" w:cs="Times New Roman"/>
        </w:rPr>
        <w:t xml:space="preserve"> Ibid., s. 155</w:t>
      </w:r>
      <w:r w:rsidR="00E632C1" w:rsidRPr="00F53D9A">
        <w:rPr>
          <w:rFonts w:ascii="Times New Roman" w:hAnsi="Times New Roman" w:cs="Times New Roman"/>
        </w:rPr>
        <w:t>.</w:t>
      </w:r>
    </w:p>
  </w:footnote>
  <w:footnote w:id="7">
    <w:p w14:paraId="5E306F05" w14:textId="12163FC1" w:rsidR="00B87774" w:rsidRPr="001615B9" w:rsidRDefault="00B87774">
      <w:pPr>
        <w:pStyle w:val="Fotnotetekst"/>
        <w:rPr>
          <w:rFonts w:ascii="Times New Roman" w:hAnsi="Times New Roman" w:cs="Times New Roman"/>
        </w:rPr>
      </w:pPr>
      <w:r w:rsidRPr="001615B9">
        <w:rPr>
          <w:rStyle w:val="Fotnotereferanse"/>
          <w:rFonts w:ascii="Times New Roman" w:hAnsi="Times New Roman" w:cs="Times New Roman"/>
        </w:rPr>
        <w:footnoteRef/>
      </w:r>
      <w:r w:rsidRPr="001615B9">
        <w:rPr>
          <w:rFonts w:ascii="Times New Roman" w:hAnsi="Times New Roman" w:cs="Times New Roman"/>
        </w:rPr>
        <w:t xml:space="preserve"> Fosse, </w:t>
      </w:r>
      <w:r w:rsidRPr="001615B9">
        <w:rPr>
          <w:rFonts w:ascii="Times New Roman" w:hAnsi="Times New Roman" w:cs="Times New Roman"/>
          <w:i/>
          <w:iCs/>
        </w:rPr>
        <w:t>Ein sommars dag</w:t>
      </w:r>
      <w:r w:rsidRPr="001615B9">
        <w:rPr>
          <w:rFonts w:ascii="Times New Roman" w:hAnsi="Times New Roman" w:cs="Times New Roman"/>
        </w:rPr>
        <w:t>, 1998 s. 131</w:t>
      </w:r>
      <w:r w:rsidR="00E632C1" w:rsidRPr="001615B9">
        <w:rPr>
          <w:rFonts w:ascii="Times New Roman" w:hAnsi="Times New Roman" w:cs="Times New Roman"/>
        </w:rPr>
        <w:t>.</w:t>
      </w:r>
    </w:p>
  </w:footnote>
  <w:footnote w:id="8">
    <w:p w14:paraId="5538636E" w14:textId="4B2753FA" w:rsidR="00B87774" w:rsidRPr="001615B9" w:rsidRDefault="00B87774" w:rsidP="00584CC5">
      <w:pPr>
        <w:pStyle w:val="Fotnotetekst"/>
        <w:rPr>
          <w:rFonts w:ascii="Times New Roman" w:hAnsi="Times New Roman" w:cs="Times New Roman"/>
          <w:lang w:val="nb-NO"/>
        </w:rPr>
      </w:pPr>
      <w:r w:rsidRPr="001615B9">
        <w:rPr>
          <w:rStyle w:val="Fotnotereferanse"/>
          <w:rFonts w:ascii="Times New Roman" w:hAnsi="Times New Roman" w:cs="Times New Roman"/>
        </w:rPr>
        <w:footnoteRef/>
      </w:r>
      <w:r w:rsidRPr="001615B9">
        <w:rPr>
          <w:rFonts w:ascii="Times New Roman" w:hAnsi="Times New Roman" w:cs="Times New Roman"/>
          <w:lang w:val="nb-NO"/>
        </w:rPr>
        <w:t xml:space="preserve"> Szondi, «Det moderne dramaets teori», 2003, s. 155</w:t>
      </w:r>
      <w:r w:rsidR="00E632C1" w:rsidRPr="001615B9">
        <w:rPr>
          <w:rFonts w:ascii="Times New Roman" w:hAnsi="Times New Roman" w:cs="Times New Roman"/>
          <w:lang w:val="nb-NO"/>
        </w:rPr>
        <w:t>.</w:t>
      </w:r>
    </w:p>
  </w:footnote>
  <w:footnote w:id="9">
    <w:p w14:paraId="51E25841" w14:textId="6CF106AA" w:rsidR="00B87774" w:rsidRPr="001615B9" w:rsidRDefault="00B87774">
      <w:pPr>
        <w:pStyle w:val="Fotnotetekst"/>
        <w:rPr>
          <w:rFonts w:ascii="Times New Roman" w:hAnsi="Times New Roman" w:cs="Times New Roman"/>
          <w:color w:val="FF0000"/>
        </w:rPr>
      </w:pPr>
      <w:r w:rsidRPr="001615B9">
        <w:rPr>
          <w:rStyle w:val="Fotnotereferanse"/>
          <w:rFonts w:ascii="Times New Roman" w:hAnsi="Times New Roman" w:cs="Times New Roman"/>
        </w:rPr>
        <w:footnoteRef/>
      </w:r>
      <w:r w:rsidRPr="00F53D9A">
        <w:rPr>
          <w:rFonts w:ascii="Times New Roman" w:hAnsi="Times New Roman" w:cs="Times New Roman"/>
          <w:lang w:val="en-GB"/>
        </w:rPr>
        <w:t xml:space="preserve"> Sætre, «’Wie die Dichter es tun’</w:t>
      </w:r>
      <w:r w:rsidR="006C0368" w:rsidRPr="00F53D9A">
        <w:rPr>
          <w:rFonts w:ascii="Times New Roman" w:hAnsi="Times New Roman" w:cs="Times New Roman"/>
          <w:lang w:val="en-GB"/>
        </w:rPr>
        <w:t>.</w:t>
      </w:r>
      <w:r w:rsidRPr="00F53D9A">
        <w:rPr>
          <w:rFonts w:ascii="Times New Roman" w:hAnsi="Times New Roman" w:cs="Times New Roman"/>
          <w:lang w:val="en-GB"/>
        </w:rPr>
        <w:t xml:space="preserve"> </w:t>
      </w:r>
      <w:r w:rsidRPr="001615B9">
        <w:rPr>
          <w:rFonts w:ascii="Times New Roman" w:hAnsi="Times New Roman" w:cs="Times New Roman"/>
        </w:rPr>
        <w:t xml:space="preserve">Formspråk, ideologi og materialitet i Jon Fosses </w:t>
      </w:r>
      <w:r w:rsidRPr="001615B9">
        <w:rPr>
          <w:rFonts w:ascii="Times New Roman" w:hAnsi="Times New Roman" w:cs="Times New Roman"/>
          <w:i/>
          <w:iCs/>
        </w:rPr>
        <w:t>Ein sommars dag</w:t>
      </w:r>
      <w:r w:rsidRPr="001615B9">
        <w:rPr>
          <w:rFonts w:ascii="Times New Roman" w:hAnsi="Times New Roman" w:cs="Times New Roman"/>
        </w:rPr>
        <w:t>», 2004, s. 256</w:t>
      </w:r>
      <w:r w:rsidR="00E632C1" w:rsidRPr="001615B9">
        <w:rPr>
          <w:rFonts w:ascii="Times New Roman" w:hAnsi="Times New Roman" w:cs="Times New Roman"/>
        </w:rPr>
        <w:t>.</w:t>
      </w:r>
      <w:r w:rsidRPr="001615B9">
        <w:rPr>
          <w:rFonts w:ascii="Times New Roman" w:hAnsi="Times New Roman" w:cs="Times New Roman"/>
        </w:rPr>
        <w:t xml:space="preserve"> </w:t>
      </w:r>
    </w:p>
  </w:footnote>
  <w:footnote w:id="10">
    <w:p w14:paraId="0C24D72B" w14:textId="6D518A99" w:rsidR="00B87774" w:rsidRPr="001615B9" w:rsidRDefault="00B87774">
      <w:pPr>
        <w:pStyle w:val="Fotnotetekst"/>
        <w:rPr>
          <w:rFonts w:ascii="Times New Roman" w:hAnsi="Times New Roman" w:cs="Times New Roman"/>
        </w:rPr>
      </w:pPr>
      <w:r w:rsidRPr="001615B9">
        <w:rPr>
          <w:rStyle w:val="Fotnotereferanse"/>
          <w:rFonts w:ascii="Times New Roman" w:hAnsi="Times New Roman" w:cs="Times New Roman"/>
        </w:rPr>
        <w:footnoteRef/>
      </w:r>
      <w:r w:rsidRPr="001615B9">
        <w:rPr>
          <w:rFonts w:ascii="Times New Roman" w:hAnsi="Times New Roman" w:cs="Times New Roman"/>
        </w:rPr>
        <w:t xml:space="preserve"> Fosse, </w:t>
      </w:r>
      <w:r w:rsidRPr="001615B9">
        <w:rPr>
          <w:rFonts w:ascii="Times New Roman" w:hAnsi="Times New Roman" w:cs="Times New Roman"/>
          <w:i/>
          <w:iCs/>
        </w:rPr>
        <w:t>Dødsvariasjona</w:t>
      </w:r>
      <w:r w:rsidRPr="001615B9">
        <w:rPr>
          <w:rFonts w:ascii="Times New Roman" w:hAnsi="Times New Roman" w:cs="Times New Roman"/>
        </w:rPr>
        <w:t>r, 2002 s. 11</w:t>
      </w:r>
      <w:r w:rsidR="00E632C1" w:rsidRPr="001615B9">
        <w:rPr>
          <w:rFonts w:ascii="Times New Roman" w:hAnsi="Times New Roman" w:cs="Times New Roman"/>
        </w:rPr>
        <w:t>.</w:t>
      </w:r>
    </w:p>
  </w:footnote>
  <w:footnote w:id="11">
    <w:p w14:paraId="49B0CA04" w14:textId="6C3EEF6A" w:rsidR="00B87774" w:rsidRPr="001615B9" w:rsidRDefault="00B87774">
      <w:pPr>
        <w:pStyle w:val="Fotnotetekst"/>
        <w:rPr>
          <w:rFonts w:ascii="Times New Roman" w:hAnsi="Times New Roman" w:cs="Times New Roman"/>
        </w:rPr>
      </w:pPr>
      <w:r w:rsidRPr="001615B9">
        <w:rPr>
          <w:rStyle w:val="Fotnotereferanse"/>
          <w:rFonts w:ascii="Times New Roman" w:hAnsi="Times New Roman" w:cs="Times New Roman"/>
        </w:rPr>
        <w:footnoteRef/>
      </w:r>
      <w:r w:rsidRPr="001615B9">
        <w:rPr>
          <w:rFonts w:ascii="Times New Roman" w:hAnsi="Times New Roman" w:cs="Times New Roman"/>
        </w:rPr>
        <w:t xml:space="preserve"> Szondi, «Det moderne dramaets teori,», 2003, s. 155</w:t>
      </w:r>
      <w:r w:rsidR="00E632C1" w:rsidRPr="001615B9">
        <w:rPr>
          <w:rFonts w:ascii="Times New Roman" w:hAnsi="Times New Roman" w:cs="Times New Roman"/>
        </w:rPr>
        <w:t>.</w:t>
      </w:r>
    </w:p>
  </w:footnote>
  <w:footnote w:id="12">
    <w:p w14:paraId="038299ED" w14:textId="45739BA3" w:rsidR="00B87774" w:rsidRPr="001615B9" w:rsidRDefault="00B87774" w:rsidP="00584CC5">
      <w:pPr>
        <w:pStyle w:val="Fotnotetekst"/>
        <w:rPr>
          <w:rFonts w:ascii="Times New Roman" w:hAnsi="Times New Roman" w:cs="Times New Roman"/>
        </w:rPr>
      </w:pPr>
      <w:r w:rsidRPr="001615B9">
        <w:rPr>
          <w:rStyle w:val="Fotnotereferanse"/>
          <w:rFonts w:ascii="Times New Roman" w:hAnsi="Times New Roman" w:cs="Times New Roman"/>
        </w:rPr>
        <w:footnoteRef/>
      </w:r>
      <w:r w:rsidRPr="001615B9">
        <w:rPr>
          <w:rFonts w:ascii="Times New Roman" w:hAnsi="Times New Roman" w:cs="Times New Roman"/>
        </w:rPr>
        <w:t xml:space="preserve"> Ibid., s. 149</w:t>
      </w:r>
      <w:r w:rsidR="00E632C1" w:rsidRPr="001615B9">
        <w:rPr>
          <w:rFonts w:ascii="Times New Roman" w:hAnsi="Times New Roman" w:cs="Times New Roman"/>
        </w:rPr>
        <w:t>.</w:t>
      </w:r>
    </w:p>
  </w:footnote>
  <w:footnote w:id="13">
    <w:p w14:paraId="4457D8F0" w14:textId="7F2685DE" w:rsidR="00B87774" w:rsidRPr="001615B9" w:rsidRDefault="00B87774" w:rsidP="00584CC5">
      <w:pPr>
        <w:pStyle w:val="Fotnotetekst"/>
        <w:rPr>
          <w:rFonts w:ascii="Times New Roman" w:hAnsi="Times New Roman" w:cs="Times New Roman"/>
        </w:rPr>
      </w:pPr>
      <w:r w:rsidRPr="001615B9">
        <w:rPr>
          <w:rStyle w:val="Fotnotereferanse"/>
          <w:rFonts w:ascii="Times New Roman" w:hAnsi="Times New Roman" w:cs="Times New Roman"/>
        </w:rPr>
        <w:footnoteRef/>
      </w:r>
      <w:r w:rsidRPr="001615B9">
        <w:rPr>
          <w:rFonts w:ascii="Times New Roman" w:hAnsi="Times New Roman" w:cs="Times New Roman"/>
        </w:rPr>
        <w:t xml:space="preserve"> Fosse, </w:t>
      </w:r>
      <w:r w:rsidRPr="001615B9">
        <w:rPr>
          <w:rFonts w:ascii="Times New Roman" w:hAnsi="Times New Roman" w:cs="Times New Roman"/>
          <w:i/>
          <w:iCs/>
        </w:rPr>
        <w:t>Ein sommars dag</w:t>
      </w:r>
      <w:r w:rsidRPr="001615B9">
        <w:rPr>
          <w:rFonts w:ascii="Times New Roman" w:hAnsi="Times New Roman" w:cs="Times New Roman"/>
        </w:rPr>
        <w:t>, 1998 s. 167</w:t>
      </w:r>
      <w:r w:rsidR="00E632C1" w:rsidRPr="001615B9">
        <w:rPr>
          <w:rFonts w:ascii="Times New Roman" w:hAnsi="Times New Roman" w:cs="Times New Roman"/>
        </w:rPr>
        <w:t>.</w:t>
      </w:r>
    </w:p>
  </w:footnote>
  <w:footnote w:id="14">
    <w:p w14:paraId="792A3FBB" w14:textId="03EA84B2" w:rsidR="00B87774" w:rsidRPr="001615B9" w:rsidRDefault="00B87774" w:rsidP="00584CC5">
      <w:pPr>
        <w:pStyle w:val="Fotnotetekst"/>
        <w:rPr>
          <w:rFonts w:ascii="Times New Roman" w:hAnsi="Times New Roman" w:cs="Times New Roman"/>
        </w:rPr>
      </w:pPr>
      <w:r w:rsidRPr="001615B9">
        <w:rPr>
          <w:rStyle w:val="Fotnotereferanse"/>
          <w:rFonts w:ascii="Times New Roman" w:hAnsi="Times New Roman" w:cs="Times New Roman"/>
        </w:rPr>
        <w:footnoteRef/>
      </w:r>
      <w:r w:rsidRPr="001615B9">
        <w:rPr>
          <w:rFonts w:ascii="Times New Roman" w:hAnsi="Times New Roman" w:cs="Times New Roman"/>
        </w:rPr>
        <w:t xml:space="preserve"> Ibid., s. 161</w:t>
      </w:r>
      <w:r w:rsidR="00E632C1" w:rsidRPr="001615B9">
        <w:rPr>
          <w:rFonts w:ascii="Times New Roman" w:hAnsi="Times New Roman" w:cs="Times New Roman"/>
        </w:rPr>
        <w:t>.</w:t>
      </w:r>
    </w:p>
  </w:footnote>
  <w:footnote w:id="15">
    <w:p w14:paraId="6D65AB7B" w14:textId="4E1C188F" w:rsidR="00B87774" w:rsidRPr="001615B9" w:rsidRDefault="00B87774" w:rsidP="00F455DE">
      <w:pPr>
        <w:pStyle w:val="Fotnotetekst"/>
        <w:rPr>
          <w:rFonts w:ascii="Times New Roman" w:hAnsi="Times New Roman" w:cs="Times New Roman"/>
          <w:color w:val="FF0000"/>
        </w:rPr>
      </w:pPr>
      <w:r w:rsidRPr="001615B9">
        <w:rPr>
          <w:rStyle w:val="Fotnotereferanse"/>
          <w:rFonts w:ascii="Times New Roman" w:hAnsi="Times New Roman" w:cs="Times New Roman"/>
        </w:rPr>
        <w:footnoteRef/>
      </w:r>
      <w:r w:rsidRPr="001615B9">
        <w:rPr>
          <w:rFonts w:ascii="Times New Roman" w:hAnsi="Times New Roman" w:cs="Times New Roman"/>
        </w:rPr>
        <w:t xml:space="preserve"> Sætre, «’Wie die Dichter es tun’</w:t>
      </w:r>
      <w:r w:rsidR="004369B7" w:rsidRPr="001615B9">
        <w:rPr>
          <w:rFonts w:ascii="Times New Roman" w:hAnsi="Times New Roman" w:cs="Times New Roman"/>
        </w:rPr>
        <w:t>.</w:t>
      </w:r>
      <w:r w:rsidRPr="001615B9">
        <w:rPr>
          <w:rFonts w:ascii="Times New Roman" w:hAnsi="Times New Roman" w:cs="Times New Roman"/>
        </w:rPr>
        <w:t xml:space="preserve"> Formspråk, ideologi og materialitet i Jon Fosses </w:t>
      </w:r>
      <w:r w:rsidRPr="001615B9">
        <w:rPr>
          <w:rFonts w:ascii="Times New Roman" w:hAnsi="Times New Roman" w:cs="Times New Roman"/>
          <w:i/>
          <w:iCs/>
        </w:rPr>
        <w:t>Ein sommars dag</w:t>
      </w:r>
      <w:r w:rsidRPr="001615B9">
        <w:rPr>
          <w:rFonts w:ascii="Times New Roman" w:hAnsi="Times New Roman" w:cs="Times New Roman"/>
        </w:rPr>
        <w:t>», 2004, s. 256</w:t>
      </w:r>
      <w:r w:rsidR="00E632C1" w:rsidRPr="001615B9">
        <w:rPr>
          <w:rFonts w:ascii="Times New Roman" w:hAnsi="Times New Roman" w:cs="Times New Roman"/>
        </w:rPr>
        <w:t>.</w:t>
      </w:r>
      <w:r w:rsidRPr="001615B9">
        <w:rPr>
          <w:rFonts w:ascii="Times New Roman" w:hAnsi="Times New Roman" w:cs="Times New Roman"/>
        </w:rPr>
        <w:t xml:space="preserve"> </w:t>
      </w:r>
      <w:r w:rsidRPr="001615B9">
        <w:rPr>
          <w:rFonts w:ascii="Times New Roman" w:hAnsi="Times New Roman" w:cs="Times New Roman"/>
          <w:color w:val="FF0000"/>
        </w:rPr>
        <w:t>[Skriv artikkel-tittelen heilt korrekt.]</w:t>
      </w:r>
      <w:r w:rsidR="00074BCC" w:rsidRPr="001615B9">
        <w:rPr>
          <w:rFonts w:ascii="Times New Roman" w:hAnsi="Times New Roman" w:cs="Times New Roman"/>
          <w:color w:val="FF0000"/>
        </w:rPr>
        <w:t xml:space="preserve"> </w:t>
      </w:r>
      <w:r w:rsidR="006C0368" w:rsidRPr="001615B9">
        <w:rPr>
          <w:rFonts w:ascii="Times New Roman" w:hAnsi="Times New Roman" w:cs="Times New Roman"/>
          <w:color w:val="FF0000"/>
        </w:rPr>
        <w:t>– Er det punktumet du tenkte på som mangla? Eg ser du har plotta inn det i bibliografien.</w:t>
      </w:r>
      <w:r w:rsidR="00F8742E">
        <w:rPr>
          <w:rFonts w:ascii="Times New Roman" w:hAnsi="Times New Roman" w:cs="Times New Roman"/>
          <w:color w:val="FF0000"/>
        </w:rPr>
        <w:t xml:space="preserve"> – </w:t>
      </w:r>
      <w:proofErr w:type="spellStart"/>
      <w:r w:rsidR="00F8742E">
        <w:rPr>
          <w:rFonts w:ascii="Times New Roman" w:hAnsi="Times New Roman" w:cs="Times New Roman"/>
          <w:color w:val="FF0000"/>
        </w:rPr>
        <w:t>SVAR</w:t>
      </w:r>
      <w:proofErr w:type="spellEnd"/>
      <w:r w:rsidR="00F8742E">
        <w:rPr>
          <w:rFonts w:ascii="Times New Roman" w:hAnsi="Times New Roman" w:cs="Times New Roman"/>
          <w:color w:val="FF0000"/>
        </w:rPr>
        <w:t>: Ja, her galdt det punktumet. Ser at du har retta dette.</w:t>
      </w:r>
    </w:p>
  </w:footnote>
  <w:footnote w:id="16">
    <w:p w14:paraId="5A569C82" w14:textId="04552DD2" w:rsidR="00B87774" w:rsidRPr="001615B9" w:rsidRDefault="00B87774">
      <w:pPr>
        <w:pStyle w:val="Fotnotetekst"/>
        <w:rPr>
          <w:rFonts w:ascii="Times New Roman" w:hAnsi="Times New Roman" w:cs="Times New Roman"/>
        </w:rPr>
      </w:pPr>
      <w:r w:rsidRPr="001615B9">
        <w:rPr>
          <w:rStyle w:val="Fotnotereferanse"/>
          <w:rFonts w:ascii="Times New Roman" w:hAnsi="Times New Roman" w:cs="Times New Roman"/>
        </w:rPr>
        <w:footnoteRef/>
      </w:r>
      <w:r w:rsidRPr="001615B9">
        <w:rPr>
          <w:rFonts w:ascii="Times New Roman" w:hAnsi="Times New Roman" w:cs="Times New Roman"/>
        </w:rPr>
        <w:t xml:space="preserve"> Fosse, </w:t>
      </w:r>
      <w:r w:rsidRPr="001615B9">
        <w:rPr>
          <w:rFonts w:ascii="Times New Roman" w:hAnsi="Times New Roman" w:cs="Times New Roman"/>
          <w:i/>
          <w:iCs/>
        </w:rPr>
        <w:t>Ein sommars dag</w:t>
      </w:r>
      <w:r w:rsidRPr="001615B9">
        <w:rPr>
          <w:rFonts w:ascii="Times New Roman" w:hAnsi="Times New Roman" w:cs="Times New Roman"/>
        </w:rPr>
        <w:t>, 1998 s. 164</w:t>
      </w:r>
      <w:r w:rsidR="00E632C1" w:rsidRPr="001615B9">
        <w:rPr>
          <w:rFonts w:ascii="Times New Roman" w:hAnsi="Times New Roman" w:cs="Times New Roman"/>
        </w:rPr>
        <w:t>.</w:t>
      </w:r>
    </w:p>
  </w:footnote>
  <w:footnote w:id="17">
    <w:p w14:paraId="40B70FC5" w14:textId="52CB8E34" w:rsidR="00B87774" w:rsidRPr="001615B9" w:rsidRDefault="00B87774">
      <w:pPr>
        <w:pStyle w:val="Fotnotetekst"/>
        <w:rPr>
          <w:rFonts w:ascii="Times New Roman" w:hAnsi="Times New Roman" w:cs="Times New Roman"/>
        </w:rPr>
      </w:pPr>
      <w:r w:rsidRPr="001615B9">
        <w:rPr>
          <w:rStyle w:val="Fotnotereferanse"/>
          <w:rFonts w:ascii="Times New Roman" w:hAnsi="Times New Roman" w:cs="Times New Roman"/>
        </w:rPr>
        <w:footnoteRef/>
      </w:r>
      <w:r w:rsidRPr="001615B9">
        <w:rPr>
          <w:rFonts w:ascii="Times New Roman" w:hAnsi="Times New Roman" w:cs="Times New Roman"/>
        </w:rPr>
        <w:t xml:space="preserve"> Ibid., 1998 s. 165</w:t>
      </w:r>
      <w:r w:rsidR="00E632C1" w:rsidRPr="001615B9">
        <w:rPr>
          <w:rFonts w:ascii="Times New Roman" w:hAnsi="Times New Roman" w:cs="Times New Roman"/>
        </w:rPr>
        <w:t>.</w:t>
      </w:r>
    </w:p>
  </w:footnote>
  <w:footnote w:id="18">
    <w:p w14:paraId="72A1E3B5" w14:textId="661B5494" w:rsidR="00B87774" w:rsidRPr="001615B9" w:rsidRDefault="00B87774" w:rsidP="00622120">
      <w:pPr>
        <w:pStyle w:val="Fotnotetekst"/>
        <w:rPr>
          <w:rFonts w:ascii="Times New Roman" w:hAnsi="Times New Roman" w:cs="Times New Roman"/>
        </w:rPr>
      </w:pPr>
      <w:r w:rsidRPr="001615B9">
        <w:rPr>
          <w:rStyle w:val="Fotnotereferanse"/>
          <w:rFonts w:ascii="Times New Roman" w:hAnsi="Times New Roman" w:cs="Times New Roman"/>
        </w:rPr>
        <w:footnoteRef/>
      </w:r>
      <w:r w:rsidRPr="001615B9">
        <w:rPr>
          <w:rFonts w:ascii="Times New Roman" w:hAnsi="Times New Roman" w:cs="Times New Roman"/>
        </w:rPr>
        <w:t xml:space="preserve"> Ibid., s. 153</w:t>
      </w:r>
      <w:r w:rsidR="00E632C1" w:rsidRPr="001615B9">
        <w:rPr>
          <w:rFonts w:ascii="Times New Roman" w:hAnsi="Times New Roman" w:cs="Times New Roman"/>
        </w:rPr>
        <w:t>.</w:t>
      </w:r>
    </w:p>
  </w:footnote>
  <w:footnote w:id="19">
    <w:p w14:paraId="7626C3B8" w14:textId="77777777" w:rsidR="0075383F" w:rsidRPr="001615B9" w:rsidRDefault="0075383F" w:rsidP="0075383F">
      <w:pPr>
        <w:pStyle w:val="Fotnotetekst"/>
        <w:rPr>
          <w:rFonts w:ascii="Times New Roman" w:hAnsi="Times New Roman" w:cs="Times New Roman"/>
        </w:rPr>
      </w:pPr>
      <w:r w:rsidRPr="001615B9">
        <w:rPr>
          <w:rStyle w:val="Fotnotereferanse"/>
          <w:rFonts w:ascii="Times New Roman" w:hAnsi="Times New Roman" w:cs="Times New Roman"/>
        </w:rPr>
        <w:footnoteRef/>
      </w:r>
      <w:r w:rsidRPr="001615B9">
        <w:rPr>
          <w:rFonts w:ascii="Times New Roman" w:hAnsi="Times New Roman" w:cs="Times New Roman"/>
        </w:rPr>
        <w:t xml:space="preserve"> Fosse, </w:t>
      </w:r>
      <w:r w:rsidRPr="001615B9">
        <w:rPr>
          <w:rFonts w:ascii="Times New Roman" w:hAnsi="Times New Roman" w:cs="Times New Roman"/>
          <w:i/>
          <w:iCs/>
        </w:rPr>
        <w:t>Vinter</w:t>
      </w:r>
      <w:r w:rsidRPr="001615B9">
        <w:rPr>
          <w:rFonts w:ascii="Times New Roman" w:hAnsi="Times New Roman" w:cs="Times New Roman"/>
        </w:rPr>
        <w:t>, 2000  s. 204.</w:t>
      </w:r>
    </w:p>
  </w:footnote>
  <w:footnote w:id="20">
    <w:p w14:paraId="482F5DE8" w14:textId="77777777" w:rsidR="0075383F" w:rsidRPr="001615B9" w:rsidRDefault="0075383F" w:rsidP="0075383F">
      <w:pPr>
        <w:pStyle w:val="Fotnotetekst"/>
        <w:rPr>
          <w:rFonts w:ascii="Times New Roman" w:hAnsi="Times New Roman" w:cs="Times New Roman"/>
        </w:rPr>
      </w:pPr>
      <w:r w:rsidRPr="001615B9">
        <w:rPr>
          <w:rStyle w:val="Fotnotereferanse"/>
          <w:rFonts w:ascii="Times New Roman" w:hAnsi="Times New Roman" w:cs="Times New Roman"/>
        </w:rPr>
        <w:footnoteRef/>
      </w:r>
      <w:r w:rsidRPr="001615B9">
        <w:rPr>
          <w:rFonts w:ascii="Times New Roman" w:hAnsi="Times New Roman" w:cs="Times New Roman"/>
        </w:rPr>
        <w:t xml:space="preserve"> Ibid., s. 203.</w:t>
      </w:r>
    </w:p>
  </w:footnote>
  <w:footnote w:id="21">
    <w:p w14:paraId="473CA0FA" w14:textId="271DC6E8" w:rsidR="00B87774" w:rsidRPr="001615B9" w:rsidRDefault="00B87774" w:rsidP="006A09F9">
      <w:pPr>
        <w:pStyle w:val="Fotnotetekst"/>
        <w:rPr>
          <w:rFonts w:ascii="Times New Roman" w:hAnsi="Times New Roman" w:cs="Times New Roman"/>
        </w:rPr>
      </w:pPr>
      <w:r w:rsidRPr="001615B9">
        <w:rPr>
          <w:rStyle w:val="Fotnotereferanse"/>
          <w:rFonts w:ascii="Times New Roman" w:hAnsi="Times New Roman" w:cs="Times New Roman"/>
        </w:rPr>
        <w:footnoteRef/>
      </w:r>
      <w:r w:rsidRPr="001615B9">
        <w:rPr>
          <w:rFonts w:ascii="Times New Roman" w:hAnsi="Times New Roman" w:cs="Times New Roman"/>
        </w:rPr>
        <w:t xml:space="preserve"> Lehmann, «Postfenomenologisk effektdramatikk. Jon Fosse og den dramatiske forma som retorisk gest», 2004, s. 50</w:t>
      </w:r>
      <w:r w:rsidR="007D1213" w:rsidRPr="001615B9">
        <w:rPr>
          <w:rFonts w:ascii="Times New Roman" w:hAnsi="Times New Roman" w:cs="Times New Roman"/>
        </w:rPr>
        <w:t>.</w:t>
      </w:r>
    </w:p>
  </w:footnote>
  <w:footnote w:id="22">
    <w:p w14:paraId="7BF865A4" w14:textId="3C648321" w:rsidR="00B87774" w:rsidRPr="001615B9" w:rsidRDefault="00B87774" w:rsidP="006A09F9">
      <w:pPr>
        <w:pStyle w:val="Fotnotetekst"/>
        <w:rPr>
          <w:rFonts w:ascii="Times New Roman" w:hAnsi="Times New Roman" w:cs="Times New Roman"/>
          <w:lang w:val="en-GB"/>
        </w:rPr>
      </w:pPr>
      <w:r w:rsidRPr="001615B9">
        <w:rPr>
          <w:rStyle w:val="Fotnotereferanse"/>
          <w:rFonts w:ascii="Times New Roman" w:hAnsi="Times New Roman" w:cs="Times New Roman"/>
        </w:rPr>
        <w:footnoteRef/>
      </w:r>
      <w:r w:rsidRPr="001615B9">
        <w:rPr>
          <w:rFonts w:ascii="Times New Roman" w:hAnsi="Times New Roman" w:cs="Times New Roman"/>
          <w:lang w:val="en-GB"/>
        </w:rPr>
        <w:t xml:space="preserve"> Ibid., s. 51</w:t>
      </w:r>
      <w:r w:rsidR="007D1213" w:rsidRPr="001615B9">
        <w:rPr>
          <w:rFonts w:ascii="Times New Roman" w:hAnsi="Times New Roman" w:cs="Times New Roman"/>
          <w:lang w:val="en-GB"/>
        </w:rPr>
        <w:t>.</w:t>
      </w:r>
    </w:p>
  </w:footnote>
  <w:footnote w:id="23">
    <w:p w14:paraId="03604815" w14:textId="77076273" w:rsidR="00B87774" w:rsidRPr="001615B9" w:rsidRDefault="00B87774" w:rsidP="006A09F9">
      <w:pPr>
        <w:pStyle w:val="Fotnotetekst"/>
        <w:rPr>
          <w:rFonts w:ascii="Times New Roman" w:hAnsi="Times New Roman" w:cs="Times New Roman"/>
          <w:lang w:val="en-US"/>
        </w:rPr>
      </w:pPr>
      <w:r w:rsidRPr="001615B9">
        <w:rPr>
          <w:rStyle w:val="Fotnotereferanse"/>
          <w:rFonts w:ascii="Times New Roman" w:hAnsi="Times New Roman" w:cs="Times New Roman"/>
        </w:rPr>
        <w:footnoteRef/>
      </w:r>
      <w:r w:rsidRPr="001615B9">
        <w:rPr>
          <w:rFonts w:ascii="Times New Roman" w:hAnsi="Times New Roman" w:cs="Times New Roman"/>
          <w:lang w:val="en-US"/>
        </w:rPr>
        <w:t xml:space="preserve"> Ibid., s. 68</w:t>
      </w:r>
      <w:r w:rsidR="007D1213" w:rsidRPr="001615B9">
        <w:rPr>
          <w:rFonts w:ascii="Times New Roman" w:hAnsi="Times New Roman" w:cs="Times New Roman"/>
          <w:lang w:val="en-US"/>
        </w:rPr>
        <w:t>.</w:t>
      </w:r>
    </w:p>
  </w:footnote>
  <w:footnote w:id="24">
    <w:p w14:paraId="1FB9F8B7" w14:textId="7158D155" w:rsidR="00B87774" w:rsidRPr="001615B9" w:rsidRDefault="00B87774" w:rsidP="006A09F9">
      <w:pPr>
        <w:pStyle w:val="Fotnotetekst"/>
        <w:rPr>
          <w:rFonts w:ascii="Times New Roman" w:hAnsi="Times New Roman" w:cs="Times New Roman"/>
          <w:lang w:val="en-US"/>
        </w:rPr>
      </w:pPr>
      <w:r w:rsidRPr="001615B9">
        <w:rPr>
          <w:rStyle w:val="Fotnotereferanse"/>
          <w:rFonts w:ascii="Times New Roman" w:hAnsi="Times New Roman" w:cs="Times New Roman"/>
        </w:rPr>
        <w:footnoteRef/>
      </w:r>
      <w:r w:rsidRPr="001615B9">
        <w:rPr>
          <w:rFonts w:ascii="Times New Roman" w:hAnsi="Times New Roman" w:cs="Times New Roman"/>
          <w:lang w:val="en-US"/>
        </w:rPr>
        <w:t xml:space="preserve"> Ibid., s 68</w:t>
      </w:r>
      <w:r w:rsidR="007D1213" w:rsidRPr="001615B9">
        <w:rPr>
          <w:rFonts w:ascii="Times New Roman" w:hAnsi="Times New Roman" w:cs="Times New Roman"/>
          <w:lang w:val="en-US"/>
        </w:rPr>
        <w:t>.</w:t>
      </w:r>
    </w:p>
  </w:footnote>
  <w:footnote w:id="25">
    <w:p w14:paraId="65DCA066" w14:textId="3A4B2C7E" w:rsidR="00B87774" w:rsidRPr="001615B9" w:rsidRDefault="00B87774">
      <w:pPr>
        <w:pStyle w:val="Fotnotetekst"/>
        <w:rPr>
          <w:rFonts w:ascii="Times New Roman" w:hAnsi="Times New Roman" w:cs="Times New Roman"/>
          <w:lang w:val="nb-NO"/>
        </w:rPr>
      </w:pPr>
      <w:r w:rsidRPr="001615B9">
        <w:rPr>
          <w:rStyle w:val="Fotnotereferanse"/>
          <w:rFonts w:ascii="Times New Roman" w:hAnsi="Times New Roman" w:cs="Times New Roman"/>
        </w:rPr>
        <w:footnoteRef/>
      </w:r>
      <w:r w:rsidRPr="001615B9">
        <w:rPr>
          <w:rFonts w:ascii="Times New Roman" w:hAnsi="Times New Roman" w:cs="Times New Roman"/>
          <w:lang w:val="nb-NO"/>
        </w:rPr>
        <w:t xml:space="preserve"> Szondi, «Det moderne dramaets teori», 2003, s. 147.</w:t>
      </w:r>
    </w:p>
  </w:footnote>
  <w:footnote w:id="26">
    <w:p w14:paraId="3478EDF4" w14:textId="776397F2" w:rsidR="00B87774" w:rsidRPr="001615B9" w:rsidRDefault="00B87774">
      <w:pPr>
        <w:pStyle w:val="Fotnotetekst"/>
        <w:rPr>
          <w:rFonts w:ascii="Times New Roman" w:hAnsi="Times New Roman" w:cs="Times New Roman"/>
          <w:lang w:val="nb-NO"/>
        </w:rPr>
      </w:pPr>
      <w:r w:rsidRPr="001615B9">
        <w:rPr>
          <w:rStyle w:val="Fotnotereferanse"/>
          <w:rFonts w:ascii="Times New Roman" w:hAnsi="Times New Roman" w:cs="Times New Roman"/>
        </w:rPr>
        <w:footnoteRef/>
      </w:r>
      <w:r w:rsidRPr="001615B9">
        <w:rPr>
          <w:rFonts w:ascii="Times New Roman" w:hAnsi="Times New Roman" w:cs="Times New Roman"/>
          <w:lang w:val="nb-NO"/>
        </w:rPr>
        <w:t xml:space="preserve"> Ibid., s. 147</w:t>
      </w:r>
      <w:r w:rsidR="007D1213" w:rsidRPr="001615B9">
        <w:rPr>
          <w:rFonts w:ascii="Times New Roman" w:hAnsi="Times New Roman" w:cs="Times New Roman"/>
          <w:lang w:val="nb-NO"/>
        </w:rPr>
        <w:t>.</w:t>
      </w:r>
    </w:p>
  </w:footnote>
  <w:footnote w:id="27">
    <w:p w14:paraId="5715B1F7" w14:textId="42C918AC" w:rsidR="00B87774" w:rsidRPr="001615B9" w:rsidRDefault="00B87774">
      <w:pPr>
        <w:pStyle w:val="Fotnotetekst"/>
        <w:rPr>
          <w:rFonts w:ascii="Times New Roman" w:hAnsi="Times New Roman" w:cs="Times New Roman"/>
          <w:lang w:val="nb-NO"/>
        </w:rPr>
      </w:pPr>
      <w:r w:rsidRPr="001615B9">
        <w:rPr>
          <w:rStyle w:val="Fotnotereferanse"/>
          <w:rFonts w:ascii="Times New Roman" w:hAnsi="Times New Roman" w:cs="Times New Roman"/>
        </w:rPr>
        <w:footnoteRef/>
      </w:r>
      <w:r w:rsidRPr="001615B9">
        <w:rPr>
          <w:rFonts w:ascii="Times New Roman" w:hAnsi="Times New Roman" w:cs="Times New Roman"/>
          <w:lang w:val="nb-NO"/>
        </w:rPr>
        <w:t xml:space="preserve"> Ibid., s. 149</w:t>
      </w:r>
      <w:r w:rsidR="007D1213" w:rsidRPr="001615B9">
        <w:rPr>
          <w:rFonts w:ascii="Times New Roman" w:hAnsi="Times New Roman" w:cs="Times New Roman"/>
          <w:lang w:val="nb-NO"/>
        </w:rPr>
        <w:t>.</w:t>
      </w:r>
    </w:p>
  </w:footnote>
  <w:footnote w:id="28">
    <w:p w14:paraId="541C82C8" w14:textId="37C45EC5" w:rsidR="00B87774" w:rsidRPr="001615B9" w:rsidRDefault="00B87774">
      <w:pPr>
        <w:pStyle w:val="Fotnotetekst"/>
        <w:rPr>
          <w:rFonts w:ascii="Times New Roman" w:hAnsi="Times New Roman" w:cs="Times New Roman"/>
          <w:lang w:val="nb-NO"/>
        </w:rPr>
      </w:pPr>
      <w:r w:rsidRPr="001615B9">
        <w:rPr>
          <w:rStyle w:val="Fotnotereferanse"/>
          <w:rFonts w:ascii="Times New Roman" w:hAnsi="Times New Roman" w:cs="Times New Roman"/>
        </w:rPr>
        <w:footnoteRef/>
      </w:r>
      <w:r w:rsidRPr="001615B9">
        <w:rPr>
          <w:rFonts w:ascii="Times New Roman" w:hAnsi="Times New Roman" w:cs="Times New Roman"/>
          <w:lang w:val="nb-NO"/>
        </w:rPr>
        <w:t xml:space="preserve"> Fosse, </w:t>
      </w:r>
      <w:r w:rsidRPr="001615B9">
        <w:rPr>
          <w:rFonts w:ascii="Times New Roman" w:hAnsi="Times New Roman" w:cs="Times New Roman"/>
          <w:i/>
          <w:iCs/>
          <w:lang w:val="nb-NO"/>
        </w:rPr>
        <w:t>Vinter</w:t>
      </w:r>
      <w:r w:rsidRPr="001615B9">
        <w:rPr>
          <w:rFonts w:ascii="Times New Roman" w:hAnsi="Times New Roman" w:cs="Times New Roman"/>
          <w:lang w:val="nb-NO"/>
        </w:rPr>
        <w:t>, 2000, s. 149</w:t>
      </w:r>
      <w:r w:rsidR="007D1213" w:rsidRPr="001615B9">
        <w:rPr>
          <w:rFonts w:ascii="Times New Roman" w:hAnsi="Times New Roman" w:cs="Times New Roman"/>
          <w:lang w:val="nb-NO"/>
        </w:rPr>
        <w:t>.</w:t>
      </w:r>
    </w:p>
  </w:footnote>
  <w:footnote w:id="29">
    <w:p w14:paraId="15DDCD4D" w14:textId="03746EB5" w:rsidR="00B87774" w:rsidRPr="001615B9" w:rsidRDefault="00B87774">
      <w:pPr>
        <w:pStyle w:val="Fotnotetekst"/>
        <w:rPr>
          <w:rFonts w:ascii="Times New Roman" w:hAnsi="Times New Roman" w:cs="Times New Roman"/>
          <w:lang w:val="nb-NO"/>
        </w:rPr>
      </w:pPr>
      <w:r w:rsidRPr="001615B9">
        <w:rPr>
          <w:rStyle w:val="Fotnotereferanse"/>
          <w:rFonts w:ascii="Times New Roman" w:hAnsi="Times New Roman" w:cs="Times New Roman"/>
        </w:rPr>
        <w:footnoteRef/>
      </w:r>
      <w:r w:rsidRPr="001615B9">
        <w:rPr>
          <w:rFonts w:ascii="Times New Roman" w:hAnsi="Times New Roman" w:cs="Times New Roman"/>
          <w:lang w:val="nb-NO"/>
        </w:rPr>
        <w:t xml:space="preserve"> Ibid., s. 168</w:t>
      </w:r>
      <w:r w:rsidR="007D1213" w:rsidRPr="001615B9">
        <w:rPr>
          <w:rFonts w:ascii="Times New Roman" w:hAnsi="Times New Roman" w:cs="Times New Roman"/>
          <w:lang w:val="nb-NO"/>
        </w:rPr>
        <w:t>.</w:t>
      </w:r>
    </w:p>
  </w:footnote>
  <w:footnote w:id="30">
    <w:p w14:paraId="7803E463" w14:textId="24C7BFA4" w:rsidR="00B87774" w:rsidRPr="001615B9" w:rsidRDefault="00B87774">
      <w:pPr>
        <w:pStyle w:val="Fotnotetekst"/>
        <w:rPr>
          <w:rFonts w:ascii="Times New Roman" w:hAnsi="Times New Roman" w:cs="Times New Roman"/>
          <w:lang w:val="nb-NO"/>
        </w:rPr>
      </w:pPr>
      <w:r w:rsidRPr="001615B9">
        <w:rPr>
          <w:rStyle w:val="Fotnotereferanse"/>
          <w:rFonts w:ascii="Times New Roman" w:hAnsi="Times New Roman" w:cs="Times New Roman"/>
        </w:rPr>
        <w:footnoteRef/>
      </w:r>
      <w:r w:rsidRPr="001615B9">
        <w:rPr>
          <w:rFonts w:ascii="Times New Roman" w:hAnsi="Times New Roman" w:cs="Times New Roman"/>
          <w:lang w:val="nb-NO"/>
        </w:rPr>
        <w:t xml:space="preserve"> Ibid., s. 169</w:t>
      </w:r>
      <w:r w:rsidR="007D1213" w:rsidRPr="001615B9">
        <w:rPr>
          <w:rFonts w:ascii="Times New Roman" w:hAnsi="Times New Roman" w:cs="Times New Roman"/>
          <w:lang w:val="nb-NO"/>
        </w:rPr>
        <w:t>.</w:t>
      </w:r>
    </w:p>
  </w:footnote>
  <w:footnote w:id="31">
    <w:p w14:paraId="402FA2C9" w14:textId="1E0FBEA9" w:rsidR="00B87774" w:rsidRPr="001615B9" w:rsidRDefault="00B87774">
      <w:pPr>
        <w:pStyle w:val="Fotnotetekst"/>
        <w:rPr>
          <w:rFonts w:ascii="Times New Roman" w:hAnsi="Times New Roman" w:cs="Times New Roman"/>
          <w:lang w:val="nb-NO"/>
        </w:rPr>
      </w:pPr>
      <w:r w:rsidRPr="001615B9">
        <w:rPr>
          <w:rStyle w:val="Fotnotereferanse"/>
          <w:rFonts w:ascii="Times New Roman" w:hAnsi="Times New Roman" w:cs="Times New Roman"/>
        </w:rPr>
        <w:footnoteRef/>
      </w:r>
      <w:r w:rsidRPr="001615B9">
        <w:rPr>
          <w:rFonts w:ascii="Times New Roman" w:hAnsi="Times New Roman" w:cs="Times New Roman"/>
          <w:lang w:val="nb-NO"/>
        </w:rPr>
        <w:t xml:space="preserve"> Szondi, «Det moderne dramaets teori», 2003, s. 149</w:t>
      </w:r>
      <w:r w:rsidR="007D1213" w:rsidRPr="001615B9">
        <w:rPr>
          <w:rFonts w:ascii="Times New Roman" w:hAnsi="Times New Roman" w:cs="Times New Roman"/>
          <w:lang w:val="nb-NO"/>
        </w:rPr>
        <w:t>.</w:t>
      </w:r>
    </w:p>
  </w:footnote>
  <w:footnote w:id="32">
    <w:p w14:paraId="5E7FEADD" w14:textId="5D122931" w:rsidR="00B87774" w:rsidRPr="001615B9" w:rsidRDefault="00B87774">
      <w:pPr>
        <w:pStyle w:val="Fotnotetekst"/>
        <w:rPr>
          <w:rFonts w:ascii="Times New Roman" w:hAnsi="Times New Roman" w:cs="Times New Roman"/>
          <w:lang w:val="nb-NO"/>
        </w:rPr>
      </w:pPr>
      <w:r w:rsidRPr="001615B9">
        <w:rPr>
          <w:rStyle w:val="Fotnotereferanse"/>
          <w:rFonts w:ascii="Times New Roman" w:hAnsi="Times New Roman" w:cs="Times New Roman"/>
        </w:rPr>
        <w:footnoteRef/>
      </w:r>
      <w:r w:rsidRPr="001615B9">
        <w:rPr>
          <w:rFonts w:ascii="Times New Roman" w:hAnsi="Times New Roman" w:cs="Times New Roman"/>
          <w:lang w:val="nb-NO"/>
        </w:rPr>
        <w:t xml:space="preserve"> Fosse, Vinter, 2000, s. 167</w:t>
      </w:r>
      <w:r w:rsidR="007D1213" w:rsidRPr="001615B9">
        <w:rPr>
          <w:rFonts w:ascii="Times New Roman" w:hAnsi="Times New Roman" w:cs="Times New Roman"/>
          <w:lang w:val="nb-NO"/>
        </w:rPr>
        <w:t>.</w:t>
      </w:r>
    </w:p>
  </w:footnote>
  <w:footnote w:id="33">
    <w:p w14:paraId="19143921" w14:textId="24F35440" w:rsidR="00B87774" w:rsidRPr="00E05C8D" w:rsidRDefault="00B87774">
      <w:pPr>
        <w:pStyle w:val="Fotnotetekst"/>
        <w:rPr>
          <w:rFonts w:ascii="Times New Roman" w:hAnsi="Times New Roman" w:cs="Times New Roman"/>
          <w:lang w:val="nb-NO"/>
        </w:rPr>
      </w:pPr>
      <w:r w:rsidRPr="001615B9">
        <w:rPr>
          <w:rStyle w:val="Fotnotereferanse"/>
          <w:rFonts w:ascii="Times New Roman" w:hAnsi="Times New Roman" w:cs="Times New Roman"/>
        </w:rPr>
        <w:footnoteRef/>
      </w:r>
      <w:r w:rsidRPr="00E05C8D">
        <w:rPr>
          <w:rFonts w:ascii="Times New Roman" w:hAnsi="Times New Roman" w:cs="Times New Roman"/>
          <w:lang w:val="nb-NO"/>
        </w:rPr>
        <w:t xml:space="preserve"> Ibid., s. 170</w:t>
      </w:r>
      <w:r w:rsidR="007D1213" w:rsidRPr="00E05C8D">
        <w:rPr>
          <w:rFonts w:ascii="Times New Roman" w:hAnsi="Times New Roman" w:cs="Times New Roman"/>
          <w:lang w:val="nb-NO"/>
        </w:rPr>
        <w:t>.</w:t>
      </w:r>
    </w:p>
  </w:footnote>
  <w:footnote w:id="34">
    <w:p w14:paraId="21F62281" w14:textId="25F3F145" w:rsidR="00B87774" w:rsidRPr="001615B9" w:rsidRDefault="00B87774">
      <w:pPr>
        <w:pStyle w:val="Fotnotetekst"/>
        <w:rPr>
          <w:rFonts w:ascii="Times New Roman" w:hAnsi="Times New Roman" w:cs="Times New Roman"/>
          <w:lang w:val="en-GB"/>
        </w:rPr>
      </w:pPr>
      <w:r w:rsidRPr="001615B9">
        <w:rPr>
          <w:rStyle w:val="Fotnotereferanse"/>
          <w:rFonts w:ascii="Times New Roman" w:hAnsi="Times New Roman" w:cs="Times New Roman"/>
        </w:rPr>
        <w:footnoteRef/>
      </w:r>
      <w:r w:rsidRPr="001615B9">
        <w:rPr>
          <w:rFonts w:ascii="Times New Roman" w:hAnsi="Times New Roman" w:cs="Times New Roman"/>
          <w:lang w:val="en-GB"/>
        </w:rPr>
        <w:t xml:space="preserve"> Ibid., s. 151</w:t>
      </w:r>
      <w:r w:rsidR="007D1213" w:rsidRPr="001615B9">
        <w:rPr>
          <w:rFonts w:ascii="Times New Roman" w:hAnsi="Times New Roman" w:cs="Times New Roman"/>
          <w:lang w:val="en-GB"/>
        </w:rPr>
        <w:t>.</w:t>
      </w:r>
    </w:p>
  </w:footnote>
  <w:footnote w:id="35">
    <w:p w14:paraId="0776E4E6" w14:textId="1943064E" w:rsidR="000E3213" w:rsidRPr="00043AEE" w:rsidRDefault="000E3213">
      <w:pPr>
        <w:pStyle w:val="Fotnotetekst"/>
        <w:rPr>
          <w:rFonts w:ascii="Times New Roman" w:hAnsi="Times New Roman" w:cs="Times New Roman"/>
          <w:color w:val="FF0000"/>
          <w:lang w:val="en-GB"/>
        </w:rPr>
      </w:pPr>
      <w:r w:rsidRPr="001615B9">
        <w:rPr>
          <w:rStyle w:val="Fotnotereferanse"/>
          <w:rFonts w:ascii="Times New Roman" w:hAnsi="Times New Roman" w:cs="Times New Roman"/>
        </w:rPr>
        <w:footnoteRef/>
      </w:r>
      <w:r w:rsidRPr="00F53D9A">
        <w:rPr>
          <w:rFonts w:ascii="Times New Roman" w:hAnsi="Times New Roman" w:cs="Times New Roman"/>
          <w:lang w:val="en-GB"/>
        </w:rPr>
        <w:t xml:space="preserve"> </w:t>
      </w:r>
      <w:r w:rsidR="001615B9" w:rsidRPr="00F53D9A">
        <w:rPr>
          <w:rFonts w:ascii="Times New Roman" w:hAnsi="Times New Roman" w:cs="Times New Roman"/>
          <w:color w:val="000000"/>
          <w:lang w:val="en-GB"/>
        </w:rPr>
        <w:t>Sætre, «The Topographical Sublime. Space and textual action in Jon Fosse’s fiction and dramatic art, 2004, s.</w:t>
      </w:r>
      <w:r w:rsidR="00043AEE">
        <w:rPr>
          <w:rFonts w:ascii="Times New Roman" w:hAnsi="Times New Roman" w:cs="Times New Roman"/>
          <w:color w:val="000000"/>
          <w:lang w:val="en-GB"/>
        </w:rPr>
        <w:t xml:space="preserve"> </w:t>
      </w:r>
      <w:r w:rsidR="00181926" w:rsidRPr="00F53D9A">
        <w:rPr>
          <w:rFonts w:ascii="Times New Roman" w:hAnsi="Times New Roman" w:cs="Times New Roman"/>
          <w:lang w:val="en-GB"/>
        </w:rPr>
        <w:t>6</w:t>
      </w:r>
      <w:r w:rsidR="00B07533" w:rsidRPr="00F53D9A">
        <w:rPr>
          <w:rFonts w:ascii="Times New Roman" w:hAnsi="Times New Roman" w:cs="Times New Roman"/>
          <w:lang w:val="en-GB"/>
        </w:rPr>
        <w:t>.</w:t>
      </w:r>
      <w:r w:rsidR="00043AEE">
        <w:rPr>
          <w:rFonts w:ascii="Times New Roman" w:hAnsi="Times New Roman" w:cs="Times New Roman"/>
          <w:lang w:val="en-GB"/>
        </w:rPr>
        <w:t xml:space="preserve">  </w:t>
      </w:r>
      <w:r w:rsidR="00043AEE">
        <w:rPr>
          <w:rFonts w:ascii="Times New Roman" w:hAnsi="Times New Roman" w:cs="Times New Roman"/>
          <w:color w:val="FF0000"/>
          <w:lang w:val="en-GB"/>
        </w:rPr>
        <w:t xml:space="preserve">Set </w:t>
      </w:r>
      <w:r w:rsidR="00043AEE" w:rsidRPr="00043AEE">
        <w:rPr>
          <w:rFonts w:ascii="Times New Roman" w:hAnsi="Times New Roman" w:cs="Times New Roman"/>
          <w:color w:val="FF0000"/>
          <w:lang w:val="en-GB"/>
        </w:rPr>
        <w:t xml:space="preserve">inn  </w:t>
      </w:r>
      <w:r w:rsidR="00043AEE" w:rsidRPr="00043AEE">
        <w:rPr>
          <w:rFonts w:ascii="Times New Roman" w:hAnsi="Times New Roman" w:cs="Times New Roman"/>
          <w:color w:val="FF0000"/>
          <w:lang w:val="nb-NO"/>
        </w:rPr>
        <w:t>»</w:t>
      </w:r>
      <w:r w:rsidR="00043AEE" w:rsidRPr="00043AEE">
        <w:rPr>
          <w:rFonts w:ascii="Times New Roman" w:hAnsi="Times New Roman" w:cs="Times New Roman"/>
          <w:color w:val="FF0000"/>
          <w:lang w:val="nb-NO"/>
        </w:rPr>
        <w:t xml:space="preserve">  e</w:t>
      </w:r>
      <w:r w:rsidR="00043AEE">
        <w:rPr>
          <w:rFonts w:ascii="Times New Roman" w:hAnsi="Times New Roman" w:cs="Times New Roman"/>
          <w:color w:val="FF0000"/>
          <w:lang w:val="nb-NO"/>
        </w:rPr>
        <w:t>tter artikkel-tittelen.</w:t>
      </w:r>
    </w:p>
  </w:footnote>
  <w:footnote w:id="36">
    <w:p w14:paraId="2DA9073F" w14:textId="77777777" w:rsidR="004908BE" w:rsidRPr="001615B9" w:rsidRDefault="004908BE" w:rsidP="004908BE">
      <w:pPr>
        <w:pStyle w:val="Fotnotetekst"/>
        <w:rPr>
          <w:rFonts w:ascii="Times New Roman" w:hAnsi="Times New Roman" w:cs="Times New Roman"/>
          <w:lang w:val="nb-NO"/>
        </w:rPr>
      </w:pPr>
      <w:r w:rsidRPr="001615B9">
        <w:rPr>
          <w:rStyle w:val="Fotnotereferanse"/>
          <w:rFonts w:ascii="Times New Roman" w:hAnsi="Times New Roman" w:cs="Times New Roman"/>
        </w:rPr>
        <w:footnoteRef/>
      </w:r>
      <w:r w:rsidRPr="001615B9">
        <w:rPr>
          <w:rFonts w:ascii="Times New Roman" w:hAnsi="Times New Roman" w:cs="Times New Roman"/>
          <w:lang w:val="nb-NO"/>
        </w:rPr>
        <w:t>Szondi, «Det moderne dramaets teori», 2003, s. 147.</w:t>
      </w:r>
    </w:p>
  </w:footnote>
  <w:footnote w:id="37">
    <w:p w14:paraId="1A4F5C11" w14:textId="1CD926AB" w:rsidR="003D2C94" w:rsidRPr="00AF6139" w:rsidRDefault="003D2C94">
      <w:pPr>
        <w:pStyle w:val="Fotnotetekst"/>
        <w:rPr>
          <w:rFonts w:ascii="Times New Roman" w:hAnsi="Times New Roman" w:cs="Times New Roman"/>
          <w:color w:val="FF0000"/>
          <w:lang w:val="en-GB"/>
        </w:rPr>
      </w:pPr>
      <w:r w:rsidRPr="001615B9">
        <w:rPr>
          <w:rStyle w:val="Fotnotereferanse"/>
          <w:rFonts w:ascii="Times New Roman" w:hAnsi="Times New Roman" w:cs="Times New Roman"/>
        </w:rPr>
        <w:footnoteRef/>
      </w:r>
      <w:r w:rsidRPr="00F53D9A">
        <w:rPr>
          <w:rFonts w:ascii="Times New Roman" w:hAnsi="Times New Roman" w:cs="Times New Roman"/>
          <w:lang w:val="en-GB"/>
        </w:rPr>
        <w:t xml:space="preserve"> </w:t>
      </w:r>
      <w:r w:rsidR="001615B9" w:rsidRPr="00F53D9A">
        <w:rPr>
          <w:rFonts w:ascii="Times New Roman" w:hAnsi="Times New Roman" w:cs="Times New Roman"/>
          <w:color w:val="000000"/>
          <w:lang w:val="en-GB"/>
        </w:rPr>
        <w:t xml:space="preserve">Sætre, «The Topographical Sublime. Space and textual action in Jon Fosse’s fiction and dramatic art, 2004, s. </w:t>
      </w:r>
      <w:r w:rsidRPr="00F53D9A">
        <w:rPr>
          <w:rFonts w:ascii="Times New Roman" w:hAnsi="Times New Roman" w:cs="Times New Roman"/>
          <w:lang w:val="en-GB"/>
        </w:rPr>
        <w:t>7</w:t>
      </w:r>
      <w:r w:rsidR="00B07533" w:rsidRPr="00F53D9A">
        <w:rPr>
          <w:rFonts w:ascii="Times New Roman" w:hAnsi="Times New Roman" w:cs="Times New Roman"/>
          <w:lang w:val="en-GB"/>
        </w:rPr>
        <w:t>.</w:t>
      </w:r>
      <w:r w:rsidR="00AF6139">
        <w:rPr>
          <w:rFonts w:ascii="Times New Roman" w:hAnsi="Times New Roman" w:cs="Times New Roman"/>
          <w:color w:val="FF0000"/>
          <w:lang w:val="en-GB"/>
        </w:rPr>
        <w:t xml:space="preserve"> </w:t>
      </w:r>
      <w:proofErr w:type="spellStart"/>
      <w:r w:rsidR="00AF6139">
        <w:rPr>
          <w:rFonts w:ascii="Times New Roman" w:hAnsi="Times New Roman" w:cs="Times New Roman"/>
          <w:color w:val="FF0000"/>
          <w:lang w:val="en-GB"/>
        </w:rPr>
        <w:t>SITATTEIKN</w:t>
      </w:r>
      <w:proofErr w:type="spellEnd"/>
      <w:r w:rsidR="00AF6139">
        <w:rPr>
          <w:rFonts w:ascii="Times New Roman" w:hAnsi="Times New Roman" w:cs="Times New Roman"/>
          <w:color w:val="FF0000"/>
          <w:lang w:val="en-GB"/>
        </w:rPr>
        <w:t xml:space="preserve"> </w:t>
      </w:r>
      <w:proofErr w:type="spellStart"/>
      <w:r w:rsidR="00AF6139">
        <w:rPr>
          <w:rFonts w:ascii="Times New Roman" w:hAnsi="Times New Roman" w:cs="Times New Roman"/>
          <w:color w:val="FF0000"/>
          <w:lang w:val="en-GB"/>
        </w:rPr>
        <w:t>etter</w:t>
      </w:r>
      <w:proofErr w:type="spellEnd"/>
      <w:r w:rsidR="00AF6139">
        <w:rPr>
          <w:rFonts w:ascii="Times New Roman" w:hAnsi="Times New Roman" w:cs="Times New Roman"/>
          <w:color w:val="FF0000"/>
          <w:lang w:val="en-GB"/>
        </w:rPr>
        <w:t xml:space="preserve"> </w:t>
      </w:r>
      <w:proofErr w:type="spellStart"/>
      <w:r w:rsidR="00AF6139">
        <w:rPr>
          <w:rFonts w:ascii="Times New Roman" w:hAnsi="Times New Roman" w:cs="Times New Roman"/>
          <w:color w:val="FF0000"/>
          <w:lang w:val="en-GB"/>
        </w:rPr>
        <w:t>tittelen</w:t>
      </w:r>
      <w:proofErr w:type="spellEnd"/>
      <w:r w:rsidR="00AF6139">
        <w:rPr>
          <w:rFonts w:ascii="Times New Roman" w:hAnsi="Times New Roman" w:cs="Times New Roman"/>
          <w:color w:val="FF0000"/>
          <w:lang w:val="en-GB"/>
        </w:rPr>
        <w:t>.</w:t>
      </w:r>
    </w:p>
  </w:footnote>
  <w:footnote w:id="38">
    <w:p w14:paraId="2F9CFBB7" w14:textId="0E23C91F" w:rsidR="0047368F" w:rsidRPr="00E05C8D" w:rsidRDefault="0047368F">
      <w:pPr>
        <w:pStyle w:val="Fotnotetekst"/>
        <w:rPr>
          <w:rFonts w:ascii="Times New Roman" w:hAnsi="Times New Roman" w:cs="Times New Roman"/>
          <w:lang w:val="nb-NO"/>
        </w:rPr>
      </w:pPr>
      <w:r w:rsidRPr="001615B9">
        <w:rPr>
          <w:rStyle w:val="Fotnotereferanse"/>
          <w:rFonts w:ascii="Times New Roman" w:hAnsi="Times New Roman" w:cs="Times New Roman"/>
        </w:rPr>
        <w:footnoteRef/>
      </w:r>
      <w:r w:rsidRPr="00E05C8D">
        <w:rPr>
          <w:rFonts w:ascii="Times New Roman" w:hAnsi="Times New Roman" w:cs="Times New Roman"/>
          <w:lang w:val="nb-NO"/>
        </w:rPr>
        <w:t xml:space="preserve"> Vinter s. 198</w:t>
      </w:r>
    </w:p>
  </w:footnote>
  <w:footnote w:id="39">
    <w:p w14:paraId="2C4F0FC9" w14:textId="281B2911" w:rsidR="005E77A1" w:rsidRPr="00E05C8D" w:rsidRDefault="005E77A1">
      <w:pPr>
        <w:pStyle w:val="Fotnotetekst"/>
        <w:rPr>
          <w:rFonts w:ascii="Times New Roman" w:hAnsi="Times New Roman" w:cs="Times New Roman"/>
          <w:lang w:val="nb-NO"/>
        </w:rPr>
      </w:pPr>
      <w:r w:rsidRPr="001615B9">
        <w:rPr>
          <w:rStyle w:val="Fotnotereferanse"/>
          <w:rFonts w:ascii="Times New Roman" w:hAnsi="Times New Roman" w:cs="Times New Roman"/>
        </w:rPr>
        <w:footnoteRef/>
      </w:r>
      <w:r w:rsidRPr="00E05C8D">
        <w:rPr>
          <w:rFonts w:ascii="Times New Roman" w:hAnsi="Times New Roman" w:cs="Times New Roman"/>
          <w:lang w:val="nb-NO"/>
        </w:rPr>
        <w:t xml:space="preserve"> </w:t>
      </w:r>
      <w:r w:rsidR="0085017F" w:rsidRPr="00E05C8D">
        <w:rPr>
          <w:rFonts w:ascii="Times New Roman" w:hAnsi="Times New Roman" w:cs="Times New Roman"/>
          <w:lang w:val="nb-NO"/>
        </w:rPr>
        <w:t xml:space="preserve">Fosse, </w:t>
      </w:r>
      <w:r w:rsidRPr="00E05C8D">
        <w:rPr>
          <w:rFonts w:ascii="Times New Roman" w:hAnsi="Times New Roman" w:cs="Times New Roman"/>
          <w:i/>
          <w:iCs/>
          <w:lang w:val="nb-NO"/>
        </w:rPr>
        <w:t>Vinter</w:t>
      </w:r>
      <w:r w:rsidR="0085017F" w:rsidRPr="00E05C8D">
        <w:rPr>
          <w:rFonts w:ascii="Times New Roman" w:hAnsi="Times New Roman" w:cs="Times New Roman"/>
          <w:lang w:val="nb-NO"/>
        </w:rPr>
        <w:t>, 2000,</w:t>
      </w:r>
      <w:r w:rsidRPr="00E05C8D">
        <w:rPr>
          <w:rFonts w:ascii="Times New Roman" w:hAnsi="Times New Roman" w:cs="Times New Roman"/>
          <w:lang w:val="nb-NO"/>
        </w:rPr>
        <w:t xml:space="preserve"> s. 172</w:t>
      </w:r>
      <w:r w:rsidR="0085017F" w:rsidRPr="00E05C8D">
        <w:rPr>
          <w:rFonts w:ascii="Times New Roman" w:hAnsi="Times New Roman" w:cs="Times New Roman"/>
          <w:lang w:val="nb-NO"/>
        </w:rPr>
        <w:t>.</w:t>
      </w:r>
    </w:p>
  </w:footnote>
  <w:footnote w:id="40">
    <w:p w14:paraId="3B931BFD" w14:textId="0255607F" w:rsidR="000C6D2D" w:rsidRPr="001615B9" w:rsidRDefault="000C6D2D">
      <w:pPr>
        <w:pStyle w:val="Fotnotetekst"/>
        <w:rPr>
          <w:rFonts w:ascii="Times New Roman" w:hAnsi="Times New Roman" w:cs="Times New Roman"/>
          <w:lang w:val="en-GB"/>
        </w:rPr>
      </w:pPr>
      <w:r w:rsidRPr="001615B9">
        <w:rPr>
          <w:rStyle w:val="Fotnotereferanse"/>
          <w:rFonts w:ascii="Times New Roman" w:hAnsi="Times New Roman" w:cs="Times New Roman"/>
        </w:rPr>
        <w:footnoteRef/>
      </w:r>
      <w:r w:rsidRPr="001615B9">
        <w:rPr>
          <w:rFonts w:ascii="Times New Roman" w:hAnsi="Times New Roman" w:cs="Times New Roman"/>
          <w:lang w:val="en-GB"/>
        </w:rPr>
        <w:t xml:space="preserve"> </w:t>
      </w:r>
      <w:r w:rsidR="001615B9" w:rsidRPr="00F53D9A">
        <w:rPr>
          <w:rFonts w:ascii="Times New Roman" w:hAnsi="Times New Roman" w:cs="Times New Roman"/>
          <w:color w:val="000000"/>
          <w:lang w:val="en-GB"/>
        </w:rPr>
        <w:t xml:space="preserve">Sætre, «The Topographical Sublime. Space and textual action in Jon Fosse’s fiction and dramatic art, 2004, s. </w:t>
      </w:r>
      <w:r w:rsidR="008152E3" w:rsidRPr="001615B9">
        <w:rPr>
          <w:rFonts w:ascii="Times New Roman" w:hAnsi="Times New Roman" w:cs="Times New Roman"/>
          <w:lang w:val="en-GB"/>
        </w:rPr>
        <w:t>3</w:t>
      </w:r>
      <w:r w:rsidR="007D1213" w:rsidRPr="001615B9">
        <w:rPr>
          <w:rFonts w:ascii="Times New Roman" w:hAnsi="Times New Roman" w:cs="Times New Roman"/>
          <w:lang w:val="en-GB"/>
        </w:rPr>
        <w:t>.</w:t>
      </w:r>
      <w:r w:rsidR="00C17D95">
        <w:rPr>
          <w:rFonts w:ascii="Times New Roman" w:hAnsi="Times New Roman" w:cs="Times New Roman"/>
          <w:lang w:val="en-GB"/>
        </w:rPr>
        <w:t xml:space="preserve"> </w:t>
      </w:r>
      <w:proofErr w:type="spellStart"/>
      <w:r w:rsidR="00C17D95">
        <w:rPr>
          <w:rFonts w:ascii="Times New Roman" w:hAnsi="Times New Roman" w:cs="Times New Roman"/>
          <w:color w:val="FF0000"/>
          <w:lang w:val="en-GB"/>
        </w:rPr>
        <w:t>SITATTEIKN</w:t>
      </w:r>
      <w:proofErr w:type="spellEnd"/>
      <w:r w:rsidR="00C17D95">
        <w:rPr>
          <w:rFonts w:ascii="Times New Roman" w:hAnsi="Times New Roman" w:cs="Times New Roman"/>
          <w:color w:val="FF0000"/>
          <w:lang w:val="en-GB"/>
        </w:rPr>
        <w:t xml:space="preserve"> </w:t>
      </w:r>
      <w:proofErr w:type="spellStart"/>
      <w:r w:rsidR="00C17D95">
        <w:rPr>
          <w:rFonts w:ascii="Times New Roman" w:hAnsi="Times New Roman" w:cs="Times New Roman"/>
          <w:color w:val="FF0000"/>
          <w:lang w:val="en-GB"/>
        </w:rPr>
        <w:t>etter</w:t>
      </w:r>
      <w:proofErr w:type="spellEnd"/>
      <w:r w:rsidR="00C17D95">
        <w:rPr>
          <w:rFonts w:ascii="Times New Roman" w:hAnsi="Times New Roman" w:cs="Times New Roman"/>
          <w:color w:val="FF0000"/>
          <w:lang w:val="en-GB"/>
        </w:rPr>
        <w:t xml:space="preserve"> </w:t>
      </w:r>
      <w:proofErr w:type="spellStart"/>
      <w:r w:rsidR="00C17D95">
        <w:rPr>
          <w:rFonts w:ascii="Times New Roman" w:hAnsi="Times New Roman" w:cs="Times New Roman"/>
          <w:color w:val="FF0000"/>
          <w:lang w:val="en-GB"/>
        </w:rPr>
        <w:t>tittelen</w:t>
      </w:r>
      <w:proofErr w:type="spellEnd"/>
      <w:r w:rsidR="00C17D95">
        <w:rPr>
          <w:rFonts w:ascii="Times New Roman" w:hAnsi="Times New Roman" w:cs="Times New Roman"/>
          <w:color w:val="FF0000"/>
          <w:lang w:val="en-GB"/>
        </w:rPr>
        <w:t>.</w:t>
      </w:r>
    </w:p>
  </w:footnote>
  <w:footnote w:id="41">
    <w:p w14:paraId="4B1A728C" w14:textId="05F5EE38" w:rsidR="00B87774" w:rsidRPr="001615B9" w:rsidRDefault="00B87774">
      <w:pPr>
        <w:pStyle w:val="Fotnotetekst"/>
        <w:rPr>
          <w:rFonts w:ascii="Times New Roman" w:hAnsi="Times New Roman" w:cs="Times New Roman"/>
        </w:rPr>
      </w:pPr>
      <w:r w:rsidRPr="001615B9">
        <w:rPr>
          <w:rStyle w:val="Fotnotereferanse"/>
          <w:rFonts w:ascii="Times New Roman" w:hAnsi="Times New Roman" w:cs="Times New Roman"/>
        </w:rPr>
        <w:footnoteRef/>
      </w:r>
      <w:r w:rsidRPr="001615B9">
        <w:rPr>
          <w:rFonts w:ascii="Times New Roman" w:hAnsi="Times New Roman" w:cs="Times New Roman"/>
        </w:rPr>
        <w:t xml:space="preserve"> Fosse, </w:t>
      </w:r>
      <w:r w:rsidRPr="001615B9">
        <w:rPr>
          <w:rFonts w:ascii="Times New Roman" w:hAnsi="Times New Roman" w:cs="Times New Roman"/>
          <w:i/>
          <w:iCs/>
        </w:rPr>
        <w:t>Vinter</w:t>
      </w:r>
      <w:r w:rsidRPr="001615B9">
        <w:rPr>
          <w:rFonts w:ascii="Times New Roman" w:hAnsi="Times New Roman" w:cs="Times New Roman"/>
        </w:rPr>
        <w:t>, 2000, s. 238</w:t>
      </w:r>
      <w:r w:rsidR="007D1213" w:rsidRPr="001615B9">
        <w:rPr>
          <w:rFonts w:ascii="Times New Roman" w:hAnsi="Times New Roman" w:cs="Times New Roman"/>
        </w:rPr>
        <w:t>.</w:t>
      </w:r>
    </w:p>
  </w:footnote>
  <w:footnote w:id="42">
    <w:p w14:paraId="6408E649" w14:textId="064E58FD" w:rsidR="00B87774" w:rsidRPr="001615B9" w:rsidRDefault="00B87774">
      <w:pPr>
        <w:pStyle w:val="Fotnotetekst"/>
        <w:rPr>
          <w:rFonts w:ascii="Times New Roman" w:hAnsi="Times New Roman" w:cs="Times New Roman"/>
        </w:rPr>
      </w:pPr>
      <w:r w:rsidRPr="001615B9">
        <w:rPr>
          <w:rStyle w:val="Fotnotereferanse"/>
          <w:rFonts w:ascii="Times New Roman" w:hAnsi="Times New Roman" w:cs="Times New Roman"/>
        </w:rPr>
        <w:footnoteRef/>
      </w:r>
      <w:r w:rsidRPr="001615B9">
        <w:rPr>
          <w:rFonts w:ascii="Times New Roman" w:hAnsi="Times New Roman" w:cs="Times New Roman"/>
        </w:rPr>
        <w:t xml:space="preserve"> Fosse, </w:t>
      </w:r>
      <w:r w:rsidRPr="001615B9">
        <w:rPr>
          <w:rFonts w:ascii="Times New Roman" w:hAnsi="Times New Roman" w:cs="Times New Roman"/>
          <w:i/>
          <w:iCs/>
        </w:rPr>
        <w:t>Bly og vatn</w:t>
      </w:r>
      <w:r w:rsidRPr="001615B9">
        <w:rPr>
          <w:rFonts w:ascii="Times New Roman" w:hAnsi="Times New Roman" w:cs="Times New Roman"/>
        </w:rPr>
        <w:t>, 2003, s. 13-14.</w:t>
      </w:r>
    </w:p>
  </w:footnote>
  <w:footnote w:id="43">
    <w:p w14:paraId="71749DFF" w14:textId="22A3680B" w:rsidR="00B87774" w:rsidRPr="001615B9" w:rsidRDefault="00B87774">
      <w:pPr>
        <w:pStyle w:val="Fotnotetekst"/>
        <w:rPr>
          <w:rFonts w:ascii="Times New Roman" w:hAnsi="Times New Roman" w:cs="Times New Roman"/>
        </w:rPr>
      </w:pPr>
      <w:r w:rsidRPr="001615B9">
        <w:rPr>
          <w:rStyle w:val="Fotnotereferanse"/>
          <w:rFonts w:ascii="Times New Roman" w:hAnsi="Times New Roman" w:cs="Times New Roman"/>
        </w:rPr>
        <w:footnoteRef/>
      </w:r>
      <w:r w:rsidRPr="001615B9">
        <w:rPr>
          <w:rFonts w:ascii="Times New Roman" w:hAnsi="Times New Roman" w:cs="Times New Roman"/>
        </w:rPr>
        <w:t xml:space="preserve"> Fosse, </w:t>
      </w:r>
      <w:r w:rsidRPr="001615B9">
        <w:rPr>
          <w:rFonts w:ascii="Times New Roman" w:hAnsi="Times New Roman" w:cs="Times New Roman"/>
          <w:i/>
          <w:iCs/>
        </w:rPr>
        <w:t>Vinter</w:t>
      </w:r>
      <w:r w:rsidRPr="001615B9">
        <w:rPr>
          <w:rFonts w:ascii="Times New Roman" w:hAnsi="Times New Roman" w:cs="Times New Roman"/>
        </w:rPr>
        <w:t>, 2000, s. 145</w:t>
      </w:r>
      <w:r w:rsidR="007D1213" w:rsidRPr="001615B9">
        <w:rPr>
          <w:rFonts w:ascii="Times New Roman" w:hAnsi="Times New Roman" w:cs="Times New Roman"/>
        </w:rPr>
        <w:t>.</w:t>
      </w:r>
    </w:p>
  </w:footnote>
  <w:footnote w:id="44">
    <w:p w14:paraId="27B10C2C" w14:textId="035B9A7B" w:rsidR="00B87774" w:rsidRPr="00F12FE0" w:rsidRDefault="00B87774">
      <w:pPr>
        <w:pStyle w:val="Fotnotetekst"/>
        <w:rPr>
          <w:rFonts w:ascii="Times New Roman" w:hAnsi="Times New Roman" w:cs="Times New Roman"/>
          <w:lang w:val="nb-NO"/>
        </w:rPr>
      </w:pPr>
      <w:r w:rsidRPr="001615B9">
        <w:rPr>
          <w:rStyle w:val="Fotnotereferanse"/>
          <w:rFonts w:ascii="Times New Roman" w:hAnsi="Times New Roman" w:cs="Times New Roman"/>
        </w:rPr>
        <w:footnoteRef/>
      </w:r>
      <w:r w:rsidRPr="001615B9">
        <w:rPr>
          <w:rFonts w:ascii="Times New Roman" w:hAnsi="Times New Roman" w:cs="Times New Roman"/>
          <w:lang w:val="nb-NO"/>
        </w:rPr>
        <w:t xml:space="preserve"> Szondi, «Det moderne dramaets teori», 2003, s. 160.</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rson w15:author="Regine Schöttker">
    <w15:presenceInfo w15:providerId="Windows Live" w15:userId="a2952466ce5fa1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0C"/>
    <w:rsid w:val="000018DB"/>
    <w:rsid w:val="000030B7"/>
    <w:rsid w:val="00007801"/>
    <w:rsid w:val="000108EB"/>
    <w:rsid w:val="00010B5A"/>
    <w:rsid w:val="000116E0"/>
    <w:rsid w:val="00012136"/>
    <w:rsid w:val="0001240B"/>
    <w:rsid w:val="00013C38"/>
    <w:rsid w:val="0001587B"/>
    <w:rsid w:val="00020282"/>
    <w:rsid w:val="00020782"/>
    <w:rsid w:val="00023FC9"/>
    <w:rsid w:val="00024ACD"/>
    <w:rsid w:val="000255F1"/>
    <w:rsid w:val="00025DDE"/>
    <w:rsid w:val="00027E32"/>
    <w:rsid w:val="0003028C"/>
    <w:rsid w:val="000303E7"/>
    <w:rsid w:val="0003040A"/>
    <w:rsid w:val="00030C38"/>
    <w:rsid w:val="00031612"/>
    <w:rsid w:val="00032858"/>
    <w:rsid w:val="000345C4"/>
    <w:rsid w:val="000355F6"/>
    <w:rsid w:val="00035834"/>
    <w:rsid w:val="00037F1C"/>
    <w:rsid w:val="000406B8"/>
    <w:rsid w:val="00040E2B"/>
    <w:rsid w:val="00041FD9"/>
    <w:rsid w:val="00042D2F"/>
    <w:rsid w:val="00043A54"/>
    <w:rsid w:val="00043AEE"/>
    <w:rsid w:val="000508C4"/>
    <w:rsid w:val="00050F32"/>
    <w:rsid w:val="00051252"/>
    <w:rsid w:val="00053045"/>
    <w:rsid w:val="00057A2D"/>
    <w:rsid w:val="00057D79"/>
    <w:rsid w:val="00057DCA"/>
    <w:rsid w:val="00060A2F"/>
    <w:rsid w:val="00060BF1"/>
    <w:rsid w:val="0006229E"/>
    <w:rsid w:val="0006265A"/>
    <w:rsid w:val="000630D7"/>
    <w:rsid w:val="0006412B"/>
    <w:rsid w:val="00064C8E"/>
    <w:rsid w:val="0006633A"/>
    <w:rsid w:val="00070737"/>
    <w:rsid w:val="00070B42"/>
    <w:rsid w:val="00071974"/>
    <w:rsid w:val="00071B31"/>
    <w:rsid w:val="00072902"/>
    <w:rsid w:val="00074BCC"/>
    <w:rsid w:val="00081A39"/>
    <w:rsid w:val="00081A6F"/>
    <w:rsid w:val="000829A4"/>
    <w:rsid w:val="000845E7"/>
    <w:rsid w:val="00085A61"/>
    <w:rsid w:val="000872C9"/>
    <w:rsid w:val="00091D21"/>
    <w:rsid w:val="00092226"/>
    <w:rsid w:val="000926D1"/>
    <w:rsid w:val="000936A4"/>
    <w:rsid w:val="00094F62"/>
    <w:rsid w:val="0009587F"/>
    <w:rsid w:val="00095D92"/>
    <w:rsid w:val="000965E2"/>
    <w:rsid w:val="000A02AD"/>
    <w:rsid w:val="000A1EB5"/>
    <w:rsid w:val="000A2EB6"/>
    <w:rsid w:val="000A4568"/>
    <w:rsid w:val="000A62DB"/>
    <w:rsid w:val="000A70EA"/>
    <w:rsid w:val="000A7F7E"/>
    <w:rsid w:val="000B19FC"/>
    <w:rsid w:val="000B37C4"/>
    <w:rsid w:val="000B51CE"/>
    <w:rsid w:val="000B5E69"/>
    <w:rsid w:val="000C093B"/>
    <w:rsid w:val="000C09E8"/>
    <w:rsid w:val="000C18C3"/>
    <w:rsid w:val="000C295C"/>
    <w:rsid w:val="000C29A0"/>
    <w:rsid w:val="000C5BB8"/>
    <w:rsid w:val="000C62F1"/>
    <w:rsid w:val="000C6879"/>
    <w:rsid w:val="000C6D2D"/>
    <w:rsid w:val="000D25F6"/>
    <w:rsid w:val="000D7223"/>
    <w:rsid w:val="000D74D8"/>
    <w:rsid w:val="000D79F9"/>
    <w:rsid w:val="000D7BA6"/>
    <w:rsid w:val="000E0903"/>
    <w:rsid w:val="000E0F60"/>
    <w:rsid w:val="000E2F45"/>
    <w:rsid w:val="000E3213"/>
    <w:rsid w:val="000E408E"/>
    <w:rsid w:val="000E46AB"/>
    <w:rsid w:val="000E6CFA"/>
    <w:rsid w:val="000E7E75"/>
    <w:rsid w:val="000F1E28"/>
    <w:rsid w:val="000F27C5"/>
    <w:rsid w:val="000F3369"/>
    <w:rsid w:val="000F5542"/>
    <w:rsid w:val="000F68DB"/>
    <w:rsid w:val="000F752D"/>
    <w:rsid w:val="00100B59"/>
    <w:rsid w:val="00100E8A"/>
    <w:rsid w:val="00102D81"/>
    <w:rsid w:val="00103DDE"/>
    <w:rsid w:val="00103E39"/>
    <w:rsid w:val="00103FF8"/>
    <w:rsid w:val="00104845"/>
    <w:rsid w:val="0010557A"/>
    <w:rsid w:val="00105D5D"/>
    <w:rsid w:val="0010746B"/>
    <w:rsid w:val="001106B1"/>
    <w:rsid w:val="00110F0F"/>
    <w:rsid w:val="00111371"/>
    <w:rsid w:val="00113886"/>
    <w:rsid w:val="00113D52"/>
    <w:rsid w:val="00114933"/>
    <w:rsid w:val="00115D95"/>
    <w:rsid w:val="00117E35"/>
    <w:rsid w:val="00120E23"/>
    <w:rsid w:val="00123E2F"/>
    <w:rsid w:val="00123E45"/>
    <w:rsid w:val="001248B6"/>
    <w:rsid w:val="00124AF5"/>
    <w:rsid w:val="00124EBC"/>
    <w:rsid w:val="00125A02"/>
    <w:rsid w:val="00125CBA"/>
    <w:rsid w:val="0012704E"/>
    <w:rsid w:val="001270C0"/>
    <w:rsid w:val="00127435"/>
    <w:rsid w:val="00131D93"/>
    <w:rsid w:val="00132474"/>
    <w:rsid w:val="00134752"/>
    <w:rsid w:val="0013482D"/>
    <w:rsid w:val="00134AF4"/>
    <w:rsid w:val="0013679D"/>
    <w:rsid w:val="0014059D"/>
    <w:rsid w:val="00142451"/>
    <w:rsid w:val="001431E8"/>
    <w:rsid w:val="00145F41"/>
    <w:rsid w:val="00146538"/>
    <w:rsid w:val="00146992"/>
    <w:rsid w:val="0015018F"/>
    <w:rsid w:val="0015256F"/>
    <w:rsid w:val="001528E7"/>
    <w:rsid w:val="00153803"/>
    <w:rsid w:val="00154849"/>
    <w:rsid w:val="0015596D"/>
    <w:rsid w:val="00156093"/>
    <w:rsid w:val="0016001E"/>
    <w:rsid w:val="00160AC8"/>
    <w:rsid w:val="001615B9"/>
    <w:rsid w:val="001616F3"/>
    <w:rsid w:val="00162350"/>
    <w:rsid w:val="00163A32"/>
    <w:rsid w:val="001651D3"/>
    <w:rsid w:val="001666F3"/>
    <w:rsid w:val="00170D14"/>
    <w:rsid w:val="001718A5"/>
    <w:rsid w:val="001731F1"/>
    <w:rsid w:val="00174D5E"/>
    <w:rsid w:val="0017525A"/>
    <w:rsid w:val="001755F8"/>
    <w:rsid w:val="0017635A"/>
    <w:rsid w:val="001805DC"/>
    <w:rsid w:val="00181926"/>
    <w:rsid w:val="00182AF0"/>
    <w:rsid w:val="0018384D"/>
    <w:rsid w:val="00184F7D"/>
    <w:rsid w:val="00187F72"/>
    <w:rsid w:val="00190DCF"/>
    <w:rsid w:val="00193A81"/>
    <w:rsid w:val="0019553C"/>
    <w:rsid w:val="001A02F2"/>
    <w:rsid w:val="001A134C"/>
    <w:rsid w:val="001A14A9"/>
    <w:rsid w:val="001A198F"/>
    <w:rsid w:val="001A444B"/>
    <w:rsid w:val="001A4E8C"/>
    <w:rsid w:val="001A525D"/>
    <w:rsid w:val="001A5462"/>
    <w:rsid w:val="001A6FA5"/>
    <w:rsid w:val="001A70C0"/>
    <w:rsid w:val="001A79CD"/>
    <w:rsid w:val="001B10ED"/>
    <w:rsid w:val="001B2C91"/>
    <w:rsid w:val="001B316A"/>
    <w:rsid w:val="001B3472"/>
    <w:rsid w:val="001B35BF"/>
    <w:rsid w:val="001B3ADC"/>
    <w:rsid w:val="001B5BF9"/>
    <w:rsid w:val="001B6FE3"/>
    <w:rsid w:val="001B7C6B"/>
    <w:rsid w:val="001C0ED3"/>
    <w:rsid w:val="001C1B1B"/>
    <w:rsid w:val="001C20B0"/>
    <w:rsid w:val="001C48B0"/>
    <w:rsid w:val="001D04B9"/>
    <w:rsid w:val="001D0FA8"/>
    <w:rsid w:val="001D12C8"/>
    <w:rsid w:val="001D454A"/>
    <w:rsid w:val="001D5564"/>
    <w:rsid w:val="001D5A07"/>
    <w:rsid w:val="001D6F24"/>
    <w:rsid w:val="001D6F44"/>
    <w:rsid w:val="001E53C7"/>
    <w:rsid w:val="001E7989"/>
    <w:rsid w:val="001E7CCE"/>
    <w:rsid w:val="001F0377"/>
    <w:rsid w:val="001F0F2C"/>
    <w:rsid w:val="001F2885"/>
    <w:rsid w:val="001F3205"/>
    <w:rsid w:val="001F3328"/>
    <w:rsid w:val="001F40F1"/>
    <w:rsid w:val="001F6200"/>
    <w:rsid w:val="001F6805"/>
    <w:rsid w:val="002003AB"/>
    <w:rsid w:val="0020155B"/>
    <w:rsid w:val="00201C01"/>
    <w:rsid w:val="00204610"/>
    <w:rsid w:val="002048E7"/>
    <w:rsid w:val="002050C5"/>
    <w:rsid w:val="002060DE"/>
    <w:rsid w:val="00210B82"/>
    <w:rsid w:val="00211079"/>
    <w:rsid w:val="00211E1E"/>
    <w:rsid w:val="00212A59"/>
    <w:rsid w:val="00212CDE"/>
    <w:rsid w:val="00212E73"/>
    <w:rsid w:val="0021414A"/>
    <w:rsid w:val="002149EA"/>
    <w:rsid w:val="00215156"/>
    <w:rsid w:val="002151FC"/>
    <w:rsid w:val="00220960"/>
    <w:rsid w:val="00222302"/>
    <w:rsid w:val="0022434B"/>
    <w:rsid w:val="00224888"/>
    <w:rsid w:val="00225626"/>
    <w:rsid w:val="00230089"/>
    <w:rsid w:val="00230609"/>
    <w:rsid w:val="00230D3F"/>
    <w:rsid w:val="00231F16"/>
    <w:rsid w:val="002323D9"/>
    <w:rsid w:val="00233A31"/>
    <w:rsid w:val="00241248"/>
    <w:rsid w:val="00242619"/>
    <w:rsid w:val="00250191"/>
    <w:rsid w:val="0025309B"/>
    <w:rsid w:val="002542EB"/>
    <w:rsid w:val="00254FDE"/>
    <w:rsid w:val="00255B5F"/>
    <w:rsid w:val="00257020"/>
    <w:rsid w:val="00257A5B"/>
    <w:rsid w:val="00257B70"/>
    <w:rsid w:val="00257F3D"/>
    <w:rsid w:val="00262BAC"/>
    <w:rsid w:val="00265ABB"/>
    <w:rsid w:val="00266861"/>
    <w:rsid w:val="00271A7B"/>
    <w:rsid w:val="002726BA"/>
    <w:rsid w:val="00272C1F"/>
    <w:rsid w:val="00274E23"/>
    <w:rsid w:val="0027579C"/>
    <w:rsid w:val="002821B6"/>
    <w:rsid w:val="00282B59"/>
    <w:rsid w:val="00283531"/>
    <w:rsid w:val="00284689"/>
    <w:rsid w:val="00284936"/>
    <w:rsid w:val="00285F02"/>
    <w:rsid w:val="00286AA4"/>
    <w:rsid w:val="00286FFE"/>
    <w:rsid w:val="00293A65"/>
    <w:rsid w:val="00294E58"/>
    <w:rsid w:val="0029738A"/>
    <w:rsid w:val="002A00B0"/>
    <w:rsid w:val="002A38D8"/>
    <w:rsid w:val="002A3C38"/>
    <w:rsid w:val="002A4564"/>
    <w:rsid w:val="002A4581"/>
    <w:rsid w:val="002A5423"/>
    <w:rsid w:val="002A67F1"/>
    <w:rsid w:val="002A6BBB"/>
    <w:rsid w:val="002A73F6"/>
    <w:rsid w:val="002B057C"/>
    <w:rsid w:val="002B0FA6"/>
    <w:rsid w:val="002B196C"/>
    <w:rsid w:val="002B2AFD"/>
    <w:rsid w:val="002B2D83"/>
    <w:rsid w:val="002B47C4"/>
    <w:rsid w:val="002B49F6"/>
    <w:rsid w:val="002B594F"/>
    <w:rsid w:val="002B7DB1"/>
    <w:rsid w:val="002C2F56"/>
    <w:rsid w:val="002C3596"/>
    <w:rsid w:val="002C3B33"/>
    <w:rsid w:val="002C3F34"/>
    <w:rsid w:val="002C4CE9"/>
    <w:rsid w:val="002C4D8A"/>
    <w:rsid w:val="002C6471"/>
    <w:rsid w:val="002C6F53"/>
    <w:rsid w:val="002D128C"/>
    <w:rsid w:val="002D32B6"/>
    <w:rsid w:val="002D5074"/>
    <w:rsid w:val="002D566C"/>
    <w:rsid w:val="002E067E"/>
    <w:rsid w:val="002E31A3"/>
    <w:rsid w:val="002E43C6"/>
    <w:rsid w:val="002E575B"/>
    <w:rsid w:val="002E576B"/>
    <w:rsid w:val="002E5838"/>
    <w:rsid w:val="002E5DB0"/>
    <w:rsid w:val="002E5F77"/>
    <w:rsid w:val="002E602B"/>
    <w:rsid w:val="002E7A9C"/>
    <w:rsid w:val="002F0641"/>
    <w:rsid w:val="002F2DFC"/>
    <w:rsid w:val="002F2F98"/>
    <w:rsid w:val="002F356F"/>
    <w:rsid w:val="002F40F9"/>
    <w:rsid w:val="002F4F93"/>
    <w:rsid w:val="002F5D67"/>
    <w:rsid w:val="002F5F73"/>
    <w:rsid w:val="002F6678"/>
    <w:rsid w:val="00302F76"/>
    <w:rsid w:val="003047A7"/>
    <w:rsid w:val="0031212D"/>
    <w:rsid w:val="00314535"/>
    <w:rsid w:val="00314597"/>
    <w:rsid w:val="00314906"/>
    <w:rsid w:val="00314911"/>
    <w:rsid w:val="003163F1"/>
    <w:rsid w:val="00316D62"/>
    <w:rsid w:val="00317DDB"/>
    <w:rsid w:val="00322170"/>
    <w:rsid w:val="00323B04"/>
    <w:rsid w:val="003244CD"/>
    <w:rsid w:val="003250A8"/>
    <w:rsid w:val="003252A3"/>
    <w:rsid w:val="0033381C"/>
    <w:rsid w:val="00333CF6"/>
    <w:rsid w:val="00335C2C"/>
    <w:rsid w:val="00336E21"/>
    <w:rsid w:val="00337B6F"/>
    <w:rsid w:val="00337F70"/>
    <w:rsid w:val="00341686"/>
    <w:rsid w:val="0034458A"/>
    <w:rsid w:val="003448A5"/>
    <w:rsid w:val="00344E5C"/>
    <w:rsid w:val="00350A74"/>
    <w:rsid w:val="0035151F"/>
    <w:rsid w:val="00351A06"/>
    <w:rsid w:val="00352812"/>
    <w:rsid w:val="0035518B"/>
    <w:rsid w:val="003555AB"/>
    <w:rsid w:val="003565BE"/>
    <w:rsid w:val="00357C1D"/>
    <w:rsid w:val="00357D48"/>
    <w:rsid w:val="0036005E"/>
    <w:rsid w:val="0036027D"/>
    <w:rsid w:val="00362956"/>
    <w:rsid w:val="00362BFA"/>
    <w:rsid w:val="00362F8E"/>
    <w:rsid w:val="003632D2"/>
    <w:rsid w:val="00364E88"/>
    <w:rsid w:val="00365219"/>
    <w:rsid w:val="00365358"/>
    <w:rsid w:val="00367A59"/>
    <w:rsid w:val="0037164A"/>
    <w:rsid w:val="00371DF3"/>
    <w:rsid w:val="00373A04"/>
    <w:rsid w:val="00373DC8"/>
    <w:rsid w:val="00374FB7"/>
    <w:rsid w:val="00376273"/>
    <w:rsid w:val="0037681A"/>
    <w:rsid w:val="003775AC"/>
    <w:rsid w:val="0038046D"/>
    <w:rsid w:val="0038101C"/>
    <w:rsid w:val="00381AC0"/>
    <w:rsid w:val="003864A7"/>
    <w:rsid w:val="003903B2"/>
    <w:rsid w:val="00390995"/>
    <w:rsid w:val="00394C79"/>
    <w:rsid w:val="00395EDA"/>
    <w:rsid w:val="0039608B"/>
    <w:rsid w:val="00396952"/>
    <w:rsid w:val="003A4AFD"/>
    <w:rsid w:val="003A6BCD"/>
    <w:rsid w:val="003B358C"/>
    <w:rsid w:val="003B37F7"/>
    <w:rsid w:val="003B43D8"/>
    <w:rsid w:val="003B6FA7"/>
    <w:rsid w:val="003C011D"/>
    <w:rsid w:val="003C0DD4"/>
    <w:rsid w:val="003C14A6"/>
    <w:rsid w:val="003C1739"/>
    <w:rsid w:val="003C3C6A"/>
    <w:rsid w:val="003C4CDA"/>
    <w:rsid w:val="003C6465"/>
    <w:rsid w:val="003C7E9A"/>
    <w:rsid w:val="003D060E"/>
    <w:rsid w:val="003D0621"/>
    <w:rsid w:val="003D18C4"/>
    <w:rsid w:val="003D2955"/>
    <w:rsid w:val="003D2C94"/>
    <w:rsid w:val="003D680D"/>
    <w:rsid w:val="003E1565"/>
    <w:rsid w:val="003E3491"/>
    <w:rsid w:val="003E54A4"/>
    <w:rsid w:val="003E74BF"/>
    <w:rsid w:val="003E7CA6"/>
    <w:rsid w:val="003F24AF"/>
    <w:rsid w:val="003F406F"/>
    <w:rsid w:val="003F5F81"/>
    <w:rsid w:val="003F6254"/>
    <w:rsid w:val="003F7A6F"/>
    <w:rsid w:val="003F7C04"/>
    <w:rsid w:val="004025EE"/>
    <w:rsid w:val="004031FB"/>
    <w:rsid w:val="00403686"/>
    <w:rsid w:val="004038DD"/>
    <w:rsid w:val="004043D0"/>
    <w:rsid w:val="0040565B"/>
    <w:rsid w:val="00405B2F"/>
    <w:rsid w:val="00405CF8"/>
    <w:rsid w:val="0040600E"/>
    <w:rsid w:val="00407901"/>
    <w:rsid w:val="0041391F"/>
    <w:rsid w:val="00416FA3"/>
    <w:rsid w:val="004174DD"/>
    <w:rsid w:val="004175CA"/>
    <w:rsid w:val="004208F2"/>
    <w:rsid w:val="00422233"/>
    <w:rsid w:val="00422755"/>
    <w:rsid w:val="004245DA"/>
    <w:rsid w:val="00426142"/>
    <w:rsid w:val="004263C7"/>
    <w:rsid w:val="00427108"/>
    <w:rsid w:val="004275A3"/>
    <w:rsid w:val="00430580"/>
    <w:rsid w:val="00432FFA"/>
    <w:rsid w:val="004334BC"/>
    <w:rsid w:val="00434F11"/>
    <w:rsid w:val="00435669"/>
    <w:rsid w:val="00435CA0"/>
    <w:rsid w:val="004361BB"/>
    <w:rsid w:val="004369B7"/>
    <w:rsid w:val="004404ED"/>
    <w:rsid w:val="00442299"/>
    <w:rsid w:val="00443176"/>
    <w:rsid w:val="00443D33"/>
    <w:rsid w:val="00444633"/>
    <w:rsid w:val="00446F0C"/>
    <w:rsid w:val="004470B4"/>
    <w:rsid w:val="00450B0F"/>
    <w:rsid w:val="00455AE6"/>
    <w:rsid w:val="004563EB"/>
    <w:rsid w:val="0045675E"/>
    <w:rsid w:val="00456D15"/>
    <w:rsid w:val="0046073B"/>
    <w:rsid w:val="00460A56"/>
    <w:rsid w:val="00462316"/>
    <w:rsid w:val="00462B63"/>
    <w:rsid w:val="00464535"/>
    <w:rsid w:val="00465537"/>
    <w:rsid w:val="00465CE9"/>
    <w:rsid w:val="004670AF"/>
    <w:rsid w:val="00470298"/>
    <w:rsid w:val="00470FBD"/>
    <w:rsid w:val="00471EA0"/>
    <w:rsid w:val="004722C8"/>
    <w:rsid w:val="00472469"/>
    <w:rsid w:val="0047368F"/>
    <w:rsid w:val="00475F21"/>
    <w:rsid w:val="00476CE1"/>
    <w:rsid w:val="0047793E"/>
    <w:rsid w:val="00477D48"/>
    <w:rsid w:val="00480004"/>
    <w:rsid w:val="0048038B"/>
    <w:rsid w:val="00480E15"/>
    <w:rsid w:val="00481686"/>
    <w:rsid w:val="00482DA2"/>
    <w:rsid w:val="0048345A"/>
    <w:rsid w:val="00485EFC"/>
    <w:rsid w:val="00486060"/>
    <w:rsid w:val="00487191"/>
    <w:rsid w:val="00487599"/>
    <w:rsid w:val="00487ED1"/>
    <w:rsid w:val="004908BE"/>
    <w:rsid w:val="00490B23"/>
    <w:rsid w:val="00490B5F"/>
    <w:rsid w:val="0049174D"/>
    <w:rsid w:val="004921BD"/>
    <w:rsid w:val="0049234D"/>
    <w:rsid w:val="00492C9C"/>
    <w:rsid w:val="00493C7D"/>
    <w:rsid w:val="00493CAD"/>
    <w:rsid w:val="00494A78"/>
    <w:rsid w:val="004960D5"/>
    <w:rsid w:val="00496BE5"/>
    <w:rsid w:val="004A1382"/>
    <w:rsid w:val="004A5684"/>
    <w:rsid w:val="004A7873"/>
    <w:rsid w:val="004B0461"/>
    <w:rsid w:val="004B0ECE"/>
    <w:rsid w:val="004B4CB1"/>
    <w:rsid w:val="004B4D50"/>
    <w:rsid w:val="004B5035"/>
    <w:rsid w:val="004C1619"/>
    <w:rsid w:val="004C1BDD"/>
    <w:rsid w:val="004C3357"/>
    <w:rsid w:val="004C343D"/>
    <w:rsid w:val="004C3497"/>
    <w:rsid w:val="004C7787"/>
    <w:rsid w:val="004D021A"/>
    <w:rsid w:val="004D103E"/>
    <w:rsid w:val="004D14B2"/>
    <w:rsid w:val="004D1857"/>
    <w:rsid w:val="004D2120"/>
    <w:rsid w:val="004D3667"/>
    <w:rsid w:val="004D601A"/>
    <w:rsid w:val="004D637D"/>
    <w:rsid w:val="004D6A28"/>
    <w:rsid w:val="004D6C1A"/>
    <w:rsid w:val="004D7A2A"/>
    <w:rsid w:val="004E2C64"/>
    <w:rsid w:val="004E331E"/>
    <w:rsid w:val="004E36DA"/>
    <w:rsid w:val="004E3824"/>
    <w:rsid w:val="004E38F8"/>
    <w:rsid w:val="004E4B8C"/>
    <w:rsid w:val="004E4CCF"/>
    <w:rsid w:val="004E53F7"/>
    <w:rsid w:val="004E769B"/>
    <w:rsid w:val="004F12B3"/>
    <w:rsid w:val="004F45F9"/>
    <w:rsid w:val="004F60F0"/>
    <w:rsid w:val="004F78E2"/>
    <w:rsid w:val="0050120A"/>
    <w:rsid w:val="00501778"/>
    <w:rsid w:val="00501AC0"/>
    <w:rsid w:val="00503697"/>
    <w:rsid w:val="0050376E"/>
    <w:rsid w:val="005055D0"/>
    <w:rsid w:val="005061C4"/>
    <w:rsid w:val="00507262"/>
    <w:rsid w:val="00510930"/>
    <w:rsid w:val="00510EE1"/>
    <w:rsid w:val="00510F02"/>
    <w:rsid w:val="005124E6"/>
    <w:rsid w:val="005134BF"/>
    <w:rsid w:val="00514109"/>
    <w:rsid w:val="005146C4"/>
    <w:rsid w:val="0051733B"/>
    <w:rsid w:val="00517DCA"/>
    <w:rsid w:val="005211D1"/>
    <w:rsid w:val="00521FEF"/>
    <w:rsid w:val="005221E2"/>
    <w:rsid w:val="005224EC"/>
    <w:rsid w:val="00526595"/>
    <w:rsid w:val="00527117"/>
    <w:rsid w:val="00527394"/>
    <w:rsid w:val="00527AB3"/>
    <w:rsid w:val="00530E63"/>
    <w:rsid w:val="00530EEB"/>
    <w:rsid w:val="0053258A"/>
    <w:rsid w:val="00533359"/>
    <w:rsid w:val="00533CAF"/>
    <w:rsid w:val="00534DE3"/>
    <w:rsid w:val="00535005"/>
    <w:rsid w:val="0053508D"/>
    <w:rsid w:val="00536161"/>
    <w:rsid w:val="005431CB"/>
    <w:rsid w:val="0054460A"/>
    <w:rsid w:val="005448F1"/>
    <w:rsid w:val="005450E9"/>
    <w:rsid w:val="0054690C"/>
    <w:rsid w:val="00547496"/>
    <w:rsid w:val="005500F6"/>
    <w:rsid w:val="00550118"/>
    <w:rsid w:val="005505B3"/>
    <w:rsid w:val="00550EDB"/>
    <w:rsid w:val="0055500C"/>
    <w:rsid w:val="00555FA5"/>
    <w:rsid w:val="005601CA"/>
    <w:rsid w:val="00561283"/>
    <w:rsid w:val="00561775"/>
    <w:rsid w:val="005633AC"/>
    <w:rsid w:val="005655BE"/>
    <w:rsid w:val="00565CB3"/>
    <w:rsid w:val="005660B8"/>
    <w:rsid w:val="00566563"/>
    <w:rsid w:val="00567AF2"/>
    <w:rsid w:val="0057383D"/>
    <w:rsid w:val="00575BDD"/>
    <w:rsid w:val="00577850"/>
    <w:rsid w:val="00580370"/>
    <w:rsid w:val="00583924"/>
    <w:rsid w:val="00584CC5"/>
    <w:rsid w:val="0058601A"/>
    <w:rsid w:val="00590823"/>
    <w:rsid w:val="005920B4"/>
    <w:rsid w:val="00593F16"/>
    <w:rsid w:val="00595C24"/>
    <w:rsid w:val="00596B80"/>
    <w:rsid w:val="005975E8"/>
    <w:rsid w:val="005A6C99"/>
    <w:rsid w:val="005B21E9"/>
    <w:rsid w:val="005B34B8"/>
    <w:rsid w:val="005B3B51"/>
    <w:rsid w:val="005C2D41"/>
    <w:rsid w:val="005C5D3C"/>
    <w:rsid w:val="005C7406"/>
    <w:rsid w:val="005D1B7C"/>
    <w:rsid w:val="005D285F"/>
    <w:rsid w:val="005D4F19"/>
    <w:rsid w:val="005D57D4"/>
    <w:rsid w:val="005D5A57"/>
    <w:rsid w:val="005E097F"/>
    <w:rsid w:val="005E308B"/>
    <w:rsid w:val="005E4224"/>
    <w:rsid w:val="005E42F4"/>
    <w:rsid w:val="005E46FB"/>
    <w:rsid w:val="005E60EA"/>
    <w:rsid w:val="005E6332"/>
    <w:rsid w:val="005E6DCD"/>
    <w:rsid w:val="005E77A1"/>
    <w:rsid w:val="005E7EAE"/>
    <w:rsid w:val="005F425E"/>
    <w:rsid w:val="005F53C1"/>
    <w:rsid w:val="005F5457"/>
    <w:rsid w:val="005F59C0"/>
    <w:rsid w:val="0060041B"/>
    <w:rsid w:val="00600DB2"/>
    <w:rsid w:val="006031EB"/>
    <w:rsid w:val="0060542A"/>
    <w:rsid w:val="00606AC5"/>
    <w:rsid w:val="00610A5B"/>
    <w:rsid w:val="0061165E"/>
    <w:rsid w:val="00614E4B"/>
    <w:rsid w:val="00615501"/>
    <w:rsid w:val="00615723"/>
    <w:rsid w:val="00615D80"/>
    <w:rsid w:val="0062165F"/>
    <w:rsid w:val="00621BCF"/>
    <w:rsid w:val="00622120"/>
    <w:rsid w:val="006254CD"/>
    <w:rsid w:val="006258C0"/>
    <w:rsid w:val="0062638B"/>
    <w:rsid w:val="00626D6B"/>
    <w:rsid w:val="00630ACA"/>
    <w:rsid w:val="00633BE5"/>
    <w:rsid w:val="00637BBE"/>
    <w:rsid w:val="006408E9"/>
    <w:rsid w:val="00642A41"/>
    <w:rsid w:val="00642D37"/>
    <w:rsid w:val="006438AC"/>
    <w:rsid w:val="00644D97"/>
    <w:rsid w:val="00646485"/>
    <w:rsid w:val="00646918"/>
    <w:rsid w:val="006478D4"/>
    <w:rsid w:val="00651401"/>
    <w:rsid w:val="0065141C"/>
    <w:rsid w:val="006556AE"/>
    <w:rsid w:val="00655BAF"/>
    <w:rsid w:val="00657DBC"/>
    <w:rsid w:val="006631EF"/>
    <w:rsid w:val="00663BBF"/>
    <w:rsid w:val="00663CD8"/>
    <w:rsid w:val="00664D57"/>
    <w:rsid w:val="00670068"/>
    <w:rsid w:val="0067009E"/>
    <w:rsid w:val="0067064F"/>
    <w:rsid w:val="00670903"/>
    <w:rsid w:val="0067196F"/>
    <w:rsid w:val="0067487A"/>
    <w:rsid w:val="006757E0"/>
    <w:rsid w:val="0067603F"/>
    <w:rsid w:val="0067626A"/>
    <w:rsid w:val="00676C9C"/>
    <w:rsid w:val="00680D62"/>
    <w:rsid w:val="00681FE0"/>
    <w:rsid w:val="006839DF"/>
    <w:rsid w:val="0068550D"/>
    <w:rsid w:val="006900FD"/>
    <w:rsid w:val="00691930"/>
    <w:rsid w:val="00691F30"/>
    <w:rsid w:val="0069234B"/>
    <w:rsid w:val="006938CF"/>
    <w:rsid w:val="0069488C"/>
    <w:rsid w:val="00695776"/>
    <w:rsid w:val="00696009"/>
    <w:rsid w:val="00696311"/>
    <w:rsid w:val="00696FD8"/>
    <w:rsid w:val="006974F9"/>
    <w:rsid w:val="006A09F9"/>
    <w:rsid w:val="006A0D0A"/>
    <w:rsid w:val="006A22E7"/>
    <w:rsid w:val="006A3C5D"/>
    <w:rsid w:val="006B1202"/>
    <w:rsid w:val="006B15FF"/>
    <w:rsid w:val="006B1CD2"/>
    <w:rsid w:val="006C0368"/>
    <w:rsid w:val="006C16AD"/>
    <w:rsid w:val="006C250A"/>
    <w:rsid w:val="006C2765"/>
    <w:rsid w:val="006C3F36"/>
    <w:rsid w:val="006C3FB4"/>
    <w:rsid w:val="006C4125"/>
    <w:rsid w:val="006C54A7"/>
    <w:rsid w:val="006C75D6"/>
    <w:rsid w:val="006D0900"/>
    <w:rsid w:val="006D4069"/>
    <w:rsid w:val="006D64C8"/>
    <w:rsid w:val="006D7022"/>
    <w:rsid w:val="006D70A7"/>
    <w:rsid w:val="006E14E0"/>
    <w:rsid w:val="006E1613"/>
    <w:rsid w:val="006E1AE6"/>
    <w:rsid w:val="006E4F23"/>
    <w:rsid w:val="006E600C"/>
    <w:rsid w:val="006E6546"/>
    <w:rsid w:val="006F0785"/>
    <w:rsid w:val="006F0BE7"/>
    <w:rsid w:val="006F18BD"/>
    <w:rsid w:val="006F23CC"/>
    <w:rsid w:val="006F2D8B"/>
    <w:rsid w:val="006F310C"/>
    <w:rsid w:val="006F42BF"/>
    <w:rsid w:val="006F4F74"/>
    <w:rsid w:val="006F5842"/>
    <w:rsid w:val="006F605E"/>
    <w:rsid w:val="0070035B"/>
    <w:rsid w:val="00700FB0"/>
    <w:rsid w:val="00701814"/>
    <w:rsid w:val="00702A76"/>
    <w:rsid w:val="00704604"/>
    <w:rsid w:val="007068B4"/>
    <w:rsid w:val="0071106D"/>
    <w:rsid w:val="00712071"/>
    <w:rsid w:val="0071596B"/>
    <w:rsid w:val="0071669F"/>
    <w:rsid w:val="00716E0D"/>
    <w:rsid w:val="007206F8"/>
    <w:rsid w:val="00720CD8"/>
    <w:rsid w:val="00721BA2"/>
    <w:rsid w:val="00722205"/>
    <w:rsid w:val="007244C6"/>
    <w:rsid w:val="00724968"/>
    <w:rsid w:val="0072661E"/>
    <w:rsid w:val="00727E88"/>
    <w:rsid w:val="00731FAA"/>
    <w:rsid w:val="00734050"/>
    <w:rsid w:val="00734FEA"/>
    <w:rsid w:val="00735446"/>
    <w:rsid w:val="00736315"/>
    <w:rsid w:val="0073676C"/>
    <w:rsid w:val="00736C83"/>
    <w:rsid w:val="00736D29"/>
    <w:rsid w:val="00741CE3"/>
    <w:rsid w:val="00745F67"/>
    <w:rsid w:val="007464D3"/>
    <w:rsid w:val="007510D9"/>
    <w:rsid w:val="007514F2"/>
    <w:rsid w:val="00751BA4"/>
    <w:rsid w:val="0075383F"/>
    <w:rsid w:val="00753FD3"/>
    <w:rsid w:val="00756B90"/>
    <w:rsid w:val="00761659"/>
    <w:rsid w:val="007625A7"/>
    <w:rsid w:val="00763D54"/>
    <w:rsid w:val="00764117"/>
    <w:rsid w:val="00765B9B"/>
    <w:rsid w:val="007667C6"/>
    <w:rsid w:val="0077033B"/>
    <w:rsid w:val="00772B95"/>
    <w:rsid w:val="00773467"/>
    <w:rsid w:val="00774319"/>
    <w:rsid w:val="007751F0"/>
    <w:rsid w:val="007756C9"/>
    <w:rsid w:val="0077659E"/>
    <w:rsid w:val="0078062C"/>
    <w:rsid w:val="0078081C"/>
    <w:rsid w:val="00780AFD"/>
    <w:rsid w:val="00781B0B"/>
    <w:rsid w:val="007820DA"/>
    <w:rsid w:val="007839C7"/>
    <w:rsid w:val="00784357"/>
    <w:rsid w:val="00786D8C"/>
    <w:rsid w:val="00787FFD"/>
    <w:rsid w:val="007912A1"/>
    <w:rsid w:val="0079225E"/>
    <w:rsid w:val="00793418"/>
    <w:rsid w:val="00794958"/>
    <w:rsid w:val="00797D67"/>
    <w:rsid w:val="007A1EF0"/>
    <w:rsid w:val="007A2FA1"/>
    <w:rsid w:val="007A4E02"/>
    <w:rsid w:val="007A780E"/>
    <w:rsid w:val="007B1010"/>
    <w:rsid w:val="007B23BA"/>
    <w:rsid w:val="007B356E"/>
    <w:rsid w:val="007B55AE"/>
    <w:rsid w:val="007B568A"/>
    <w:rsid w:val="007C0100"/>
    <w:rsid w:val="007C0E2A"/>
    <w:rsid w:val="007C1B60"/>
    <w:rsid w:val="007C312C"/>
    <w:rsid w:val="007C348F"/>
    <w:rsid w:val="007C4A4C"/>
    <w:rsid w:val="007C589D"/>
    <w:rsid w:val="007C5BE4"/>
    <w:rsid w:val="007C7A56"/>
    <w:rsid w:val="007D1213"/>
    <w:rsid w:val="007D17E1"/>
    <w:rsid w:val="007D2336"/>
    <w:rsid w:val="007D43C6"/>
    <w:rsid w:val="007E27BE"/>
    <w:rsid w:val="007E351E"/>
    <w:rsid w:val="007E36A7"/>
    <w:rsid w:val="007E5EFD"/>
    <w:rsid w:val="007F0392"/>
    <w:rsid w:val="007F1A82"/>
    <w:rsid w:val="007F3F5B"/>
    <w:rsid w:val="007F4B9E"/>
    <w:rsid w:val="007F53D2"/>
    <w:rsid w:val="007F7DA1"/>
    <w:rsid w:val="00800D82"/>
    <w:rsid w:val="008025C9"/>
    <w:rsid w:val="008044A5"/>
    <w:rsid w:val="0080613D"/>
    <w:rsid w:val="00806232"/>
    <w:rsid w:val="00806EE5"/>
    <w:rsid w:val="00812738"/>
    <w:rsid w:val="00812DEE"/>
    <w:rsid w:val="00812F6D"/>
    <w:rsid w:val="008152E3"/>
    <w:rsid w:val="0081531E"/>
    <w:rsid w:val="00817B9D"/>
    <w:rsid w:val="00820012"/>
    <w:rsid w:val="00820AB9"/>
    <w:rsid w:val="00821DE4"/>
    <w:rsid w:val="00823AC8"/>
    <w:rsid w:val="00824238"/>
    <w:rsid w:val="00827E64"/>
    <w:rsid w:val="0083065E"/>
    <w:rsid w:val="008331D6"/>
    <w:rsid w:val="00834640"/>
    <w:rsid w:val="0083715F"/>
    <w:rsid w:val="00837255"/>
    <w:rsid w:val="0084245E"/>
    <w:rsid w:val="0084262E"/>
    <w:rsid w:val="008435A6"/>
    <w:rsid w:val="008470EC"/>
    <w:rsid w:val="00847A11"/>
    <w:rsid w:val="00847F6B"/>
    <w:rsid w:val="0085017F"/>
    <w:rsid w:val="00853701"/>
    <w:rsid w:val="0085502F"/>
    <w:rsid w:val="00855689"/>
    <w:rsid w:val="00855C0C"/>
    <w:rsid w:val="00855CD3"/>
    <w:rsid w:val="00855D85"/>
    <w:rsid w:val="00857C43"/>
    <w:rsid w:val="0086023B"/>
    <w:rsid w:val="00860459"/>
    <w:rsid w:val="00861168"/>
    <w:rsid w:val="008629A6"/>
    <w:rsid w:val="0086472B"/>
    <w:rsid w:val="00866F44"/>
    <w:rsid w:val="00867321"/>
    <w:rsid w:val="00867E36"/>
    <w:rsid w:val="00871C9D"/>
    <w:rsid w:val="00873850"/>
    <w:rsid w:val="00873BC6"/>
    <w:rsid w:val="008755EF"/>
    <w:rsid w:val="00875E62"/>
    <w:rsid w:val="00877ABE"/>
    <w:rsid w:val="00877E7A"/>
    <w:rsid w:val="008801FE"/>
    <w:rsid w:val="008805FB"/>
    <w:rsid w:val="0088160E"/>
    <w:rsid w:val="0088177B"/>
    <w:rsid w:val="00884A14"/>
    <w:rsid w:val="00890924"/>
    <w:rsid w:val="00895D0A"/>
    <w:rsid w:val="008968E1"/>
    <w:rsid w:val="00897682"/>
    <w:rsid w:val="008A0C00"/>
    <w:rsid w:val="008A0D7F"/>
    <w:rsid w:val="008A1E9D"/>
    <w:rsid w:val="008A457B"/>
    <w:rsid w:val="008A6030"/>
    <w:rsid w:val="008A7BA1"/>
    <w:rsid w:val="008B0445"/>
    <w:rsid w:val="008B1D6B"/>
    <w:rsid w:val="008B1FAB"/>
    <w:rsid w:val="008B36F1"/>
    <w:rsid w:val="008B6273"/>
    <w:rsid w:val="008C0BD6"/>
    <w:rsid w:val="008C1687"/>
    <w:rsid w:val="008C1A99"/>
    <w:rsid w:val="008C2CA7"/>
    <w:rsid w:val="008C3A2F"/>
    <w:rsid w:val="008C4B16"/>
    <w:rsid w:val="008C5EA5"/>
    <w:rsid w:val="008C5F7C"/>
    <w:rsid w:val="008C76C9"/>
    <w:rsid w:val="008D07E1"/>
    <w:rsid w:val="008D12D3"/>
    <w:rsid w:val="008D28F3"/>
    <w:rsid w:val="008D2E7C"/>
    <w:rsid w:val="008E331A"/>
    <w:rsid w:val="008E5338"/>
    <w:rsid w:val="008E658B"/>
    <w:rsid w:val="008E6DDA"/>
    <w:rsid w:val="008E70C9"/>
    <w:rsid w:val="008E7C0D"/>
    <w:rsid w:val="008F2189"/>
    <w:rsid w:val="008F2C33"/>
    <w:rsid w:val="008F2FBD"/>
    <w:rsid w:val="008F34AD"/>
    <w:rsid w:val="008F4B5B"/>
    <w:rsid w:val="008F5FC0"/>
    <w:rsid w:val="008F6355"/>
    <w:rsid w:val="0090004A"/>
    <w:rsid w:val="0090101B"/>
    <w:rsid w:val="009011FE"/>
    <w:rsid w:val="0090206C"/>
    <w:rsid w:val="00903E1A"/>
    <w:rsid w:val="009064BA"/>
    <w:rsid w:val="009067DD"/>
    <w:rsid w:val="00907C27"/>
    <w:rsid w:val="0091127B"/>
    <w:rsid w:val="009129DC"/>
    <w:rsid w:val="00914A75"/>
    <w:rsid w:val="00916068"/>
    <w:rsid w:val="009163C3"/>
    <w:rsid w:val="0091654B"/>
    <w:rsid w:val="00917FAC"/>
    <w:rsid w:val="009200DF"/>
    <w:rsid w:val="00921744"/>
    <w:rsid w:val="00922F6F"/>
    <w:rsid w:val="00925220"/>
    <w:rsid w:val="0092723B"/>
    <w:rsid w:val="009342E4"/>
    <w:rsid w:val="009352BA"/>
    <w:rsid w:val="00937D5C"/>
    <w:rsid w:val="00937F46"/>
    <w:rsid w:val="00943F1E"/>
    <w:rsid w:val="00945CFD"/>
    <w:rsid w:val="00946070"/>
    <w:rsid w:val="00947797"/>
    <w:rsid w:val="009477AA"/>
    <w:rsid w:val="0095023E"/>
    <w:rsid w:val="00950FA1"/>
    <w:rsid w:val="0095133F"/>
    <w:rsid w:val="00951D9B"/>
    <w:rsid w:val="00952848"/>
    <w:rsid w:val="009533CC"/>
    <w:rsid w:val="00955F12"/>
    <w:rsid w:val="00957A2B"/>
    <w:rsid w:val="0096011B"/>
    <w:rsid w:val="00961BCF"/>
    <w:rsid w:val="00961F53"/>
    <w:rsid w:val="00962103"/>
    <w:rsid w:val="009631C6"/>
    <w:rsid w:val="009646C8"/>
    <w:rsid w:val="00964CF4"/>
    <w:rsid w:val="00965C96"/>
    <w:rsid w:val="00965DD0"/>
    <w:rsid w:val="0096750C"/>
    <w:rsid w:val="0097444A"/>
    <w:rsid w:val="00980418"/>
    <w:rsid w:val="009823BC"/>
    <w:rsid w:val="009825C6"/>
    <w:rsid w:val="00987C00"/>
    <w:rsid w:val="009902CA"/>
    <w:rsid w:val="009914E8"/>
    <w:rsid w:val="00992BC8"/>
    <w:rsid w:val="00993918"/>
    <w:rsid w:val="00994419"/>
    <w:rsid w:val="00995B0D"/>
    <w:rsid w:val="009960C3"/>
    <w:rsid w:val="009A07D6"/>
    <w:rsid w:val="009A1110"/>
    <w:rsid w:val="009A620C"/>
    <w:rsid w:val="009A7686"/>
    <w:rsid w:val="009B2F05"/>
    <w:rsid w:val="009B3581"/>
    <w:rsid w:val="009B3C08"/>
    <w:rsid w:val="009B4637"/>
    <w:rsid w:val="009B5077"/>
    <w:rsid w:val="009B63AE"/>
    <w:rsid w:val="009B67D4"/>
    <w:rsid w:val="009B7F65"/>
    <w:rsid w:val="009B7F6B"/>
    <w:rsid w:val="009C00C2"/>
    <w:rsid w:val="009C2867"/>
    <w:rsid w:val="009C31C9"/>
    <w:rsid w:val="009C3F52"/>
    <w:rsid w:val="009C43A0"/>
    <w:rsid w:val="009C5C5E"/>
    <w:rsid w:val="009C640F"/>
    <w:rsid w:val="009C78F8"/>
    <w:rsid w:val="009D155F"/>
    <w:rsid w:val="009D3E4C"/>
    <w:rsid w:val="009D45EF"/>
    <w:rsid w:val="009D47AF"/>
    <w:rsid w:val="009D501D"/>
    <w:rsid w:val="009D5770"/>
    <w:rsid w:val="009D59A6"/>
    <w:rsid w:val="009D6983"/>
    <w:rsid w:val="009D769C"/>
    <w:rsid w:val="009D76C3"/>
    <w:rsid w:val="009E0A90"/>
    <w:rsid w:val="009E0B33"/>
    <w:rsid w:val="009E26EE"/>
    <w:rsid w:val="009E27A7"/>
    <w:rsid w:val="009E3E36"/>
    <w:rsid w:val="009E4161"/>
    <w:rsid w:val="009E6133"/>
    <w:rsid w:val="009E678E"/>
    <w:rsid w:val="009F187D"/>
    <w:rsid w:val="009F56C0"/>
    <w:rsid w:val="009F647B"/>
    <w:rsid w:val="009F6F7D"/>
    <w:rsid w:val="009F7123"/>
    <w:rsid w:val="00A002C7"/>
    <w:rsid w:val="00A03FFA"/>
    <w:rsid w:val="00A04A7E"/>
    <w:rsid w:val="00A04E8A"/>
    <w:rsid w:val="00A051A3"/>
    <w:rsid w:val="00A11BC3"/>
    <w:rsid w:val="00A12D6F"/>
    <w:rsid w:val="00A1359E"/>
    <w:rsid w:val="00A150FE"/>
    <w:rsid w:val="00A15609"/>
    <w:rsid w:val="00A210BE"/>
    <w:rsid w:val="00A24EFF"/>
    <w:rsid w:val="00A255C9"/>
    <w:rsid w:val="00A26593"/>
    <w:rsid w:val="00A26FEA"/>
    <w:rsid w:val="00A271C6"/>
    <w:rsid w:val="00A275C3"/>
    <w:rsid w:val="00A2788B"/>
    <w:rsid w:val="00A27BF4"/>
    <w:rsid w:val="00A304ED"/>
    <w:rsid w:val="00A307A9"/>
    <w:rsid w:val="00A30943"/>
    <w:rsid w:val="00A314DA"/>
    <w:rsid w:val="00A32481"/>
    <w:rsid w:val="00A3334B"/>
    <w:rsid w:val="00A34B30"/>
    <w:rsid w:val="00A373A0"/>
    <w:rsid w:val="00A40C7F"/>
    <w:rsid w:val="00A4144B"/>
    <w:rsid w:val="00A44BA2"/>
    <w:rsid w:val="00A45AC1"/>
    <w:rsid w:val="00A45DAA"/>
    <w:rsid w:val="00A4675A"/>
    <w:rsid w:val="00A46FD0"/>
    <w:rsid w:val="00A47BF9"/>
    <w:rsid w:val="00A50E64"/>
    <w:rsid w:val="00A51685"/>
    <w:rsid w:val="00A52A3C"/>
    <w:rsid w:val="00A5315E"/>
    <w:rsid w:val="00A537D8"/>
    <w:rsid w:val="00A53CE6"/>
    <w:rsid w:val="00A5548D"/>
    <w:rsid w:val="00A5794F"/>
    <w:rsid w:val="00A5799C"/>
    <w:rsid w:val="00A60272"/>
    <w:rsid w:val="00A60798"/>
    <w:rsid w:val="00A6132E"/>
    <w:rsid w:val="00A61380"/>
    <w:rsid w:val="00A6178F"/>
    <w:rsid w:val="00A621E7"/>
    <w:rsid w:val="00A6465E"/>
    <w:rsid w:val="00A655EC"/>
    <w:rsid w:val="00A701D3"/>
    <w:rsid w:val="00A70231"/>
    <w:rsid w:val="00A71144"/>
    <w:rsid w:val="00A72149"/>
    <w:rsid w:val="00A72E35"/>
    <w:rsid w:val="00A72ED3"/>
    <w:rsid w:val="00A735D1"/>
    <w:rsid w:val="00A73CE0"/>
    <w:rsid w:val="00A75195"/>
    <w:rsid w:val="00A75B7C"/>
    <w:rsid w:val="00A80418"/>
    <w:rsid w:val="00A836E0"/>
    <w:rsid w:val="00A86916"/>
    <w:rsid w:val="00A86929"/>
    <w:rsid w:val="00A877C7"/>
    <w:rsid w:val="00A90522"/>
    <w:rsid w:val="00A90734"/>
    <w:rsid w:val="00A907D3"/>
    <w:rsid w:val="00A92992"/>
    <w:rsid w:val="00A930C3"/>
    <w:rsid w:val="00A936EF"/>
    <w:rsid w:val="00A941DA"/>
    <w:rsid w:val="00A963F2"/>
    <w:rsid w:val="00AA0CFF"/>
    <w:rsid w:val="00AA3B60"/>
    <w:rsid w:val="00AA6689"/>
    <w:rsid w:val="00AA6FD9"/>
    <w:rsid w:val="00AA7148"/>
    <w:rsid w:val="00AB0CB0"/>
    <w:rsid w:val="00AB14FB"/>
    <w:rsid w:val="00AB2A47"/>
    <w:rsid w:val="00AB3CA7"/>
    <w:rsid w:val="00AB434E"/>
    <w:rsid w:val="00AB4574"/>
    <w:rsid w:val="00AB459E"/>
    <w:rsid w:val="00AB5C87"/>
    <w:rsid w:val="00AB6C0E"/>
    <w:rsid w:val="00AC0C2B"/>
    <w:rsid w:val="00AC49DB"/>
    <w:rsid w:val="00AC5219"/>
    <w:rsid w:val="00AC6119"/>
    <w:rsid w:val="00AC6EC7"/>
    <w:rsid w:val="00AC7531"/>
    <w:rsid w:val="00AC7A1C"/>
    <w:rsid w:val="00AD2687"/>
    <w:rsid w:val="00AD2ACD"/>
    <w:rsid w:val="00AD7504"/>
    <w:rsid w:val="00AE06D3"/>
    <w:rsid w:val="00AE0EA9"/>
    <w:rsid w:val="00AE21CB"/>
    <w:rsid w:val="00AE3345"/>
    <w:rsid w:val="00AE43D0"/>
    <w:rsid w:val="00AE55DD"/>
    <w:rsid w:val="00AF071C"/>
    <w:rsid w:val="00AF0B68"/>
    <w:rsid w:val="00AF6139"/>
    <w:rsid w:val="00AF7141"/>
    <w:rsid w:val="00B02765"/>
    <w:rsid w:val="00B0322F"/>
    <w:rsid w:val="00B0339B"/>
    <w:rsid w:val="00B04F48"/>
    <w:rsid w:val="00B066FD"/>
    <w:rsid w:val="00B06A9B"/>
    <w:rsid w:val="00B07533"/>
    <w:rsid w:val="00B10399"/>
    <w:rsid w:val="00B128D2"/>
    <w:rsid w:val="00B14D9D"/>
    <w:rsid w:val="00B15C13"/>
    <w:rsid w:val="00B16318"/>
    <w:rsid w:val="00B2346D"/>
    <w:rsid w:val="00B239EC"/>
    <w:rsid w:val="00B25C61"/>
    <w:rsid w:val="00B265F6"/>
    <w:rsid w:val="00B26F20"/>
    <w:rsid w:val="00B31C98"/>
    <w:rsid w:val="00B341D7"/>
    <w:rsid w:val="00B343DA"/>
    <w:rsid w:val="00B40638"/>
    <w:rsid w:val="00B41E49"/>
    <w:rsid w:val="00B420F1"/>
    <w:rsid w:val="00B457E5"/>
    <w:rsid w:val="00B46371"/>
    <w:rsid w:val="00B46DC5"/>
    <w:rsid w:val="00B50466"/>
    <w:rsid w:val="00B522EF"/>
    <w:rsid w:val="00B5340F"/>
    <w:rsid w:val="00B5403C"/>
    <w:rsid w:val="00B600DD"/>
    <w:rsid w:val="00B60952"/>
    <w:rsid w:val="00B613CB"/>
    <w:rsid w:val="00B62280"/>
    <w:rsid w:val="00B62C55"/>
    <w:rsid w:val="00B63E25"/>
    <w:rsid w:val="00B64486"/>
    <w:rsid w:val="00B64D08"/>
    <w:rsid w:val="00B66A5C"/>
    <w:rsid w:val="00B71021"/>
    <w:rsid w:val="00B71910"/>
    <w:rsid w:val="00B7288B"/>
    <w:rsid w:val="00B73B79"/>
    <w:rsid w:val="00B75FAC"/>
    <w:rsid w:val="00B7632B"/>
    <w:rsid w:val="00B80B5A"/>
    <w:rsid w:val="00B83350"/>
    <w:rsid w:val="00B83669"/>
    <w:rsid w:val="00B844D3"/>
    <w:rsid w:val="00B844EF"/>
    <w:rsid w:val="00B84BCB"/>
    <w:rsid w:val="00B84FFB"/>
    <w:rsid w:val="00B87774"/>
    <w:rsid w:val="00B87775"/>
    <w:rsid w:val="00B90547"/>
    <w:rsid w:val="00B91CD9"/>
    <w:rsid w:val="00B92BFB"/>
    <w:rsid w:val="00B93FD8"/>
    <w:rsid w:val="00B94F18"/>
    <w:rsid w:val="00B959ED"/>
    <w:rsid w:val="00BA066C"/>
    <w:rsid w:val="00BA0A4E"/>
    <w:rsid w:val="00BA0C46"/>
    <w:rsid w:val="00BA14EA"/>
    <w:rsid w:val="00BA23CF"/>
    <w:rsid w:val="00BA40A3"/>
    <w:rsid w:val="00BA4C2C"/>
    <w:rsid w:val="00BA7BDF"/>
    <w:rsid w:val="00BB13AE"/>
    <w:rsid w:val="00BB30FA"/>
    <w:rsid w:val="00BB6088"/>
    <w:rsid w:val="00BB7D3B"/>
    <w:rsid w:val="00BC0B0E"/>
    <w:rsid w:val="00BC1447"/>
    <w:rsid w:val="00BC1F17"/>
    <w:rsid w:val="00BC1F7F"/>
    <w:rsid w:val="00BC368D"/>
    <w:rsid w:val="00BC5A62"/>
    <w:rsid w:val="00BC5D35"/>
    <w:rsid w:val="00BC6CA4"/>
    <w:rsid w:val="00BC6E05"/>
    <w:rsid w:val="00BC74ED"/>
    <w:rsid w:val="00BD01B6"/>
    <w:rsid w:val="00BD2C82"/>
    <w:rsid w:val="00BD3391"/>
    <w:rsid w:val="00BD35F4"/>
    <w:rsid w:val="00BD38DC"/>
    <w:rsid w:val="00BD45A0"/>
    <w:rsid w:val="00BE074D"/>
    <w:rsid w:val="00BE3530"/>
    <w:rsid w:val="00BE4A8B"/>
    <w:rsid w:val="00BE6993"/>
    <w:rsid w:val="00BE6D11"/>
    <w:rsid w:val="00BE6D9C"/>
    <w:rsid w:val="00BE6E23"/>
    <w:rsid w:val="00BE7A36"/>
    <w:rsid w:val="00BE7CB4"/>
    <w:rsid w:val="00BF2C51"/>
    <w:rsid w:val="00BF4C49"/>
    <w:rsid w:val="00C025EE"/>
    <w:rsid w:val="00C03FBE"/>
    <w:rsid w:val="00C04BB6"/>
    <w:rsid w:val="00C05649"/>
    <w:rsid w:val="00C058ED"/>
    <w:rsid w:val="00C06CAB"/>
    <w:rsid w:val="00C07192"/>
    <w:rsid w:val="00C111F1"/>
    <w:rsid w:val="00C119D5"/>
    <w:rsid w:val="00C11E37"/>
    <w:rsid w:val="00C11E6D"/>
    <w:rsid w:val="00C1268E"/>
    <w:rsid w:val="00C14BA5"/>
    <w:rsid w:val="00C155D0"/>
    <w:rsid w:val="00C15DDB"/>
    <w:rsid w:val="00C17C9D"/>
    <w:rsid w:val="00C17D95"/>
    <w:rsid w:val="00C217C2"/>
    <w:rsid w:val="00C23F97"/>
    <w:rsid w:val="00C2618D"/>
    <w:rsid w:val="00C3140D"/>
    <w:rsid w:val="00C33519"/>
    <w:rsid w:val="00C349DC"/>
    <w:rsid w:val="00C35F87"/>
    <w:rsid w:val="00C36061"/>
    <w:rsid w:val="00C366F7"/>
    <w:rsid w:val="00C42F0A"/>
    <w:rsid w:val="00C43818"/>
    <w:rsid w:val="00C4463E"/>
    <w:rsid w:val="00C469D3"/>
    <w:rsid w:val="00C513C1"/>
    <w:rsid w:val="00C53E8B"/>
    <w:rsid w:val="00C549F9"/>
    <w:rsid w:val="00C55F15"/>
    <w:rsid w:val="00C56551"/>
    <w:rsid w:val="00C602BC"/>
    <w:rsid w:val="00C62437"/>
    <w:rsid w:val="00C65371"/>
    <w:rsid w:val="00C66862"/>
    <w:rsid w:val="00C717E3"/>
    <w:rsid w:val="00C722C5"/>
    <w:rsid w:val="00C73806"/>
    <w:rsid w:val="00C769ED"/>
    <w:rsid w:val="00C80532"/>
    <w:rsid w:val="00C80B68"/>
    <w:rsid w:val="00C81D65"/>
    <w:rsid w:val="00C82480"/>
    <w:rsid w:val="00C8412C"/>
    <w:rsid w:val="00C841B2"/>
    <w:rsid w:val="00C87A48"/>
    <w:rsid w:val="00C9079A"/>
    <w:rsid w:val="00C90B09"/>
    <w:rsid w:val="00C90B9C"/>
    <w:rsid w:val="00C92C65"/>
    <w:rsid w:val="00C92CB8"/>
    <w:rsid w:val="00C93DA3"/>
    <w:rsid w:val="00C943CB"/>
    <w:rsid w:val="00CA210D"/>
    <w:rsid w:val="00CA4E9D"/>
    <w:rsid w:val="00CA651E"/>
    <w:rsid w:val="00CB24C6"/>
    <w:rsid w:val="00CB260D"/>
    <w:rsid w:val="00CB36FE"/>
    <w:rsid w:val="00CB43A3"/>
    <w:rsid w:val="00CB4713"/>
    <w:rsid w:val="00CB492E"/>
    <w:rsid w:val="00CB5A1E"/>
    <w:rsid w:val="00CB725E"/>
    <w:rsid w:val="00CB7B4C"/>
    <w:rsid w:val="00CB7E7E"/>
    <w:rsid w:val="00CC1E44"/>
    <w:rsid w:val="00CC4089"/>
    <w:rsid w:val="00CC5C64"/>
    <w:rsid w:val="00CC7A01"/>
    <w:rsid w:val="00CC7CD4"/>
    <w:rsid w:val="00CD10BF"/>
    <w:rsid w:val="00CD11E3"/>
    <w:rsid w:val="00CD147E"/>
    <w:rsid w:val="00CD26D3"/>
    <w:rsid w:val="00CD294F"/>
    <w:rsid w:val="00CD29B1"/>
    <w:rsid w:val="00CD5757"/>
    <w:rsid w:val="00CD5DF1"/>
    <w:rsid w:val="00CD6954"/>
    <w:rsid w:val="00CD728D"/>
    <w:rsid w:val="00CE1A46"/>
    <w:rsid w:val="00CE1E25"/>
    <w:rsid w:val="00CE2DD8"/>
    <w:rsid w:val="00CE62C8"/>
    <w:rsid w:val="00CE72A5"/>
    <w:rsid w:val="00CE7476"/>
    <w:rsid w:val="00CF1B5C"/>
    <w:rsid w:val="00CF4C96"/>
    <w:rsid w:val="00D02513"/>
    <w:rsid w:val="00D038FB"/>
    <w:rsid w:val="00D04743"/>
    <w:rsid w:val="00D06B6F"/>
    <w:rsid w:val="00D06DD6"/>
    <w:rsid w:val="00D07121"/>
    <w:rsid w:val="00D07143"/>
    <w:rsid w:val="00D07556"/>
    <w:rsid w:val="00D07592"/>
    <w:rsid w:val="00D141F7"/>
    <w:rsid w:val="00D147A7"/>
    <w:rsid w:val="00D167D6"/>
    <w:rsid w:val="00D20257"/>
    <w:rsid w:val="00D20948"/>
    <w:rsid w:val="00D21043"/>
    <w:rsid w:val="00D232B4"/>
    <w:rsid w:val="00D2351B"/>
    <w:rsid w:val="00D2394F"/>
    <w:rsid w:val="00D24F70"/>
    <w:rsid w:val="00D251E5"/>
    <w:rsid w:val="00D255D4"/>
    <w:rsid w:val="00D25797"/>
    <w:rsid w:val="00D26101"/>
    <w:rsid w:val="00D26F70"/>
    <w:rsid w:val="00D27796"/>
    <w:rsid w:val="00D27971"/>
    <w:rsid w:val="00D30541"/>
    <w:rsid w:val="00D3111A"/>
    <w:rsid w:val="00D312DC"/>
    <w:rsid w:val="00D31C61"/>
    <w:rsid w:val="00D3521E"/>
    <w:rsid w:val="00D35AFC"/>
    <w:rsid w:val="00D37A55"/>
    <w:rsid w:val="00D37E37"/>
    <w:rsid w:val="00D402DA"/>
    <w:rsid w:val="00D4050B"/>
    <w:rsid w:val="00D40856"/>
    <w:rsid w:val="00D40D67"/>
    <w:rsid w:val="00D421A4"/>
    <w:rsid w:val="00D43630"/>
    <w:rsid w:val="00D45CE9"/>
    <w:rsid w:val="00D45F82"/>
    <w:rsid w:val="00D46BAE"/>
    <w:rsid w:val="00D503C4"/>
    <w:rsid w:val="00D50429"/>
    <w:rsid w:val="00D50BEB"/>
    <w:rsid w:val="00D51320"/>
    <w:rsid w:val="00D57A56"/>
    <w:rsid w:val="00D605E7"/>
    <w:rsid w:val="00D620F1"/>
    <w:rsid w:val="00D6385C"/>
    <w:rsid w:val="00D63C24"/>
    <w:rsid w:val="00D63E2C"/>
    <w:rsid w:val="00D654DA"/>
    <w:rsid w:val="00D677C0"/>
    <w:rsid w:val="00D723C1"/>
    <w:rsid w:val="00D74F53"/>
    <w:rsid w:val="00D77E51"/>
    <w:rsid w:val="00D802B6"/>
    <w:rsid w:val="00D809AA"/>
    <w:rsid w:val="00D84DB0"/>
    <w:rsid w:val="00D865D7"/>
    <w:rsid w:val="00D90B7D"/>
    <w:rsid w:val="00D93A4C"/>
    <w:rsid w:val="00D940AB"/>
    <w:rsid w:val="00D953AA"/>
    <w:rsid w:val="00D960C6"/>
    <w:rsid w:val="00D96B6F"/>
    <w:rsid w:val="00DA048B"/>
    <w:rsid w:val="00DA0FCB"/>
    <w:rsid w:val="00DA2AF7"/>
    <w:rsid w:val="00DA3757"/>
    <w:rsid w:val="00DA46FB"/>
    <w:rsid w:val="00DA4E77"/>
    <w:rsid w:val="00DA4FE9"/>
    <w:rsid w:val="00DA54B1"/>
    <w:rsid w:val="00DA61F2"/>
    <w:rsid w:val="00DB0100"/>
    <w:rsid w:val="00DB0B3B"/>
    <w:rsid w:val="00DB0FC7"/>
    <w:rsid w:val="00DB6F00"/>
    <w:rsid w:val="00DB6F49"/>
    <w:rsid w:val="00DB7A58"/>
    <w:rsid w:val="00DB7D93"/>
    <w:rsid w:val="00DC089B"/>
    <w:rsid w:val="00DC0C51"/>
    <w:rsid w:val="00DC1171"/>
    <w:rsid w:val="00DC31EE"/>
    <w:rsid w:val="00DC3287"/>
    <w:rsid w:val="00DC392B"/>
    <w:rsid w:val="00DD1083"/>
    <w:rsid w:val="00DD29AA"/>
    <w:rsid w:val="00DD3F02"/>
    <w:rsid w:val="00DD4B2C"/>
    <w:rsid w:val="00DD598D"/>
    <w:rsid w:val="00DE09ED"/>
    <w:rsid w:val="00DE3B0E"/>
    <w:rsid w:val="00DE3E5C"/>
    <w:rsid w:val="00DE6520"/>
    <w:rsid w:val="00DE6D42"/>
    <w:rsid w:val="00DE780A"/>
    <w:rsid w:val="00DE7AE7"/>
    <w:rsid w:val="00DF0CCC"/>
    <w:rsid w:val="00DF2F66"/>
    <w:rsid w:val="00DF45E6"/>
    <w:rsid w:val="00DF48C7"/>
    <w:rsid w:val="00DF60F2"/>
    <w:rsid w:val="00E02F21"/>
    <w:rsid w:val="00E03FE2"/>
    <w:rsid w:val="00E05C8D"/>
    <w:rsid w:val="00E05F7D"/>
    <w:rsid w:val="00E071F3"/>
    <w:rsid w:val="00E10320"/>
    <w:rsid w:val="00E11ECD"/>
    <w:rsid w:val="00E126AD"/>
    <w:rsid w:val="00E13EC1"/>
    <w:rsid w:val="00E148CA"/>
    <w:rsid w:val="00E15947"/>
    <w:rsid w:val="00E21905"/>
    <w:rsid w:val="00E22DE4"/>
    <w:rsid w:val="00E23538"/>
    <w:rsid w:val="00E256F3"/>
    <w:rsid w:val="00E265A7"/>
    <w:rsid w:val="00E27763"/>
    <w:rsid w:val="00E31343"/>
    <w:rsid w:val="00E31AD9"/>
    <w:rsid w:val="00E34448"/>
    <w:rsid w:val="00E353D9"/>
    <w:rsid w:val="00E355F2"/>
    <w:rsid w:val="00E3715B"/>
    <w:rsid w:val="00E3729E"/>
    <w:rsid w:val="00E37B5F"/>
    <w:rsid w:val="00E400F5"/>
    <w:rsid w:val="00E40526"/>
    <w:rsid w:val="00E40CB6"/>
    <w:rsid w:val="00E4168A"/>
    <w:rsid w:val="00E416FD"/>
    <w:rsid w:val="00E4453F"/>
    <w:rsid w:val="00E45315"/>
    <w:rsid w:val="00E45444"/>
    <w:rsid w:val="00E458C9"/>
    <w:rsid w:val="00E45A00"/>
    <w:rsid w:val="00E51543"/>
    <w:rsid w:val="00E51DE0"/>
    <w:rsid w:val="00E53958"/>
    <w:rsid w:val="00E557E2"/>
    <w:rsid w:val="00E5707B"/>
    <w:rsid w:val="00E632C1"/>
    <w:rsid w:val="00E633B9"/>
    <w:rsid w:val="00E641AE"/>
    <w:rsid w:val="00E650BC"/>
    <w:rsid w:val="00E66015"/>
    <w:rsid w:val="00E679E2"/>
    <w:rsid w:val="00E70D57"/>
    <w:rsid w:val="00E7352A"/>
    <w:rsid w:val="00E7512C"/>
    <w:rsid w:val="00E7518A"/>
    <w:rsid w:val="00E808B0"/>
    <w:rsid w:val="00E81FDF"/>
    <w:rsid w:val="00E8509A"/>
    <w:rsid w:val="00E858B9"/>
    <w:rsid w:val="00E900C7"/>
    <w:rsid w:val="00E92584"/>
    <w:rsid w:val="00E93EF4"/>
    <w:rsid w:val="00E94A54"/>
    <w:rsid w:val="00EA162F"/>
    <w:rsid w:val="00EA209C"/>
    <w:rsid w:val="00EA36DA"/>
    <w:rsid w:val="00EA68ED"/>
    <w:rsid w:val="00EA7C74"/>
    <w:rsid w:val="00EB0D47"/>
    <w:rsid w:val="00EB11FA"/>
    <w:rsid w:val="00EB2AC5"/>
    <w:rsid w:val="00EB379C"/>
    <w:rsid w:val="00EB7547"/>
    <w:rsid w:val="00EB79E5"/>
    <w:rsid w:val="00EC0C42"/>
    <w:rsid w:val="00EC0E22"/>
    <w:rsid w:val="00EC1F24"/>
    <w:rsid w:val="00EC28C4"/>
    <w:rsid w:val="00EC2B3F"/>
    <w:rsid w:val="00EC3732"/>
    <w:rsid w:val="00EC7CA7"/>
    <w:rsid w:val="00EC7E9F"/>
    <w:rsid w:val="00ED1284"/>
    <w:rsid w:val="00ED2BCD"/>
    <w:rsid w:val="00ED5A91"/>
    <w:rsid w:val="00EE245D"/>
    <w:rsid w:val="00EE30E7"/>
    <w:rsid w:val="00EE33B2"/>
    <w:rsid w:val="00EE6B52"/>
    <w:rsid w:val="00EE7BDB"/>
    <w:rsid w:val="00EF1112"/>
    <w:rsid w:val="00EF22F4"/>
    <w:rsid w:val="00EF37B3"/>
    <w:rsid w:val="00EF50C4"/>
    <w:rsid w:val="00EF5352"/>
    <w:rsid w:val="00F001E0"/>
    <w:rsid w:val="00F0093B"/>
    <w:rsid w:val="00F035DB"/>
    <w:rsid w:val="00F03990"/>
    <w:rsid w:val="00F03C6B"/>
    <w:rsid w:val="00F03E2A"/>
    <w:rsid w:val="00F04B3D"/>
    <w:rsid w:val="00F04CED"/>
    <w:rsid w:val="00F04E2F"/>
    <w:rsid w:val="00F06C51"/>
    <w:rsid w:val="00F115AB"/>
    <w:rsid w:val="00F1164D"/>
    <w:rsid w:val="00F122CB"/>
    <w:rsid w:val="00F12FE0"/>
    <w:rsid w:val="00F13008"/>
    <w:rsid w:val="00F14B36"/>
    <w:rsid w:val="00F14C6E"/>
    <w:rsid w:val="00F15E6D"/>
    <w:rsid w:val="00F17696"/>
    <w:rsid w:val="00F2505D"/>
    <w:rsid w:val="00F250E8"/>
    <w:rsid w:val="00F2642A"/>
    <w:rsid w:val="00F31026"/>
    <w:rsid w:val="00F32C94"/>
    <w:rsid w:val="00F350EA"/>
    <w:rsid w:val="00F366BD"/>
    <w:rsid w:val="00F36849"/>
    <w:rsid w:val="00F369D3"/>
    <w:rsid w:val="00F369E7"/>
    <w:rsid w:val="00F41316"/>
    <w:rsid w:val="00F4139D"/>
    <w:rsid w:val="00F4169A"/>
    <w:rsid w:val="00F43359"/>
    <w:rsid w:val="00F444B4"/>
    <w:rsid w:val="00F444BB"/>
    <w:rsid w:val="00F44FE8"/>
    <w:rsid w:val="00F455DE"/>
    <w:rsid w:val="00F459D9"/>
    <w:rsid w:val="00F4615B"/>
    <w:rsid w:val="00F464F2"/>
    <w:rsid w:val="00F503E5"/>
    <w:rsid w:val="00F508F1"/>
    <w:rsid w:val="00F51C59"/>
    <w:rsid w:val="00F52668"/>
    <w:rsid w:val="00F52A59"/>
    <w:rsid w:val="00F53629"/>
    <w:rsid w:val="00F53D9A"/>
    <w:rsid w:val="00F540B1"/>
    <w:rsid w:val="00F5543A"/>
    <w:rsid w:val="00F55618"/>
    <w:rsid w:val="00F566FF"/>
    <w:rsid w:val="00F5679D"/>
    <w:rsid w:val="00F61E56"/>
    <w:rsid w:val="00F62C35"/>
    <w:rsid w:val="00F633BF"/>
    <w:rsid w:val="00F64A25"/>
    <w:rsid w:val="00F65326"/>
    <w:rsid w:val="00F6621E"/>
    <w:rsid w:val="00F70F4A"/>
    <w:rsid w:val="00F73C52"/>
    <w:rsid w:val="00F762F3"/>
    <w:rsid w:val="00F76AAA"/>
    <w:rsid w:val="00F77763"/>
    <w:rsid w:val="00F80EE7"/>
    <w:rsid w:val="00F836D8"/>
    <w:rsid w:val="00F84043"/>
    <w:rsid w:val="00F84AC7"/>
    <w:rsid w:val="00F8742E"/>
    <w:rsid w:val="00F879B8"/>
    <w:rsid w:val="00F9126B"/>
    <w:rsid w:val="00F933C4"/>
    <w:rsid w:val="00F93734"/>
    <w:rsid w:val="00F93DF1"/>
    <w:rsid w:val="00F945F8"/>
    <w:rsid w:val="00F950D0"/>
    <w:rsid w:val="00F96B9A"/>
    <w:rsid w:val="00F97137"/>
    <w:rsid w:val="00F97324"/>
    <w:rsid w:val="00FA02A2"/>
    <w:rsid w:val="00FA0329"/>
    <w:rsid w:val="00FA0D84"/>
    <w:rsid w:val="00FA0E5A"/>
    <w:rsid w:val="00FA268B"/>
    <w:rsid w:val="00FA53D5"/>
    <w:rsid w:val="00FA6E28"/>
    <w:rsid w:val="00FA788E"/>
    <w:rsid w:val="00FB03A8"/>
    <w:rsid w:val="00FB0CE2"/>
    <w:rsid w:val="00FB1CC2"/>
    <w:rsid w:val="00FB1FF9"/>
    <w:rsid w:val="00FB3F76"/>
    <w:rsid w:val="00FB4B1E"/>
    <w:rsid w:val="00FB56E5"/>
    <w:rsid w:val="00FB6298"/>
    <w:rsid w:val="00FB7BEA"/>
    <w:rsid w:val="00FC0024"/>
    <w:rsid w:val="00FC00CB"/>
    <w:rsid w:val="00FC0F37"/>
    <w:rsid w:val="00FC36A9"/>
    <w:rsid w:val="00FC3A4C"/>
    <w:rsid w:val="00FC6610"/>
    <w:rsid w:val="00FC738E"/>
    <w:rsid w:val="00FD005F"/>
    <w:rsid w:val="00FD089B"/>
    <w:rsid w:val="00FD0E18"/>
    <w:rsid w:val="00FD35AA"/>
    <w:rsid w:val="00FD3618"/>
    <w:rsid w:val="00FD37C6"/>
    <w:rsid w:val="00FD4CE3"/>
    <w:rsid w:val="00FD5FE3"/>
    <w:rsid w:val="00FD6256"/>
    <w:rsid w:val="00FD67C7"/>
    <w:rsid w:val="00FD6968"/>
    <w:rsid w:val="00FE1669"/>
    <w:rsid w:val="00FE21D1"/>
    <w:rsid w:val="00FE25AE"/>
    <w:rsid w:val="00FE32E8"/>
    <w:rsid w:val="00FE41B3"/>
    <w:rsid w:val="00FE4EA9"/>
    <w:rsid w:val="00FE52AD"/>
    <w:rsid w:val="00FE6057"/>
    <w:rsid w:val="00FE6514"/>
    <w:rsid w:val="00FF1F0A"/>
    <w:rsid w:val="00FF372C"/>
    <w:rsid w:val="00FF3ED7"/>
    <w:rsid w:val="00FF487D"/>
    <w:rsid w:val="00FF5F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E139"/>
  <w15:chartTrackingRefBased/>
  <w15:docId w15:val="{DB96E189-57C7-4437-B67E-5FE57129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757E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757E0"/>
    <w:rPr>
      <w:lang w:val="nn-NO"/>
    </w:rPr>
  </w:style>
  <w:style w:type="paragraph" w:styleId="Bunntekst">
    <w:name w:val="footer"/>
    <w:basedOn w:val="Normal"/>
    <w:link w:val="BunntekstTegn"/>
    <w:uiPriority w:val="99"/>
    <w:unhideWhenUsed/>
    <w:rsid w:val="006757E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757E0"/>
    <w:rPr>
      <w:lang w:val="nn-NO"/>
    </w:rPr>
  </w:style>
  <w:style w:type="paragraph" w:styleId="Fotnotetekst">
    <w:name w:val="footnote text"/>
    <w:basedOn w:val="Normal"/>
    <w:link w:val="FotnotetekstTegn"/>
    <w:uiPriority w:val="99"/>
    <w:semiHidden/>
    <w:unhideWhenUsed/>
    <w:rsid w:val="00F4335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43359"/>
    <w:rPr>
      <w:sz w:val="20"/>
      <w:szCs w:val="20"/>
      <w:lang w:val="nn-NO"/>
    </w:rPr>
  </w:style>
  <w:style w:type="character" w:styleId="Fotnotereferanse">
    <w:name w:val="footnote reference"/>
    <w:basedOn w:val="Standardskriftforavsnitt"/>
    <w:uiPriority w:val="99"/>
    <w:semiHidden/>
    <w:unhideWhenUsed/>
    <w:rsid w:val="00F43359"/>
    <w:rPr>
      <w:vertAlign w:val="superscript"/>
    </w:rPr>
  </w:style>
  <w:style w:type="character" w:styleId="Merknadsreferanse">
    <w:name w:val="annotation reference"/>
    <w:basedOn w:val="Standardskriftforavsnitt"/>
    <w:uiPriority w:val="99"/>
    <w:semiHidden/>
    <w:unhideWhenUsed/>
    <w:rsid w:val="000B37C4"/>
    <w:rPr>
      <w:sz w:val="16"/>
      <w:szCs w:val="16"/>
    </w:rPr>
  </w:style>
  <w:style w:type="paragraph" w:styleId="Merknadstekst">
    <w:name w:val="annotation text"/>
    <w:basedOn w:val="Normal"/>
    <w:link w:val="MerknadstekstTegn"/>
    <w:uiPriority w:val="99"/>
    <w:semiHidden/>
    <w:unhideWhenUsed/>
    <w:rsid w:val="000B37C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B37C4"/>
    <w:rPr>
      <w:sz w:val="20"/>
      <w:szCs w:val="20"/>
      <w:lang w:val="nn-NO"/>
    </w:rPr>
  </w:style>
  <w:style w:type="paragraph" w:styleId="Kommentaremne">
    <w:name w:val="annotation subject"/>
    <w:basedOn w:val="Merknadstekst"/>
    <w:next w:val="Merknadstekst"/>
    <w:link w:val="KommentaremneTegn"/>
    <w:uiPriority w:val="99"/>
    <w:semiHidden/>
    <w:unhideWhenUsed/>
    <w:rsid w:val="000B37C4"/>
    <w:rPr>
      <w:b/>
      <w:bCs/>
    </w:rPr>
  </w:style>
  <w:style w:type="character" w:customStyle="1" w:styleId="KommentaremneTegn">
    <w:name w:val="Kommentaremne Tegn"/>
    <w:basedOn w:val="MerknadstekstTegn"/>
    <w:link w:val="Kommentaremne"/>
    <w:uiPriority w:val="99"/>
    <w:semiHidden/>
    <w:rsid w:val="000B37C4"/>
    <w:rPr>
      <w:b/>
      <w:bCs/>
      <w:sz w:val="20"/>
      <w:szCs w:val="20"/>
      <w:lang w:val="nn-NO"/>
    </w:rPr>
  </w:style>
  <w:style w:type="paragraph" w:styleId="Revisjon">
    <w:name w:val="Revision"/>
    <w:hidden/>
    <w:uiPriority w:val="99"/>
    <w:semiHidden/>
    <w:rsid w:val="006438AC"/>
    <w:pPr>
      <w:spacing w:after="0" w:line="240" w:lineRule="auto"/>
    </w:pPr>
    <w:rPr>
      <w:lang w:val="nn-NO"/>
    </w:rPr>
  </w:style>
  <w:style w:type="character" w:styleId="Hyperkobling">
    <w:name w:val="Hyperlink"/>
    <w:basedOn w:val="Standardskriftforavsnitt"/>
    <w:uiPriority w:val="99"/>
    <w:unhideWhenUsed/>
    <w:rsid w:val="00847F6B"/>
    <w:rPr>
      <w:color w:val="0563C1" w:themeColor="hyperlink"/>
      <w:u w:val="single"/>
    </w:rPr>
  </w:style>
  <w:style w:type="character" w:styleId="Ulstomtale">
    <w:name w:val="Unresolved Mention"/>
    <w:basedOn w:val="Standardskriftforavsnitt"/>
    <w:uiPriority w:val="99"/>
    <w:semiHidden/>
    <w:unhideWhenUsed/>
    <w:rsid w:val="00847F6B"/>
    <w:rPr>
      <w:color w:val="605E5C"/>
      <w:shd w:val="clear" w:color="auto" w:fill="E1DFDD"/>
    </w:rPr>
  </w:style>
  <w:style w:type="paragraph" w:styleId="Listeavsnitt">
    <w:name w:val="List Paragraph"/>
    <w:basedOn w:val="Normal"/>
    <w:uiPriority w:val="34"/>
    <w:qFormat/>
    <w:rsid w:val="000F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196A1-C43C-47A2-8E80-772126DA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11792</TotalTime>
  <Pages>16</Pages>
  <Words>6249</Words>
  <Characters>33120</Characters>
  <Application>Microsoft Office Word</Application>
  <DocSecurity>0</DocSecurity>
  <Lines>276</Lines>
  <Paragraphs>78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Schöttker</dc:creator>
  <cp:keywords/>
  <dc:description/>
  <cp:lastModifiedBy>Lars Sætre</cp:lastModifiedBy>
  <cp:revision>614</cp:revision>
  <dcterms:created xsi:type="dcterms:W3CDTF">2021-04-05T14:18:00Z</dcterms:created>
  <dcterms:modified xsi:type="dcterms:W3CDTF">2021-05-03T18:16:00Z</dcterms:modified>
</cp:coreProperties>
</file>