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5623" w14:textId="7DE339F6" w:rsidR="00E77855" w:rsidRPr="007A30CB" w:rsidRDefault="009B507D" w:rsidP="00AE23AC">
      <w:pPr>
        <w:rPr>
          <w:rFonts w:ascii="Times New Roman" w:hAnsi="Times New Roman"/>
          <w:iCs/>
          <w:color w:val="FF0000"/>
          <w:szCs w:val="24"/>
        </w:rPr>
      </w:pPr>
      <w:proofErr w:type="spellStart"/>
      <w:r>
        <w:rPr>
          <w:rFonts w:ascii="Times New Roman" w:hAnsi="Times New Roman"/>
          <w:iCs/>
          <w:color w:val="FF0000"/>
          <w:szCs w:val="24"/>
        </w:rPr>
        <w:t>Onsd</w:t>
      </w:r>
      <w:proofErr w:type="spellEnd"/>
      <w:r>
        <w:rPr>
          <w:rFonts w:ascii="Times New Roman" w:hAnsi="Times New Roman"/>
          <w:iCs/>
          <w:color w:val="FF0000"/>
          <w:szCs w:val="24"/>
        </w:rPr>
        <w:t xml:space="preserve">. 20/5-2020: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Beklagar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, Arild, at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alle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sidetala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kan komme med: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Nokre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av bøkene har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på kontoret,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her heime</w:t>
      </w:r>
      <w:r w:rsidR="000F7294">
        <w:rPr>
          <w:rFonts w:ascii="Times New Roman" w:hAnsi="Times New Roman"/>
          <w:iCs/>
          <w:color w:val="FF0000"/>
          <w:szCs w:val="24"/>
        </w:rPr>
        <w:t xml:space="preserve">, så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har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kunna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finne fram til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sidetala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. OG: Gjennom nettsøka </w:t>
      </w:r>
      <w:r w:rsidR="000F7294">
        <w:rPr>
          <w:rFonts w:ascii="Times New Roman" w:hAnsi="Times New Roman"/>
          <w:iCs/>
          <w:color w:val="FF0000"/>
          <w:szCs w:val="24"/>
        </w:rPr>
        <w:t>mine har</w:t>
      </w:r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heller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kunna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finne</w:t>
      </w:r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sidetallsangivelsane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der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nedanfor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har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kunna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oppgi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dei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. Men kanskje Michael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Grote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kan finne fram? – Sjå ved kvar oppføring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nedanfor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her kva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nå i dag legg til med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raudt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. </w:t>
      </w:r>
      <w:r w:rsidR="000F7294">
        <w:rPr>
          <w:rFonts w:ascii="Times New Roman" w:hAnsi="Times New Roman"/>
          <w:iCs/>
          <w:color w:val="FF0000"/>
          <w:szCs w:val="24"/>
        </w:rPr>
        <w:t xml:space="preserve">– For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Yuri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Tynianov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: </w:t>
      </w:r>
      <w:r w:rsidR="000F7294" w:rsidRPr="000F7294">
        <w:rPr>
          <w:rFonts w:ascii="Times New Roman" w:hAnsi="Times New Roman"/>
          <w:i/>
          <w:color w:val="FF0000"/>
          <w:szCs w:val="24"/>
        </w:rPr>
        <w:t>Permanent Evolution</w:t>
      </w:r>
      <w:r w:rsidR="000F7294">
        <w:rPr>
          <w:rFonts w:ascii="Times New Roman" w:hAnsi="Times New Roman"/>
          <w:iCs/>
          <w:color w:val="FF0000"/>
          <w:szCs w:val="24"/>
        </w:rPr>
        <w:t xml:space="preserve"> har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nå i det minste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kunna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angi kva kapittel/artikkel-nummer det dreier seg om i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dei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tilfelle denne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utgåva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er oppgitt. (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Nettilganegn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for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dén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boka angir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sidetal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, </w:t>
      </w:r>
      <w:proofErr w:type="spellStart"/>
      <w:r w:rsidR="000F7294">
        <w:rPr>
          <w:rFonts w:ascii="Times New Roman" w:hAnsi="Times New Roman"/>
          <w:iCs/>
          <w:color w:val="FF0000"/>
          <w:szCs w:val="24"/>
        </w:rPr>
        <w:t>berre</w:t>
      </w:r>
      <w:proofErr w:type="spellEnd"/>
      <w:r w:rsidR="000F7294">
        <w:rPr>
          <w:rFonts w:ascii="Times New Roman" w:hAnsi="Times New Roman"/>
          <w:iCs/>
          <w:color w:val="FF0000"/>
          <w:szCs w:val="24"/>
        </w:rPr>
        <w:t xml:space="preserve"> kapittel/artikkel-nummer.) –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Håpar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alt dette kan </w:t>
      </w:r>
      <w:proofErr w:type="spellStart"/>
      <w:r w:rsidR="007A30CB" w:rsidRPr="007A30CB">
        <w:rPr>
          <w:rFonts w:ascii="Times New Roman" w:hAnsi="Times New Roman"/>
          <w:iCs/>
          <w:color w:val="FF0000"/>
          <w:szCs w:val="24"/>
        </w:rPr>
        <w:t>vere</w:t>
      </w:r>
      <w:proofErr w:type="spellEnd"/>
      <w:r w:rsidR="007A30CB" w:rsidRPr="007A30CB">
        <w:rPr>
          <w:rFonts w:ascii="Times New Roman" w:hAnsi="Times New Roman"/>
          <w:iCs/>
          <w:color w:val="FF0000"/>
          <w:szCs w:val="24"/>
        </w:rPr>
        <w:t xml:space="preserve"> til hjelp. – L</w:t>
      </w:r>
    </w:p>
    <w:p w14:paraId="11540201" w14:textId="77777777" w:rsidR="007A30CB" w:rsidRDefault="007A30CB" w:rsidP="00137F7A">
      <w:pPr>
        <w:rPr>
          <w:rFonts w:ascii="Times New Roman" w:hAnsi="Times New Roman"/>
          <w:b/>
          <w:bCs/>
          <w:iCs/>
          <w:szCs w:val="24"/>
        </w:rPr>
      </w:pPr>
    </w:p>
    <w:p w14:paraId="784370D5" w14:textId="77777777" w:rsidR="007A30CB" w:rsidRDefault="007A30CB" w:rsidP="00137F7A">
      <w:pPr>
        <w:rPr>
          <w:rFonts w:ascii="Times New Roman" w:hAnsi="Times New Roman"/>
          <w:b/>
          <w:bCs/>
          <w:iCs/>
          <w:szCs w:val="24"/>
        </w:rPr>
      </w:pPr>
    </w:p>
    <w:p w14:paraId="250727A2" w14:textId="5EDDA658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Litteratur og historie H-2020</w:t>
      </w:r>
    </w:p>
    <w:p w14:paraId="4201BB3E" w14:textId="50AD579E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(v/ Arild </w:t>
      </w:r>
      <w:proofErr w:type="spellStart"/>
      <w:r>
        <w:rPr>
          <w:rFonts w:ascii="Times New Roman" w:hAnsi="Times New Roman"/>
          <w:b/>
          <w:bCs/>
          <w:iCs/>
          <w:szCs w:val="24"/>
        </w:rPr>
        <w:t>Linneberg</w:t>
      </w:r>
      <w:proofErr w:type="spellEnd"/>
      <w:r>
        <w:rPr>
          <w:rFonts w:ascii="Times New Roman" w:hAnsi="Times New Roman"/>
          <w:b/>
          <w:bCs/>
          <w:iCs/>
          <w:szCs w:val="24"/>
        </w:rPr>
        <w:t xml:space="preserve"> m/ flere)</w:t>
      </w:r>
    </w:p>
    <w:p w14:paraId="59B2366C" w14:textId="77777777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</w:p>
    <w:p w14:paraId="5309B6E6" w14:textId="51D802D7" w:rsidR="00A92820" w:rsidRPr="00137F7A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(LS) </w:t>
      </w:r>
      <w:r w:rsidR="00A92820" w:rsidRPr="00137F7A">
        <w:rPr>
          <w:rFonts w:ascii="Times New Roman" w:hAnsi="Times New Roman"/>
          <w:b/>
          <w:bCs/>
          <w:iCs/>
          <w:szCs w:val="24"/>
        </w:rPr>
        <w:t xml:space="preserve">Varige vendinger: Formalismens litteraturhistoriografiske vitenskapsteori og -praksis </w:t>
      </w:r>
    </w:p>
    <w:p w14:paraId="2D32DA9E" w14:textId="7D455BC5" w:rsidR="00A92820" w:rsidRDefault="00A92820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0C2C08CE" w14:textId="77777777" w:rsidR="00B34E06" w:rsidRDefault="00B34E06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3/5-2020</w:t>
      </w:r>
    </w:p>
    <w:p w14:paraId="68DE7F43" w14:textId="1BD66D4E" w:rsidR="004B0F08" w:rsidRDefault="004B0F08" w:rsidP="004B0F08">
      <w:pPr>
        <w:rPr>
          <w:rFonts w:ascii="Times New Roman" w:hAnsi="Times New Roman"/>
          <w:iCs/>
          <w:szCs w:val="24"/>
        </w:rPr>
      </w:pPr>
      <w:r w:rsidRPr="0047584F">
        <w:rPr>
          <w:rFonts w:ascii="Times New Roman" w:hAnsi="Times New Roman"/>
          <w:b/>
          <w:bCs/>
          <w:iCs/>
          <w:szCs w:val="24"/>
        </w:rPr>
        <w:t>Hei Arild</w:t>
      </w:r>
      <w:r>
        <w:rPr>
          <w:rFonts w:ascii="Times New Roman" w:hAnsi="Times New Roman"/>
          <w:iCs/>
          <w:szCs w:val="24"/>
        </w:rPr>
        <w:t>,</w:t>
      </w:r>
    </w:p>
    <w:p w14:paraId="72726C21" w14:textId="2C2496DD" w:rsidR="004B0F08" w:rsidRDefault="004B0F08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Her oversender </w:t>
      </w:r>
      <w:proofErr w:type="spellStart"/>
      <w:r>
        <w:rPr>
          <w:rFonts w:ascii="Times New Roman" w:hAnsi="Times New Roman"/>
          <w:iCs/>
          <w:szCs w:val="24"/>
        </w:rPr>
        <w:t>eg</w:t>
      </w:r>
      <w:proofErr w:type="spellEnd"/>
      <w:r>
        <w:rPr>
          <w:rFonts w:ascii="Times New Roman" w:hAnsi="Times New Roman"/>
          <w:iCs/>
          <w:szCs w:val="24"/>
        </w:rPr>
        <w:t xml:space="preserve"> mine</w:t>
      </w:r>
      <w:r w:rsidR="00B34E06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tekstforslag </w:t>
      </w:r>
      <w:r w:rsidR="00B34E06">
        <w:rPr>
          <w:rFonts w:ascii="Times New Roman" w:hAnsi="Times New Roman"/>
          <w:iCs/>
          <w:szCs w:val="24"/>
        </w:rPr>
        <w:t xml:space="preserve">for </w:t>
      </w:r>
      <w:proofErr w:type="spellStart"/>
      <w:r w:rsidR="00B34E06">
        <w:rPr>
          <w:rFonts w:ascii="Times New Roman" w:hAnsi="Times New Roman"/>
          <w:iCs/>
          <w:szCs w:val="24"/>
        </w:rPr>
        <w:t>Leganto</w:t>
      </w:r>
      <w:proofErr w:type="spellEnd"/>
      <w:r w:rsidR="00B34E06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til segmentet i Litteratur og historie H-2020: To primær</w:t>
      </w:r>
      <w:r w:rsidR="004C123E">
        <w:rPr>
          <w:rFonts w:ascii="Times New Roman" w:hAnsi="Times New Roman"/>
          <w:iCs/>
          <w:szCs w:val="24"/>
        </w:rPr>
        <w:t>/</w:t>
      </w:r>
      <w:proofErr w:type="spellStart"/>
      <w:r w:rsidR="004C123E">
        <w:rPr>
          <w:rFonts w:ascii="Times New Roman" w:hAnsi="Times New Roman"/>
          <w:iCs/>
          <w:szCs w:val="24"/>
        </w:rPr>
        <w:t>essential</w:t>
      </w:r>
      <w:r>
        <w:rPr>
          <w:rFonts w:ascii="Times New Roman" w:hAnsi="Times New Roman"/>
          <w:iCs/>
          <w:szCs w:val="24"/>
        </w:rPr>
        <w:t>-tekstar</w:t>
      </w:r>
      <w:proofErr w:type="spellEnd"/>
      <w:r w:rsidR="00FA7F98">
        <w:rPr>
          <w:rFonts w:ascii="Times New Roman" w:hAnsi="Times New Roman"/>
          <w:iCs/>
          <w:szCs w:val="24"/>
        </w:rPr>
        <w:t xml:space="preserve"> (pensum)</w:t>
      </w:r>
      <w:r>
        <w:rPr>
          <w:rFonts w:ascii="Times New Roman" w:hAnsi="Times New Roman"/>
          <w:iCs/>
          <w:szCs w:val="24"/>
        </w:rPr>
        <w:t xml:space="preserve">, og to </w:t>
      </w:r>
      <w:r w:rsidR="004C123E">
        <w:rPr>
          <w:rFonts w:ascii="Times New Roman" w:hAnsi="Times New Roman"/>
          <w:iCs/>
          <w:szCs w:val="24"/>
        </w:rPr>
        <w:t>anbefalte</w:t>
      </w:r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støttetekstar</w:t>
      </w:r>
      <w:proofErr w:type="spellEnd"/>
      <w:r>
        <w:rPr>
          <w:rFonts w:ascii="Times New Roman" w:hAnsi="Times New Roman"/>
          <w:iCs/>
          <w:szCs w:val="24"/>
        </w:rPr>
        <w:t>.</w:t>
      </w:r>
    </w:p>
    <w:p w14:paraId="314EC763" w14:textId="3A2368FD" w:rsidR="00DC77BD" w:rsidRDefault="004B0F08" w:rsidP="004B0F08">
      <w:pPr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hAnsi="Times New Roman"/>
          <w:iCs/>
          <w:szCs w:val="24"/>
        </w:rPr>
        <w:t>Seinare</w:t>
      </w:r>
      <w:proofErr w:type="spellEnd"/>
      <w:r>
        <w:rPr>
          <w:rFonts w:ascii="Times New Roman" w:hAnsi="Times New Roman"/>
          <w:iCs/>
          <w:szCs w:val="24"/>
        </w:rPr>
        <w:t xml:space="preserve"> vil </w:t>
      </w:r>
      <w:proofErr w:type="spellStart"/>
      <w:r>
        <w:rPr>
          <w:rFonts w:ascii="Times New Roman" w:hAnsi="Times New Roman"/>
          <w:iCs/>
          <w:szCs w:val="24"/>
        </w:rPr>
        <w:t>eg</w:t>
      </w:r>
      <w:proofErr w:type="spellEnd"/>
      <w:r>
        <w:rPr>
          <w:rFonts w:ascii="Times New Roman" w:hAnsi="Times New Roman"/>
          <w:iCs/>
          <w:szCs w:val="24"/>
        </w:rPr>
        <w:t xml:space="preserve"> vurdere å kople på to-tre </w:t>
      </w:r>
      <w:proofErr w:type="spellStart"/>
      <w:r>
        <w:rPr>
          <w:rFonts w:ascii="Times New Roman" w:hAnsi="Times New Roman"/>
          <w:iCs/>
          <w:szCs w:val="24"/>
        </w:rPr>
        <w:t>støttetekstar</w:t>
      </w:r>
      <w:proofErr w:type="spellEnd"/>
      <w:r>
        <w:rPr>
          <w:rFonts w:ascii="Times New Roman" w:hAnsi="Times New Roman"/>
          <w:iCs/>
          <w:szCs w:val="24"/>
        </w:rPr>
        <w:t xml:space="preserve"> til, f.eks. </w:t>
      </w:r>
      <w:proofErr w:type="spellStart"/>
      <w:r>
        <w:rPr>
          <w:rFonts w:ascii="Times New Roman" w:hAnsi="Times New Roman"/>
          <w:iCs/>
          <w:szCs w:val="24"/>
        </w:rPr>
        <w:t>eit</w:t>
      </w:r>
      <w:proofErr w:type="spellEnd"/>
      <w:r>
        <w:rPr>
          <w:rFonts w:ascii="Times New Roman" w:hAnsi="Times New Roman"/>
          <w:iCs/>
          <w:szCs w:val="24"/>
        </w:rPr>
        <w:t xml:space="preserve"> utdrag </w:t>
      </w:r>
      <w:proofErr w:type="spellStart"/>
      <w:r>
        <w:rPr>
          <w:rFonts w:ascii="Times New Roman" w:hAnsi="Times New Roman"/>
          <w:iCs/>
          <w:szCs w:val="24"/>
        </w:rPr>
        <w:t>frå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eit</w:t>
      </w:r>
      <w:proofErr w:type="spellEnd"/>
      <w:r>
        <w:rPr>
          <w:rFonts w:ascii="Times New Roman" w:hAnsi="Times New Roman"/>
          <w:iCs/>
          <w:szCs w:val="24"/>
        </w:rPr>
        <w:t xml:space="preserve"> av kapitla i  Jurij </w:t>
      </w:r>
      <w:proofErr w:type="spellStart"/>
      <w:r>
        <w:rPr>
          <w:rFonts w:ascii="Times New Roman" w:hAnsi="Times New Roman"/>
          <w:iCs/>
          <w:szCs w:val="24"/>
        </w:rPr>
        <w:t>Striedters</w:t>
      </w:r>
      <w:proofErr w:type="spellEnd"/>
      <w:r>
        <w:rPr>
          <w:rFonts w:ascii="Times New Roman" w:hAnsi="Times New Roman"/>
          <w:iCs/>
          <w:szCs w:val="24"/>
        </w:rPr>
        <w:t xml:space="preserve"> bok </w:t>
      </w:r>
      <w:proofErr w:type="spellStart"/>
      <w:r w:rsidRPr="004B0F08">
        <w:rPr>
          <w:rFonts w:ascii="Times New Roman" w:hAnsi="Times New Roman"/>
          <w:i/>
          <w:szCs w:val="24"/>
        </w:rPr>
        <w:t>Literary</w:t>
      </w:r>
      <w:proofErr w:type="spellEnd"/>
      <w:r w:rsidRPr="004B0F08">
        <w:rPr>
          <w:rFonts w:ascii="Times New Roman" w:hAnsi="Times New Roman"/>
          <w:i/>
          <w:szCs w:val="24"/>
        </w:rPr>
        <w:t xml:space="preserve"> </w:t>
      </w:r>
      <w:proofErr w:type="spellStart"/>
      <w:r w:rsidRPr="004B0F08">
        <w:rPr>
          <w:rFonts w:ascii="Times New Roman" w:hAnsi="Times New Roman"/>
          <w:i/>
          <w:szCs w:val="24"/>
        </w:rPr>
        <w:t>Structure</w:t>
      </w:r>
      <w:proofErr w:type="spellEnd"/>
      <w:r w:rsidRPr="004B0F08">
        <w:rPr>
          <w:rFonts w:ascii="Times New Roman" w:hAnsi="Times New Roman"/>
          <w:i/>
          <w:szCs w:val="24"/>
        </w:rPr>
        <w:t xml:space="preserve">, Evolution, and Value. </w:t>
      </w:r>
      <w:r w:rsidRPr="004B0F08">
        <w:rPr>
          <w:rFonts w:ascii="Times New Roman" w:hAnsi="Times New Roman"/>
          <w:i/>
          <w:szCs w:val="24"/>
          <w:lang w:val="en-GB"/>
        </w:rPr>
        <w:t>Russian Formalism and Czech Structuralism Reconsidered</w:t>
      </w:r>
      <w:r w:rsidRPr="004B0F08">
        <w:rPr>
          <w:rFonts w:ascii="Times New Roman" w:hAnsi="Times New Roman"/>
          <w:iCs/>
          <w:szCs w:val="24"/>
          <w:lang w:val="en-GB"/>
        </w:rPr>
        <w:t xml:space="preserve"> (1989, </w:t>
      </w:r>
      <w:proofErr w:type="spellStart"/>
      <w:r w:rsidRPr="004B0F08">
        <w:rPr>
          <w:rFonts w:ascii="Times New Roman" w:hAnsi="Times New Roman"/>
          <w:iCs/>
          <w:szCs w:val="24"/>
          <w:lang w:val="en-GB"/>
        </w:rPr>
        <w:t>og</w:t>
      </w:r>
      <w:proofErr w:type="spellEnd"/>
      <w:r w:rsidRPr="004B0F08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Pr="004B0F08">
        <w:rPr>
          <w:rFonts w:ascii="Times New Roman" w:hAnsi="Times New Roman"/>
          <w:iCs/>
          <w:szCs w:val="24"/>
          <w:lang w:val="en-GB"/>
        </w:rPr>
        <w:t>seinare</w:t>
      </w:r>
      <w:proofErr w:type="spellEnd"/>
      <w:r w:rsidRPr="004B0F08">
        <w:rPr>
          <w:rFonts w:ascii="Times New Roman" w:hAnsi="Times New Roman"/>
          <w:iCs/>
          <w:szCs w:val="24"/>
          <w:lang w:val="en-GB"/>
        </w:rPr>
        <w:t xml:space="preserve">), </w:t>
      </w:r>
      <w:proofErr w:type="spellStart"/>
      <w:r w:rsidRPr="004B0F08">
        <w:rPr>
          <w:rFonts w:ascii="Times New Roman" w:hAnsi="Times New Roman"/>
          <w:iCs/>
          <w:szCs w:val="24"/>
          <w:lang w:val="en-GB"/>
        </w:rPr>
        <w:t>eller</w:t>
      </w:r>
      <w:proofErr w:type="spellEnd"/>
      <w:r w:rsidRPr="004B0F08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Pr="004B0F08">
        <w:rPr>
          <w:rFonts w:ascii="Times New Roman" w:hAnsi="Times New Roman"/>
          <w:iCs/>
          <w:szCs w:val="24"/>
          <w:lang w:val="en-GB"/>
        </w:rPr>
        <w:t>fr</w:t>
      </w:r>
      <w:r>
        <w:rPr>
          <w:rFonts w:ascii="Times New Roman" w:hAnsi="Times New Roman"/>
          <w:iCs/>
          <w:szCs w:val="24"/>
          <w:lang w:val="en-GB"/>
        </w:rPr>
        <w:t>å</w:t>
      </w:r>
      <w:proofErr w:type="spellEnd"/>
      <w:r>
        <w:rPr>
          <w:rFonts w:ascii="Times New Roman" w:hAnsi="Times New Roman"/>
          <w:iCs/>
          <w:szCs w:val="24"/>
          <w:lang w:val="en-GB"/>
        </w:rPr>
        <w:t xml:space="preserve"> Frantisek W. </w:t>
      </w:r>
      <w:proofErr w:type="spellStart"/>
      <w:r>
        <w:rPr>
          <w:rFonts w:ascii="Times New Roman" w:hAnsi="Times New Roman"/>
          <w:iCs/>
          <w:szCs w:val="24"/>
          <w:lang w:val="en-GB"/>
        </w:rPr>
        <w:t>Galans</w:t>
      </w:r>
      <w:proofErr w:type="spellEnd"/>
      <w:r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Cs/>
          <w:szCs w:val="24"/>
          <w:lang w:val="en-GB"/>
        </w:rPr>
        <w:t>bok</w:t>
      </w:r>
      <w:proofErr w:type="spellEnd"/>
      <w:r w:rsidR="00DC77BD">
        <w:rPr>
          <w:rFonts w:ascii="Times New Roman" w:hAnsi="Times New Roman"/>
          <w:iCs/>
          <w:szCs w:val="24"/>
          <w:lang w:val="en-GB"/>
        </w:rPr>
        <w:t xml:space="preserve"> </w:t>
      </w:r>
      <w:r w:rsidR="00DC77BD" w:rsidRPr="00DC77BD">
        <w:rPr>
          <w:rFonts w:ascii="Times New Roman" w:hAnsi="Times New Roman"/>
          <w:i/>
          <w:szCs w:val="24"/>
          <w:lang w:val="en-GB"/>
        </w:rPr>
        <w:t xml:space="preserve">Historic Structures. </w:t>
      </w:r>
      <w:r w:rsidR="00DC77BD" w:rsidRPr="00DC77BD">
        <w:rPr>
          <w:rFonts w:ascii="Times New Roman" w:hAnsi="Times New Roman"/>
          <w:i/>
          <w:szCs w:val="24"/>
        </w:rPr>
        <w:t xml:space="preserve">The </w:t>
      </w:r>
      <w:proofErr w:type="spellStart"/>
      <w:r w:rsidR="00DC77BD" w:rsidRPr="00DC77BD">
        <w:rPr>
          <w:rFonts w:ascii="Times New Roman" w:hAnsi="Times New Roman"/>
          <w:i/>
          <w:szCs w:val="24"/>
        </w:rPr>
        <w:t>Prague</w:t>
      </w:r>
      <w:proofErr w:type="spellEnd"/>
      <w:r w:rsidR="00DC77BD" w:rsidRPr="00DC77BD">
        <w:rPr>
          <w:rFonts w:ascii="Times New Roman" w:hAnsi="Times New Roman"/>
          <w:i/>
          <w:szCs w:val="24"/>
        </w:rPr>
        <w:t xml:space="preserve"> School Project, 1928–1946</w:t>
      </w:r>
      <w:r w:rsidRPr="00DC77BD">
        <w:rPr>
          <w:rFonts w:ascii="Times New Roman" w:hAnsi="Times New Roman"/>
          <w:iCs/>
          <w:szCs w:val="24"/>
        </w:rPr>
        <w:t xml:space="preserve"> (1985, og </w:t>
      </w:r>
      <w:proofErr w:type="spellStart"/>
      <w:r w:rsidRPr="00DC77BD">
        <w:rPr>
          <w:rFonts w:ascii="Times New Roman" w:hAnsi="Times New Roman"/>
          <w:iCs/>
          <w:szCs w:val="24"/>
        </w:rPr>
        <w:t>seinare</w:t>
      </w:r>
      <w:proofErr w:type="spellEnd"/>
      <w:r w:rsidRPr="00DC77BD">
        <w:rPr>
          <w:rFonts w:ascii="Times New Roman" w:hAnsi="Times New Roman"/>
          <w:iCs/>
          <w:szCs w:val="24"/>
        </w:rPr>
        <w:t>)</w:t>
      </w:r>
      <w:r w:rsidR="00DC77BD" w:rsidRPr="00DC77BD">
        <w:rPr>
          <w:rFonts w:ascii="Times New Roman" w:hAnsi="Times New Roman"/>
          <w:iCs/>
          <w:szCs w:val="24"/>
        </w:rPr>
        <w:t xml:space="preserve">, eller også </w:t>
      </w:r>
      <w:proofErr w:type="spellStart"/>
      <w:r w:rsidR="00DC77BD" w:rsidRPr="00DC77BD">
        <w:rPr>
          <w:rFonts w:ascii="Times New Roman" w:hAnsi="Times New Roman"/>
          <w:iCs/>
          <w:szCs w:val="24"/>
        </w:rPr>
        <w:t>eit</w:t>
      </w:r>
      <w:proofErr w:type="spellEnd"/>
      <w:r w:rsidR="00DC77BD" w:rsidRPr="00DC77BD">
        <w:rPr>
          <w:rFonts w:ascii="Times New Roman" w:hAnsi="Times New Roman"/>
          <w:iCs/>
          <w:szCs w:val="24"/>
        </w:rPr>
        <w:t xml:space="preserve"> utdrag </w:t>
      </w:r>
      <w:proofErr w:type="spellStart"/>
      <w:r w:rsidR="00DC77BD" w:rsidRPr="00DC77BD">
        <w:rPr>
          <w:rFonts w:ascii="Times New Roman" w:hAnsi="Times New Roman"/>
          <w:iCs/>
          <w:szCs w:val="24"/>
        </w:rPr>
        <w:t>frå</w:t>
      </w:r>
      <w:proofErr w:type="spellEnd"/>
      <w:r w:rsidR="00DC77BD" w:rsidRPr="00DC77BD">
        <w:rPr>
          <w:rFonts w:ascii="Times New Roman" w:hAnsi="Times New Roman"/>
          <w:iCs/>
          <w:szCs w:val="24"/>
        </w:rPr>
        <w:t xml:space="preserve"> av</w:t>
      </w:r>
      <w:r w:rsidR="00DC77BD">
        <w:rPr>
          <w:rFonts w:ascii="Times New Roman" w:hAnsi="Times New Roman"/>
          <w:iCs/>
          <w:szCs w:val="24"/>
        </w:rPr>
        <w:t xml:space="preserve">handlinga mi. Men til </w:t>
      </w:r>
      <w:proofErr w:type="spellStart"/>
      <w:r w:rsidR="00DC77BD">
        <w:rPr>
          <w:rFonts w:ascii="Times New Roman" w:hAnsi="Times New Roman"/>
          <w:iCs/>
          <w:szCs w:val="24"/>
        </w:rPr>
        <w:t>distr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. av slike ekstra </w:t>
      </w:r>
      <w:proofErr w:type="spellStart"/>
      <w:r w:rsidR="00DC77BD">
        <w:rPr>
          <w:rFonts w:ascii="Times New Roman" w:hAnsi="Times New Roman"/>
          <w:iCs/>
          <w:szCs w:val="24"/>
        </w:rPr>
        <w:t>tilleggstekstar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(som uansett </w:t>
      </w:r>
      <w:r w:rsidR="00B34E06">
        <w:rPr>
          <w:rFonts w:ascii="Times New Roman" w:hAnsi="Times New Roman"/>
          <w:iCs/>
          <w:szCs w:val="24"/>
        </w:rPr>
        <w:t xml:space="preserve">eventuelt </w:t>
      </w:r>
      <w:r w:rsidR="00DC77BD">
        <w:rPr>
          <w:rFonts w:ascii="Times New Roman" w:hAnsi="Times New Roman"/>
          <w:iCs/>
          <w:szCs w:val="24"/>
        </w:rPr>
        <w:t xml:space="preserve">må </w:t>
      </w:r>
      <w:proofErr w:type="spellStart"/>
      <w:r w:rsidR="00DC77BD">
        <w:rPr>
          <w:rFonts w:ascii="Times New Roman" w:hAnsi="Times New Roman"/>
          <w:iCs/>
          <w:szCs w:val="24"/>
        </w:rPr>
        <w:t>bestemmast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</w:t>
      </w:r>
      <w:proofErr w:type="spellStart"/>
      <w:r w:rsidR="00DC77BD">
        <w:rPr>
          <w:rFonts w:ascii="Times New Roman" w:hAnsi="Times New Roman"/>
          <w:iCs/>
          <w:szCs w:val="24"/>
        </w:rPr>
        <w:t>noko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</w:t>
      </w:r>
      <w:proofErr w:type="spellStart"/>
      <w:r w:rsidR="00DC77BD">
        <w:rPr>
          <w:rFonts w:ascii="Times New Roman" w:hAnsi="Times New Roman"/>
          <w:iCs/>
          <w:szCs w:val="24"/>
        </w:rPr>
        <w:t>seinare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) har vi jo Fillageret for emnet på Mitt UiB å benytte oss av når tida kjem. Så </w:t>
      </w:r>
      <w:proofErr w:type="spellStart"/>
      <w:r w:rsidR="00DC77BD">
        <w:rPr>
          <w:rFonts w:ascii="Times New Roman" w:hAnsi="Times New Roman"/>
          <w:iCs/>
          <w:szCs w:val="24"/>
        </w:rPr>
        <w:t>desse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treng vi </w:t>
      </w:r>
      <w:proofErr w:type="spellStart"/>
      <w:r w:rsidR="00DC77BD">
        <w:rPr>
          <w:rFonts w:ascii="Times New Roman" w:hAnsi="Times New Roman"/>
          <w:iCs/>
          <w:szCs w:val="24"/>
        </w:rPr>
        <w:t>ikkje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(og har </w:t>
      </w:r>
      <w:proofErr w:type="spellStart"/>
      <w:r w:rsidR="00DC77BD">
        <w:rPr>
          <w:rFonts w:ascii="Times New Roman" w:hAnsi="Times New Roman"/>
          <w:iCs/>
          <w:szCs w:val="24"/>
        </w:rPr>
        <w:t>eg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</w:t>
      </w:r>
      <w:proofErr w:type="spellStart"/>
      <w:r w:rsidR="00DC77BD">
        <w:rPr>
          <w:rFonts w:ascii="Times New Roman" w:hAnsi="Times New Roman"/>
          <w:iCs/>
          <w:szCs w:val="24"/>
        </w:rPr>
        <w:t>ikkje</w:t>
      </w:r>
      <w:proofErr w:type="spellEnd"/>
      <w:r w:rsidR="00DC77BD">
        <w:rPr>
          <w:rFonts w:ascii="Times New Roman" w:hAnsi="Times New Roman"/>
          <w:iCs/>
          <w:szCs w:val="24"/>
        </w:rPr>
        <w:t xml:space="preserve"> kapasitet til) å ta stilling til nå.</w:t>
      </w:r>
    </w:p>
    <w:p w14:paraId="701B8B7D" w14:textId="7B7F8155" w:rsidR="004B0F08" w:rsidRDefault="00DC77BD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(Det er </w:t>
      </w:r>
      <w:proofErr w:type="spellStart"/>
      <w:r>
        <w:rPr>
          <w:rFonts w:ascii="Times New Roman" w:hAnsi="Times New Roman"/>
          <w:iCs/>
          <w:szCs w:val="24"/>
        </w:rPr>
        <w:t>sjovv</w:t>
      </w:r>
      <w:proofErr w:type="spellEnd"/>
      <w:r>
        <w:rPr>
          <w:rFonts w:ascii="Times New Roman" w:hAnsi="Times New Roman"/>
          <w:iCs/>
          <w:szCs w:val="24"/>
        </w:rPr>
        <w:t xml:space="preserve"> og </w:t>
      </w:r>
      <w:proofErr w:type="spellStart"/>
      <w:r>
        <w:rPr>
          <w:rFonts w:ascii="Times New Roman" w:hAnsi="Times New Roman"/>
          <w:iCs/>
          <w:szCs w:val="24"/>
        </w:rPr>
        <w:t>verkeleg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givande</w:t>
      </w:r>
      <w:proofErr w:type="spellEnd"/>
      <w:r>
        <w:rPr>
          <w:rFonts w:ascii="Times New Roman" w:hAnsi="Times New Roman"/>
          <w:iCs/>
          <w:szCs w:val="24"/>
        </w:rPr>
        <w:t xml:space="preserve"> å lese seg inn igjen i dette nå!)</w:t>
      </w:r>
    </w:p>
    <w:p w14:paraId="65918865" w14:textId="57DD473C" w:rsidR="00B34E06" w:rsidRDefault="00B34E06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 Så – her følgjer lista mi på 2 x 2 </w:t>
      </w:r>
      <w:proofErr w:type="spellStart"/>
      <w:r>
        <w:rPr>
          <w:rFonts w:ascii="Times New Roman" w:hAnsi="Times New Roman"/>
          <w:iCs/>
          <w:szCs w:val="24"/>
        </w:rPr>
        <w:t>tekstar</w:t>
      </w:r>
      <w:proofErr w:type="spellEnd"/>
      <w:r>
        <w:rPr>
          <w:rFonts w:ascii="Times New Roman" w:hAnsi="Times New Roman"/>
          <w:iCs/>
          <w:szCs w:val="24"/>
        </w:rPr>
        <w:t xml:space="preserve"> til </w:t>
      </w:r>
      <w:proofErr w:type="spellStart"/>
      <w:r>
        <w:rPr>
          <w:rFonts w:ascii="Times New Roman" w:hAnsi="Times New Roman"/>
          <w:iCs/>
          <w:szCs w:val="24"/>
        </w:rPr>
        <w:t>Leganto</w:t>
      </w:r>
      <w:proofErr w:type="spellEnd"/>
      <w:r>
        <w:rPr>
          <w:rFonts w:ascii="Times New Roman" w:hAnsi="Times New Roman"/>
          <w:iCs/>
          <w:szCs w:val="24"/>
        </w:rPr>
        <w:t xml:space="preserve">. Du </w:t>
      </w:r>
      <w:proofErr w:type="spellStart"/>
      <w:r>
        <w:rPr>
          <w:rFonts w:ascii="Times New Roman" w:hAnsi="Times New Roman"/>
          <w:iCs/>
          <w:szCs w:val="24"/>
        </w:rPr>
        <w:t>set</w:t>
      </w:r>
      <w:proofErr w:type="spellEnd"/>
      <w:r>
        <w:rPr>
          <w:rFonts w:ascii="Times New Roman" w:hAnsi="Times New Roman"/>
          <w:iCs/>
          <w:szCs w:val="24"/>
        </w:rPr>
        <w:t xml:space="preserve"> dette inn på </w:t>
      </w:r>
      <w:proofErr w:type="spellStart"/>
      <w:r>
        <w:rPr>
          <w:rFonts w:ascii="Times New Roman" w:hAnsi="Times New Roman"/>
          <w:iCs/>
          <w:szCs w:val="24"/>
        </w:rPr>
        <w:t>Leganto</w:t>
      </w:r>
      <w:proofErr w:type="spellEnd"/>
      <w:r>
        <w:rPr>
          <w:rFonts w:ascii="Times New Roman" w:hAnsi="Times New Roman"/>
          <w:iCs/>
          <w:szCs w:val="24"/>
        </w:rPr>
        <w:t xml:space="preserve">-sida?  </w:t>
      </w:r>
      <w:r w:rsidRPr="0047584F">
        <w:rPr>
          <w:rFonts w:ascii="Times New Roman" w:hAnsi="Times New Roman"/>
          <w:b/>
          <w:bCs/>
          <w:iCs/>
          <w:szCs w:val="24"/>
        </w:rPr>
        <w:t>– Lars</w:t>
      </w:r>
    </w:p>
    <w:p w14:paraId="6B1CBC64" w14:textId="487437BF" w:rsidR="00B34E06" w:rsidRDefault="00B34E06" w:rsidP="004B0F08">
      <w:pPr>
        <w:rPr>
          <w:rFonts w:ascii="Times New Roman" w:hAnsi="Times New Roman"/>
          <w:iCs/>
          <w:szCs w:val="24"/>
        </w:rPr>
      </w:pPr>
    </w:p>
    <w:p w14:paraId="2D8B7820" w14:textId="77777777" w:rsidR="00B34E06" w:rsidRPr="00DC77BD" w:rsidRDefault="00B34E06" w:rsidP="004B0F08">
      <w:pPr>
        <w:rPr>
          <w:rFonts w:ascii="Times New Roman" w:hAnsi="Times New Roman"/>
          <w:iCs/>
          <w:szCs w:val="24"/>
        </w:rPr>
      </w:pPr>
    </w:p>
    <w:p w14:paraId="57E50BDF" w14:textId="75334B21" w:rsidR="007A20F1" w:rsidRPr="001D3DEF" w:rsidRDefault="007A20F1" w:rsidP="004861FB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t>(1)</w:t>
      </w:r>
      <w:r w:rsidR="001D3DEF"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A4E3D3A" w14:textId="77777777" w:rsidR="00A92820" w:rsidRPr="00DC77BD" w:rsidRDefault="00A92820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398E2272" w14:textId="74CF932E" w:rsidR="002F4A88" w:rsidRPr="00E66A07" w:rsidRDefault="00E77855" w:rsidP="004861FB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</w:rPr>
        <w:t>Tynjanov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Jurij. “Om </w:t>
      </w:r>
      <w:proofErr w:type="spellStart"/>
      <w:r w:rsidRPr="00E66A07">
        <w:rPr>
          <w:rFonts w:ascii="Times New Roman" w:hAnsi="Times New Roman"/>
          <w:iCs/>
          <w:szCs w:val="24"/>
        </w:rPr>
        <w:t>litterär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Cs/>
          <w:szCs w:val="24"/>
        </w:rPr>
        <w:t>evolution</w:t>
      </w:r>
      <w:proofErr w:type="spellEnd"/>
      <w:r w:rsidR="003A4237" w:rsidRPr="00E66A07">
        <w:rPr>
          <w:rFonts w:ascii="Times New Roman" w:hAnsi="Times New Roman"/>
          <w:iCs/>
          <w:szCs w:val="24"/>
        </w:rPr>
        <w:t xml:space="preserve">. </w:t>
      </w:r>
      <w:proofErr w:type="spellStart"/>
      <w:r w:rsidR="003A4237" w:rsidRPr="00E66A07">
        <w:rPr>
          <w:rFonts w:ascii="Times New Roman" w:hAnsi="Times New Roman"/>
          <w:iCs/>
          <w:szCs w:val="24"/>
        </w:rPr>
        <w:t>Till</w:t>
      </w:r>
      <w:proofErr w:type="spellEnd"/>
      <w:r w:rsidR="003A4237" w:rsidRPr="00E66A07">
        <w:rPr>
          <w:rFonts w:ascii="Times New Roman" w:hAnsi="Times New Roman"/>
          <w:iCs/>
          <w:szCs w:val="24"/>
        </w:rPr>
        <w:t xml:space="preserve"> Boris </w:t>
      </w:r>
      <w:proofErr w:type="spellStart"/>
      <w:r w:rsidR="003A4237" w:rsidRPr="00E66A07">
        <w:rPr>
          <w:rFonts w:ascii="Times New Roman" w:hAnsi="Times New Roman"/>
          <w:iCs/>
          <w:szCs w:val="24"/>
        </w:rPr>
        <w:t>Ejchenbaum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” [1927]. Trans. Eva Adolfsson. Aspelin, Kurt, og Bengt A. Lundberg (red.). </w:t>
      </w:r>
      <w:r w:rsidRPr="00E66A07">
        <w:rPr>
          <w:rFonts w:ascii="Times New Roman" w:hAnsi="Times New Roman"/>
          <w:i/>
          <w:szCs w:val="24"/>
        </w:rPr>
        <w:t xml:space="preserve">Form </w:t>
      </w:r>
      <w:proofErr w:type="spellStart"/>
      <w:r w:rsidRPr="00E66A07">
        <w:rPr>
          <w:rFonts w:ascii="Times New Roman" w:hAnsi="Times New Roman"/>
          <w:i/>
          <w:szCs w:val="24"/>
        </w:rPr>
        <w:t>och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struktur. </w:t>
      </w:r>
      <w:proofErr w:type="spellStart"/>
      <w:r w:rsidRPr="00E66A07">
        <w:rPr>
          <w:rFonts w:ascii="Times New Roman" w:hAnsi="Times New Roman"/>
          <w:i/>
          <w:szCs w:val="24"/>
        </w:rPr>
        <w:t>Texter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/>
          <w:szCs w:val="24"/>
        </w:rPr>
        <w:t>till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en metodologisk </w:t>
      </w:r>
      <w:proofErr w:type="spellStart"/>
      <w:r w:rsidRPr="00E66A07">
        <w:rPr>
          <w:rFonts w:ascii="Times New Roman" w:hAnsi="Times New Roman"/>
          <w:i/>
          <w:szCs w:val="24"/>
        </w:rPr>
        <w:t>tradition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/>
          <w:szCs w:val="24"/>
        </w:rPr>
        <w:t>inom</w:t>
      </w:r>
      <w:proofErr w:type="spellEnd"/>
      <w:r w:rsidRPr="00E66A07">
        <w:rPr>
          <w:rFonts w:ascii="Times New Roman" w:hAnsi="Times New Roman"/>
          <w:i/>
          <w:szCs w:val="24"/>
        </w:rPr>
        <w:t xml:space="preserve"> </w:t>
      </w:r>
      <w:proofErr w:type="spellStart"/>
      <w:r w:rsidRPr="00E66A07">
        <w:rPr>
          <w:rFonts w:ascii="Times New Roman" w:hAnsi="Times New Roman"/>
          <w:i/>
          <w:szCs w:val="24"/>
        </w:rPr>
        <w:t>litteraturvetenskapen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. Stockholm: </w:t>
      </w:r>
      <w:proofErr w:type="spellStart"/>
      <w:r w:rsidRPr="00E66A07">
        <w:rPr>
          <w:rFonts w:ascii="Times New Roman" w:hAnsi="Times New Roman"/>
          <w:iCs/>
          <w:szCs w:val="24"/>
        </w:rPr>
        <w:t>Bokförlaget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PAN/</w:t>
      </w:r>
      <w:proofErr w:type="spellStart"/>
      <w:r w:rsidRPr="00E66A07">
        <w:rPr>
          <w:rFonts w:ascii="Times New Roman" w:hAnsi="Times New Roman"/>
          <w:iCs/>
          <w:szCs w:val="24"/>
        </w:rPr>
        <w:t>Norstedts</w:t>
      </w:r>
      <w:proofErr w:type="spellEnd"/>
      <w:r w:rsidR="00592EC0" w:rsidRPr="00E66A07">
        <w:rPr>
          <w:rFonts w:ascii="Times New Roman" w:hAnsi="Times New Roman"/>
          <w:iCs/>
          <w:szCs w:val="24"/>
        </w:rPr>
        <w:t>, 1971</w:t>
      </w:r>
      <w:r w:rsidR="00E46EB3" w:rsidRPr="00E66A07">
        <w:rPr>
          <w:rFonts w:ascii="Times New Roman" w:hAnsi="Times New Roman"/>
          <w:iCs/>
          <w:szCs w:val="24"/>
        </w:rPr>
        <w:t xml:space="preserve"> [og senere]</w:t>
      </w:r>
      <w:r w:rsidRPr="00E66A07">
        <w:rPr>
          <w:rFonts w:ascii="Times New Roman" w:hAnsi="Times New Roman"/>
          <w:iCs/>
          <w:szCs w:val="24"/>
        </w:rPr>
        <w:t>. 85–98.</w:t>
      </w:r>
      <w:r w:rsidR="003A4237" w:rsidRPr="00E66A07">
        <w:rPr>
          <w:rFonts w:ascii="Times New Roman" w:hAnsi="Times New Roman"/>
          <w:iCs/>
          <w:szCs w:val="24"/>
        </w:rPr>
        <w:t xml:space="preserve"> </w:t>
      </w:r>
      <w:r w:rsidR="003A4237" w:rsidRPr="00E66A07">
        <w:rPr>
          <w:rFonts w:ascii="Times New Roman" w:hAnsi="Times New Roman"/>
          <w:b/>
          <w:bCs/>
          <w:iCs/>
          <w:szCs w:val="24"/>
        </w:rPr>
        <w:t xml:space="preserve">– </w:t>
      </w:r>
      <w:r w:rsidR="004861FB" w:rsidRPr="00E66A07">
        <w:rPr>
          <w:rFonts w:ascii="Times New Roman" w:hAnsi="Times New Roman"/>
          <w:b/>
          <w:bCs/>
          <w:iCs/>
          <w:szCs w:val="24"/>
        </w:rPr>
        <w:t xml:space="preserve">PRIMÆR; </w:t>
      </w:r>
      <w:proofErr w:type="spellStart"/>
      <w:r w:rsidR="003A4237" w:rsidRPr="00E66A07">
        <w:rPr>
          <w:rFonts w:ascii="Times New Roman" w:hAnsi="Times New Roman"/>
          <w:b/>
          <w:bCs/>
          <w:iCs/>
          <w:szCs w:val="24"/>
        </w:rPr>
        <w:t>ESSENTIAL</w:t>
      </w:r>
      <w:proofErr w:type="spellEnd"/>
      <w:r w:rsidR="004861FB" w:rsidRPr="00E66A07">
        <w:rPr>
          <w:rFonts w:ascii="Times New Roman" w:hAnsi="Times New Roman"/>
          <w:b/>
          <w:bCs/>
          <w:iCs/>
          <w:szCs w:val="24"/>
        </w:rPr>
        <w:t>.</w:t>
      </w:r>
      <w:r w:rsidR="00EB5BF2" w:rsidRPr="00E66A07">
        <w:rPr>
          <w:rFonts w:ascii="Times New Roman" w:hAnsi="Times New Roman"/>
          <w:b/>
          <w:bCs/>
          <w:iCs/>
          <w:szCs w:val="24"/>
        </w:rPr>
        <w:t xml:space="preserve"> SKAL være tilgjengelig for nedlastning i Litteraturkiosken.</w:t>
      </w:r>
    </w:p>
    <w:p w14:paraId="7AE9A4A9" w14:textId="77777777" w:rsidR="00746372" w:rsidRPr="00E66A07" w:rsidRDefault="00746372" w:rsidP="00746372">
      <w:pPr>
        <w:rPr>
          <w:rFonts w:ascii="Times New Roman" w:hAnsi="Times New Roman"/>
          <w:b/>
          <w:bCs/>
          <w:iCs/>
          <w:szCs w:val="24"/>
        </w:rPr>
      </w:pPr>
    </w:p>
    <w:p w14:paraId="47B4D6C9" w14:textId="189C5E13" w:rsidR="004861FB" w:rsidRPr="00E66A07" w:rsidRDefault="00AB0310" w:rsidP="00746372">
      <w:pPr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t>Alternativt, d</w:t>
      </w:r>
      <w:r w:rsidR="00746372" w:rsidRPr="00E66A07">
        <w:rPr>
          <w:rFonts w:ascii="Times New Roman" w:hAnsi="Times New Roman"/>
          <w:b/>
          <w:bCs/>
          <w:iCs/>
          <w:szCs w:val="24"/>
        </w:rPr>
        <w:t>enne utgave-versjonen k</w:t>
      </w:r>
      <w:r w:rsidR="004861FB" w:rsidRPr="00E66A07">
        <w:rPr>
          <w:rFonts w:ascii="Times New Roman" w:hAnsi="Times New Roman"/>
          <w:b/>
          <w:bCs/>
          <w:iCs/>
          <w:szCs w:val="24"/>
        </w:rPr>
        <w:t>an også anvendes:</w:t>
      </w:r>
    </w:p>
    <w:p w14:paraId="25F8D562" w14:textId="77777777" w:rsidR="00746372" w:rsidRPr="00E66A07" w:rsidRDefault="00746372" w:rsidP="002F4A88">
      <w:pPr>
        <w:ind w:left="720"/>
        <w:rPr>
          <w:rFonts w:ascii="Times New Roman" w:hAnsi="Times New Roman"/>
          <w:iCs/>
          <w:szCs w:val="24"/>
        </w:rPr>
      </w:pPr>
    </w:p>
    <w:p w14:paraId="0A97C2C0" w14:textId="7F65EA94" w:rsidR="00EB5BF2" w:rsidRPr="00F663A8" w:rsidRDefault="004861FB" w:rsidP="00EB5BF2">
      <w:pPr>
        <w:ind w:left="720" w:hanging="720"/>
        <w:rPr>
          <w:rFonts w:ascii="Times New Roman" w:hAnsi="Times New Roman"/>
          <w:b/>
          <w:bCs/>
          <w:iCs/>
          <w:color w:val="FF0000"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Tynianov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 xml:space="preserve">, </w:t>
      </w: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Jurij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 xml:space="preserve">. “On Literary Evolution” [1927]. </w:t>
      </w:r>
      <w:proofErr w:type="spellStart"/>
      <w:r w:rsidRPr="00E66A07">
        <w:rPr>
          <w:rFonts w:ascii="Times New Roman" w:hAnsi="Times New Roman"/>
          <w:iCs/>
          <w:szCs w:val="24"/>
        </w:rPr>
        <w:t>Matejka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</w:t>
      </w:r>
      <w:proofErr w:type="spellStart"/>
      <w:r w:rsidRPr="00E66A07">
        <w:rPr>
          <w:rFonts w:ascii="Times New Roman" w:hAnsi="Times New Roman"/>
          <w:iCs/>
          <w:szCs w:val="24"/>
        </w:rPr>
        <w:t>Ladislav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and Krystyna </w:t>
      </w:r>
      <w:proofErr w:type="spellStart"/>
      <w:r w:rsidRPr="00E66A07">
        <w:rPr>
          <w:rFonts w:ascii="Times New Roman" w:hAnsi="Times New Roman"/>
          <w:iCs/>
          <w:szCs w:val="24"/>
        </w:rPr>
        <w:t>Pomorska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(</w:t>
      </w:r>
      <w:r w:rsidR="000A6EF9" w:rsidRPr="00E66A07">
        <w:rPr>
          <w:rFonts w:ascii="Times New Roman" w:hAnsi="Times New Roman"/>
          <w:iCs/>
          <w:szCs w:val="24"/>
        </w:rPr>
        <w:t>e</w:t>
      </w:r>
      <w:r w:rsidRPr="00E66A07">
        <w:rPr>
          <w:rFonts w:ascii="Times New Roman" w:hAnsi="Times New Roman"/>
          <w:iCs/>
          <w:szCs w:val="24"/>
        </w:rPr>
        <w:t xml:space="preserve">ds.). </w:t>
      </w:r>
      <w:r w:rsidRPr="00E66A07">
        <w:rPr>
          <w:rFonts w:ascii="Times New Roman" w:hAnsi="Times New Roman"/>
          <w:i/>
          <w:szCs w:val="24"/>
          <w:lang w:val="en-GB"/>
        </w:rPr>
        <w:t>Readings in Russian Poetics. Formalist and Structuralist Views</w:t>
      </w:r>
      <w:r w:rsidRPr="00E66A07">
        <w:rPr>
          <w:rFonts w:ascii="Times New Roman" w:hAnsi="Times New Roman"/>
          <w:iCs/>
          <w:szCs w:val="24"/>
          <w:lang w:val="en-GB"/>
        </w:rPr>
        <w:t xml:space="preserve">. Cambridge, Mass.: </w:t>
      </w:r>
      <w:r w:rsidR="002F4A88" w:rsidRPr="00E66A07">
        <w:rPr>
          <w:rFonts w:ascii="Times New Roman" w:hAnsi="Times New Roman"/>
          <w:iCs/>
          <w:szCs w:val="24"/>
          <w:lang w:val="en-GB"/>
        </w:rPr>
        <w:t>MIT Press</w:t>
      </w:r>
      <w:r w:rsidR="00F9378D" w:rsidRPr="00E66A07">
        <w:rPr>
          <w:rFonts w:ascii="Times New Roman" w:hAnsi="Times New Roman"/>
          <w:iCs/>
          <w:szCs w:val="24"/>
          <w:lang w:val="en-GB"/>
        </w:rPr>
        <w:t>, 1971 [</w:t>
      </w:r>
      <w:proofErr w:type="spellStart"/>
      <w:r w:rsidR="00F9378D" w:rsidRPr="00E66A07">
        <w:rPr>
          <w:rFonts w:ascii="Times New Roman" w:hAnsi="Times New Roman"/>
          <w:iCs/>
          <w:szCs w:val="24"/>
          <w:lang w:val="en-GB"/>
        </w:rPr>
        <w:t>og</w:t>
      </w:r>
      <w:proofErr w:type="spellEnd"/>
      <w:r w:rsidR="00F9378D"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="00F9378D" w:rsidRPr="00E66A07">
        <w:rPr>
          <w:rFonts w:ascii="Times New Roman" w:hAnsi="Times New Roman"/>
          <w:iCs/>
          <w:szCs w:val="24"/>
          <w:lang w:val="en-GB"/>
        </w:rPr>
        <w:t>senere</w:t>
      </w:r>
      <w:proofErr w:type="spellEnd"/>
      <w:r w:rsidR="00F9378D" w:rsidRPr="00E66A07">
        <w:rPr>
          <w:rFonts w:ascii="Times New Roman" w:hAnsi="Times New Roman"/>
          <w:iCs/>
          <w:szCs w:val="24"/>
          <w:lang w:val="en-GB"/>
        </w:rPr>
        <w:t>].</w:t>
      </w:r>
      <w:r w:rsidR="00746372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746372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– </w:t>
      </w:r>
      <w:proofErr w:type="spellStart"/>
      <w:r w:rsidR="00746372" w:rsidRPr="00E66A07">
        <w:rPr>
          <w:rFonts w:ascii="Times New Roman" w:hAnsi="Times New Roman"/>
          <w:b/>
          <w:bCs/>
          <w:iCs/>
          <w:szCs w:val="24"/>
          <w:lang w:val="en-GB"/>
        </w:rPr>
        <w:t>PRIMÆR</w:t>
      </w:r>
      <w:proofErr w:type="spellEnd"/>
      <w:r w:rsidR="00746372" w:rsidRPr="00E66A07">
        <w:rPr>
          <w:rFonts w:ascii="Times New Roman" w:hAnsi="Times New Roman"/>
          <w:b/>
          <w:bCs/>
          <w:iCs/>
          <w:szCs w:val="24"/>
          <w:lang w:val="en-GB"/>
        </w:rPr>
        <w:t>; ESSENTIAL.</w:t>
      </w:r>
      <w:r w:rsidR="00EB5BF2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 </w:t>
      </w:r>
      <w:r w:rsidR="00EB5BF2" w:rsidRPr="00E66A07">
        <w:rPr>
          <w:rFonts w:ascii="Times New Roman" w:hAnsi="Times New Roman"/>
          <w:b/>
          <w:bCs/>
          <w:iCs/>
          <w:szCs w:val="24"/>
        </w:rPr>
        <w:t>SKAL være tilgjengelig for nedlastning i Litteraturkiosken.</w:t>
      </w:r>
      <w:r w:rsidR="00F663A8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har denne boka (i fotokopi) på kontoret,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her heime. Og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klarar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finne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opplysningar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om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sidetal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gjennom søk på nettet.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Desse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er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grunnane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til at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har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vore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i stand til å angi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sidetal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her. Kan du muligvis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berre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oppgi til Michael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Grote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dei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opplysningane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som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har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kunna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angi her, og sjå om han kan finne fram? Så kan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/du, eventuelt Michael, legge til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sidetal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i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Leganto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B72399">
        <w:rPr>
          <w:rFonts w:ascii="Times New Roman" w:hAnsi="Times New Roman"/>
          <w:iCs/>
          <w:color w:val="FF0000"/>
          <w:szCs w:val="24"/>
        </w:rPr>
        <w:t>seinare</w:t>
      </w:r>
      <w:proofErr w:type="spellEnd"/>
      <w:r w:rsidR="00F663A8" w:rsidRPr="00B72399">
        <w:rPr>
          <w:rFonts w:ascii="Times New Roman" w:hAnsi="Times New Roman"/>
          <w:iCs/>
          <w:color w:val="FF0000"/>
          <w:szCs w:val="24"/>
        </w:rPr>
        <w:t>?</w:t>
      </w:r>
      <w:r w:rsidR="00203057" w:rsidRPr="00B72399">
        <w:rPr>
          <w:rFonts w:ascii="Times New Roman" w:hAnsi="Times New Roman"/>
          <w:iCs/>
          <w:color w:val="FF0000"/>
          <w:szCs w:val="24"/>
        </w:rPr>
        <w:t xml:space="preserve"> – </w:t>
      </w:r>
      <w:proofErr w:type="spellStart"/>
      <w:r w:rsidR="00203057" w:rsidRPr="00B72399">
        <w:rPr>
          <w:rFonts w:ascii="Times New Roman" w:hAnsi="Times New Roman"/>
          <w:iCs/>
          <w:color w:val="FF0000"/>
          <w:szCs w:val="24"/>
        </w:rPr>
        <w:t>DESSUTAN</w:t>
      </w:r>
      <w:proofErr w:type="spellEnd"/>
      <w:r w:rsidR="00203057" w:rsidRPr="00B72399">
        <w:rPr>
          <w:rFonts w:ascii="Times New Roman" w:hAnsi="Times New Roman"/>
          <w:iCs/>
          <w:color w:val="FF0000"/>
          <w:szCs w:val="24"/>
        </w:rPr>
        <w:t xml:space="preserve">: </w:t>
      </w:r>
      <w:r w:rsidR="00203057" w:rsidRPr="00B72399">
        <w:rPr>
          <w:rFonts w:ascii="Times New Roman" w:hAnsi="Times New Roman"/>
          <w:iCs/>
          <w:color w:val="FF0000"/>
          <w:szCs w:val="24"/>
          <w:u w:val="single"/>
        </w:rPr>
        <w:t xml:space="preserve">Denne artikkelen, “On </w:t>
      </w:r>
      <w:proofErr w:type="spellStart"/>
      <w:r w:rsidR="00203057" w:rsidRPr="00B72399">
        <w:rPr>
          <w:rFonts w:ascii="Times New Roman" w:hAnsi="Times New Roman"/>
          <w:iCs/>
          <w:color w:val="FF0000"/>
          <w:szCs w:val="24"/>
          <w:u w:val="single"/>
        </w:rPr>
        <w:t>Literary</w:t>
      </w:r>
      <w:proofErr w:type="spellEnd"/>
      <w:r w:rsidR="00203057" w:rsidRPr="00B72399">
        <w:rPr>
          <w:rFonts w:ascii="Times New Roman" w:hAnsi="Times New Roman"/>
          <w:iCs/>
          <w:color w:val="FF0000"/>
          <w:szCs w:val="24"/>
          <w:u w:val="single"/>
        </w:rPr>
        <w:t xml:space="preserve"> Evolution”, er også tatt med i </w:t>
      </w:r>
      <w:proofErr w:type="spellStart"/>
      <w:r w:rsidR="00203057" w:rsidRPr="00B72399">
        <w:rPr>
          <w:rFonts w:ascii="Times New Roman" w:hAnsi="Times New Roman"/>
          <w:iCs/>
          <w:color w:val="FF0000"/>
          <w:szCs w:val="24"/>
          <w:u w:val="single"/>
        </w:rPr>
        <w:lastRenderedPageBreak/>
        <w:t>Yuri</w:t>
      </w:r>
      <w:proofErr w:type="spellEnd"/>
      <w:r w:rsidR="00AD28E7" w:rsidRPr="00B72399">
        <w:rPr>
          <w:rFonts w:ascii="Times New Roman" w:hAnsi="Times New Roman"/>
          <w:iCs/>
          <w:color w:val="FF0000"/>
          <w:szCs w:val="24"/>
          <w:u w:val="single"/>
        </w:rPr>
        <w:t xml:space="preserve"> </w:t>
      </w:r>
      <w:proofErr w:type="spellStart"/>
      <w:r w:rsidR="00AD28E7" w:rsidRPr="00B72399">
        <w:rPr>
          <w:rFonts w:ascii="Times New Roman" w:hAnsi="Times New Roman"/>
          <w:iCs/>
          <w:color w:val="FF0000"/>
          <w:szCs w:val="24"/>
          <w:u w:val="single"/>
        </w:rPr>
        <w:t>Tynianov</w:t>
      </w:r>
      <w:proofErr w:type="spellEnd"/>
      <w:r w:rsidR="00AD28E7" w:rsidRPr="00B72399">
        <w:rPr>
          <w:rFonts w:ascii="Times New Roman" w:hAnsi="Times New Roman"/>
          <w:iCs/>
          <w:color w:val="FF0000"/>
          <w:szCs w:val="24"/>
          <w:u w:val="single"/>
        </w:rPr>
        <w:t xml:space="preserve">: </w:t>
      </w:r>
      <w:r w:rsidR="00AD28E7" w:rsidRPr="00B72399">
        <w:rPr>
          <w:rFonts w:ascii="Times New Roman" w:hAnsi="Times New Roman"/>
          <w:i/>
          <w:color w:val="FF0000"/>
          <w:szCs w:val="24"/>
          <w:u w:val="single"/>
        </w:rPr>
        <w:t>Permanent Evolution</w:t>
      </w:r>
      <w:r w:rsidR="00AD28E7" w:rsidRPr="00B72399">
        <w:rPr>
          <w:rFonts w:ascii="Times New Roman" w:hAnsi="Times New Roman"/>
          <w:iCs/>
          <w:color w:val="FF0000"/>
          <w:szCs w:val="24"/>
          <w:u w:val="single"/>
        </w:rPr>
        <w:t xml:space="preserve"> osv. (sjå </w:t>
      </w:r>
      <w:proofErr w:type="spellStart"/>
      <w:r w:rsidR="00AD28E7" w:rsidRPr="00B72399">
        <w:rPr>
          <w:rFonts w:ascii="Times New Roman" w:hAnsi="Times New Roman"/>
          <w:iCs/>
          <w:color w:val="FF0000"/>
          <w:szCs w:val="24"/>
          <w:u w:val="single"/>
        </w:rPr>
        <w:t>følgjande</w:t>
      </w:r>
      <w:proofErr w:type="spellEnd"/>
      <w:r w:rsidR="00AD28E7" w:rsidRPr="00B72399">
        <w:rPr>
          <w:rFonts w:ascii="Times New Roman" w:hAnsi="Times New Roman"/>
          <w:iCs/>
          <w:color w:val="FF0000"/>
          <w:szCs w:val="24"/>
          <w:u w:val="single"/>
        </w:rPr>
        <w:t xml:space="preserve"> oppføring), og i den boka er “On Lit. </w:t>
      </w:r>
      <w:proofErr w:type="spellStart"/>
      <w:r w:rsidR="00AD28E7" w:rsidRPr="00B72399">
        <w:rPr>
          <w:rFonts w:ascii="Times New Roman" w:hAnsi="Times New Roman"/>
          <w:iCs/>
          <w:color w:val="FF0000"/>
          <w:szCs w:val="24"/>
          <w:u w:val="single"/>
        </w:rPr>
        <w:t>Evol</w:t>
      </w:r>
      <w:proofErr w:type="spellEnd"/>
      <w:r w:rsidR="00AD28E7" w:rsidRPr="00B72399">
        <w:rPr>
          <w:rFonts w:ascii="Times New Roman" w:hAnsi="Times New Roman"/>
          <w:iCs/>
          <w:color w:val="FF0000"/>
          <w:szCs w:val="24"/>
          <w:u w:val="single"/>
        </w:rPr>
        <w:t xml:space="preserve">.” </w:t>
      </w:r>
      <w:r w:rsidR="00AD28E7" w:rsidRPr="00874A67">
        <w:rPr>
          <w:rFonts w:ascii="Times New Roman" w:hAnsi="Times New Roman"/>
          <w:b/>
          <w:bCs/>
          <w:iCs/>
          <w:color w:val="FF0000"/>
          <w:szCs w:val="24"/>
          <w:u w:val="single"/>
        </w:rPr>
        <w:t>Chapter 12</w:t>
      </w:r>
      <w:r w:rsidR="00AD28E7" w:rsidRPr="00B72399">
        <w:rPr>
          <w:rFonts w:ascii="Times New Roman" w:hAnsi="Times New Roman"/>
          <w:iCs/>
          <w:color w:val="FF0000"/>
          <w:szCs w:val="24"/>
          <w:u w:val="single"/>
        </w:rPr>
        <w:t>.</w:t>
      </w:r>
    </w:p>
    <w:p w14:paraId="701AD38E" w14:textId="7B16FED6" w:rsidR="004861FB" w:rsidRPr="00E66A07" w:rsidRDefault="004861FB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1A7517EB" w14:textId="083E9C9A" w:rsidR="00E77855" w:rsidRPr="00E66A07" w:rsidRDefault="00E77855" w:rsidP="004103B7">
      <w:pPr>
        <w:rPr>
          <w:rFonts w:ascii="Times New Roman" w:hAnsi="Times New Roman"/>
          <w:iCs/>
          <w:szCs w:val="24"/>
        </w:rPr>
      </w:pPr>
    </w:p>
    <w:p w14:paraId="730B983B" w14:textId="77777777" w:rsidR="000A6EF9" w:rsidRPr="00E66A07" w:rsidRDefault="000A6EF9" w:rsidP="003A4237">
      <w:pPr>
        <w:ind w:left="720" w:hanging="720"/>
        <w:rPr>
          <w:rFonts w:ascii="Times New Roman" w:hAnsi="Times New Roman"/>
          <w:b/>
          <w:bCs/>
          <w:iCs/>
          <w:sz w:val="28"/>
          <w:szCs w:val="28"/>
        </w:rPr>
      </w:pPr>
      <w:r w:rsidRPr="00E66A07">
        <w:rPr>
          <w:rFonts w:ascii="Times New Roman" w:hAnsi="Times New Roman"/>
          <w:b/>
          <w:bCs/>
          <w:iCs/>
          <w:sz w:val="28"/>
          <w:szCs w:val="28"/>
        </w:rPr>
        <w:t>(2)</w:t>
      </w:r>
    </w:p>
    <w:p w14:paraId="7BC3ACC9" w14:textId="77777777" w:rsidR="000A6EF9" w:rsidRPr="00E66A07" w:rsidRDefault="000A6EF9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19D339C9" w14:textId="6E40D3D5" w:rsidR="001F0450" w:rsidRPr="00045913" w:rsidRDefault="000C1DB8" w:rsidP="004103B7">
      <w:pPr>
        <w:ind w:left="720" w:hanging="720"/>
        <w:rPr>
          <w:rFonts w:ascii="Times New Roman" w:hAnsi="Times New Roman"/>
          <w:iCs/>
          <w:color w:val="FF0000"/>
          <w:szCs w:val="24"/>
          <w:u w:val="single"/>
        </w:rPr>
      </w:pPr>
      <w:proofErr w:type="spellStart"/>
      <w:r w:rsidRPr="00E66A07">
        <w:rPr>
          <w:rFonts w:ascii="Times New Roman" w:hAnsi="Times New Roman"/>
          <w:iCs/>
          <w:szCs w:val="24"/>
        </w:rPr>
        <w:t>Tyn</w:t>
      </w:r>
      <w:r w:rsidR="009C2496" w:rsidRPr="00E66A07">
        <w:rPr>
          <w:rFonts w:ascii="Times New Roman" w:hAnsi="Times New Roman"/>
          <w:iCs/>
          <w:szCs w:val="24"/>
        </w:rPr>
        <w:t>i</w:t>
      </w:r>
      <w:r w:rsidRPr="00E66A07">
        <w:rPr>
          <w:rFonts w:ascii="Times New Roman" w:hAnsi="Times New Roman"/>
          <w:iCs/>
          <w:szCs w:val="24"/>
        </w:rPr>
        <w:t>anov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</w:t>
      </w:r>
      <w:proofErr w:type="spellStart"/>
      <w:r w:rsidR="009C2496" w:rsidRPr="00E66A07">
        <w:rPr>
          <w:rFonts w:ascii="Times New Roman" w:hAnsi="Times New Roman"/>
          <w:iCs/>
          <w:szCs w:val="24"/>
        </w:rPr>
        <w:t>Yur</w:t>
      </w:r>
      <w:r w:rsidR="00203057">
        <w:rPr>
          <w:rFonts w:ascii="Times New Roman" w:hAnsi="Times New Roman"/>
          <w:iCs/>
          <w:szCs w:val="24"/>
        </w:rPr>
        <w:t>i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. </w:t>
      </w:r>
      <w:r w:rsidR="00ED0CCF" w:rsidRPr="00E66A07">
        <w:rPr>
          <w:rFonts w:ascii="Times New Roman" w:hAnsi="Times New Roman"/>
          <w:iCs/>
          <w:szCs w:val="24"/>
        </w:rPr>
        <w:t>“</w:t>
      </w:r>
      <w:r w:rsidR="003B3EF0" w:rsidRPr="00E66A07">
        <w:rPr>
          <w:rFonts w:ascii="Times New Roman" w:hAnsi="Times New Roman"/>
          <w:iCs/>
          <w:szCs w:val="24"/>
        </w:rPr>
        <w:t xml:space="preserve">The Ode as an </w:t>
      </w:r>
      <w:proofErr w:type="spellStart"/>
      <w:r w:rsidR="003B3EF0" w:rsidRPr="00E66A07">
        <w:rPr>
          <w:rFonts w:ascii="Times New Roman" w:hAnsi="Times New Roman"/>
          <w:iCs/>
          <w:szCs w:val="24"/>
        </w:rPr>
        <w:t>Oratorical</w:t>
      </w:r>
      <w:proofErr w:type="spellEnd"/>
      <w:r w:rsidR="003B3EF0" w:rsidRPr="00E66A07">
        <w:rPr>
          <w:rFonts w:ascii="Times New Roman" w:hAnsi="Times New Roman"/>
          <w:iCs/>
          <w:szCs w:val="24"/>
        </w:rPr>
        <w:t xml:space="preserve"> Genre</w:t>
      </w:r>
      <w:r w:rsidR="00ED0CCF" w:rsidRPr="00E66A07">
        <w:rPr>
          <w:rFonts w:ascii="Times New Roman" w:hAnsi="Times New Roman"/>
          <w:iCs/>
          <w:szCs w:val="24"/>
        </w:rPr>
        <w:t xml:space="preserve">”. </w:t>
      </w:r>
      <w:r w:rsidRPr="00E66A07">
        <w:rPr>
          <w:rFonts w:ascii="Times New Roman" w:hAnsi="Times New Roman"/>
          <w:iCs/>
          <w:szCs w:val="24"/>
          <w:lang w:val="en-GB"/>
        </w:rPr>
        <w:t>[</w:t>
      </w:r>
      <w:r w:rsidR="00AF338E" w:rsidRPr="00E66A07">
        <w:rPr>
          <w:rFonts w:ascii="Times New Roman" w:hAnsi="Times New Roman"/>
          <w:iCs/>
          <w:szCs w:val="24"/>
          <w:lang w:val="en-GB"/>
        </w:rPr>
        <w:t>1922/1927/1929</w:t>
      </w:r>
      <w:r w:rsidR="00E17D15" w:rsidRPr="00E66A07">
        <w:rPr>
          <w:rFonts w:ascii="Times New Roman" w:hAnsi="Times New Roman"/>
          <w:iCs/>
          <w:szCs w:val="24"/>
          <w:lang w:val="en-GB"/>
        </w:rPr>
        <w:t>]</w:t>
      </w:r>
      <w:r w:rsidR="00AF338E" w:rsidRPr="00E66A07">
        <w:rPr>
          <w:rFonts w:ascii="Times New Roman" w:hAnsi="Times New Roman"/>
          <w:iCs/>
          <w:szCs w:val="24"/>
          <w:lang w:val="en-GB"/>
        </w:rPr>
        <w:t>.</w:t>
      </w:r>
      <w:r w:rsidR="001F732E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9B588B" w:rsidRPr="00E66A07">
        <w:rPr>
          <w:rFonts w:ascii="Times New Roman" w:hAnsi="Times New Roman"/>
          <w:i/>
          <w:szCs w:val="24"/>
          <w:lang w:val="en-GB"/>
        </w:rPr>
        <w:t xml:space="preserve">Permanent Evolution. </w:t>
      </w:r>
      <w:r w:rsidR="009C2496" w:rsidRPr="00E66A07">
        <w:rPr>
          <w:rFonts w:ascii="Times New Roman" w:hAnsi="Times New Roman"/>
          <w:i/>
          <w:szCs w:val="24"/>
          <w:lang w:val="en-GB"/>
        </w:rPr>
        <w:t>Sel</w:t>
      </w:r>
      <w:r w:rsidR="009B588B" w:rsidRPr="00E66A07">
        <w:rPr>
          <w:rFonts w:ascii="Times New Roman" w:hAnsi="Times New Roman"/>
          <w:i/>
          <w:szCs w:val="24"/>
          <w:lang w:val="en-GB"/>
        </w:rPr>
        <w:t>e</w:t>
      </w:r>
      <w:r w:rsidR="009C2496" w:rsidRPr="00E66A07">
        <w:rPr>
          <w:rFonts w:ascii="Times New Roman" w:hAnsi="Times New Roman"/>
          <w:i/>
          <w:szCs w:val="24"/>
          <w:lang w:val="en-GB"/>
        </w:rPr>
        <w:t>cted Es</w:t>
      </w:r>
      <w:r w:rsidR="009B588B" w:rsidRPr="00E66A07">
        <w:rPr>
          <w:rFonts w:ascii="Times New Roman" w:hAnsi="Times New Roman"/>
          <w:i/>
          <w:szCs w:val="24"/>
          <w:lang w:val="en-GB"/>
        </w:rPr>
        <w:t>s</w:t>
      </w:r>
      <w:r w:rsidR="009C2496" w:rsidRPr="00E66A07">
        <w:rPr>
          <w:rFonts w:ascii="Times New Roman" w:hAnsi="Times New Roman"/>
          <w:i/>
          <w:szCs w:val="24"/>
          <w:lang w:val="en-GB"/>
        </w:rPr>
        <w:t>ays on Literature, Theory and Film</w:t>
      </w:r>
      <w:r w:rsidR="009C2496" w:rsidRPr="00E66A07">
        <w:rPr>
          <w:rFonts w:ascii="Times New Roman" w:hAnsi="Times New Roman"/>
          <w:iCs/>
          <w:szCs w:val="24"/>
          <w:lang w:val="en-GB"/>
        </w:rPr>
        <w:t>.</w:t>
      </w:r>
      <w:r w:rsidR="005E33FF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D35C2F" w:rsidRPr="00E66A07">
        <w:rPr>
          <w:rFonts w:ascii="Times New Roman" w:hAnsi="Times New Roman"/>
          <w:iCs/>
          <w:szCs w:val="24"/>
          <w:lang w:val="en-GB"/>
        </w:rPr>
        <w:t xml:space="preserve">Morse, Ainsley, and Philip </w:t>
      </w:r>
      <w:proofErr w:type="spellStart"/>
      <w:r w:rsidR="00D35C2F" w:rsidRPr="00E66A07">
        <w:rPr>
          <w:rFonts w:ascii="Times New Roman" w:hAnsi="Times New Roman"/>
          <w:iCs/>
          <w:szCs w:val="24"/>
          <w:lang w:val="en-GB"/>
        </w:rPr>
        <w:t>Redko</w:t>
      </w:r>
      <w:proofErr w:type="spellEnd"/>
      <w:r w:rsidR="00D35C2F" w:rsidRPr="00E66A07">
        <w:rPr>
          <w:rFonts w:ascii="Times New Roman" w:hAnsi="Times New Roman"/>
          <w:iCs/>
          <w:szCs w:val="24"/>
          <w:lang w:val="en-GB"/>
        </w:rPr>
        <w:t xml:space="preserve"> (eds., and trans). </w:t>
      </w:r>
      <w:r w:rsidR="003603FE" w:rsidRPr="00E66A07">
        <w:rPr>
          <w:rFonts w:ascii="Times New Roman" w:hAnsi="Times New Roman"/>
          <w:iCs/>
          <w:szCs w:val="24"/>
          <w:lang w:val="en-GB"/>
        </w:rPr>
        <w:t xml:space="preserve">Brookline, Mass.: </w:t>
      </w:r>
      <w:r w:rsidR="005E33FF" w:rsidRPr="00E66A07">
        <w:rPr>
          <w:rFonts w:ascii="Times New Roman" w:hAnsi="Times New Roman"/>
          <w:iCs/>
          <w:szCs w:val="24"/>
          <w:lang w:val="en-GB"/>
        </w:rPr>
        <w:t xml:space="preserve">Academic Studies </w:t>
      </w:r>
      <w:r w:rsidR="00257780" w:rsidRPr="00E66A07">
        <w:rPr>
          <w:rFonts w:ascii="Times New Roman" w:hAnsi="Times New Roman"/>
          <w:iCs/>
          <w:szCs w:val="24"/>
          <w:lang w:val="en-GB"/>
        </w:rPr>
        <w:t>P</w:t>
      </w:r>
      <w:r w:rsidR="005E33FF" w:rsidRPr="00E66A07">
        <w:rPr>
          <w:rFonts w:ascii="Times New Roman" w:hAnsi="Times New Roman"/>
          <w:iCs/>
          <w:szCs w:val="24"/>
          <w:lang w:val="en-GB"/>
        </w:rPr>
        <w:t>ress, 2019.</w:t>
      </w:r>
      <w:r w:rsidR="000B5258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1F0450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– </w:t>
      </w:r>
      <w:proofErr w:type="spellStart"/>
      <w:r w:rsidR="001F0450" w:rsidRPr="00E66A07">
        <w:rPr>
          <w:rFonts w:ascii="Times New Roman" w:hAnsi="Times New Roman"/>
          <w:b/>
          <w:bCs/>
          <w:iCs/>
          <w:szCs w:val="24"/>
          <w:lang w:val="en-GB"/>
        </w:rPr>
        <w:t>PRIMÆR</w:t>
      </w:r>
      <w:proofErr w:type="spellEnd"/>
      <w:r w:rsidR="001F0450" w:rsidRPr="00E66A07">
        <w:rPr>
          <w:rFonts w:ascii="Times New Roman" w:hAnsi="Times New Roman"/>
          <w:b/>
          <w:bCs/>
          <w:iCs/>
          <w:szCs w:val="24"/>
          <w:lang w:val="en-GB"/>
        </w:rPr>
        <w:t>; ESSENTIAL.</w:t>
      </w:r>
      <w:r w:rsidR="004103B7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 </w:t>
      </w:r>
      <w:r w:rsidR="004103B7" w:rsidRPr="00E66A07">
        <w:rPr>
          <w:rFonts w:ascii="Times New Roman" w:hAnsi="Times New Roman"/>
          <w:b/>
          <w:bCs/>
          <w:iCs/>
          <w:szCs w:val="24"/>
        </w:rPr>
        <w:t>SKAL være tilgjengelig for nedlastning i Litteraturkiosken.</w:t>
      </w:r>
      <w:r w:rsidR="00F663A8">
        <w:rPr>
          <w:rFonts w:ascii="Times New Roman" w:hAnsi="Times New Roman"/>
          <w:b/>
          <w:bCs/>
          <w:iCs/>
          <w:szCs w:val="24"/>
        </w:rPr>
        <w:t xml:space="preserve"> </w:t>
      </w:r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Dette er ei relativt nyutgitt bok som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ennå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eig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eller har.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skal sjølvsagt bestille den inn til meg og kjøpe den. – Problemet her er at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dei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opplysningane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som er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tilgjengelege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gjennom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nettsøk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(bl.a.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innhaldfortegnelsen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og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eit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par tre av essaya),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har </w:t>
      </w:r>
      <w:proofErr w:type="spellStart"/>
      <w:r w:rsidR="00F663A8" w:rsidRPr="00045913">
        <w:rPr>
          <w:rFonts w:ascii="Times New Roman" w:hAnsi="Times New Roman"/>
          <w:iCs/>
          <w:color w:val="FF0000"/>
          <w:szCs w:val="24"/>
        </w:rPr>
        <w:t>sidetallsangivelsar</w:t>
      </w:r>
      <w:proofErr w:type="spellEnd"/>
      <w:r w:rsidR="00F663A8" w:rsidRPr="00045913">
        <w:rPr>
          <w:rFonts w:ascii="Times New Roman" w:hAnsi="Times New Roman"/>
          <w:iCs/>
          <w:color w:val="FF0000"/>
          <w:szCs w:val="24"/>
        </w:rPr>
        <w:t xml:space="preserve"> ved seg. </w:t>
      </w:r>
      <w:r w:rsidR="00F663A8" w:rsidRPr="00045913">
        <w:rPr>
          <w:rFonts w:ascii="Times New Roman" w:hAnsi="Times New Roman"/>
          <w:iCs/>
          <w:color w:val="FF0000"/>
          <w:szCs w:val="24"/>
          <w:u w:val="single"/>
        </w:rPr>
        <w:t xml:space="preserve">MEN: “The Ode...” er </w:t>
      </w:r>
      <w:r w:rsidR="00F663A8" w:rsidRPr="00874A67">
        <w:rPr>
          <w:rFonts w:ascii="Times New Roman" w:hAnsi="Times New Roman"/>
          <w:b/>
          <w:bCs/>
          <w:iCs/>
          <w:color w:val="FF0000"/>
          <w:szCs w:val="24"/>
          <w:u w:val="single"/>
        </w:rPr>
        <w:t>Chapter 3</w:t>
      </w:r>
      <w:r w:rsidR="00F663A8" w:rsidRPr="00045913">
        <w:rPr>
          <w:rFonts w:ascii="Times New Roman" w:hAnsi="Times New Roman"/>
          <w:iCs/>
          <w:color w:val="FF0000"/>
          <w:szCs w:val="24"/>
          <w:u w:val="single"/>
        </w:rPr>
        <w:t xml:space="preserve"> i denne boka. Kanskje det kan hjelpe?</w:t>
      </w:r>
    </w:p>
    <w:p w14:paraId="23C9F6DB" w14:textId="77777777" w:rsidR="00062DB4" w:rsidRPr="00E66A07" w:rsidRDefault="00062DB4" w:rsidP="000D5EFF">
      <w:pPr>
        <w:rPr>
          <w:rFonts w:ascii="Times New Roman" w:hAnsi="Times New Roman"/>
          <w:iCs/>
          <w:szCs w:val="24"/>
        </w:rPr>
      </w:pPr>
    </w:p>
    <w:p w14:paraId="7648FF46" w14:textId="697622F4" w:rsidR="00E46EB3" w:rsidRPr="00E66A07" w:rsidRDefault="00E46EB3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6F4D2308" w14:textId="7EE81DD8" w:rsidR="001D3DEF" w:rsidRPr="001D3DEF" w:rsidRDefault="001D3DEF" w:rsidP="001D3DEF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DC77BD">
        <w:rPr>
          <w:rFonts w:ascii="Times New Roman" w:hAnsi="Times New Roman"/>
          <w:b/>
          <w:bCs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6EA0BCB" w14:textId="77777777" w:rsidR="00062DB4" w:rsidRPr="00E66A07" w:rsidRDefault="00062DB4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44ACC1CD" w14:textId="77777777" w:rsidR="00F663A8" w:rsidRPr="00487F9D" w:rsidRDefault="00E46EB3" w:rsidP="00F663A8">
      <w:pPr>
        <w:ind w:left="720" w:hanging="720"/>
        <w:rPr>
          <w:rFonts w:ascii="Times New Roman" w:hAnsi="Times New Roman"/>
          <w:iCs/>
          <w:color w:val="FF0000"/>
          <w:szCs w:val="24"/>
        </w:rPr>
      </w:pPr>
      <w:proofErr w:type="spellStart"/>
      <w:r w:rsidRPr="0039371B">
        <w:rPr>
          <w:rFonts w:ascii="Times New Roman" w:hAnsi="Times New Roman"/>
          <w:iCs/>
          <w:szCs w:val="24"/>
          <w:lang w:val="en-GB"/>
        </w:rPr>
        <w:t>Ei</w:t>
      </w:r>
      <w:r w:rsidR="00F16A3E" w:rsidRPr="0039371B">
        <w:rPr>
          <w:rFonts w:ascii="Times New Roman" w:hAnsi="Times New Roman"/>
          <w:iCs/>
          <w:szCs w:val="24"/>
          <w:lang w:val="en-GB"/>
        </w:rPr>
        <w:t>c</w:t>
      </w:r>
      <w:r w:rsidR="00277081" w:rsidRPr="0039371B">
        <w:rPr>
          <w:rFonts w:ascii="Times New Roman" w:hAnsi="Times New Roman"/>
          <w:iCs/>
          <w:szCs w:val="24"/>
          <w:lang w:val="en-GB"/>
        </w:rPr>
        <w:t>h</w:t>
      </w:r>
      <w:r w:rsidRPr="0039371B">
        <w:rPr>
          <w:rFonts w:ascii="Times New Roman" w:hAnsi="Times New Roman"/>
          <w:iCs/>
          <w:szCs w:val="24"/>
          <w:lang w:val="en-GB"/>
        </w:rPr>
        <w:t>enbaum</w:t>
      </w:r>
      <w:proofErr w:type="spellEnd"/>
      <w:r w:rsidRPr="0039371B">
        <w:rPr>
          <w:rFonts w:ascii="Times New Roman" w:hAnsi="Times New Roman"/>
          <w:iCs/>
          <w:szCs w:val="24"/>
          <w:lang w:val="en-GB"/>
        </w:rPr>
        <w:t>, Boris. “The Theory of the Formal Method” [1925/1926/1927].</w:t>
      </w:r>
      <w:r w:rsidR="00277081" w:rsidRPr="0039371B">
        <w:rPr>
          <w:rFonts w:ascii="Times New Roman" w:hAnsi="Times New Roman"/>
          <w:iCs/>
          <w:szCs w:val="24"/>
          <w:lang w:val="en-GB"/>
        </w:rPr>
        <w:t xml:space="preserve"> </w:t>
      </w:r>
      <w:r w:rsidR="00A56266" w:rsidRPr="00E66A07">
        <w:rPr>
          <w:rFonts w:ascii="Times New Roman" w:hAnsi="Times New Roman"/>
          <w:iCs/>
          <w:szCs w:val="24"/>
        </w:rPr>
        <w:t xml:space="preserve">Trans. I. R. </w:t>
      </w:r>
      <w:proofErr w:type="spellStart"/>
      <w:r w:rsidR="00A56266" w:rsidRPr="00E66A07">
        <w:rPr>
          <w:rFonts w:ascii="Times New Roman" w:hAnsi="Times New Roman"/>
          <w:iCs/>
          <w:szCs w:val="24"/>
        </w:rPr>
        <w:t>Titunik</w:t>
      </w:r>
      <w:proofErr w:type="spellEnd"/>
      <w:r w:rsidR="00A56266" w:rsidRPr="00E66A07">
        <w:rPr>
          <w:rFonts w:ascii="Times New Roman" w:hAnsi="Times New Roman"/>
          <w:iCs/>
          <w:szCs w:val="24"/>
        </w:rPr>
        <w:t xml:space="preserve">. </w:t>
      </w:r>
      <w:proofErr w:type="spellStart"/>
      <w:r w:rsidR="00277081" w:rsidRPr="00E66A07">
        <w:rPr>
          <w:rFonts w:ascii="Times New Roman" w:hAnsi="Times New Roman"/>
          <w:iCs/>
          <w:szCs w:val="24"/>
        </w:rPr>
        <w:t>Matejka</w:t>
      </w:r>
      <w:proofErr w:type="spellEnd"/>
      <w:r w:rsidR="00277081" w:rsidRPr="00E66A07">
        <w:rPr>
          <w:rFonts w:ascii="Times New Roman" w:hAnsi="Times New Roman"/>
          <w:iCs/>
          <w:szCs w:val="24"/>
        </w:rPr>
        <w:t xml:space="preserve">, </w:t>
      </w:r>
      <w:proofErr w:type="spellStart"/>
      <w:r w:rsidR="00277081" w:rsidRPr="00E66A07">
        <w:rPr>
          <w:rFonts w:ascii="Times New Roman" w:hAnsi="Times New Roman"/>
          <w:iCs/>
          <w:szCs w:val="24"/>
        </w:rPr>
        <w:t>Ladislav</w:t>
      </w:r>
      <w:proofErr w:type="spellEnd"/>
      <w:r w:rsidR="00277081" w:rsidRPr="00E66A07">
        <w:rPr>
          <w:rFonts w:ascii="Times New Roman" w:hAnsi="Times New Roman"/>
          <w:iCs/>
          <w:szCs w:val="24"/>
        </w:rPr>
        <w:t xml:space="preserve">, and Krystyna </w:t>
      </w:r>
      <w:proofErr w:type="spellStart"/>
      <w:r w:rsidR="00277081" w:rsidRPr="00E66A07">
        <w:rPr>
          <w:rFonts w:ascii="Times New Roman" w:hAnsi="Times New Roman"/>
          <w:iCs/>
          <w:szCs w:val="24"/>
        </w:rPr>
        <w:t>Pomorska</w:t>
      </w:r>
      <w:proofErr w:type="spellEnd"/>
      <w:r w:rsidR="00277081" w:rsidRPr="00E66A07">
        <w:rPr>
          <w:rFonts w:ascii="Times New Roman" w:hAnsi="Times New Roman"/>
          <w:iCs/>
          <w:szCs w:val="24"/>
        </w:rPr>
        <w:t xml:space="preserve"> (</w:t>
      </w:r>
      <w:r w:rsidR="000A6EF9" w:rsidRPr="00E66A07">
        <w:rPr>
          <w:rFonts w:ascii="Times New Roman" w:hAnsi="Times New Roman"/>
          <w:iCs/>
          <w:szCs w:val="24"/>
        </w:rPr>
        <w:t>e</w:t>
      </w:r>
      <w:r w:rsidR="00277081" w:rsidRPr="00E66A07">
        <w:rPr>
          <w:rFonts w:ascii="Times New Roman" w:hAnsi="Times New Roman"/>
          <w:iCs/>
          <w:szCs w:val="24"/>
        </w:rPr>
        <w:t xml:space="preserve">ds.). </w:t>
      </w:r>
      <w:r w:rsidR="00277081" w:rsidRPr="00E66A07">
        <w:rPr>
          <w:rFonts w:ascii="Times New Roman" w:hAnsi="Times New Roman"/>
          <w:i/>
          <w:szCs w:val="24"/>
          <w:lang w:val="en-GB"/>
        </w:rPr>
        <w:t>Readings in Russian Poetics. Formalist and Structuralist Views</w:t>
      </w:r>
      <w:r w:rsidR="00277081" w:rsidRPr="00E66A07">
        <w:rPr>
          <w:rFonts w:ascii="Times New Roman" w:hAnsi="Times New Roman"/>
          <w:iCs/>
          <w:szCs w:val="24"/>
          <w:lang w:val="en-GB"/>
        </w:rPr>
        <w:t>. Cambridge, Mass.: MIT Press, 1971 [</w:t>
      </w:r>
      <w:proofErr w:type="spellStart"/>
      <w:r w:rsidR="00277081" w:rsidRPr="00E66A07">
        <w:rPr>
          <w:rFonts w:ascii="Times New Roman" w:hAnsi="Times New Roman"/>
          <w:iCs/>
          <w:szCs w:val="24"/>
          <w:lang w:val="en-GB"/>
        </w:rPr>
        <w:t>og</w:t>
      </w:r>
      <w:proofErr w:type="spellEnd"/>
      <w:r w:rsidR="00277081"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="00277081" w:rsidRPr="00E66A07">
        <w:rPr>
          <w:rFonts w:ascii="Times New Roman" w:hAnsi="Times New Roman"/>
          <w:iCs/>
          <w:szCs w:val="24"/>
          <w:lang w:val="en-GB"/>
        </w:rPr>
        <w:t>senere</w:t>
      </w:r>
      <w:proofErr w:type="spellEnd"/>
      <w:r w:rsidR="00277081" w:rsidRPr="00E66A07">
        <w:rPr>
          <w:rFonts w:ascii="Times New Roman" w:hAnsi="Times New Roman"/>
          <w:iCs/>
          <w:szCs w:val="24"/>
          <w:lang w:val="en-GB"/>
        </w:rPr>
        <w:t xml:space="preserve">]. </w:t>
      </w:r>
      <w:r w:rsidR="00277081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– </w:t>
      </w:r>
      <w:proofErr w:type="spellStart"/>
      <w:r w:rsidR="009C4463" w:rsidRPr="00E66A07">
        <w:rPr>
          <w:rFonts w:ascii="Times New Roman" w:hAnsi="Times New Roman"/>
          <w:b/>
          <w:bCs/>
          <w:iCs/>
          <w:szCs w:val="24"/>
          <w:lang w:val="en-GB"/>
        </w:rPr>
        <w:t>ANBEFALT</w:t>
      </w:r>
      <w:proofErr w:type="spellEnd"/>
      <w:r w:rsidR="00277081" w:rsidRPr="00E66A07">
        <w:rPr>
          <w:rFonts w:ascii="Times New Roman" w:hAnsi="Times New Roman"/>
          <w:iCs/>
          <w:szCs w:val="24"/>
          <w:lang w:val="en-GB"/>
        </w:rPr>
        <w:t>.</w:t>
      </w:r>
      <w:r w:rsidR="008E6A40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8E6A40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8E6A40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  <w:r w:rsidR="00F663A8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har denne boka (i fotokopi) på kontoret,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her heime. Og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klarar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finne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opplysningar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om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sidetal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gjennom søk på nettet.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Desse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er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grunnane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til at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har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vore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i stand til å angi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sidetal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her. Kan du muligvis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berre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oppgi til Michael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Grote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dei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opplysningane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som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har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kunna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angi her, og sjå om han kan finne fram? Så kan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/du, eventuelt Michael, legge til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sidetal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i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Leganto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487F9D">
        <w:rPr>
          <w:rFonts w:ascii="Times New Roman" w:hAnsi="Times New Roman"/>
          <w:iCs/>
          <w:color w:val="FF0000"/>
          <w:szCs w:val="24"/>
        </w:rPr>
        <w:t>seinare</w:t>
      </w:r>
      <w:proofErr w:type="spellEnd"/>
      <w:r w:rsidR="00F663A8" w:rsidRPr="00487F9D">
        <w:rPr>
          <w:rFonts w:ascii="Times New Roman" w:hAnsi="Times New Roman"/>
          <w:iCs/>
          <w:color w:val="FF0000"/>
          <w:szCs w:val="24"/>
        </w:rPr>
        <w:t>?</w:t>
      </w:r>
    </w:p>
    <w:p w14:paraId="7427D4A9" w14:textId="3293A3EC" w:rsidR="00E46EB3" w:rsidRPr="00E66A07" w:rsidRDefault="00E46EB3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0338D64" w14:textId="77777777" w:rsidR="00CC7EB8" w:rsidRPr="00E66A07" w:rsidRDefault="00CC7EB8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36319211" w14:textId="04C32B0E" w:rsidR="00277081" w:rsidRPr="00E66A07" w:rsidRDefault="00AB0310" w:rsidP="003A4237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t>Alternativt, d</w:t>
      </w:r>
      <w:r w:rsidR="00CC7EB8" w:rsidRPr="00E66A07">
        <w:rPr>
          <w:rFonts w:ascii="Times New Roman" w:hAnsi="Times New Roman"/>
          <w:b/>
          <w:bCs/>
          <w:iCs/>
          <w:szCs w:val="24"/>
        </w:rPr>
        <w:t>enne utgaveversjonen k</w:t>
      </w:r>
      <w:r w:rsidR="00277081" w:rsidRPr="00E66A07">
        <w:rPr>
          <w:rFonts w:ascii="Times New Roman" w:hAnsi="Times New Roman"/>
          <w:b/>
          <w:bCs/>
          <w:iCs/>
          <w:szCs w:val="24"/>
        </w:rPr>
        <w:t>an også anvendes:</w:t>
      </w:r>
    </w:p>
    <w:p w14:paraId="10A9C8CD" w14:textId="77777777" w:rsidR="00CC7EB8" w:rsidRPr="00E66A07" w:rsidRDefault="00CC7EB8" w:rsidP="003A4237">
      <w:pPr>
        <w:ind w:left="720" w:hanging="720"/>
        <w:rPr>
          <w:rFonts w:ascii="Times New Roman" w:hAnsi="Times New Roman"/>
          <w:b/>
          <w:bCs/>
          <w:iCs/>
          <w:szCs w:val="24"/>
        </w:rPr>
      </w:pPr>
    </w:p>
    <w:p w14:paraId="7DA68957" w14:textId="79AEA25E" w:rsidR="00F663A8" w:rsidRPr="007277C8" w:rsidRDefault="00FD3518" w:rsidP="00F663A8">
      <w:pPr>
        <w:ind w:left="720" w:hanging="720"/>
        <w:rPr>
          <w:rFonts w:ascii="Times New Roman" w:hAnsi="Times New Roman"/>
          <w:iCs/>
          <w:color w:val="FF0000"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Eichenbaum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>, Boris.</w:t>
      </w:r>
      <w:r w:rsidR="00277081" w:rsidRPr="00E66A07">
        <w:rPr>
          <w:rFonts w:ascii="Times New Roman" w:hAnsi="Times New Roman"/>
          <w:iCs/>
          <w:szCs w:val="24"/>
          <w:lang w:val="en-GB"/>
        </w:rPr>
        <w:t xml:space="preserve"> “The Theory of the Formal Method” [1925/1926/1927].</w:t>
      </w:r>
      <w:r w:rsidR="00A56266" w:rsidRPr="00E66A07">
        <w:rPr>
          <w:rFonts w:ascii="Times New Roman" w:hAnsi="Times New Roman"/>
          <w:iCs/>
          <w:szCs w:val="24"/>
          <w:lang w:val="en-GB"/>
        </w:rPr>
        <w:t xml:space="preserve"> Lemon, Lee T., and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 Marion J. Reis (</w:t>
      </w:r>
      <w:r w:rsidR="00FA45EC" w:rsidRPr="00E66A07">
        <w:rPr>
          <w:rFonts w:ascii="Times New Roman" w:hAnsi="Times New Roman"/>
          <w:iCs/>
          <w:szCs w:val="24"/>
          <w:lang w:val="en-GB"/>
        </w:rPr>
        <w:t>e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ds., and </w:t>
      </w:r>
      <w:r w:rsidR="00FA45EC" w:rsidRPr="00E66A07">
        <w:rPr>
          <w:rFonts w:ascii="Times New Roman" w:hAnsi="Times New Roman"/>
          <w:iCs/>
          <w:szCs w:val="24"/>
          <w:lang w:val="en-GB"/>
        </w:rPr>
        <w:t>t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rans.). </w:t>
      </w:r>
      <w:r w:rsidR="00F16A3E" w:rsidRPr="00E66A07">
        <w:rPr>
          <w:rFonts w:ascii="Times New Roman" w:hAnsi="Times New Roman"/>
          <w:i/>
          <w:szCs w:val="24"/>
          <w:lang w:val="en-GB"/>
        </w:rPr>
        <w:t>Russian Formalist Criticism. Four Essays</w:t>
      </w:r>
      <w:r w:rsidR="00F16A3E" w:rsidRPr="00E66A07">
        <w:rPr>
          <w:rFonts w:ascii="Times New Roman" w:hAnsi="Times New Roman"/>
          <w:iCs/>
          <w:szCs w:val="24"/>
          <w:lang w:val="en-GB"/>
        </w:rPr>
        <w:t>. Lincoln:</w:t>
      </w:r>
      <w:r w:rsidR="00ED006B" w:rsidRPr="00E66A07">
        <w:rPr>
          <w:rFonts w:ascii="Times New Roman" w:hAnsi="Times New Roman"/>
          <w:iCs/>
          <w:szCs w:val="24"/>
          <w:lang w:val="en-GB"/>
        </w:rPr>
        <w:t xml:space="preserve"> University of Nebraska Press,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 1965.</w:t>
      </w:r>
      <w:r w:rsidR="00CC7EB8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CC7EB8" w:rsidRPr="00E66A07">
        <w:rPr>
          <w:rFonts w:ascii="Times New Roman" w:hAnsi="Times New Roman"/>
          <w:b/>
          <w:bCs/>
          <w:iCs/>
          <w:szCs w:val="24"/>
          <w:lang w:val="en-GB"/>
        </w:rPr>
        <w:t>–</w:t>
      </w:r>
      <w:r w:rsidR="009C4463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 </w:t>
      </w:r>
      <w:proofErr w:type="spellStart"/>
      <w:r w:rsidR="009C4463" w:rsidRPr="00E66A07">
        <w:rPr>
          <w:rFonts w:ascii="Times New Roman" w:hAnsi="Times New Roman"/>
          <w:b/>
          <w:bCs/>
          <w:iCs/>
          <w:szCs w:val="24"/>
          <w:lang w:val="en-GB"/>
        </w:rPr>
        <w:t>ANBEFALT</w:t>
      </w:r>
      <w:proofErr w:type="spellEnd"/>
      <w:r w:rsidR="00CC7EB8" w:rsidRPr="00E66A07">
        <w:rPr>
          <w:rFonts w:ascii="Times New Roman" w:hAnsi="Times New Roman"/>
          <w:iCs/>
          <w:szCs w:val="24"/>
          <w:lang w:val="en-GB"/>
        </w:rPr>
        <w:t>.</w:t>
      </w:r>
      <w:r w:rsidR="008E6A40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8E6A40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8E6A40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  <w:r w:rsidR="00F663A8">
        <w:rPr>
          <w:rFonts w:ascii="Times New Roman" w:hAnsi="Times New Roman"/>
          <w:b/>
          <w:bCs/>
          <w:iCs/>
          <w:szCs w:val="24"/>
        </w:rPr>
        <w:t xml:space="preserve"> </w:t>
      </w:r>
      <w:r w:rsidR="00F663A8" w:rsidRPr="00E66A07">
        <w:rPr>
          <w:rFonts w:ascii="Times New Roman" w:hAnsi="Times New Roman"/>
          <w:b/>
          <w:bCs/>
          <w:iCs/>
          <w:szCs w:val="24"/>
        </w:rPr>
        <w:t>.</w:t>
      </w:r>
      <w:r w:rsidR="00F663A8">
        <w:rPr>
          <w:rFonts w:ascii="Times New Roman" w:hAnsi="Times New Roman"/>
          <w:b/>
          <w:bCs/>
          <w:iCs/>
          <w:szCs w:val="24"/>
        </w:rPr>
        <w:t xml:space="preserve"> </w:t>
      </w:r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Det samme er problemet her.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E</w:t>
      </w:r>
      <w:r w:rsidR="00F663A8" w:rsidRPr="007277C8">
        <w:rPr>
          <w:rFonts w:ascii="Times New Roman" w:hAnsi="Times New Roman"/>
          <w:iCs/>
          <w:color w:val="FF0000"/>
          <w:szCs w:val="24"/>
        </w:rPr>
        <w:t>g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har denne boka (i fotokopi) på kontoret,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her heime. Og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klarar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finne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opplysningar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om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sidetal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gjennom søk på nettet.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Desse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er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grunnane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til at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har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vore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i stand til å angi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sidetal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her. Kan du muligvis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berre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oppgi til Michael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Grote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dei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opplysningane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som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har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kunna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angi her, og sjå om han kan finne fram? Så kan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/du, eventuelt Michael, legge til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sidetal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i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Leganto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7277C8">
        <w:rPr>
          <w:rFonts w:ascii="Times New Roman" w:hAnsi="Times New Roman"/>
          <w:iCs/>
          <w:color w:val="FF0000"/>
          <w:szCs w:val="24"/>
        </w:rPr>
        <w:t>seinare</w:t>
      </w:r>
      <w:proofErr w:type="spellEnd"/>
      <w:r w:rsidR="00F663A8" w:rsidRPr="007277C8">
        <w:rPr>
          <w:rFonts w:ascii="Times New Roman" w:hAnsi="Times New Roman"/>
          <w:iCs/>
          <w:color w:val="FF0000"/>
          <w:szCs w:val="24"/>
        </w:rPr>
        <w:t>?</w:t>
      </w:r>
    </w:p>
    <w:p w14:paraId="430A3714" w14:textId="78EFBEEB" w:rsidR="00277081" w:rsidRPr="00E66A07" w:rsidRDefault="00277081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5937EE25" w14:textId="51B7F461" w:rsidR="00EB0EF1" w:rsidRPr="00E66A07" w:rsidRDefault="00EB0EF1" w:rsidP="00062DB4">
      <w:pPr>
        <w:rPr>
          <w:rFonts w:ascii="Times New Roman" w:hAnsi="Times New Roman"/>
          <w:iCs/>
          <w:szCs w:val="24"/>
        </w:rPr>
      </w:pPr>
    </w:p>
    <w:p w14:paraId="19271F82" w14:textId="0CF071C8" w:rsidR="00EB0EF1" w:rsidRPr="00E66A07" w:rsidRDefault="00EB0EF1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29CDD7CA" w14:textId="0F909DF9" w:rsidR="001D3DEF" w:rsidRPr="001D3DEF" w:rsidRDefault="001D3DEF" w:rsidP="001D3DEF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DC77BD">
        <w:rPr>
          <w:rFonts w:ascii="Times New Roman" w:hAnsi="Times New Roman"/>
          <w:b/>
          <w:bCs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583E8B7" w14:textId="77777777" w:rsidR="00062DB4" w:rsidRPr="00E66A07" w:rsidRDefault="00062DB4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F49B7EE" w14:textId="75545418" w:rsidR="00EB0EF1" w:rsidRPr="00E66A07" w:rsidRDefault="00EB0EF1" w:rsidP="003A4237">
      <w:pPr>
        <w:ind w:left="720" w:hanging="720"/>
        <w:rPr>
          <w:rFonts w:ascii="Times New Roman" w:hAnsi="Times New Roman"/>
          <w:iCs/>
          <w:szCs w:val="24"/>
        </w:rPr>
      </w:pPr>
      <w:proofErr w:type="spellStart"/>
      <w:r w:rsidRPr="00E66A07">
        <w:rPr>
          <w:rFonts w:ascii="Times New Roman" w:hAnsi="Times New Roman"/>
          <w:iCs/>
          <w:szCs w:val="24"/>
        </w:rPr>
        <w:t>Jakobson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, Roman, og Jurij </w:t>
      </w:r>
      <w:proofErr w:type="spellStart"/>
      <w:r w:rsidRPr="00E66A07">
        <w:rPr>
          <w:rFonts w:ascii="Times New Roman" w:hAnsi="Times New Roman"/>
          <w:iCs/>
          <w:szCs w:val="24"/>
        </w:rPr>
        <w:t>Tynjanov</w:t>
      </w:r>
      <w:proofErr w:type="spellEnd"/>
      <w:r w:rsidRPr="00E66A07">
        <w:rPr>
          <w:rFonts w:ascii="Times New Roman" w:hAnsi="Times New Roman"/>
          <w:iCs/>
          <w:szCs w:val="24"/>
        </w:rPr>
        <w:t>. “Problemer i litteratur- og språkstudiet” [</w:t>
      </w:r>
      <w:r w:rsidR="008312FE" w:rsidRPr="00E66A07">
        <w:rPr>
          <w:rFonts w:ascii="Times New Roman" w:hAnsi="Times New Roman"/>
          <w:iCs/>
          <w:szCs w:val="24"/>
        </w:rPr>
        <w:t>1928</w:t>
      </w:r>
      <w:r w:rsidRPr="00E66A07">
        <w:rPr>
          <w:rFonts w:ascii="Times New Roman" w:hAnsi="Times New Roman"/>
          <w:iCs/>
          <w:szCs w:val="24"/>
        </w:rPr>
        <w:t xml:space="preserve">]. </w:t>
      </w:r>
      <w:r w:rsidR="008312FE" w:rsidRPr="00E66A07">
        <w:rPr>
          <w:rFonts w:ascii="Times New Roman" w:hAnsi="Times New Roman"/>
          <w:iCs/>
          <w:szCs w:val="24"/>
        </w:rPr>
        <w:t>Trans</w:t>
      </w:r>
      <w:r w:rsidR="001124C1" w:rsidRPr="00E66A07">
        <w:rPr>
          <w:rFonts w:ascii="Times New Roman" w:hAnsi="Times New Roman"/>
          <w:iCs/>
          <w:szCs w:val="24"/>
        </w:rPr>
        <w:t>.</w:t>
      </w:r>
      <w:r w:rsidR="008312FE" w:rsidRPr="00E66A07">
        <w:rPr>
          <w:rFonts w:ascii="Times New Roman" w:hAnsi="Times New Roman"/>
          <w:iCs/>
          <w:szCs w:val="24"/>
        </w:rPr>
        <w:t xml:space="preserve"> Anders Heldal og Arild </w:t>
      </w:r>
      <w:proofErr w:type="spellStart"/>
      <w:r w:rsidR="008312FE" w:rsidRPr="00E66A07">
        <w:rPr>
          <w:rFonts w:ascii="Times New Roman" w:hAnsi="Times New Roman"/>
          <w:iCs/>
          <w:szCs w:val="24"/>
        </w:rPr>
        <w:t>Linneberg</w:t>
      </w:r>
      <w:proofErr w:type="spellEnd"/>
      <w:r w:rsidR="008312FE" w:rsidRPr="00E66A07">
        <w:rPr>
          <w:rFonts w:ascii="Times New Roman" w:hAnsi="Times New Roman"/>
          <w:iCs/>
          <w:szCs w:val="24"/>
        </w:rPr>
        <w:t xml:space="preserve">. </w:t>
      </w:r>
      <w:r w:rsidRPr="00E66A07">
        <w:rPr>
          <w:rFonts w:ascii="Times New Roman" w:hAnsi="Times New Roman"/>
          <w:iCs/>
          <w:szCs w:val="24"/>
        </w:rPr>
        <w:t>Helda</w:t>
      </w:r>
      <w:r w:rsidR="008312FE" w:rsidRPr="00E66A07">
        <w:rPr>
          <w:rFonts w:ascii="Times New Roman" w:hAnsi="Times New Roman"/>
          <w:iCs/>
          <w:szCs w:val="24"/>
        </w:rPr>
        <w:t>l</w:t>
      </w:r>
      <w:r w:rsidRPr="00E66A07">
        <w:rPr>
          <w:rFonts w:ascii="Times New Roman" w:hAnsi="Times New Roman"/>
          <w:iCs/>
          <w:szCs w:val="24"/>
        </w:rPr>
        <w:t xml:space="preserve">, Anders, og Arild </w:t>
      </w:r>
      <w:proofErr w:type="spellStart"/>
      <w:r w:rsidRPr="00E66A07">
        <w:rPr>
          <w:rFonts w:ascii="Times New Roman" w:hAnsi="Times New Roman"/>
          <w:iCs/>
          <w:szCs w:val="24"/>
        </w:rPr>
        <w:t>Linneberg</w:t>
      </w:r>
      <w:proofErr w:type="spellEnd"/>
      <w:r w:rsidRPr="00E66A07">
        <w:rPr>
          <w:rFonts w:ascii="Times New Roman" w:hAnsi="Times New Roman"/>
          <w:iCs/>
          <w:szCs w:val="24"/>
        </w:rPr>
        <w:t xml:space="preserve"> (red.). </w:t>
      </w:r>
      <w:r w:rsidRPr="00E66A07">
        <w:rPr>
          <w:rFonts w:ascii="Times New Roman" w:hAnsi="Times New Roman"/>
          <w:i/>
          <w:szCs w:val="24"/>
        </w:rPr>
        <w:t>Strukturalisme i litteraturvitenskapen</w:t>
      </w:r>
      <w:r w:rsidR="002621DA" w:rsidRPr="00E66A07">
        <w:rPr>
          <w:rFonts w:ascii="Times New Roman" w:hAnsi="Times New Roman"/>
          <w:iCs/>
          <w:szCs w:val="24"/>
        </w:rPr>
        <w:t xml:space="preserve">. </w:t>
      </w:r>
      <w:r w:rsidR="008312FE" w:rsidRPr="00E66A07">
        <w:rPr>
          <w:rFonts w:ascii="Times New Roman" w:hAnsi="Times New Roman"/>
          <w:iCs/>
          <w:szCs w:val="24"/>
        </w:rPr>
        <w:t xml:space="preserve">Oslo: Gyldendal, 1978 [og senere]. </w:t>
      </w:r>
      <w:r w:rsidR="002621DA" w:rsidRPr="00E66A07">
        <w:rPr>
          <w:rFonts w:ascii="Times New Roman" w:hAnsi="Times New Roman"/>
          <w:iCs/>
          <w:szCs w:val="24"/>
        </w:rPr>
        <w:t>35–37.</w:t>
      </w:r>
      <w:r w:rsidR="006B22A9" w:rsidRPr="00E66A07">
        <w:rPr>
          <w:rFonts w:ascii="Times New Roman" w:hAnsi="Times New Roman"/>
          <w:iCs/>
          <w:szCs w:val="24"/>
        </w:rPr>
        <w:t xml:space="preserve"> </w:t>
      </w:r>
      <w:r w:rsidR="006B22A9" w:rsidRPr="00E66A07">
        <w:rPr>
          <w:rFonts w:ascii="Times New Roman" w:hAnsi="Times New Roman"/>
          <w:b/>
          <w:bCs/>
          <w:iCs/>
          <w:szCs w:val="24"/>
        </w:rPr>
        <w:t>– ANBEFALT</w:t>
      </w:r>
      <w:r w:rsidR="006B22A9" w:rsidRPr="00E66A07">
        <w:rPr>
          <w:rFonts w:ascii="Times New Roman" w:hAnsi="Times New Roman"/>
          <w:iCs/>
          <w:szCs w:val="24"/>
        </w:rPr>
        <w:t>.</w:t>
      </w:r>
      <w:r w:rsidR="00E03D6C" w:rsidRPr="00E66A07">
        <w:rPr>
          <w:rFonts w:ascii="Times New Roman" w:hAnsi="Times New Roman"/>
          <w:iCs/>
          <w:szCs w:val="24"/>
        </w:rPr>
        <w:t xml:space="preserve"> </w:t>
      </w:r>
      <w:r w:rsidR="00E03D6C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E03D6C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2BA39BF9" w14:textId="3EA35C86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46D10F88" w14:textId="77777777" w:rsidR="0074178D" w:rsidRPr="00E66A07" w:rsidRDefault="0074178D" w:rsidP="0074178D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lastRenderedPageBreak/>
        <w:t>Alternativt, denne utgaveversjonen kan også anvendes:</w:t>
      </w:r>
    </w:p>
    <w:p w14:paraId="1C215BF2" w14:textId="0C0AB44B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36ACD8EF" w14:textId="2ADFD7C4" w:rsidR="00F663A8" w:rsidRPr="00833393" w:rsidRDefault="0074178D" w:rsidP="00F663A8">
      <w:pPr>
        <w:ind w:left="720" w:hanging="720"/>
        <w:rPr>
          <w:rFonts w:ascii="Times New Roman" w:hAnsi="Times New Roman"/>
          <w:iCs/>
          <w:color w:val="FF0000"/>
          <w:szCs w:val="24"/>
          <w:u w:val="single"/>
        </w:rPr>
      </w:pPr>
      <w:r w:rsidRPr="00E66A07">
        <w:rPr>
          <w:rFonts w:ascii="Times New Roman" w:hAnsi="Times New Roman"/>
          <w:iCs/>
          <w:szCs w:val="24"/>
          <w:lang w:val="en-GB"/>
        </w:rPr>
        <w:t>Jakobson, Roman, and Yur</w:t>
      </w:r>
      <w:r w:rsidR="00AD28E7">
        <w:rPr>
          <w:rFonts w:ascii="Times New Roman" w:hAnsi="Times New Roman"/>
          <w:iCs/>
          <w:szCs w:val="24"/>
          <w:lang w:val="en-GB"/>
        </w:rPr>
        <w:t>i</w:t>
      </w:r>
      <w:r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Pr="00E66A07">
        <w:rPr>
          <w:rFonts w:ascii="Times New Roman" w:hAnsi="Times New Roman"/>
          <w:iCs/>
          <w:szCs w:val="24"/>
          <w:lang w:val="en-GB"/>
        </w:rPr>
        <w:t>Tynianov</w:t>
      </w:r>
      <w:proofErr w:type="spellEnd"/>
      <w:r w:rsidRPr="00E66A07">
        <w:rPr>
          <w:rFonts w:ascii="Times New Roman" w:hAnsi="Times New Roman"/>
          <w:iCs/>
          <w:szCs w:val="24"/>
          <w:lang w:val="en-GB"/>
        </w:rPr>
        <w:t>. “Problems of the Study of Literature and Language”</w:t>
      </w:r>
      <w:r w:rsidR="000D5EFF" w:rsidRPr="00E66A07">
        <w:rPr>
          <w:rFonts w:ascii="Times New Roman" w:hAnsi="Times New Roman"/>
          <w:iCs/>
          <w:szCs w:val="24"/>
          <w:lang w:val="en-GB"/>
        </w:rPr>
        <w:t xml:space="preserve"> [1928]</w:t>
      </w:r>
      <w:r w:rsidRPr="00E66A07">
        <w:rPr>
          <w:rFonts w:ascii="Times New Roman" w:hAnsi="Times New Roman"/>
          <w:iCs/>
          <w:szCs w:val="24"/>
          <w:lang w:val="en-GB"/>
        </w:rPr>
        <w:t>.</w:t>
      </w:r>
      <w:r w:rsidR="006413B8"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="006413B8" w:rsidRPr="00E66A07">
        <w:rPr>
          <w:rFonts w:ascii="Times New Roman" w:hAnsi="Times New Roman"/>
          <w:iCs/>
          <w:szCs w:val="24"/>
          <w:lang w:val="en-GB"/>
        </w:rPr>
        <w:t>Tynianov</w:t>
      </w:r>
      <w:proofErr w:type="spellEnd"/>
      <w:r w:rsidR="006413B8" w:rsidRPr="00E66A07">
        <w:rPr>
          <w:rFonts w:ascii="Times New Roman" w:hAnsi="Times New Roman"/>
          <w:iCs/>
          <w:szCs w:val="24"/>
          <w:lang w:val="en-GB"/>
        </w:rPr>
        <w:t>, Yur</w:t>
      </w:r>
      <w:r w:rsidR="00AD28E7">
        <w:rPr>
          <w:rFonts w:ascii="Times New Roman" w:hAnsi="Times New Roman"/>
          <w:iCs/>
          <w:szCs w:val="24"/>
          <w:lang w:val="en-GB"/>
        </w:rPr>
        <w:t>i</w:t>
      </w:r>
      <w:r w:rsidR="006413B8" w:rsidRPr="00E66A07">
        <w:rPr>
          <w:rFonts w:ascii="Times New Roman" w:hAnsi="Times New Roman"/>
          <w:iCs/>
          <w:szCs w:val="24"/>
          <w:lang w:val="en-GB"/>
        </w:rPr>
        <w:t xml:space="preserve">. </w:t>
      </w:r>
      <w:r w:rsidR="006413B8" w:rsidRPr="00E66A07">
        <w:rPr>
          <w:rFonts w:ascii="Times New Roman" w:hAnsi="Times New Roman"/>
          <w:i/>
          <w:szCs w:val="24"/>
          <w:lang w:val="en-GB"/>
        </w:rPr>
        <w:t>Permanent Evolution. Selected Essays on Literature, Theory and Film</w:t>
      </w:r>
      <w:r w:rsidR="006413B8" w:rsidRPr="00E66A07">
        <w:rPr>
          <w:rFonts w:ascii="Times New Roman" w:hAnsi="Times New Roman"/>
          <w:iCs/>
          <w:szCs w:val="24"/>
          <w:lang w:val="en-GB"/>
        </w:rPr>
        <w:t xml:space="preserve">. Morse, Ainsley, and Philip </w:t>
      </w:r>
      <w:proofErr w:type="spellStart"/>
      <w:r w:rsidR="006413B8" w:rsidRPr="00E66A07">
        <w:rPr>
          <w:rFonts w:ascii="Times New Roman" w:hAnsi="Times New Roman"/>
          <w:iCs/>
          <w:szCs w:val="24"/>
          <w:lang w:val="en-GB"/>
        </w:rPr>
        <w:t>Redko</w:t>
      </w:r>
      <w:proofErr w:type="spellEnd"/>
      <w:r w:rsidR="006413B8" w:rsidRPr="00E66A07">
        <w:rPr>
          <w:rFonts w:ascii="Times New Roman" w:hAnsi="Times New Roman"/>
          <w:iCs/>
          <w:szCs w:val="24"/>
          <w:lang w:val="en-GB"/>
        </w:rPr>
        <w:t xml:space="preserve"> (eds., and trans). Brookline, Mass.: Academic Studies Press, 2019. </w:t>
      </w:r>
      <w:r w:rsidR="006413B8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– </w:t>
      </w:r>
      <w:proofErr w:type="spellStart"/>
      <w:r w:rsidR="006413B8" w:rsidRPr="00E66A07">
        <w:rPr>
          <w:rFonts w:ascii="Times New Roman" w:hAnsi="Times New Roman"/>
          <w:b/>
          <w:bCs/>
          <w:iCs/>
          <w:szCs w:val="24"/>
          <w:lang w:val="en-GB"/>
        </w:rPr>
        <w:t>ANBEFALT</w:t>
      </w:r>
      <w:proofErr w:type="spellEnd"/>
      <w:r w:rsidR="006413B8" w:rsidRPr="00E66A07">
        <w:rPr>
          <w:rFonts w:ascii="Times New Roman" w:hAnsi="Times New Roman"/>
          <w:iCs/>
          <w:szCs w:val="24"/>
          <w:lang w:val="en-GB"/>
        </w:rPr>
        <w:t>.</w:t>
      </w:r>
      <w:r w:rsidR="00786880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786880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786880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  <w:r w:rsidR="00F663A8">
        <w:rPr>
          <w:rFonts w:ascii="Times New Roman" w:hAnsi="Times New Roman"/>
          <w:b/>
          <w:bCs/>
          <w:iCs/>
          <w:szCs w:val="24"/>
        </w:rPr>
        <w:t xml:space="preserve"> </w:t>
      </w:r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Dette er ei relativt nyutgitt bok som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ennå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eig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eller har.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Eg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skal sjølvsagt bestille den inn til meg og kjøpe den. – Problemet her er at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dei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opplysningane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som er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tilgjengelege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gjennom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nettsøk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(bl.a.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innhaldfortegnelsen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og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eit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par tre av essaya),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ikkje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har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</w:rPr>
        <w:t>sidetallsangivelsar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</w:rPr>
        <w:t xml:space="preserve"> ved seg. </w:t>
      </w:r>
      <w:r w:rsidR="00F663A8" w:rsidRPr="00833393">
        <w:rPr>
          <w:rFonts w:ascii="Times New Roman" w:hAnsi="Times New Roman"/>
          <w:iCs/>
          <w:color w:val="FF0000"/>
          <w:szCs w:val="24"/>
          <w:u w:val="single"/>
        </w:rPr>
        <w:t>MEN: “</w:t>
      </w:r>
      <w:r w:rsidR="00F663A8" w:rsidRPr="00833393">
        <w:rPr>
          <w:rFonts w:ascii="Times New Roman" w:hAnsi="Times New Roman"/>
          <w:iCs/>
          <w:color w:val="FF0000"/>
          <w:szCs w:val="24"/>
          <w:u w:val="single"/>
        </w:rPr>
        <w:t xml:space="preserve">Problems </w:t>
      </w:r>
      <w:proofErr w:type="spellStart"/>
      <w:r w:rsidR="00F663A8" w:rsidRPr="00833393">
        <w:rPr>
          <w:rFonts w:ascii="Times New Roman" w:hAnsi="Times New Roman"/>
          <w:iCs/>
          <w:color w:val="FF0000"/>
          <w:szCs w:val="24"/>
          <w:u w:val="single"/>
        </w:rPr>
        <w:t>of</w:t>
      </w:r>
      <w:proofErr w:type="spellEnd"/>
      <w:r w:rsidR="00F663A8" w:rsidRPr="00833393">
        <w:rPr>
          <w:rFonts w:ascii="Times New Roman" w:hAnsi="Times New Roman"/>
          <w:iCs/>
          <w:color w:val="FF0000"/>
          <w:szCs w:val="24"/>
          <w:u w:val="single"/>
        </w:rPr>
        <w:t xml:space="preserve">...” er </w:t>
      </w:r>
      <w:r w:rsidR="00F663A8" w:rsidRPr="00874A67">
        <w:rPr>
          <w:rFonts w:ascii="Times New Roman" w:hAnsi="Times New Roman"/>
          <w:b/>
          <w:bCs/>
          <w:iCs/>
          <w:color w:val="FF0000"/>
          <w:szCs w:val="24"/>
          <w:u w:val="single"/>
        </w:rPr>
        <w:t xml:space="preserve">Chapter </w:t>
      </w:r>
      <w:r w:rsidR="00F663A8" w:rsidRPr="00874A67">
        <w:rPr>
          <w:rFonts w:ascii="Times New Roman" w:hAnsi="Times New Roman"/>
          <w:b/>
          <w:bCs/>
          <w:iCs/>
          <w:color w:val="FF0000"/>
          <w:szCs w:val="24"/>
          <w:u w:val="single"/>
        </w:rPr>
        <w:t>1</w:t>
      </w:r>
      <w:r w:rsidR="00F663A8" w:rsidRPr="00874A67">
        <w:rPr>
          <w:rFonts w:ascii="Times New Roman" w:hAnsi="Times New Roman"/>
          <w:b/>
          <w:bCs/>
          <w:iCs/>
          <w:color w:val="FF0000"/>
          <w:szCs w:val="24"/>
          <w:u w:val="single"/>
        </w:rPr>
        <w:t>3</w:t>
      </w:r>
      <w:r w:rsidR="00F663A8" w:rsidRPr="00833393">
        <w:rPr>
          <w:rFonts w:ascii="Times New Roman" w:hAnsi="Times New Roman"/>
          <w:iCs/>
          <w:color w:val="FF0000"/>
          <w:szCs w:val="24"/>
          <w:u w:val="single"/>
        </w:rPr>
        <w:t xml:space="preserve"> i denne boka. Kanskje det kan hjelpe?</w:t>
      </w:r>
    </w:p>
    <w:p w14:paraId="11B3655C" w14:textId="200B2A75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8BCED31" w14:textId="02E46611" w:rsidR="00E77855" w:rsidRPr="00E66A07" w:rsidRDefault="00E77855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CE4CAB4" w14:textId="724F8F36" w:rsidR="00074242" w:rsidRDefault="00074242" w:rsidP="00AE23AC">
      <w:pPr>
        <w:rPr>
          <w:rFonts w:ascii="Times New Roman" w:hAnsi="Times New Roman"/>
          <w:iCs/>
          <w:szCs w:val="24"/>
        </w:rPr>
      </w:pPr>
    </w:p>
    <w:p w14:paraId="71360499" w14:textId="405B56B2" w:rsidR="00137F7A" w:rsidRDefault="00137F7A" w:rsidP="00AE23AC">
      <w:pPr>
        <w:rPr>
          <w:rFonts w:ascii="Times New Roman" w:hAnsi="Times New Roman"/>
          <w:iCs/>
          <w:szCs w:val="24"/>
        </w:rPr>
      </w:pPr>
    </w:p>
    <w:p w14:paraId="0B19C0E9" w14:textId="1E056391" w:rsidR="00137F7A" w:rsidRDefault="00137F7A" w:rsidP="00AE23AC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––––––––––</w:t>
      </w:r>
    </w:p>
    <w:p w14:paraId="4FC97569" w14:textId="77777777" w:rsidR="00137F7A" w:rsidRDefault="00137F7A" w:rsidP="00AE23AC">
      <w:pPr>
        <w:rPr>
          <w:rFonts w:ascii="Times New Roman" w:hAnsi="Times New Roman"/>
          <w:iCs/>
          <w:szCs w:val="24"/>
        </w:rPr>
      </w:pPr>
    </w:p>
    <w:p w14:paraId="137289DA" w14:textId="2C1F2FD0" w:rsidR="00074242" w:rsidRDefault="00074242" w:rsidP="00AE23AC">
      <w:pPr>
        <w:rPr>
          <w:rFonts w:ascii="Times New Roman" w:hAnsi="Times New Roman"/>
          <w:iCs/>
          <w:szCs w:val="24"/>
        </w:rPr>
      </w:pPr>
    </w:p>
    <w:p w14:paraId="4379FA35" w14:textId="4DCC07E3" w:rsidR="00074242" w:rsidRDefault="00074242" w:rsidP="00AE23AC">
      <w:pPr>
        <w:rPr>
          <w:rFonts w:ascii="Times New Roman" w:hAnsi="Times New Roman"/>
          <w:iCs/>
          <w:szCs w:val="24"/>
        </w:rPr>
      </w:pPr>
    </w:p>
    <w:p w14:paraId="1EC4CF82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Fra: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Arild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Linneberg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&lt;alinneberg@me.com&gt;</w:t>
      </w:r>
    </w:p>
    <w:p w14:paraId="7F596153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Emne: </w:t>
      </w:r>
      <w:r w:rsidRPr="00BF7DB0">
        <w:rPr>
          <w:rFonts w:ascii="Helvetica" w:eastAsia="Times New Roman" w:hAnsi="Helvetica"/>
          <w:b/>
          <w:bCs/>
          <w:sz w:val="16"/>
          <w:szCs w:val="16"/>
          <w:lang w:eastAsia="nb-NO"/>
        </w:rPr>
        <w:t xml:space="preserve">Litteratur og historie, høsten - </w:t>
      </w:r>
      <w:proofErr w:type="spellStart"/>
      <w:r w:rsidRPr="00BF7DB0">
        <w:rPr>
          <w:rFonts w:ascii="Helvetica" w:eastAsia="Times New Roman" w:hAnsi="Helvetica"/>
          <w:b/>
          <w:bCs/>
          <w:sz w:val="16"/>
          <w:szCs w:val="16"/>
          <w:lang w:eastAsia="nb-NO"/>
        </w:rPr>
        <w:t>Leganto</w:t>
      </w:r>
      <w:proofErr w:type="spellEnd"/>
    </w:p>
    <w:p w14:paraId="22F7A8B6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Dato: </w:t>
      </w:r>
      <w:r w:rsidRPr="00BF7DB0">
        <w:rPr>
          <w:rFonts w:ascii="Helvetica" w:eastAsia="Times New Roman" w:hAnsi="Helvetica"/>
          <w:b/>
          <w:bCs/>
          <w:sz w:val="16"/>
          <w:szCs w:val="16"/>
          <w:lang w:eastAsia="nb-NO"/>
        </w:rPr>
        <w:t>30. april 2020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kl. 14:34:31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CEST</w:t>
      </w:r>
      <w:proofErr w:type="spellEnd"/>
    </w:p>
    <w:p w14:paraId="121015D4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Til: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Erik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Bjerck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Hagen &lt;Erik.Hagen@uib.no&gt;, lars Sætre &lt;Lars.Saetre@uib.no&gt;,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ellen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Mortensen &lt;ellen.mortensen@uib.no&gt;,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gisle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Selnes &lt;gisle.selnes@uib.no&gt;, frode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Helmich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Pedersen &lt;frode.pedersen@uib.no&gt;</w:t>
      </w:r>
    </w:p>
    <w:p w14:paraId="0E2212FA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Kopi: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Arild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Linneberg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&lt;alinneberg@me.com&gt;</w:t>
      </w:r>
    </w:p>
    <w:p w14:paraId="4C3EB3B2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</w:p>
    <w:p w14:paraId="1C809A51" w14:textId="3F865226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sz w:val="16"/>
          <w:szCs w:val="16"/>
          <w:lang w:eastAsia="nb-NO"/>
        </w:rPr>
        <w:t>Kjære dere,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 xml:space="preserve">pensumlister på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Leganto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skal jo snart være klar, egentlig 2. mai, men det tar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vi ikke så nøye, i forrige semester gikk det ukevis før noen så på det eller gikk videre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med det i (det håpløse) systemet.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Imidlertid ville det være fint hvis jeg kunne få henvisninger til tekst(er) nå med det aller første,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i alle fall hovedtekster dere har tenkt å bruke, vi kan supplere etter hvert.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 xml:space="preserve">Håper ellers alt er vel og at dere er klare til flaggheising av det røde i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morra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>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Arild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PS.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 xml:space="preserve">Et høyst </w:t>
      </w:r>
      <w:proofErr w:type="spellStart"/>
      <w:r w:rsidRPr="00BF7DB0">
        <w:rPr>
          <w:rFonts w:ascii="Helvetica" w:eastAsia="Times New Roman" w:hAnsi="Helvetica"/>
          <w:sz w:val="16"/>
          <w:szCs w:val="16"/>
          <w:lang w:eastAsia="nb-NO"/>
        </w:rPr>
        <w:t>forelpig</w:t>
      </w:r>
      <w:proofErr w:type="spellEnd"/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utkast til timeplan her, ingen tider eller dager fastlagt,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dette tar vi etter hvert, tilpasses den enkelte,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men gir en viss pekepinn på emne-fordeling mellom oss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DS.</w:t>
      </w:r>
    </w:p>
    <w:p w14:paraId="27577119" w14:textId="609A998E" w:rsidR="00BF7DB0" w:rsidRPr="00BF7DB0" w:rsidRDefault="00BF7DB0" w:rsidP="00AE23AC">
      <w:pPr>
        <w:rPr>
          <w:rFonts w:ascii="Helvetica" w:hAnsi="Helvetica"/>
          <w:iCs/>
          <w:sz w:val="16"/>
          <w:szCs w:val="16"/>
        </w:rPr>
      </w:pPr>
    </w:p>
    <w:p w14:paraId="2601D5BF" w14:textId="2F71CF36" w:rsidR="00BF7DB0" w:rsidRPr="00BF7DB0" w:rsidRDefault="00BF7DB0" w:rsidP="00AE23AC">
      <w:pPr>
        <w:rPr>
          <w:rFonts w:ascii="Helvetica" w:hAnsi="Helvetica"/>
          <w:iCs/>
          <w:sz w:val="16"/>
          <w:szCs w:val="16"/>
        </w:rPr>
      </w:pPr>
    </w:p>
    <w:p w14:paraId="3C2727C1" w14:textId="77777777" w:rsidR="00BF7DB0" w:rsidRPr="00BF7DB0" w:rsidRDefault="00BF7DB0" w:rsidP="00AE23AC">
      <w:pPr>
        <w:rPr>
          <w:rFonts w:ascii="Helvetica" w:hAnsi="Helvetica"/>
          <w:iCs/>
          <w:sz w:val="16"/>
          <w:szCs w:val="16"/>
        </w:rPr>
      </w:pPr>
    </w:p>
    <w:p w14:paraId="13B60ED0" w14:textId="4A62EBE6" w:rsidR="00074242" w:rsidRPr="00BF7DB0" w:rsidRDefault="00074242" w:rsidP="00AE23AC">
      <w:pPr>
        <w:rPr>
          <w:rFonts w:ascii="Helvetica" w:hAnsi="Helvetica"/>
          <w:iCs/>
          <w:sz w:val="16"/>
          <w:szCs w:val="16"/>
        </w:rPr>
      </w:pPr>
    </w:p>
    <w:p w14:paraId="4356DD11" w14:textId="77777777" w:rsidR="00074242" w:rsidRPr="00BF7DB0" w:rsidRDefault="00074242" w:rsidP="00074242">
      <w:pPr>
        <w:ind w:left="708"/>
        <w:rPr>
          <w:rFonts w:ascii="Helvetica" w:hAnsi="Helvetica"/>
          <w:sz w:val="16"/>
          <w:szCs w:val="16"/>
        </w:rPr>
      </w:pPr>
      <w:r w:rsidRPr="00BF7DB0">
        <w:rPr>
          <w:rFonts w:ascii="Helvetica" w:hAnsi="Helvetica"/>
          <w:b/>
          <w:bCs/>
          <w:sz w:val="16"/>
          <w:szCs w:val="16"/>
        </w:rPr>
        <w:t>3. mars. 2020</w:t>
      </w:r>
      <w:r w:rsidRPr="00BF7DB0">
        <w:rPr>
          <w:rFonts w:ascii="Helvetica" w:hAnsi="Helvetica"/>
          <w:sz w:val="16"/>
          <w:szCs w:val="16"/>
        </w:rPr>
        <w:t>:</w:t>
      </w:r>
    </w:p>
    <w:p w14:paraId="766B9C0E" w14:textId="77777777" w:rsidR="00074242" w:rsidRPr="00BF7DB0" w:rsidRDefault="00074242" w:rsidP="00074242">
      <w:pPr>
        <w:ind w:left="708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Kjære Arild,</w:t>
      </w:r>
    </w:p>
    <w:p w14:paraId="194EBED9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7CFC44C0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Ja, det vil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gjerne!</w:t>
      </w:r>
    </w:p>
    <w:p w14:paraId="74E6633F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Ein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artikkel av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Tynjanov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om litterær evolusjon og rekke-tenkinga kunne kanskje passe inn,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saman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med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ein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artikkel/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eit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kapittel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frå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Galans </w:t>
      </w:r>
      <w:proofErr w:type="spellStart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Historic</w:t>
      </w:r>
      <w:proofErr w:type="spellEnd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 xml:space="preserve"> </w:t>
      </w:r>
      <w:proofErr w:type="spellStart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Structures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 og/eller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frå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Jurij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Striedters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 </w:t>
      </w:r>
      <w:proofErr w:type="spellStart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Literary</w:t>
      </w:r>
      <w:proofErr w:type="spellEnd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 xml:space="preserve"> </w:t>
      </w:r>
      <w:proofErr w:type="spellStart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Structure</w:t>
      </w:r>
      <w:proofErr w:type="spellEnd"/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, Evolution and Value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?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kunne jo òg foreslå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Tynjanovs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“Die Ode als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oratorisches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Genre» (omsett til engelsk).</w:t>
      </w:r>
    </w:p>
    <w:p w14:paraId="457A5E80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Underviser gjerne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saman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med deg, eller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kan ta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ein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bolk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åleine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. Vi må snakke litt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meir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om dette.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har i dag og i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morgon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tett med undervisning, og torsdag ettermiddag kjem det Pb-utkast til 301-kurset mitt som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må kommentere til fredagens seminar.</w:t>
      </w:r>
    </w:p>
    <w:p w14:paraId="02881CA9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Men når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er ferdig med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und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. i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morgon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, kan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sjå litt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nærmare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på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tekstar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. Og – har du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ein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idé i fellesskap i mellomtida, så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berre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spel ut.</w:t>
      </w:r>
    </w:p>
    <w:p w14:paraId="4DC6EDEF" w14:textId="60839F76" w:rsidR="00074242" w:rsidRPr="00BF7DB0" w:rsidRDefault="00074242" w:rsidP="00BF7DB0">
      <w:pPr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63A2C96D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Bh,</w:t>
      </w:r>
    </w:p>
    <w:p w14:paraId="77164A76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– Lars</w:t>
      </w:r>
    </w:p>
    <w:p w14:paraId="2D339857" w14:textId="77777777" w:rsidR="00074242" w:rsidRPr="00BF7DB0" w:rsidRDefault="00074242" w:rsidP="00074242">
      <w:pPr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2F6804AB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4487DD67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 xml:space="preserve">3. </w:t>
      </w:r>
      <w:proofErr w:type="spellStart"/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mar</w:t>
      </w:r>
      <w:proofErr w:type="spellEnd"/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. 2020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kl. 13.00 skrev Arild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Linneberg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&lt;</w:t>
      </w:r>
      <w:hyperlink r:id="rId7" w:history="1">
        <w:r w:rsidRPr="00BF7DB0">
          <w:rPr>
            <w:rFonts w:ascii="Helvetica" w:eastAsia="Times New Roman" w:hAnsi="Helvetica"/>
            <w:color w:val="0000FF"/>
            <w:sz w:val="16"/>
            <w:szCs w:val="16"/>
            <w:u w:val="single"/>
            <w:lang w:eastAsia="nb-NO"/>
          </w:rPr>
          <w:t>alinneberg@me.com</w:t>
        </w:r>
      </w:hyperlink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&gt;:</w:t>
      </w:r>
    </w:p>
    <w:p w14:paraId="2B45849F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24FD9730" w14:textId="43A3EFC5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Kjære Lars,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 xml:space="preserve">kunne du tenke deg å ha noe om form og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strukt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i forhold til litteratur og historie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>(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jf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Tynjanov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og f eks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Historic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Structures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) til høsten? Vi kunne </w:t>
      </w:r>
      <w:proofErr w:type="spellStart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evt</w:t>
      </w:r>
      <w:proofErr w:type="spellEnd"/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gjerne ha det sammen,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>en eller to seminarganger? 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</w:r>
      <w:r w:rsid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[...]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>Arild</w:t>
      </w:r>
    </w:p>
    <w:p w14:paraId="5000A215" w14:textId="77777777" w:rsidR="00074242" w:rsidRPr="00E66A07" w:rsidRDefault="00074242" w:rsidP="00AE23AC">
      <w:pPr>
        <w:rPr>
          <w:rFonts w:ascii="Times New Roman" w:hAnsi="Times New Roman"/>
          <w:iCs/>
          <w:szCs w:val="24"/>
        </w:rPr>
      </w:pPr>
    </w:p>
    <w:sectPr w:rsidR="00074242" w:rsidRPr="00E66A07" w:rsidSect="002D2ECF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594C5" w14:textId="77777777" w:rsidR="008500DD" w:rsidRDefault="008500DD">
      <w:r>
        <w:separator/>
      </w:r>
    </w:p>
  </w:endnote>
  <w:endnote w:type="continuationSeparator" w:id="0">
    <w:p w14:paraId="13DBCF9A" w14:textId="77777777" w:rsidR="008500DD" w:rsidRDefault="0085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C5932" w14:textId="77777777" w:rsidR="008500DD" w:rsidRDefault="008500DD">
      <w:r>
        <w:separator/>
      </w:r>
    </w:p>
  </w:footnote>
  <w:footnote w:type="continuationSeparator" w:id="0">
    <w:p w14:paraId="45168252" w14:textId="77777777" w:rsidR="008500DD" w:rsidRDefault="0085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16BBF"/>
    <w:rsid w:val="00021EEB"/>
    <w:rsid w:val="00045913"/>
    <w:rsid w:val="00062DB4"/>
    <w:rsid w:val="00074242"/>
    <w:rsid w:val="00091A81"/>
    <w:rsid w:val="000962F0"/>
    <w:rsid w:val="000A5853"/>
    <w:rsid w:val="000A6EF9"/>
    <w:rsid w:val="000B5258"/>
    <w:rsid w:val="000C1116"/>
    <w:rsid w:val="000C1DB8"/>
    <w:rsid w:val="000D0845"/>
    <w:rsid w:val="000D5EFF"/>
    <w:rsid w:val="000E0331"/>
    <w:rsid w:val="000E5114"/>
    <w:rsid w:val="000F7294"/>
    <w:rsid w:val="0010348A"/>
    <w:rsid w:val="00104658"/>
    <w:rsid w:val="001124C1"/>
    <w:rsid w:val="00123D31"/>
    <w:rsid w:val="00130FEA"/>
    <w:rsid w:val="00133141"/>
    <w:rsid w:val="00137EDF"/>
    <w:rsid w:val="00137F7A"/>
    <w:rsid w:val="00142ED2"/>
    <w:rsid w:val="00152CA2"/>
    <w:rsid w:val="001578E2"/>
    <w:rsid w:val="0016784D"/>
    <w:rsid w:val="001806FA"/>
    <w:rsid w:val="00180B76"/>
    <w:rsid w:val="001838E0"/>
    <w:rsid w:val="00190563"/>
    <w:rsid w:val="00194C05"/>
    <w:rsid w:val="001960E8"/>
    <w:rsid w:val="001A2AF6"/>
    <w:rsid w:val="001A44B6"/>
    <w:rsid w:val="001C1B34"/>
    <w:rsid w:val="001D1251"/>
    <w:rsid w:val="001D3DEF"/>
    <w:rsid w:val="001E2C43"/>
    <w:rsid w:val="001F0450"/>
    <w:rsid w:val="001F732E"/>
    <w:rsid w:val="00203057"/>
    <w:rsid w:val="00210001"/>
    <w:rsid w:val="002251F2"/>
    <w:rsid w:val="00252E13"/>
    <w:rsid w:val="00257479"/>
    <w:rsid w:val="00257780"/>
    <w:rsid w:val="002621DA"/>
    <w:rsid w:val="00277081"/>
    <w:rsid w:val="002873B8"/>
    <w:rsid w:val="002A2923"/>
    <w:rsid w:val="002D1BA5"/>
    <w:rsid w:val="002D2ECF"/>
    <w:rsid w:val="002E7435"/>
    <w:rsid w:val="002F1B22"/>
    <w:rsid w:val="002F3502"/>
    <w:rsid w:val="002F4A88"/>
    <w:rsid w:val="003221A5"/>
    <w:rsid w:val="0032335E"/>
    <w:rsid w:val="003603FE"/>
    <w:rsid w:val="00392C13"/>
    <w:rsid w:val="0039330B"/>
    <w:rsid w:val="0039371B"/>
    <w:rsid w:val="003A4237"/>
    <w:rsid w:val="003B3EF0"/>
    <w:rsid w:val="003B59CA"/>
    <w:rsid w:val="003E33DE"/>
    <w:rsid w:val="00400BE0"/>
    <w:rsid w:val="004103B7"/>
    <w:rsid w:val="00442A96"/>
    <w:rsid w:val="00451ECC"/>
    <w:rsid w:val="0047584F"/>
    <w:rsid w:val="004861FB"/>
    <w:rsid w:val="00487F9D"/>
    <w:rsid w:val="0049244A"/>
    <w:rsid w:val="004B0F08"/>
    <w:rsid w:val="004B73DE"/>
    <w:rsid w:val="004C123E"/>
    <w:rsid w:val="004C3093"/>
    <w:rsid w:val="004C7EC0"/>
    <w:rsid w:val="004D4FE3"/>
    <w:rsid w:val="00504F4D"/>
    <w:rsid w:val="005201BC"/>
    <w:rsid w:val="005258FB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92EC0"/>
    <w:rsid w:val="005A2B72"/>
    <w:rsid w:val="005B11FA"/>
    <w:rsid w:val="005C1438"/>
    <w:rsid w:val="005D19B6"/>
    <w:rsid w:val="005D33EC"/>
    <w:rsid w:val="005E33FF"/>
    <w:rsid w:val="005E6F22"/>
    <w:rsid w:val="005F2EEE"/>
    <w:rsid w:val="006156F4"/>
    <w:rsid w:val="006165DC"/>
    <w:rsid w:val="00617284"/>
    <w:rsid w:val="00627E51"/>
    <w:rsid w:val="00640477"/>
    <w:rsid w:val="006413B8"/>
    <w:rsid w:val="00663367"/>
    <w:rsid w:val="006A2A94"/>
    <w:rsid w:val="006A2E95"/>
    <w:rsid w:val="006B22A9"/>
    <w:rsid w:val="006B70AC"/>
    <w:rsid w:val="006C3D95"/>
    <w:rsid w:val="006F50AC"/>
    <w:rsid w:val="0070566E"/>
    <w:rsid w:val="007069E0"/>
    <w:rsid w:val="007277C8"/>
    <w:rsid w:val="0074178D"/>
    <w:rsid w:val="00742B57"/>
    <w:rsid w:val="00746372"/>
    <w:rsid w:val="00786880"/>
    <w:rsid w:val="00795663"/>
    <w:rsid w:val="007A20F1"/>
    <w:rsid w:val="007A30CB"/>
    <w:rsid w:val="007A38E0"/>
    <w:rsid w:val="007A4F30"/>
    <w:rsid w:val="007D7301"/>
    <w:rsid w:val="00806FE5"/>
    <w:rsid w:val="0081618E"/>
    <w:rsid w:val="0081738C"/>
    <w:rsid w:val="008312FE"/>
    <w:rsid w:val="00833393"/>
    <w:rsid w:val="00834A9A"/>
    <w:rsid w:val="008500DD"/>
    <w:rsid w:val="0086499D"/>
    <w:rsid w:val="00874A67"/>
    <w:rsid w:val="008B45B0"/>
    <w:rsid w:val="008D11EF"/>
    <w:rsid w:val="008E58C3"/>
    <w:rsid w:val="008E6A40"/>
    <w:rsid w:val="009136E3"/>
    <w:rsid w:val="00921CAB"/>
    <w:rsid w:val="0093678A"/>
    <w:rsid w:val="009475DB"/>
    <w:rsid w:val="0096027C"/>
    <w:rsid w:val="009605A0"/>
    <w:rsid w:val="009712A3"/>
    <w:rsid w:val="00986A9F"/>
    <w:rsid w:val="00993143"/>
    <w:rsid w:val="009B507D"/>
    <w:rsid w:val="009B588B"/>
    <w:rsid w:val="009C2496"/>
    <w:rsid w:val="009C4463"/>
    <w:rsid w:val="009E5794"/>
    <w:rsid w:val="00A0495C"/>
    <w:rsid w:val="00A16538"/>
    <w:rsid w:val="00A31D70"/>
    <w:rsid w:val="00A33E68"/>
    <w:rsid w:val="00A345A9"/>
    <w:rsid w:val="00A56266"/>
    <w:rsid w:val="00A75477"/>
    <w:rsid w:val="00A92820"/>
    <w:rsid w:val="00AA5017"/>
    <w:rsid w:val="00AB0310"/>
    <w:rsid w:val="00AD28E7"/>
    <w:rsid w:val="00AE23AC"/>
    <w:rsid w:val="00AF338E"/>
    <w:rsid w:val="00AF3C0E"/>
    <w:rsid w:val="00B01AE0"/>
    <w:rsid w:val="00B01EF4"/>
    <w:rsid w:val="00B0726C"/>
    <w:rsid w:val="00B13D53"/>
    <w:rsid w:val="00B260FA"/>
    <w:rsid w:val="00B34E06"/>
    <w:rsid w:val="00B40547"/>
    <w:rsid w:val="00B50F21"/>
    <w:rsid w:val="00B72399"/>
    <w:rsid w:val="00BB6C11"/>
    <w:rsid w:val="00BD0A8A"/>
    <w:rsid w:val="00BE3353"/>
    <w:rsid w:val="00BE6CBB"/>
    <w:rsid w:val="00BF7883"/>
    <w:rsid w:val="00BF7DB0"/>
    <w:rsid w:val="00C139D4"/>
    <w:rsid w:val="00C25549"/>
    <w:rsid w:val="00C34629"/>
    <w:rsid w:val="00C3639C"/>
    <w:rsid w:val="00C40B60"/>
    <w:rsid w:val="00C50778"/>
    <w:rsid w:val="00C5391F"/>
    <w:rsid w:val="00C54693"/>
    <w:rsid w:val="00CC44E8"/>
    <w:rsid w:val="00CC5D45"/>
    <w:rsid w:val="00CC6811"/>
    <w:rsid w:val="00CC7EB8"/>
    <w:rsid w:val="00D00FD2"/>
    <w:rsid w:val="00D0630A"/>
    <w:rsid w:val="00D14540"/>
    <w:rsid w:val="00D256A1"/>
    <w:rsid w:val="00D35C2F"/>
    <w:rsid w:val="00D524F5"/>
    <w:rsid w:val="00D546F4"/>
    <w:rsid w:val="00D57A83"/>
    <w:rsid w:val="00D63179"/>
    <w:rsid w:val="00D76AE5"/>
    <w:rsid w:val="00D87A26"/>
    <w:rsid w:val="00DA5389"/>
    <w:rsid w:val="00DB1054"/>
    <w:rsid w:val="00DC77BD"/>
    <w:rsid w:val="00E03D6C"/>
    <w:rsid w:val="00E17D15"/>
    <w:rsid w:val="00E32741"/>
    <w:rsid w:val="00E41797"/>
    <w:rsid w:val="00E4415E"/>
    <w:rsid w:val="00E4649A"/>
    <w:rsid w:val="00E46EB3"/>
    <w:rsid w:val="00E5370E"/>
    <w:rsid w:val="00E61A29"/>
    <w:rsid w:val="00E631E9"/>
    <w:rsid w:val="00E66A07"/>
    <w:rsid w:val="00E6762C"/>
    <w:rsid w:val="00E77855"/>
    <w:rsid w:val="00EB0EF1"/>
    <w:rsid w:val="00EB374B"/>
    <w:rsid w:val="00EB5BF2"/>
    <w:rsid w:val="00ED006B"/>
    <w:rsid w:val="00ED0CCF"/>
    <w:rsid w:val="00EE25A9"/>
    <w:rsid w:val="00EF5B0C"/>
    <w:rsid w:val="00F02208"/>
    <w:rsid w:val="00F15691"/>
    <w:rsid w:val="00F16A3E"/>
    <w:rsid w:val="00F26287"/>
    <w:rsid w:val="00F27820"/>
    <w:rsid w:val="00F613E4"/>
    <w:rsid w:val="00F63787"/>
    <w:rsid w:val="00F663A8"/>
    <w:rsid w:val="00F7474F"/>
    <w:rsid w:val="00F8730C"/>
    <w:rsid w:val="00F9378D"/>
    <w:rsid w:val="00FA45EC"/>
    <w:rsid w:val="00FA7F98"/>
    <w:rsid w:val="00FC0423"/>
    <w:rsid w:val="00FC2A30"/>
    <w:rsid w:val="00FD3518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Standardskriftforavsnitt"/>
    <w:rsid w:val="00BF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nneberg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1383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85</cp:revision>
  <cp:lastPrinted>2008-11-27T22:52:00Z</cp:lastPrinted>
  <dcterms:created xsi:type="dcterms:W3CDTF">2020-05-02T22:45:00Z</dcterms:created>
  <dcterms:modified xsi:type="dcterms:W3CDTF">2020-05-20T14:02:00Z</dcterms:modified>
</cp:coreProperties>
</file>