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CFDEE" w14:textId="02900BFC" w:rsidR="00D77569" w:rsidRPr="00C01D5A" w:rsidRDefault="00D77569" w:rsidP="00D77569">
      <w:pPr>
        <w:autoSpaceDE w:val="0"/>
        <w:autoSpaceDN w:val="0"/>
        <w:adjustRightInd w:val="0"/>
        <w:rPr>
          <w:rFonts w:asciiTheme="majorHAnsi" w:hAnsiTheme="majorHAnsi" w:cs="Arial"/>
          <w:b/>
          <w:bCs/>
          <w:color w:val="000000" w:themeColor="text1"/>
          <w:lang w:val="en-US"/>
        </w:rPr>
      </w:pPr>
      <w:r w:rsidRPr="00C01D5A">
        <w:rPr>
          <w:rFonts w:asciiTheme="majorHAnsi" w:hAnsiTheme="majorHAnsi" w:cs="Arial"/>
          <w:b/>
          <w:bCs/>
          <w:color w:val="000000" w:themeColor="text1"/>
          <w:lang w:val="en-US"/>
        </w:rPr>
        <w:t>Associate Professor</w:t>
      </w:r>
      <w:r w:rsidR="00996B5A">
        <w:rPr>
          <w:rFonts w:asciiTheme="majorHAnsi" w:hAnsiTheme="majorHAnsi" w:cs="Arial"/>
          <w:b/>
          <w:bCs/>
          <w:color w:val="000000" w:themeColor="text1"/>
          <w:lang w:val="en-US"/>
        </w:rPr>
        <w:t>s</w:t>
      </w:r>
      <w:r w:rsidRPr="00C01D5A">
        <w:rPr>
          <w:rFonts w:asciiTheme="majorHAnsi" w:hAnsiTheme="majorHAnsi" w:cs="Arial"/>
          <w:b/>
          <w:bCs/>
          <w:color w:val="000000" w:themeColor="text1"/>
          <w:lang w:val="en-US"/>
        </w:rPr>
        <w:t xml:space="preserve"> in Comparative Literature at the Department of Linguistic, Liter</w:t>
      </w:r>
      <w:r w:rsidR="00996B5A">
        <w:rPr>
          <w:rFonts w:asciiTheme="majorHAnsi" w:hAnsiTheme="majorHAnsi" w:cs="Arial"/>
          <w:b/>
          <w:bCs/>
          <w:color w:val="000000" w:themeColor="text1"/>
          <w:lang w:val="en-US"/>
        </w:rPr>
        <w:t>ary and Aesthetic Studies (</w:t>
      </w:r>
      <w:proofErr w:type="spellStart"/>
      <w:r w:rsidR="00996B5A">
        <w:rPr>
          <w:rFonts w:asciiTheme="majorHAnsi" w:hAnsiTheme="majorHAnsi" w:cs="Arial"/>
          <w:b/>
          <w:bCs/>
          <w:color w:val="000000" w:themeColor="text1"/>
          <w:lang w:val="en-US"/>
        </w:rPr>
        <w:t>LLE</w:t>
      </w:r>
      <w:proofErr w:type="spellEnd"/>
      <w:r w:rsidR="00996B5A">
        <w:rPr>
          <w:rFonts w:asciiTheme="majorHAnsi" w:hAnsiTheme="majorHAnsi" w:cs="Arial"/>
          <w:b/>
          <w:bCs/>
          <w:color w:val="000000" w:themeColor="text1"/>
          <w:lang w:val="en-US"/>
        </w:rPr>
        <w:t>)</w:t>
      </w:r>
    </w:p>
    <w:p w14:paraId="0E166510" w14:textId="77777777" w:rsidR="00D77569" w:rsidRPr="00C01D5A" w:rsidRDefault="00D77569" w:rsidP="00D77569">
      <w:pPr>
        <w:autoSpaceDE w:val="0"/>
        <w:autoSpaceDN w:val="0"/>
        <w:adjustRightInd w:val="0"/>
        <w:rPr>
          <w:rFonts w:asciiTheme="majorHAnsi" w:hAnsiTheme="majorHAnsi" w:cs="Arial"/>
          <w:b/>
          <w:bCs/>
          <w:color w:val="000000" w:themeColor="text1"/>
          <w:lang w:val="en-US"/>
        </w:rPr>
      </w:pPr>
    </w:p>
    <w:p w14:paraId="0C2FC2E0" w14:textId="16D90874" w:rsidR="00D77569" w:rsidRPr="00C01D5A" w:rsidRDefault="00D77569" w:rsidP="00D77569">
      <w:pPr>
        <w:autoSpaceDE w:val="0"/>
        <w:autoSpaceDN w:val="0"/>
        <w:adjustRightInd w:val="0"/>
        <w:rPr>
          <w:rFonts w:asciiTheme="majorHAnsi" w:hAnsiTheme="majorHAnsi" w:cs="Arial"/>
          <w:color w:val="000000" w:themeColor="text1"/>
          <w:lang w:val="en-US"/>
        </w:rPr>
      </w:pPr>
      <w:r w:rsidRPr="00C01D5A">
        <w:rPr>
          <w:rFonts w:asciiTheme="majorHAnsi" w:hAnsiTheme="majorHAnsi" w:cs="Arial"/>
          <w:color w:val="000000" w:themeColor="text1"/>
          <w:lang w:val="en-US"/>
        </w:rPr>
        <w:t xml:space="preserve">The Faculty of Humanities at the University of Bergen invites applications for </w:t>
      </w:r>
      <w:r w:rsidR="001C7DC9">
        <w:rPr>
          <w:rFonts w:asciiTheme="majorHAnsi" w:hAnsiTheme="majorHAnsi" w:cs="Arial"/>
          <w:color w:val="000000" w:themeColor="text1"/>
          <w:lang w:val="en-US"/>
        </w:rPr>
        <w:t>two</w:t>
      </w:r>
      <w:r w:rsidRPr="00C01D5A">
        <w:rPr>
          <w:rFonts w:asciiTheme="majorHAnsi" w:hAnsiTheme="majorHAnsi" w:cs="Arial"/>
          <w:color w:val="000000" w:themeColor="text1"/>
          <w:lang w:val="en-US"/>
        </w:rPr>
        <w:t xml:space="preserve"> permanent position</w:t>
      </w:r>
      <w:r w:rsidR="001C7DC9">
        <w:rPr>
          <w:rFonts w:asciiTheme="majorHAnsi" w:hAnsiTheme="majorHAnsi" w:cs="Arial"/>
          <w:color w:val="000000" w:themeColor="text1"/>
          <w:lang w:val="en-US"/>
        </w:rPr>
        <w:t>s</w:t>
      </w:r>
      <w:r w:rsidRPr="00C01D5A">
        <w:rPr>
          <w:rFonts w:asciiTheme="majorHAnsi" w:hAnsiTheme="majorHAnsi" w:cs="Arial"/>
          <w:color w:val="000000" w:themeColor="text1"/>
          <w:lang w:val="en-US"/>
        </w:rPr>
        <w:t xml:space="preserve"> as Associate Professor of Comparative Literature at the Department of Linguistic, Literary and Aesthetic Studies (</w:t>
      </w:r>
      <w:proofErr w:type="spellStart"/>
      <w:r w:rsidRPr="00C01D5A">
        <w:rPr>
          <w:rFonts w:asciiTheme="majorHAnsi" w:hAnsiTheme="majorHAnsi" w:cs="Arial"/>
          <w:color w:val="000000" w:themeColor="text1"/>
          <w:lang w:val="en-US"/>
        </w:rPr>
        <w:t>LLE</w:t>
      </w:r>
      <w:proofErr w:type="spellEnd"/>
      <w:r w:rsidRPr="00C01D5A">
        <w:rPr>
          <w:rFonts w:asciiTheme="majorHAnsi" w:hAnsiTheme="majorHAnsi" w:cs="Arial"/>
          <w:color w:val="000000" w:themeColor="text1"/>
          <w:lang w:val="en-US"/>
        </w:rPr>
        <w:t>) from August 1, 202</w:t>
      </w:r>
      <w:r w:rsidR="00154DE8">
        <w:rPr>
          <w:rFonts w:asciiTheme="majorHAnsi" w:hAnsiTheme="majorHAnsi" w:cs="Arial"/>
          <w:color w:val="000000" w:themeColor="text1"/>
          <w:lang w:val="en-US"/>
        </w:rPr>
        <w:t>1</w:t>
      </w:r>
      <w:r w:rsidRPr="00C01D5A">
        <w:rPr>
          <w:rFonts w:asciiTheme="majorHAnsi" w:hAnsiTheme="majorHAnsi" w:cs="Arial"/>
          <w:color w:val="000000" w:themeColor="text1"/>
          <w:lang w:val="en-US"/>
        </w:rPr>
        <w:t>.</w:t>
      </w:r>
    </w:p>
    <w:p w14:paraId="000636DB" w14:textId="77777777" w:rsidR="00AA30F2" w:rsidRPr="00C01D5A" w:rsidRDefault="00AA30F2" w:rsidP="00AA30F2">
      <w:pPr>
        <w:autoSpaceDE w:val="0"/>
        <w:autoSpaceDN w:val="0"/>
        <w:adjustRightInd w:val="0"/>
        <w:rPr>
          <w:rFonts w:asciiTheme="majorHAnsi" w:hAnsiTheme="majorHAnsi" w:cs="Arial"/>
          <w:lang w:val="en-US"/>
        </w:rPr>
      </w:pPr>
    </w:p>
    <w:p w14:paraId="039BE45B" w14:textId="77777777" w:rsidR="00D77569" w:rsidRPr="00C01D5A" w:rsidRDefault="00D77569" w:rsidP="00AA30F2">
      <w:pPr>
        <w:autoSpaceDE w:val="0"/>
        <w:autoSpaceDN w:val="0"/>
        <w:adjustRightInd w:val="0"/>
        <w:rPr>
          <w:rFonts w:asciiTheme="majorHAnsi" w:hAnsiTheme="majorHAnsi" w:cs="Arial"/>
          <w:lang w:val="en-US"/>
        </w:rPr>
      </w:pPr>
    </w:p>
    <w:p w14:paraId="0E941DA6" w14:textId="1CF0F3AD" w:rsidR="00D77569" w:rsidRPr="00C01D5A" w:rsidRDefault="00266F8D" w:rsidP="00AA30F2">
      <w:pPr>
        <w:autoSpaceDE w:val="0"/>
        <w:autoSpaceDN w:val="0"/>
        <w:adjustRightInd w:val="0"/>
        <w:rPr>
          <w:rFonts w:asciiTheme="majorHAnsi" w:hAnsiTheme="majorHAnsi" w:cs="Arial"/>
          <w:lang w:val="en-US"/>
        </w:rPr>
      </w:pPr>
      <w:r w:rsidRPr="00C01D5A">
        <w:rPr>
          <w:rFonts w:asciiTheme="majorHAnsi" w:hAnsiTheme="majorHAnsi" w:cs="Arial"/>
          <w:lang w:val="en-US"/>
        </w:rPr>
        <w:t xml:space="preserve">In addition to Comparative </w:t>
      </w:r>
      <w:r w:rsidR="007C6C50" w:rsidRPr="00C01D5A">
        <w:rPr>
          <w:rFonts w:asciiTheme="majorHAnsi" w:hAnsiTheme="majorHAnsi" w:cs="Arial"/>
          <w:lang w:val="en-US"/>
        </w:rPr>
        <w:t>Literature, the Department offers courses in</w:t>
      </w:r>
      <w:r w:rsidRPr="00C01D5A">
        <w:rPr>
          <w:rFonts w:asciiTheme="majorHAnsi" w:hAnsiTheme="majorHAnsi" w:cs="Arial"/>
          <w:lang w:val="en-US"/>
        </w:rPr>
        <w:t xml:space="preserve"> Digital Culture, Linguistics, Art History, Scandinavian Studies, Old Norse Philology, Norwegian as a Secondary Language, and the History of Theatre.</w:t>
      </w:r>
    </w:p>
    <w:p w14:paraId="634231AF" w14:textId="77777777" w:rsidR="00D77569" w:rsidRPr="00C01D5A" w:rsidRDefault="00D77569" w:rsidP="00AA30F2">
      <w:pPr>
        <w:autoSpaceDE w:val="0"/>
        <w:autoSpaceDN w:val="0"/>
        <w:adjustRightInd w:val="0"/>
        <w:rPr>
          <w:rFonts w:asciiTheme="majorHAnsi" w:hAnsiTheme="majorHAnsi" w:cs="Arial"/>
          <w:lang w:val="en-US"/>
        </w:rPr>
      </w:pPr>
    </w:p>
    <w:p w14:paraId="7D78F23E" w14:textId="77777777" w:rsidR="00D77569" w:rsidRPr="00C01D5A" w:rsidRDefault="00D77569" w:rsidP="00AA30F2">
      <w:pPr>
        <w:autoSpaceDE w:val="0"/>
        <w:autoSpaceDN w:val="0"/>
        <w:adjustRightInd w:val="0"/>
        <w:rPr>
          <w:rFonts w:asciiTheme="majorHAnsi" w:hAnsiTheme="majorHAnsi" w:cs="Arial"/>
          <w:lang w:val="en-US"/>
        </w:rPr>
      </w:pPr>
    </w:p>
    <w:p w14:paraId="23F23567" w14:textId="79029998" w:rsidR="00D77569" w:rsidRPr="00C01D5A" w:rsidRDefault="00266F8D" w:rsidP="00AA30F2">
      <w:pPr>
        <w:autoSpaceDE w:val="0"/>
        <w:autoSpaceDN w:val="0"/>
        <w:adjustRightInd w:val="0"/>
        <w:rPr>
          <w:rFonts w:asciiTheme="majorHAnsi" w:hAnsiTheme="majorHAnsi" w:cs="Arial"/>
          <w:lang w:val="en-US"/>
        </w:rPr>
      </w:pPr>
      <w:r w:rsidRPr="00C01D5A">
        <w:rPr>
          <w:rFonts w:asciiTheme="majorHAnsi" w:hAnsiTheme="majorHAnsi" w:cs="Arial"/>
          <w:lang w:val="en-US"/>
        </w:rPr>
        <w:t xml:space="preserve">At the moment there are </w:t>
      </w:r>
      <w:r w:rsidR="001C7DC9">
        <w:rPr>
          <w:rFonts w:asciiTheme="majorHAnsi" w:hAnsiTheme="majorHAnsi" w:cs="Arial"/>
          <w:lang w:val="en-US"/>
        </w:rPr>
        <w:t>seven</w:t>
      </w:r>
      <w:r w:rsidRPr="00C01D5A">
        <w:rPr>
          <w:rFonts w:asciiTheme="majorHAnsi" w:hAnsiTheme="majorHAnsi" w:cs="Arial"/>
          <w:lang w:val="en-US"/>
        </w:rPr>
        <w:t xml:space="preserve"> permanent positions in Com</w:t>
      </w:r>
      <w:r w:rsidR="00C01D5A" w:rsidRPr="00C01D5A">
        <w:rPr>
          <w:rFonts w:asciiTheme="majorHAnsi" w:hAnsiTheme="majorHAnsi" w:cs="Arial"/>
          <w:lang w:val="en-US"/>
        </w:rPr>
        <w:t>parative Literature</w:t>
      </w:r>
      <w:r w:rsidR="0093648C">
        <w:rPr>
          <w:rFonts w:asciiTheme="majorHAnsi" w:hAnsiTheme="majorHAnsi" w:cs="Arial"/>
          <w:lang w:val="en-US"/>
        </w:rPr>
        <w:t xml:space="preserve"> at the University of Bergen</w:t>
      </w:r>
      <w:r w:rsidR="004524E7">
        <w:rPr>
          <w:rFonts w:asciiTheme="majorHAnsi" w:hAnsiTheme="majorHAnsi" w:cs="Arial"/>
          <w:lang w:val="en-US"/>
        </w:rPr>
        <w:t xml:space="preserve">. </w:t>
      </w:r>
      <w:r w:rsidR="00582379" w:rsidRPr="00AF7E78">
        <w:rPr>
          <w:rFonts w:asciiTheme="majorHAnsi" w:hAnsiTheme="majorHAnsi" w:cs="Arial"/>
          <w:highlight w:val="yellow"/>
          <w:lang w:val="en-US"/>
        </w:rPr>
        <w:t>R</w:t>
      </w:r>
      <w:r w:rsidR="004524E7" w:rsidRPr="00AF7E78">
        <w:rPr>
          <w:rFonts w:asciiTheme="majorHAnsi" w:hAnsiTheme="majorHAnsi" w:cs="Arial"/>
          <w:highlight w:val="yellow"/>
          <w:lang w:val="en-US"/>
        </w:rPr>
        <w:t xml:space="preserve">esearch is </w:t>
      </w:r>
      <w:r w:rsidR="00996B5A" w:rsidRPr="00AF7E78">
        <w:rPr>
          <w:rFonts w:asciiTheme="majorHAnsi" w:hAnsiTheme="majorHAnsi" w:cs="Arial"/>
          <w:highlight w:val="yellow"/>
          <w:lang w:val="en-US"/>
        </w:rPr>
        <w:t>centered</w:t>
      </w:r>
      <w:r w:rsidR="00DA223E" w:rsidRPr="00AF7E78">
        <w:rPr>
          <w:rFonts w:asciiTheme="majorHAnsi" w:hAnsiTheme="majorHAnsi" w:cs="Arial"/>
          <w:highlight w:val="yellow"/>
          <w:lang w:val="en-US"/>
        </w:rPr>
        <w:t xml:space="preserve"> on </w:t>
      </w:r>
      <w:r w:rsidR="00271F38" w:rsidRPr="00AF7E78">
        <w:rPr>
          <w:rFonts w:asciiTheme="majorHAnsi" w:hAnsiTheme="majorHAnsi" w:cs="Arial"/>
          <w:highlight w:val="yellow"/>
          <w:lang w:val="en-US"/>
        </w:rPr>
        <w:t>literature</w:t>
      </w:r>
      <w:r w:rsidR="00DA223E" w:rsidRPr="00AF7E78">
        <w:rPr>
          <w:rFonts w:asciiTheme="majorHAnsi" w:hAnsiTheme="majorHAnsi" w:cs="Arial"/>
          <w:highlight w:val="yellow"/>
          <w:lang w:val="en-US"/>
        </w:rPr>
        <w:t xml:space="preserve"> from the 17</w:t>
      </w:r>
      <w:r w:rsidR="00DA223E" w:rsidRPr="00AF7E78">
        <w:rPr>
          <w:rFonts w:asciiTheme="majorHAnsi" w:hAnsiTheme="majorHAnsi" w:cs="Arial"/>
          <w:highlight w:val="yellow"/>
          <w:vertAlign w:val="superscript"/>
          <w:lang w:val="en-US"/>
        </w:rPr>
        <w:t>th</w:t>
      </w:r>
      <w:r w:rsidR="00996B5A" w:rsidRPr="00AF7E78">
        <w:rPr>
          <w:rFonts w:asciiTheme="majorHAnsi" w:hAnsiTheme="majorHAnsi" w:cs="Arial"/>
          <w:highlight w:val="yellow"/>
          <w:lang w:val="en-US"/>
        </w:rPr>
        <w:t xml:space="preserve"> century to the present.</w:t>
      </w:r>
      <w:r w:rsidR="00996B5A">
        <w:rPr>
          <w:rFonts w:asciiTheme="majorHAnsi" w:hAnsiTheme="majorHAnsi" w:cs="Arial"/>
          <w:lang w:val="en-US"/>
        </w:rPr>
        <w:t xml:space="preserve"> </w:t>
      </w:r>
      <w:r w:rsidR="00AF7E78">
        <w:rPr>
          <w:rFonts w:asciiTheme="majorHAnsi" w:hAnsiTheme="majorHAnsi" w:cs="Arial"/>
          <w:lang w:val="en-US"/>
        </w:rPr>
        <w:t>[</w:t>
      </w:r>
      <w:proofErr w:type="spellStart"/>
      <w:r w:rsidR="00AF7E78">
        <w:rPr>
          <w:rFonts w:asciiTheme="majorHAnsi" w:hAnsiTheme="majorHAnsi" w:cs="Arial"/>
          <w:lang w:val="en-US"/>
        </w:rPr>
        <w:t>Fyldigere</w:t>
      </w:r>
      <w:proofErr w:type="spellEnd"/>
      <w:r w:rsidR="00AF7E78">
        <w:rPr>
          <w:rFonts w:asciiTheme="majorHAnsi" w:hAnsiTheme="majorHAnsi" w:cs="Arial"/>
          <w:lang w:val="en-US"/>
        </w:rPr>
        <w:t xml:space="preserve"> </w:t>
      </w:r>
      <w:proofErr w:type="spellStart"/>
      <w:r w:rsidR="00AF7E78">
        <w:rPr>
          <w:rFonts w:asciiTheme="majorHAnsi" w:hAnsiTheme="majorHAnsi" w:cs="Arial"/>
          <w:lang w:val="en-US"/>
        </w:rPr>
        <w:t>presentasjon</w:t>
      </w:r>
      <w:proofErr w:type="spellEnd"/>
      <w:r w:rsidR="00AF7E78">
        <w:rPr>
          <w:rFonts w:asciiTheme="majorHAnsi" w:hAnsiTheme="majorHAnsi" w:cs="Arial"/>
          <w:lang w:val="en-US"/>
        </w:rPr>
        <w:t xml:space="preserve"> inn her] </w:t>
      </w:r>
      <w:r w:rsidR="00C01D5A" w:rsidRPr="00C01D5A">
        <w:rPr>
          <w:rFonts w:asciiTheme="majorHAnsi" w:hAnsiTheme="majorHAnsi" w:cs="Arial"/>
          <w:lang w:val="en-US"/>
        </w:rPr>
        <w:t xml:space="preserve">There are </w:t>
      </w:r>
      <w:r w:rsidRPr="00C01D5A">
        <w:rPr>
          <w:rFonts w:asciiTheme="majorHAnsi" w:hAnsiTheme="majorHAnsi" w:cs="Arial"/>
          <w:lang w:val="en-US"/>
        </w:rPr>
        <w:t xml:space="preserve">two Ph.D. Students and </w:t>
      </w:r>
      <w:r w:rsidR="001C7DC9">
        <w:rPr>
          <w:rFonts w:asciiTheme="majorHAnsi" w:hAnsiTheme="majorHAnsi" w:cs="Arial"/>
          <w:lang w:val="en-US"/>
        </w:rPr>
        <w:t>one</w:t>
      </w:r>
      <w:r w:rsidRPr="00C01D5A">
        <w:rPr>
          <w:rFonts w:asciiTheme="majorHAnsi" w:hAnsiTheme="majorHAnsi" w:cs="Arial"/>
          <w:lang w:val="en-US"/>
        </w:rPr>
        <w:t xml:space="preserve"> postdoctoral researcher.</w:t>
      </w:r>
    </w:p>
    <w:p w14:paraId="1DF77415" w14:textId="77777777" w:rsidR="00D77569" w:rsidRPr="00C01D5A" w:rsidRDefault="00D77569" w:rsidP="00AA30F2">
      <w:pPr>
        <w:autoSpaceDE w:val="0"/>
        <w:autoSpaceDN w:val="0"/>
        <w:adjustRightInd w:val="0"/>
        <w:rPr>
          <w:rFonts w:asciiTheme="majorHAnsi" w:hAnsiTheme="majorHAnsi" w:cs="Arial"/>
          <w:lang w:val="en-US"/>
        </w:rPr>
      </w:pPr>
    </w:p>
    <w:p w14:paraId="30B2B792" w14:textId="27552662" w:rsidR="00AA30F2" w:rsidRPr="00C01D5A" w:rsidRDefault="00AA30F2" w:rsidP="00AA30F2">
      <w:pPr>
        <w:autoSpaceDE w:val="0"/>
        <w:autoSpaceDN w:val="0"/>
        <w:adjustRightInd w:val="0"/>
        <w:rPr>
          <w:rFonts w:asciiTheme="majorHAnsi" w:eastAsiaTheme="minorHAnsi" w:hAnsiTheme="majorHAnsi" w:cs="Arial"/>
          <w:lang w:val="en-US" w:eastAsia="en-US"/>
        </w:rPr>
      </w:pPr>
    </w:p>
    <w:p w14:paraId="14279465" w14:textId="77777777" w:rsidR="00266F8D" w:rsidRPr="00C01D5A" w:rsidRDefault="00266F8D" w:rsidP="00AA30F2">
      <w:pPr>
        <w:autoSpaceDE w:val="0"/>
        <w:autoSpaceDN w:val="0"/>
        <w:adjustRightInd w:val="0"/>
        <w:rPr>
          <w:rFonts w:asciiTheme="majorHAnsi" w:hAnsiTheme="majorHAnsi" w:cs="Arial"/>
          <w:lang w:val="en-US"/>
        </w:rPr>
      </w:pPr>
    </w:p>
    <w:p w14:paraId="61EC5923" w14:textId="77777777" w:rsidR="000053C0" w:rsidRDefault="000053C0" w:rsidP="000053C0">
      <w:pPr>
        <w:autoSpaceDE w:val="0"/>
        <w:autoSpaceDN w:val="0"/>
        <w:adjustRightInd w:val="0"/>
        <w:rPr>
          <w:rFonts w:ascii="Arial" w:hAnsi="Arial"/>
          <w:b/>
          <w:color w:val="000000" w:themeColor="text1"/>
        </w:rPr>
      </w:pPr>
      <w:proofErr w:type="spellStart"/>
      <w:r w:rsidRPr="00272B19">
        <w:rPr>
          <w:rFonts w:ascii="Arial" w:hAnsi="Arial"/>
          <w:b/>
          <w:color w:val="000000" w:themeColor="text1"/>
        </w:rPr>
        <w:t>Work</w:t>
      </w:r>
      <w:proofErr w:type="spellEnd"/>
      <w:r w:rsidRPr="00272B19">
        <w:rPr>
          <w:rFonts w:ascii="Arial" w:hAnsi="Arial"/>
          <w:b/>
          <w:color w:val="000000" w:themeColor="text1"/>
        </w:rPr>
        <w:t xml:space="preserve"> </w:t>
      </w:r>
      <w:proofErr w:type="spellStart"/>
      <w:r w:rsidRPr="00272B19">
        <w:rPr>
          <w:rFonts w:ascii="Arial" w:hAnsi="Arial"/>
          <w:b/>
          <w:color w:val="000000" w:themeColor="text1"/>
        </w:rPr>
        <w:t>tasks</w:t>
      </w:r>
      <w:proofErr w:type="spellEnd"/>
      <w:r w:rsidRPr="00272B19">
        <w:rPr>
          <w:rFonts w:ascii="Arial" w:hAnsi="Arial"/>
          <w:b/>
          <w:color w:val="000000" w:themeColor="text1"/>
        </w:rPr>
        <w:t>/</w:t>
      </w:r>
      <w:proofErr w:type="spellStart"/>
      <w:r w:rsidRPr="00272B19">
        <w:rPr>
          <w:rFonts w:ascii="Arial" w:hAnsi="Arial"/>
          <w:b/>
          <w:color w:val="000000" w:themeColor="text1"/>
        </w:rPr>
        <w:t>research</w:t>
      </w:r>
      <w:proofErr w:type="spellEnd"/>
      <w:r w:rsidRPr="00272B19">
        <w:rPr>
          <w:rFonts w:ascii="Arial" w:hAnsi="Arial"/>
          <w:b/>
          <w:color w:val="000000" w:themeColor="text1"/>
        </w:rPr>
        <w:t xml:space="preserve"> </w:t>
      </w:r>
      <w:proofErr w:type="spellStart"/>
      <w:r w:rsidRPr="00272B19">
        <w:rPr>
          <w:rFonts w:ascii="Arial" w:hAnsi="Arial"/>
          <w:b/>
          <w:color w:val="000000" w:themeColor="text1"/>
        </w:rPr>
        <w:t>field</w:t>
      </w:r>
      <w:proofErr w:type="spellEnd"/>
      <w:r w:rsidRPr="00272B19">
        <w:rPr>
          <w:rFonts w:ascii="Arial" w:hAnsi="Arial"/>
          <w:b/>
          <w:color w:val="000000" w:themeColor="text1"/>
        </w:rPr>
        <w:t xml:space="preserve">: </w:t>
      </w:r>
    </w:p>
    <w:p w14:paraId="432477D2" w14:textId="07F92227" w:rsidR="000053C0" w:rsidRPr="000053C0" w:rsidRDefault="000053C0" w:rsidP="000F1B0B">
      <w:pPr>
        <w:rPr>
          <w:b/>
          <w:lang w:val="en-US"/>
        </w:rPr>
      </w:pPr>
      <w:r w:rsidRPr="000053C0">
        <w:rPr>
          <w:lang w:val="en-US"/>
        </w:rPr>
        <w:t xml:space="preserve">The position comprises teaching, research, dissemination and administrative components. The successful candidate will teach and supervise students in the field of </w:t>
      </w:r>
      <w:r w:rsidRPr="000053C0">
        <w:rPr>
          <w:color w:val="FF0000"/>
          <w:lang w:val="en-US"/>
        </w:rPr>
        <w:t>comparative literature</w:t>
      </w:r>
      <w:r w:rsidRPr="000053C0">
        <w:rPr>
          <w:lang w:val="en-US"/>
        </w:rPr>
        <w:t xml:space="preserve"> </w:t>
      </w:r>
      <w:r w:rsidR="00AF7E78">
        <w:rPr>
          <w:color w:val="FF0000"/>
          <w:lang w:val="en-US"/>
        </w:rPr>
        <w:t xml:space="preserve">and literary theory </w:t>
      </w:r>
      <w:r w:rsidRPr="000053C0">
        <w:rPr>
          <w:lang w:val="en-US"/>
        </w:rPr>
        <w:t xml:space="preserve">and take part in the development of curricula in </w:t>
      </w:r>
      <w:r w:rsidRPr="000053C0">
        <w:rPr>
          <w:color w:val="FF0000"/>
          <w:lang w:val="en-US"/>
        </w:rPr>
        <w:t>comparative literature</w:t>
      </w:r>
      <w:r w:rsidR="00A07966">
        <w:rPr>
          <w:color w:val="FF0000"/>
          <w:lang w:val="en-US"/>
        </w:rPr>
        <w:t xml:space="preserve"> </w:t>
      </w:r>
      <w:r w:rsidR="00A07966">
        <w:rPr>
          <w:color w:val="FF0000"/>
          <w:lang w:val="en-US"/>
        </w:rPr>
        <w:t>and literary theory</w:t>
      </w:r>
      <w:r w:rsidRPr="000053C0">
        <w:rPr>
          <w:color w:val="FF0000"/>
          <w:lang w:val="en-US"/>
        </w:rPr>
        <w:t>.</w:t>
      </w:r>
    </w:p>
    <w:p w14:paraId="6915808A" w14:textId="77777777" w:rsidR="000053C0" w:rsidRPr="000053C0" w:rsidRDefault="000053C0" w:rsidP="000F1B0B">
      <w:pPr>
        <w:rPr>
          <w:b/>
          <w:lang w:val="en-US"/>
        </w:rPr>
      </w:pPr>
    </w:p>
    <w:p w14:paraId="78F11262" w14:textId="41DD69BB" w:rsidR="000053C0" w:rsidRPr="000053C0" w:rsidRDefault="000053C0" w:rsidP="000F1B0B">
      <w:pPr>
        <w:rPr>
          <w:bCs/>
          <w:lang w:val="en-US"/>
        </w:rPr>
      </w:pPr>
      <w:r w:rsidRPr="000053C0">
        <w:rPr>
          <w:bCs/>
          <w:lang w:val="en-US"/>
        </w:rPr>
        <w:t xml:space="preserve">The successful candidate will take part in teaching according to current study regulations. Work task include teaching, supervision and assessment of students at all levels and in all programs relating to </w:t>
      </w:r>
      <w:r>
        <w:rPr>
          <w:bCs/>
          <w:color w:val="FF0000"/>
          <w:lang w:val="en-US"/>
        </w:rPr>
        <w:t>comparative literature</w:t>
      </w:r>
      <w:r w:rsidR="00A07966">
        <w:rPr>
          <w:bCs/>
          <w:color w:val="FF0000"/>
          <w:lang w:val="en-US"/>
        </w:rPr>
        <w:t xml:space="preserve"> </w:t>
      </w:r>
      <w:r w:rsidR="00A07966">
        <w:rPr>
          <w:color w:val="FF0000"/>
          <w:lang w:val="en-US"/>
        </w:rPr>
        <w:t>and literary theory</w:t>
      </w:r>
      <w:r w:rsidR="00AF7E78">
        <w:rPr>
          <w:bCs/>
          <w:color w:val="FF0000"/>
          <w:lang w:val="en-US"/>
        </w:rPr>
        <w:t>.</w:t>
      </w:r>
    </w:p>
    <w:p w14:paraId="535B3B27" w14:textId="77777777" w:rsidR="000053C0" w:rsidRPr="000053C0" w:rsidRDefault="000053C0" w:rsidP="000F1B0B">
      <w:pPr>
        <w:rPr>
          <w:bCs/>
          <w:lang w:val="en-US"/>
        </w:rPr>
      </w:pPr>
    </w:p>
    <w:p w14:paraId="6DF92341" w14:textId="77777777" w:rsidR="000053C0" w:rsidRPr="000053C0" w:rsidRDefault="000053C0" w:rsidP="000F1B0B">
      <w:pPr>
        <w:rPr>
          <w:bCs/>
          <w:lang w:val="en-US"/>
        </w:rPr>
      </w:pPr>
      <w:r w:rsidRPr="000053C0">
        <w:rPr>
          <w:bCs/>
          <w:lang w:val="en-US"/>
        </w:rPr>
        <w:t>The successful applicant will have the right and the duty to conduct research within his or her specialty and will also be assigned some academic administrative work.</w:t>
      </w:r>
    </w:p>
    <w:p w14:paraId="09CA5786" w14:textId="77777777" w:rsidR="000053C0" w:rsidRPr="000053C0" w:rsidRDefault="000053C0" w:rsidP="000F1B0B">
      <w:pPr>
        <w:rPr>
          <w:bCs/>
          <w:lang w:val="en-US"/>
        </w:rPr>
      </w:pPr>
    </w:p>
    <w:p w14:paraId="328C5A2A" w14:textId="77777777" w:rsidR="000053C0" w:rsidRPr="000053C0" w:rsidRDefault="000053C0" w:rsidP="000F1B0B">
      <w:pPr>
        <w:rPr>
          <w:bCs/>
          <w:lang w:val="en-US"/>
        </w:rPr>
      </w:pPr>
      <w:r w:rsidRPr="000053C0">
        <w:rPr>
          <w:lang w:val="en-US"/>
        </w:rPr>
        <w:t>The holder of the position is expected to establish residence in such a way as to be able to participate in the work of the department on a daily basis. The person employed must follow the rules and regulations pertaining the position at any time.</w:t>
      </w:r>
    </w:p>
    <w:p w14:paraId="4D74A58F" w14:textId="77777777" w:rsidR="00266F8D" w:rsidRPr="00C01D5A" w:rsidRDefault="00266F8D" w:rsidP="00AA30F2">
      <w:pPr>
        <w:autoSpaceDE w:val="0"/>
        <w:autoSpaceDN w:val="0"/>
        <w:adjustRightInd w:val="0"/>
        <w:rPr>
          <w:rFonts w:asciiTheme="majorHAnsi" w:hAnsiTheme="majorHAnsi" w:cs="Arial"/>
          <w:lang w:val="en-US"/>
        </w:rPr>
      </w:pPr>
    </w:p>
    <w:p w14:paraId="202B5DE7" w14:textId="77777777" w:rsidR="00AA30F2" w:rsidRPr="00C01D5A" w:rsidRDefault="00AA30F2" w:rsidP="00AA30F2">
      <w:pPr>
        <w:widowControl w:val="0"/>
        <w:autoSpaceDE w:val="0"/>
        <w:autoSpaceDN w:val="0"/>
        <w:adjustRightInd w:val="0"/>
        <w:rPr>
          <w:rFonts w:asciiTheme="majorHAnsi" w:hAnsiTheme="majorHAnsi" w:cs="Arial"/>
          <w:lang w:val="en-US"/>
        </w:rPr>
      </w:pPr>
    </w:p>
    <w:p w14:paraId="59D7290C" w14:textId="77777777" w:rsidR="00266F8D" w:rsidRPr="00C01D5A" w:rsidRDefault="00266F8D" w:rsidP="00266F8D">
      <w:pPr>
        <w:autoSpaceDE w:val="0"/>
        <w:autoSpaceDN w:val="0"/>
        <w:adjustRightInd w:val="0"/>
        <w:rPr>
          <w:rFonts w:asciiTheme="majorHAnsi" w:hAnsiTheme="majorHAnsi" w:cs="Arial"/>
          <w:b/>
          <w:bCs/>
          <w:iCs/>
          <w:color w:val="000000" w:themeColor="text1"/>
          <w:lang w:val="en-US"/>
        </w:rPr>
      </w:pPr>
      <w:r w:rsidRPr="00C01D5A">
        <w:rPr>
          <w:rFonts w:asciiTheme="majorHAnsi" w:hAnsiTheme="majorHAnsi" w:cs="Arial"/>
          <w:b/>
          <w:color w:val="000000" w:themeColor="text1"/>
          <w:lang w:val="en-US"/>
        </w:rPr>
        <w:t>Qualifications and personal qualities:</w:t>
      </w:r>
    </w:p>
    <w:p w14:paraId="65B4DC88" w14:textId="22AB6685" w:rsidR="000053C0" w:rsidRPr="000053C0" w:rsidRDefault="00266F8D" w:rsidP="000F1B0B">
      <w:pPr>
        <w:rPr>
          <w:rFonts w:ascii="Arial" w:hAnsi="Arial"/>
          <w:lang w:val="en-US"/>
        </w:rPr>
      </w:pPr>
      <w:r w:rsidRPr="00C01D5A">
        <w:rPr>
          <w:lang w:val="en-US"/>
        </w:rPr>
        <w:t>To be qualified for the position, the applicant must have a doctoral degree in Comparative Literature or another relevant field.</w:t>
      </w:r>
      <w:r w:rsidR="007C6C50" w:rsidRPr="00C01D5A">
        <w:rPr>
          <w:lang w:val="en-US"/>
        </w:rPr>
        <w:t xml:space="preserve"> </w:t>
      </w:r>
      <w:r w:rsidR="000053C0" w:rsidRPr="000053C0">
        <w:rPr>
          <w:rFonts w:ascii="Arial" w:hAnsi="Arial"/>
          <w:lang w:val="en-US"/>
        </w:rPr>
        <w:t xml:space="preserve">Both width of research and particular specialized competence </w:t>
      </w:r>
      <w:r w:rsidR="00A07966" w:rsidRPr="00A07966">
        <w:rPr>
          <w:rFonts w:ascii="Arial" w:hAnsi="Arial"/>
          <w:highlight w:val="green"/>
          <w:lang w:val="en-US"/>
        </w:rPr>
        <w:t>is required</w:t>
      </w:r>
      <w:r w:rsidR="000053C0" w:rsidRPr="000053C0">
        <w:rPr>
          <w:rFonts w:ascii="Arial" w:hAnsi="Arial"/>
          <w:lang w:val="en-US"/>
        </w:rPr>
        <w:t>.</w:t>
      </w:r>
    </w:p>
    <w:p w14:paraId="3CB5C7F8" w14:textId="667D2FC9" w:rsidR="007C6C50" w:rsidRPr="00C01D5A" w:rsidRDefault="007C6C50" w:rsidP="000053C0">
      <w:pPr>
        <w:rPr>
          <w:lang w:val="en-US"/>
        </w:rPr>
      </w:pPr>
    </w:p>
    <w:p w14:paraId="1A10493B" w14:textId="526A9E1A" w:rsidR="00266F8D" w:rsidRDefault="00266F8D" w:rsidP="000053C0">
      <w:pPr>
        <w:rPr>
          <w:lang w:val="en-US"/>
        </w:rPr>
      </w:pPr>
    </w:p>
    <w:p w14:paraId="3B590DE4" w14:textId="44465263" w:rsidR="000053C0" w:rsidRPr="00272B19" w:rsidRDefault="000053C0" w:rsidP="00AF7E78">
      <w:pPr>
        <w:spacing w:line="360" w:lineRule="auto"/>
      </w:pPr>
      <w:r w:rsidRPr="004D0780">
        <w:t xml:space="preserve">Applicants must have published research </w:t>
      </w:r>
      <w:r>
        <w:t xml:space="preserve">on a high international level within </w:t>
      </w:r>
      <w:r>
        <w:rPr>
          <w:color w:val="FF0000"/>
        </w:rPr>
        <w:t>comparative literature</w:t>
      </w:r>
      <w:r w:rsidRPr="00245558">
        <w:rPr>
          <w:color w:val="FF0000"/>
        </w:rPr>
        <w:t xml:space="preserve"> </w:t>
      </w:r>
      <w:r>
        <w:t>b</w:t>
      </w:r>
      <w:r w:rsidRPr="00272B19">
        <w:t xml:space="preserve">eyond their doctoral </w:t>
      </w:r>
      <w:r>
        <w:t xml:space="preserve">thesis. It is an advantage to have taken part in research collaboration and international cooperation. Experience from research leadership and research communication will also be given weight. In assessing the applicants, special weight will be given to academic research published during the last five years. </w:t>
      </w:r>
    </w:p>
    <w:p w14:paraId="5F40285B" w14:textId="77777777" w:rsidR="000053C0" w:rsidRPr="000053C0" w:rsidRDefault="000053C0" w:rsidP="00AF7E78">
      <w:pPr>
        <w:spacing w:line="360" w:lineRule="auto"/>
        <w:rPr>
          <w:lang w:val="en-GB"/>
        </w:rPr>
      </w:pPr>
    </w:p>
    <w:p w14:paraId="1DF381CC" w14:textId="6293B2C0" w:rsidR="00266F8D" w:rsidRPr="00C01D5A" w:rsidRDefault="00996B5A" w:rsidP="00AF7E78">
      <w:pPr>
        <w:spacing w:line="360" w:lineRule="auto"/>
        <w:rPr>
          <w:lang w:val="en-US"/>
        </w:rPr>
      </w:pPr>
      <w:r w:rsidRPr="000053C0">
        <w:rPr>
          <w:highlight w:val="yellow"/>
          <w:lang w:val="en-US"/>
        </w:rPr>
        <w:t xml:space="preserve">Applicants who have done research across different languages, literary epochs and literary genres will have an advantage. </w:t>
      </w:r>
      <w:r w:rsidR="007C6C50" w:rsidRPr="000053C0">
        <w:rPr>
          <w:highlight w:val="yellow"/>
          <w:lang w:val="en-US"/>
        </w:rPr>
        <w:t>The applicant</w:t>
      </w:r>
      <w:r w:rsidR="006A2303" w:rsidRPr="000053C0">
        <w:rPr>
          <w:highlight w:val="yellow"/>
          <w:lang w:val="en-US"/>
        </w:rPr>
        <w:t>s</w:t>
      </w:r>
      <w:r w:rsidR="007C6C50" w:rsidRPr="000053C0">
        <w:rPr>
          <w:highlight w:val="yellow"/>
          <w:lang w:val="en-US"/>
        </w:rPr>
        <w:t xml:space="preserve"> must document a solid knowledge of literary theory.</w:t>
      </w:r>
    </w:p>
    <w:p w14:paraId="21C72369" w14:textId="77777777" w:rsidR="00266F8D" w:rsidRPr="00C01D5A" w:rsidRDefault="00266F8D" w:rsidP="00AF7E78">
      <w:pPr>
        <w:spacing w:line="360" w:lineRule="auto"/>
        <w:rPr>
          <w:lang w:val="en-US"/>
        </w:rPr>
      </w:pPr>
    </w:p>
    <w:p w14:paraId="3C224211" w14:textId="0A085BDA" w:rsidR="000053C0" w:rsidRDefault="000053C0" w:rsidP="00AF7E78">
      <w:pPr>
        <w:spacing w:line="360" w:lineRule="auto"/>
        <w:rPr>
          <w:rFonts w:ascii="Arial" w:hAnsi="Arial"/>
          <w:lang w:val="en"/>
        </w:rPr>
      </w:pPr>
      <w:r>
        <w:rPr>
          <w:rFonts w:ascii="Arial" w:hAnsi="Arial"/>
          <w:lang w:val="en"/>
        </w:rPr>
        <w:t xml:space="preserve">Basic pedagogical training is a requirement for the position. If this requirement is not met prior to employment, the successful applicant will be offered a course to acquire the necessary teaching skills. </w:t>
      </w:r>
      <w:r w:rsidRPr="00272B19">
        <w:rPr>
          <w:rFonts w:ascii="Arial" w:hAnsi="Arial"/>
          <w:lang w:val="en"/>
        </w:rPr>
        <w:t xml:space="preserve">The </w:t>
      </w:r>
      <w:r>
        <w:rPr>
          <w:rFonts w:ascii="Arial" w:hAnsi="Arial"/>
          <w:lang w:val="en"/>
        </w:rPr>
        <w:t>holder of the</w:t>
      </w:r>
      <w:r w:rsidRPr="00272B19">
        <w:rPr>
          <w:rFonts w:ascii="Arial" w:hAnsi="Arial"/>
          <w:lang w:val="en"/>
        </w:rPr>
        <w:t xml:space="preserve"> </w:t>
      </w:r>
      <w:r>
        <w:rPr>
          <w:rFonts w:ascii="Arial" w:hAnsi="Arial"/>
          <w:lang w:val="en"/>
        </w:rPr>
        <w:t>position</w:t>
      </w:r>
      <w:r w:rsidRPr="00272B19">
        <w:rPr>
          <w:rFonts w:ascii="Arial" w:hAnsi="Arial"/>
          <w:lang w:val="en"/>
        </w:rPr>
        <w:t xml:space="preserve"> </w:t>
      </w:r>
      <w:r>
        <w:rPr>
          <w:rFonts w:ascii="Arial" w:hAnsi="Arial"/>
          <w:lang w:val="en"/>
        </w:rPr>
        <w:t>will be</w:t>
      </w:r>
      <w:r w:rsidRPr="00272B19">
        <w:rPr>
          <w:rFonts w:ascii="Arial" w:hAnsi="Arial"/>
          <w:lang w:val="en"/>
        </w:rPr>
        <w:t xml:space="preserve"> expected to teach at both graduate and undergraduate levels, and </w:t>
      </w:r>
      <w:r>
        <w:rPr>
          <w:rFonts w:ascii="Arial" w:hAnsi="Arial"/>
          <w:lang w:val="en"/>
        </w:rPr>
        <w:t xml:space="preserve">to </w:t>
      </w:r>
      <w:r w:rsidRPr="00272B19">
        <w:rPr>
          <w:rFonts w:ascii="Arial" w:hAnsi="Arial"/>
          <w:lang w:val="en"/>
        </w:rPr>
        <w:t xml:space="preserve">supervise master </w:t>
      </w:r>
      <w:r>
        <w:rPr>
          <w:rFonts w:ascii="Arial" w:hAnsi="Arial"/>
          <w:lang w:val="en"/>
        </w:rPr>
        <w:t>as well as</w:t>
      </w:r>
      <w:r w:rsidRPr="00272B19">
        <w:rPr>
          <w:rFonts w:ascii="Arial" w:hAnsi="Arial"/>
          <w:lang w:val="en"/>
        </w:rPr>
        <w:t xml:space="preserve"> doctoral students.</w:t>
      </w:r>
    </w:p>
    <w:p w14:paraId="7DB85EAF" w14:textId="77777777" w:rsidR="000053C0" w:rsidRPr="000053C0" w:rsidRDefault="000053C0" w:rsidP="00AF7E78">
      <w:pPr>
        <w:spacing w:line="360" w:lineRule="auto"/>
        <w:rPr>
          <w:rFonts w:ascii="Arial" w:hAnsi="Arial"/>
          <w:lang w:val="en-US"/>
        </w:rPr>
      </w:pPr>
    </w:p>
    <w:p w14:paraId="094D66FD" w14:textId="25154B06" w:rsidR="000053C0" w:rsidRDefault="000053C0" w:rsidP="00AF7E78">
      <w:pPr>
        <w:spacing w:line="360" w:lineRule="auto"/>
        <w:rPr>
          <w:rFonts w:ascii="Arial" w:hAnsi="Arial"/>
          <w:lang w:val="en"/>
        </w:rPr>
      </w:pPr>
      <w:r>
        <w:rPr>
          <w:rFonts w:ascii="Arial" w:hAnsi="Arial"/>
          <w:lang w:val="en"/>
        </w:rPr>
        <w:t>The successful applicant is expected to teach in Norwegian or another Scandinavian language within two years of being appointed. Norwegian courses for international employees are available.</w:t>
      </w:r>
    </w:p>
    <w:p w14:paraId="3CEBEAF0" w14:textId="77777777" w:rsidR="000053C0" w:rsidRDefault="000053C0" w:rsidP="00AF7E78">
      <w:pPr>
        <w:spacing w:line="360" w:lineRule="auto"/>
        <w:rPr>
          <w:rFonts w:ascii="Arial" w:hAnsi="Arial"/>
          <w:lang w:val="en"/>
        </w:rPr>
      </w:pPr>
    </w:p>
    <w:p w14:paraId="79749F18" w14:textId="77777777" w:rsidR="000053C0" w:rsidRPr="000053C0" w:rsidRDefault="000053C0" w:rsidP="00AF7E78">
      <w:pPr>
        <w:spacing w:line="360" w:lineRule="auto"/>
        <w:rPr>
          <w:rFonts w:ascii="Arial" w:hAnsi="Arial"/>
          <w:lang w:val="en-US"/>
        </w:rPr>
      </w:pPr>
      <w:r w:rsidRPr="000053C0">
        <w:rPr>
          <w:rFonts w:ascii="Arial" w:hAnsi="Arial"/>
          <w:lang w:val="en-US"/>
        </w:rPr>
        <w:t xml:space="preserve">Personal aptitude will be of great importance. Emphasis will be put on the ability to work collaboratively, and on the applicant’s current research projects and potential to strengthen the department’s academic profile over the coming years. Experience in attracting external funding will also be given emphasis. </w:t>
      </w:r>
    </w:p>
    <w:p w14:paraId="25933CC7" w14:textId="184C18E2" w:rsidR="006F5140" w:rsidRDefault="006F5140" w:rsidP="00AA30F2">
      <w:pPr>
        <w:widowControl w:val="0"/>
        <w:autoSpaceDE w:val="0"/>
        <w:autoSpaceDN w:val="0"/>
        <w:adjustRightInd w:val="0"/>
        <w:rPr>
          <w:rFonts w:asciiTheme="majorHAnsi" w:hAnsiTheme="majorHAnsi" w:cs="Arial"/>
          <w:lang w:val="en-US"/>
        </w:rPr>
      </w:pPr>
    </w:p>
    <w:p w14:paraId="3194D151" w14:textId="77777777" w:rsidR="00C01D5A" w:rsidRPr="00606FBA" w:rsidRDefault="00C01D5A" w:rsidP="00C01D5A">
      <w:pPr>
        <w:autoSpaceDE w:val="0"/>
        <w:autoSpaceDN w:val="0"/>
        <w:rPr>
          <w:rFonts w:ascii="Arial" w:eastAsia="Times New Roman" w:hAnsi="Arial" w:cs="Arial"/>
          <w:b/>
          <w:bCs/>
          <w:color w:val="000000" w:themeColor="text1"/>
        </w:rPr>
      </w:pPr>
      <w:proofErr w:type="spellStart"/>
      <w:r w:rsidRPr="00606FBA">
        <w:rPr>
          <w:rFonts w:ascii="Arial" w:hAnsi="Arial" w:cs="Arial"/>
          <w:b/>
          <w:bCs/>
          <w:color w:val="000000" w:themeColor="text1"/>
        </w:rPr>
        <w:t>We</w:t>
      </w:r>
      <w:proofErr w:type="spellEnd"/>
      <w:r w:rsidRPr="00606FBA">
        <w:rPr>
          <w:rFonts w:ascii="Arial" w:hAnsi="Arial" w:cs="Arial"/>
          <w:b/>
          <w:bCs/>
          <w:color w:val="000000" w:themeColor="text1"/>
        </w:rPr>
        <w:t xml:space="preserve"> </w:t>
      </w:r>
      <w:proofErr w:type="spellStart"/>
      <w:r w:rsidRPr="00606FBA">
        <w:rPr>
          <w:rFonts w:ascii="Arial" w:hAnsi="Arial" w:cs="Arial"/>
          <w:b/>
          <w:bCs/>
          <w:color w:val="000000" w:themeColor="text1"/>
        </w:rPr>
        <w:t>can</w:t>
      </w:r>
      <w:proofErr w:type="spellEnd"/>
      <w:r w:rsidRPr="00606FBA">
        <w:rPr>
          <w:rFonts w:ascii="Arial" w:hAnsi="Arial" w:cs="Arial"/>
          <w:b/>
          <w:bCs/>
          <w:color w:val="000000" w:themeColor="text1"/>
        </w:rPr>
        <w:t xml:space="preserve"> offer:</w:t>
      </w:r>
    </w:p>
    <w:p w14:paraId="352EE34C" w14:textId="77777777" w:rsidR="00C01D5A" w:rsidRPr="001C7DC9" w:rsidRDefault="00C01D5A" w:rsidP="00C01D5A">
      <w:pPr>
        <w:numPr>
          <w:ilvl w:val="0"/>
          <w:numId w:val="1"/>
        </w:numPr>
        <w:rPr>
          <w:color w:val="000000" w:themeColor="text1"/>
          <w:lang w:val="en-US"/>
        </w:rPr>
      </w:pPr>
      <w:r w:rsidRPr="001C7DC9">
        <w:rPr>
          <w:rFonts w:ascii="Arial" w:hAnsi="Arial" w:cs="Arial"/>
          <w:color w:val="000000" w:themeColor="text1"/>
          <w:lang w:val="en-US"/>
        </w:rPr>
        <w:t>An active, vibrant, and supportive research environment</w:t>
      </w:r>
    </w:p>
    <w:p w14:paraId="62D2B067" w14:textId="77777777" w:rsidR="00C01D5A" w:rsidRPr="001C7DC9" w:rsidRDefault="00C01D5A" w:rsidP="00C01D5A">
      <w:pPr>
        <w:numPr>
          <w:ilvl w:val="0"/>
          <w:numId w:val="1"/>
        </w:numPr>
        <w:autoSpaceDE w:val="0"/>
        <w:autoSpaceDN w:val="0"/>
        <w:rPr>
          <w:rFonts w:ascii="Arial" w:eastAsia="Times New Roman" w:hAnsi="Arial" w:cs="Arial"/>
          <w:color w:val="000000" w:themeColor="text1"/>
          <w:lang w:val="en-US"/>
        </w:rPr>
      </w:pPr>
      <w:r w:rsidRPr="001C7DC9">
        <w:rPr>
          <w:rFonts w:ascii="Arial" w:hAnsi="Arial" w:cs="Arial"/>
          <w:color w:val="000000" w:themeColor="text1"/>
          <w:lang w:val="en-US"/>
        </w:rPr>
        <w:t xml:space="preserve">Salary at pay grade </w:t>
      </w:r>
      <w:r w:rsidRPr="001C7DC9">
        <w:rPr>
          <w:rFonts w:ascii="Arial" w:hAnsi="Arial" w:cs="Arial"/>
          <w:color w:val="000000" w:themeColor="text1"/>
          <w:highlight w:val="yellow"/>
          <w:lang w:val="en-US"/>
        </w:rPr>
        <w:t>XXXX</w:t>
      </w:r>
      <w:r w:rsidRPr="001C7DC9">
        <w:rPr>
          <w:rFonts w:ascii="Arial" w:hAnsi="Arial" w:cs="Arial"/>
          <w:color w:val="000000" w:themeColor="text1"/>
          <w:lang w:val="en-US"/>
        </w:rPr>
        <w:t xml:space="preserve"> on the state salary scale. This currently amounts to an annual salary of NOK </w:t>
      </w:r>
      <w:r w:rsidRPr="001C7DC9">
        <w:rPr>
          <w:rFonts w:ascii="Arial" w:hAnsi="Arial" w:cs="Arial"/>
          <w:color w:val="000000" w:themeColor="text1"/>
          <w:highlight w:val="yellow"/>
          <w:lang w:val="en-US"/>
        </w:rPr>
        <w:t>xx-xx</w:t>
      </w:r>
      <w:r w:rsidRPr="001C7DC9">
        <w:rPr>
          <w:rFonts w:ascii="Arial" w:hAnsi="Arial" w:cs="Arial"/>
          <w:color w:val="000000" w:themeColor="text1"/>
          <w:lang w:val="en-US"/>
        </w:rPr>
        <w:t xml:space="preserve"> before taxes. Further salary advancement will depend on seniority. A higher salary may be considered for particularly well qualified applicants.</w:t>
      </w:r>
    </w:p>
    <w:p w14:paraId="47C6386F" w14:textId="77777777" w:rsidR="00C01D5A" w:rsidRPr="001C7DC9" w:rsidRDefault="00C01D5A" w:rsidP="00C01D5A">
      <w:pPr>
        <w:numPr>
          <w:ilvl w:val="0"/>
          <w:numId w:val="1"/>
        </w:numPr>
        <w:autoSpaceDE w:val="0"/>
        <w:autoSpaceDN w:val="0"/>
        <w:rPr>
          <w:rFonts w:ascii="Arial" w:eastAsia="Times New Roman" w:hAnsi="Arial" w:cs="Arial"/>
          <w:bCs/>
          <w:color w:val="000000" w:themeColor="text1"/>
          <w:lang w:val="en-US"/>
        </w:rPr>
      </w:pPr>
      <w:r w:rsidRPr="001C7DC9">
        <w:rPr>
          <w:rFonts w:ascii="Arial" w:hAnsi="Arial" w:cs="Arial"/>
          <w:color w:val="000000" w:themeColor="text1"/>
          <w:lang w:val="en-US"/>
        </w:rPr>
        <w:t>Enrolment in the Norwegian Public Service Pension Fund</w:t>
      </w:r>
    </w:p>
    <w:p w14:paraId="1A6FCC13" w14:textId="77777777" w:rsidR="00C01D5A" w:rsidRPr="001C7DC9" w:rsidRDefault="00C01D5A" w:rsidP="00C01D5A">
      <w:pPr>
        <w:numPr>
          <w:ilvl w:val="0"/>
          <w:numId w:val="1"/>
        </w:numPr>
        <w:autoSpaceDE w:val="0"/>
        <w:autoSpaceDN w:val="0"/>
        <w:rPr>
          <w:rFonts w:ascii="Arial" w:eastAsia="Times New Roman" w:hAnsi="Arial" w:cs="Arial"/>
          <w:bCs/>
          <w:color w:val="000000" w:themeColor="text1"/>
          <w:lang w:val="en-US"/>
        </w:rPr>
      </w:pPr>
      <w:r w:rsidRPr="001C7DC9">
        <w:rPr>
          <w:rFonts w:ascii="Arial" w:hAnsi="Arial" w:cs="Arial"/>
          <w:color w:val="000000" w:themeColor="text1"/>
          <w:lang w:val="en-US"/>
        </w:rPr>
        <w:t>Employment in an inclusive workplace (IA enterprise)</w:t>
      </w:r>
    </w:p>
    <w:p w14:paraId="4DF4AEE5" w14:textId="77777777" w:rsidR="00C01D5A" w:rsidRPr="008467AB" w:rsidRDefault="00C01D5A" w:rsidP="00C01D5A">
      <w:pPr>
        <w:numPr>
          <w:ilvl w:val="0"/>
          <w:numId w:val="1"/>
        </w:numPr>
        <w:autoSpaceDE w:val="0"/>
        <w:autoSpaceDN w:val="0"/>
        <w:rPr>
          <w:rFonts w:ascii="Arial" w:eastAsia="Times New Roman" w:hAnsi="Arial" w:cs="Arial"/>
          <w:bCs/>
          <w:color w:val="000000" w:themeColor="text1"/>
        </w:rPr>
      </w:pPr>
      <w:r w:rsidRPr="008467AB">
        <w:rPr>
          <w:rFonts w:ascii="Arial" w:hAnsi="Arial" w:cs="Arial"/>
          <w:color w:val="000000" w:themeColor="text1"/>
        </w:rPr>
        <w:t xml:space="preserve">Good </w:t>
      </w:r>
      <w:proofErr w:type="spellStart"/>
      <w:r w:rsidRPr="008467AB">
        <w:rPr>
          <w:rFonts w:ascii="Arial" w:hAnsi="Arial" w:cs="Arial"/>
          <w:color w:val="000000" w:themeColor="text1"/>
        </w:rPr>
        <w:t>welfare</w:t>
      </w:r>
      <w:proofErr w:type="spellEnd"/>
      <w:r w:rsidRPr="008467AB">
        <w:rPr>
          <w:rFonts w:ascii="Arial" w:hAnsi="Arial" w:cs="Arial"/>
          <w:color w:val="000000" w:themeColor="text1"/>
        </w:rPr>
        <w:t xml:space="preserve"> </w:t>
      </w:r>
      <w:proofErr w:type="spellStart"/>
      <w:r w:rsidRPr="008467AB">
        <w:rPr>
          <w:rFonts w:ascii="Arial" w:hAnsi="Arial" w:cs="Arial"/>
          <w:color w:val="000000" w:themeColor="text1"/>
        </w:rPr>
        <w:t>benefits</w:t>
      </w:r>
      <w:proofErr w:type="spellEnd"/>
    </w:p>
    <w:p w14:paraId="3EE677A9" w14:textId="77777777" w:rsidR="00C01D5A" w:rsidRPr="008467AB" w:rsidRDefault="00C01D5A" w:rsidP="00C01D5A">
      <w:pPr>
        <w:autoSpaceDE w:val="0"/>
        <w:autoSpaceDN w:val="0"/>
        <w:adjustRightInd w:val="0"/>
        <w:rPr>
          <w:rFonts w:ascii="Arial" w:hAnsi="Arial" w:cs="Arial"/>
          <w:color w:val="000000" w:themeColor="text1"/>
        </w:rPr>
      </w:pPr>
      <w:r w:rsidRPr="008467AB">
        <w:rPr>
          <w:rFonts w:ascii="Arial" w:hAnsi="Arial" w:cs="Arial"/>
          <w:color w:val="000000" w:themeColor="text1"/>
        </w:rPr>
        <w:t xml:space="preserve"> </w:t>
      </w:r>
    </w:p>
    <w:p w14:paraId="2A895A86" w14:textId="77777777" w:rsidR="00C01D5A" w:rsidRPr="008467AB" w:rsidRDefault="00C01D5A" w:rsidP="00C01D5A">
      <w:pPr>
        <w:autoSpaceDE w:val="0"/>
        <w:autoSpaceDN w:val="0"/>
        <w:rPr>
          <w:rFonts w:ascii="Arial" w:hAnsi="Arial" w:cs="Arial"/>
          <w:b/>
          <w:color w:val="000000" w:themeColor="text1"/>
        </w:rPr>
      </w:pPr>
      <w:proofErr w:type="spellStart"/>
      <w:r w:rsidRPr="008467AB">
        <w:rPr>
          <w:rFonts w:ascii="Arial" w:hAnsi="Arial" w:cs="Arial"/>
          <w:b/>
          <w:color w:val="000000" w:themeColor="text1"/>
        </w:rPr>
        <w:t>Contact</w:t>
      </w:r>
      <w:proofErr w:type="spellEnd"/>
      <w:r w:rsidRPr="008467AB">
        <w:rPr>
          <w:rFonts w:ascii="Arial" w:hAnsi="Arial" w:cs="Arial"/>
          <w:b/>
          <w:color w:val="000000" w:themeColor="text1"/>
        </w:rPr>
        <w:t xml:space="preserve"> </w:t>
      </w:r>
      <w:proofErr w:type="spellStart"/>
      <w:r w:rsidRPr="008467AB">
        <w:rPr>
          <w:rFonts w:ascii="Arial" w:hAnsi="Arial" w:cs="Arial"/>
          <w:b/>
          <w:color w:val="000000" w:themeColor="text1"/>
        </w:rPr>
        <w:t>information</w:t>
      </w:r>
      <w:proofErr w:type="spellEnd"/>
      <w:r w:rsidRPr="008467AB">
        <w:rPr>
          <w:rFonts w:ascii="Arial" w:hAnsi="Arial" w:cs="Arial"/>
          <w:b/>
          <w:color w:val="000000" w:themeColor="text1"/>
        </w:rPr>
        <w:t>:</w:t>
      </w:r>
    </w:p>
    <w:p w14:paraId="72628F22" w14:textId="301DFB82" w:rsidR="00C01D5A" w:rsidRPr="001C7DC9" w:rsidRDefault="00C01D5A" w:rsidP="00C01D5A">
      <w:pPr>
        <w:autoSpaceDE w:val="0"/>
        <w:autoSpaceDN w:val="0"/>
        <w:rPr>
          <w:rFonts w:ascii="Arial" w:hAnsi="Arial" w:cs="Arial"/>
          <w:b/>
          <w:bCs/>
          <w:color w:val="000000" w:themeColor="text1"/>
          <w:lang w:val="en-US"/>
        </w:rPr>
      </w:pPr>
      <w:r w:rsidRPr="001C7DC9">
        <w:rPr>
          <w:rFonts w:ascii="Arial" w:hAnsi="Arial" w:cs="Arial"/>
          <w:color w:val="000000" w:themeColor="text1"/>
          <w:lang w:val="en-US"/>
        </w:rPr>
        <w:t xml:space="preserve">Further information about the position can be obtained by contacting Anders </w:t>
      </w:r>
      <w:proofErr w:type="spellStart"/>
      <w:r w:rsidRPr="001C7DC9">
        <w:rPr>
          <w:rFonts w:ascii="Arial" w:hAnsi="Arial" w:cs="Arial"/>
          <w:color w:val="000000" w:themeColor="text1"/>
          <w:lang w:val="en-US"/>
        </w:rPr>
        <w:t>Fagerjord</w:t>
      </w:r>
      <w:proofErr w:type="spellEnd"/>
      <w:r w:rsidRPr="001C7DC9">
        <w:rPr>
          <w:rFonts w:ascii="Arial" w:hAnsi="Arial" w:cs="Arial"/>
          <w:color w:val="000000" w:themeColor="text1"/>
          <w:lang w:val="en-US"/>
        </w:rPr>
        <w:t xml:space="preserve">, Head of Department, email </w:t>
      </w:r>
      <w:hyperlink r:id="rId8" w:history="1">
        <w:r w:rsidRPr="001C7DC9">
          <w:rPr>
            <w:rStyle w:val="Hyperkobling"/>
            <w:rFonts w:ascii="Arial" w:hAnsi="Arial" w:cs="Arial"/>
            <w:lang w:val="en-US"/>
          </w:rPr>
          <w:t>anders.fagerjord@uib.no</w:t>
        </w:r>
      </w:hyperlink>
      <w:r w:rsidRPr="001C7DC9">
        <w:rPr>
          <w:rFonts w:ascii="Arial" w:hAnsi="Arial" w:cs="Arial"/>
          <w:color w:val="000000" w:themeColor="text1"/>
          <w:lang w:val="en-US"/>
        </w:rPr>
        <w:t xml:space="preserve">, phone +47 55582418 or </w:t>
      </w:r>
      <w:r w:rsidRPr="00C01D5A">
        <w:rPr>
          <w:rFonts w:asciiTheme="majorHAnsi" w:hAnsiTheme="majorHAnsi" w:cs="Arial"/>
          <w:lang w:val="en-US"/>
        </w:rPr>
        <w:t xml:space="preserve">professor Erik </w:t>
      </w:r>
      <w:proofErr w:type="spellStart"/>
      <w:r w:rsidRPr="00C01D5A">
        <w:rPr>
          <w:rFonts w:asciiTheme="majorHAnsi" w:hAnsiTheme="majorHAnsi" w:cs="Arial"/>
          <w:lang w:val="en-US"/>
        </w:rPr>
        <w:t>Bjerck</w:t>
      </w:r>
      <w:proofErr w:type="spellEnd"/>
      <w:r w:rsidRPr="00C01D5A">
        <w:rPr>
          <w:rFonts w:asciiTheme="majorHAnsi" w:hAnsiTheme="majorHAnsi" w:cs="Arial"/>
          <w:lang w:val="en-US"/>
        </w:rPr>
        <w:t xml:space="preserve"> Hagen, </w:t>
      </w:r>
      <w:proofErr w:type="spellStart"/>
      <w:r w:rsidRPr="00C01D5A">
        <w:rPr>
          <w:rFonts w:asciiTheme="majorHAnsi" w:hAnsiTheme="majorHAnsi" w:cs="Arial"/>
          <w:lang w:val="en-US"/>
        </w:rPr>
        <w:t>tlf</w:t>
      </w:r>
      <w:proofErr w:type="spellEnd"/>
      <w:r w:rsidRPr="00C01D5A">
        <w:rPr>
          <w:rFonts w:asciiTheme="majorHAnsi" w:hAnsiTheme="majorHAnsi" w:cs="Arial"/>
          <w:lang w:val="en-US"/>
        </w:rPr>
        <w:t xml:space="preserve">. 55 58 89 95, e-post </w:t>
      </w:r>
      <w:r w:rsidRPr="00C01D5A">
        <w:rPr>
          <w:rFonts w:asciiTheme="majorHAnsi" w:hAnsiTheme="majorHAnsi" w:cs="Arial"/>
          <w:color w:val="0000E9"/>
          <w:lang w:val="en-US"/>
        </w:rPr>
        <w:t>erik.hagen@lle.uib.no</w:t>
      </w:r>
      <w:r>
        <w:rPr>
          <w:rFonts w:asciiTheme="majorHAnsi" w:hAnsiTheme="majorHAnsi" w:cs="Arial"/>
          <w:lang w:val="en-US"/>
        </w:rPr>
        <w:t>.</w:t>
      </w:r>
    </w:p>
    <w:p w14:paraId="0946790E" w14:textId="77777777" w:rsidR="00C01D5A" w:rsidRPr="001C7DC9" w:rsidRDefault="00C01D5A" w:rsidP="00C01D5A">
      <w:pPr>
        <w:autoSpaceDE w:val="0"/>
        <w:autoSpaceDN w:val="0"/>
        <w:rPr>
          <w:rFonts w:ascii="Arial" w:hAnsi="Arial" w:cs="Arial"/>
          <w:b/>
          <w:color w:val="000000" w:themeColor="text1"/>
          <w:lang w:val="en-US"/>
        </w:rPr>
      </w:pPr>
    </w:p>
    <w:p w14:paraId="6F9EC4DB" w14:textId="77777777" w:rsidR="00C01D5A" w:rsidRPr="001C7DC9" w:rsidRDefault="00C01D5A" w:rsidP="00C01D5A">
      <w:pPr>
        <w:autoSpaceDE w:val="0"/>
        <w:autoSpaceDN w:val="0"/>
        <w:rPr>
          <w:rFonts w:ascii="Arial" w:hAnsi="Arial" w:cs="Arial"/>
          <w:b/>
          <w:color w:val="000000" w:themeColor="text1"/>
          <w:lang w:val="en-US"/>
        </w:rPr>
      </w:pPr>
    </w:p>
    <w:p w14:paraId="4A19FDFE" w14:textId="77777777" w:rsidR="00C01D5A" w:rsidRPr="001C7DC9" w:rsidRDefault="00C01D5A" w:rsidP="00C01D5A">
      <w:pPr>
        <w:autoSpaceDE w:val="0"/>
        <w:autoSpaceDN w:val="0"/>
        <w:rPr>
          <w:rFonts w:ascii="Arial" w:hAnsi="Arial" w:cs="Arial"/>
          <w:b/>
          <w:color w:val="000000" w:themeColor="text1"/>
          <w:lang w:val="en-US"/>
        </w:rPr>
      </w:pPr>
      <w:r w:rsidRPr="001C7DC9">
        <w:rPr>
          <w:rFonts w:ascii="Arial" w:hAnsi="Arial" w:cs="Arial"/>
          <w:b/>
          <w:color w:val="000000" w:themeColor="text1"/>
          <w:lang w:val="en-US"/>
        </w:rPr>
        <w:t>How to apply:</w:t>
      </w:r>
    </w:p>
    <w:p w14:paraId="6231CFD0" w14:textId="77777777" w:rsidR="00C01D5A" w:rsidRPr="001C7DC9" w:rsidRDefault="00C01D5A" w:rsidP="00C01D5A">
      <w:pPr>
        <w:autoSpaceDE w:val="0"/>
        <w:autoSpaceDN w:val="0"/>
        <w:rPr>
          <w:rFonts w:ascii="Arial" w:hAnsi="Arial" w:cs="Arial"/>
          <w:color w:val="000000" w:themeColor="text1"/>
          <w:lang w:val="en-US"/>
        </w:rPr>
      </w:pPr>
      <w:r w:rsidRPr="001C7DC9">
        <w:rPr>
          <w:rFonts w:ascii="Arial" w:hAnsi="Arial" w:cs="Arial"/>
          <w:color w:val="000000" w:themeColor="text1"/>
          <w:lang w:val="en-US"/>
        </w:rPr>
        <w:t>The application must be sent electronically within the deadline by using the link “APPLY”.</w:t>
      </w:r>
    </w:p>
    <w:p w14:paraId="2BFE56E6" w14:textId="77777777" w:rsidR="00C01D5A" w:rsidRPr="001C7DC9" w:rsidRDefault="00C01D5A" w:rsidP="00C01D5A">
      <w:pPr>
        <w:autoSpaceDE w:val="0"/>
        <w:autoSpaceDN w:val="0"/>
        <w:rPr>
          <w:rFonts w:ascii="Arial" w:hAnsi="Arial" w:cs="Arial"/>
          <w:b/>
          <w:color w:val="000000" w:themeColor="text1"/>
          <w:lang w:val="en-US"/>
        </w:rPr>
      </w:pPr>
    </w:p>
    <w:p w14:paraId="57588474" w14:textId="77777777" w:rsidR="00C01D5A" w:rsidRPr="008467AB" w:rsidRDefault="00C01D5A" w:rsidP="00C01D5A">
      <w:pPr>
        <w:autoSpaceDE w:val="0"/>
        <w:autoSpaceDN w:val="0"/>
        <w:rPr>
          <w:rFonts w:ascii="Arial" w:eastAsia="Times New Roman" w:hAnsi="Arial" w:cs="Arial"/>
          <w:bCs/>
          <w:color w:val="000000" w:themeColor="text1"/>
        </w:rPr>
      </w:pPr>
      <w:r w:rsidRPr="008467AB">
        <w:rPr>
          <w:rFonts w:ascii="Arial" w:hAnsi="Arial" w:cs="Arial"/>
          <w:color w:val="000000" w:themeColor="text1"/>
        </w:rPr>
        <w:t xml:space="preserve">Your </w:t>
      </w:r>
      <w:proofErr w:type="spellStart"/>
      <w:r w:rsidRPr="008467AB">
        <w:rPr>
          <w:rFonts w:ascii="Arial" w:hAnsi="Arial" w:cs="Arial"/>
          <w:color w:val="000000" w:themeColor="text1"/>
        </w:rPr>
        <w:t>application</w:t>
      </w:r>
      <w:proofErr w:type="spellEnd"/>
      <w:r w:rsidRPr="008467AB">
        <w:rPr>
          <w:rFonts w:ascii="Arial" w:hAnsi="Arial" w:cs="Arial"/>
          <w:color w:val="000000" w:themeColor="text1"/>
        </w:rPr>
        <w:t xml:space="preserve"> must </w:t>
      </w:r>
      <w:proofErr w:type="spellStart"/>
      <w:r w:rsidRPr="008467AB">
        <w:rPr>
          <w:rFonts w:ascii="Arial" w:hAnsi="Arial" w:cs="Arial"/>
          <w:color w:val="000000" w:themeColor="text1"/>
        </w:rPr>
        <w:t>include</w:t>
      </w:r>
      <w:proofErr w:type="spellEnd"/>
      <w:r w:rsidRPr="008467AB">
        <w:rPr>
          <w:rFonts w:ascii="Arial" w:hAnsi="Arial" w:cs="Arial"/>
          <w:color w:val="000000" w:themeColor="text1"/>
        </w:rPr>
        <w:t>:</w:t>
      </w:r>
    </w:p>
    <w:p w14:paraId="79DE3A3E" w14:textId="77777777" w:rsidR="00C01D5A" w:rsidRPr="008467AB" w:rsidRDefault="00C01D5A" w:rsidP="00C01D5A">
      <w:pPr>
        <w:pStyle w:val="Listeavsnitt"/>
        <w:numPr>
          <w:ilvl w:val="0"/>
          <w:numId w:val="2"/>
        </w:numPr>
        <w:autoSpaceDE w:val="0"/>
        <w:autoSpaceDN w:val="0"/>
        <w:adjustRightInd w:val="0"/>
        <w:rPr>
          <w:rFonts w:ascii="Arial" w:hAnsi="Arial" w:cs="Arial"/>
          <w:color w:val="000000" w:themeColor="text1"/>
        </w:rPr>
      </w:pPr>
      <w:r w:rsidRPr="008467AB">
        <w:rPr>
          <w:rFonts w:ascii="Arial" w:hAnsi="Arial" w:cs="Arial"/>
          <w:color w:val="000000" w:themeColor="text1"/>
        </w:rPr>
        <w:t>Your CV</w:t>
      </w:r>
    </w:p>
    <w:p w14:paraId="5D6D5023" w14:textId="77777777" w:rsidR="00C01D5A" w:rsidRPr="001C7DC9" w:rsidRDefault="00C01D5A" w:rsidP="00C01D5A">
      <w:pPr>
        <w:pStyle w:val="Listeavsnitt"/>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Diplomas (scanned versions of all Higher Education diplomas)</w:t>
      </w:r>
    </w:p>
    <w:p w14:paraId="45A8330B" w14:textId="77777777" w:rsidR="00C01D5A" w:rsidRPr="001C7DC9" w:rsidRDefault="00C01D5A" w:rsidP="00C01D5A">
      <w:pPr>
        <w:pStyle w:val="Listeavsnitt"/>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Information and documentation that show your pedagogical qualifications</w:t>
      </w:r>
    </w:p>
    <w:p w14:paraId="60BB0F27" w14:textId="77777777" w:rsidR="00C01D5A" w:rsidRPr="001C7DC9" w:rsidRDefault="00C01D5A" w:rsidP="00C01D5A">
      <w:pPr>
        <w:pStyle w:val="Listeavsnitt"/>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Information and documentation of administrative experience and other relevant qualifications</w:t>
      </w:r>
    </w:p>
    <w:p w14:paraId="03412310" w14:textId="77777777" w:rsidR="00C01D5A" w:rsidRPr="001C7DC9" w:rsidRDefault="00C01D5A" w:rsidP="00C01D5A">
      <w:pPr>
        <w:pStyle w:val="Listeavsnitt"/>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A discussion of your plans for future research and how they align with or complement current research in Digital Culture at the University of Bergen</w:t>
      </w:r>
    </w:p>
    <w:p w14:paraId="74EAD2C2" w14:textId="77777777" w:rsidR="00C01D5A" w:rsidRPr="001C7DC9" w:rsidRDefault="00C01D5A" w:rsidP="00C01D5A">
      <w:pPr>
        <w:pStyle w:val="Listeavsnitt"/>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 xml:space="preserve">A complete list of your academic publications </w:t>
      </w:r>
    </w:p>
    <w:p w14:paraId="6FA45449" w14:textId="32DAD11F" w:rsidR="00C01D5A" w:rsidRPr="001C7DC9" w:rsidRDefault="00C01D5A" w:rsidP="00C01D5A">
      <w:pPr>
        <w:pStyle w:val="Listeavsnitt"/>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 xml:space="preserve">Up to five research publications that are to be given special consideration in the assessment of your academic qualifications. </w:t>
      </w:r>
    </w:p>
    <w:p w14:paraId="0E427660" w14:textId="0A822B1F" w:rsidR="00C01D5A" w:rsidRPr="001C7DC9" w:rsidRDefault="00C01D5A" w:rsidP="00C01D5A">
      <w:pPr>
        <w:pStyle w:val="Listeavsnitt"/>
        <w:numPr>
          <w:ilvl w:val="0"/>
          <w:numId w:val="2"/>
        </w:num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The names of 3 references, with contact information</w:t>
      </w:r>
    </w:p>
    <w:p w14:paraId="26C3EC1C" w14:textId="77777777" w:rsidR="00C01D5A" w:rsidRPr="001C7DC9" w:rsidRDefault="00C01D5A" w:rsidP="00C01D5A">
      <w:pPr>
        <w:autoSpaceDE w:val="0"/>
        <w:autoSpaceDN w:val="0"/>
        <w:adjustRightInd w:val="0"/>
        <w:rPr>
          <w:rFonts w:ascii="Arial" w:hAnsi="Arial" w:cs="Arial"/>
          <w:color w:val="000000" w:themeColor="text1"/>
          <w:lang w:val="en-US"/>
        </w:rPr>
      </w:pPr>
    </w:p>
    <w:p w14:paraId="4545C098" w14:textId="77777777" w:rsidR="00C01D5A" w:rsidRPr="001C7DC9" w:rsidRDefault="00C01D5A" w:rsidP="00C01D5A">
      <w:pPr>
        <w:autoSpaceDE w:val="0"/>
        <w:autoSpaceDN w:val="0"/>
        <w:adjustRightInd w:val="0"/>
        <w:rPr>
          <w:rFonts w:ascii="Arial" w:hAnsi="Arial" w:cs="Arial"/>
          <w:color w:val="000000" w:themeColor="text1"/>
          <w:lang w:val="en-US"/>
        </w:rPr>
      </w:pPr>
    </w:p>
    <w:p w14:paraId="1FFA5991" w14:textId="77777777" w:rsidR="00C01D5A" w:rsidRPr="001C7DC9" w:rsidRDefault="00C01D5A" w:rsidP="00C01D5A">
      <w:p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 xml:space="preserve">The application and appendices with certified translations into English or a Scandinavian language must be uploaded at </w:t>
      </w:r>
      <w:proofErr w:type="spellStart"/>
      <w:r w:rsidRPr="001C7DC9">
        <w:rPr>
          <w:rFonts w:ascii="Arial" w:hAnsi="Arial" w:cs="Arial"/>
          <w:color w:val="000000" w:themeColor="text1"/>
          <w:lang w:val="en-US"/>
        </w:rPr>
        <w:t>JobbNorge</w:t>
      </w:r>
      <w:proofErr w:type="spellEnd"/>
      <w:r w:rsidRPr="001C7DC9">
        <w:rPr>
          <w:rFonts w:ascii="Arial" w:hAnsi="Arial" w:cs="Arial"/>
          <w:color w:val="000000" w:themeColor="text1"/>
          <w:lang w:val="en-US"/>
        </w:rPr>
        <w:t xml:space="preserve">. </w:t>
      </w:r>
    </w:p>
    <w:p w14:paraId="624ADB0D" w14:textId="77777777" w:rsidR="00C01D5A" w:rsidRPr="001C7DC9" w:rsidRDefault="00C01D5A" w:rsidP="00C01D5A">
      <w:pPr>
        <w:autoSpaceDE w:val="0"/>
        <w:autoSpaceDN w:val="0"/>
        <w:adjustRightInd w:val="0"/>
        <w:rPr>
          <w:rFonts w:ascii="Arial" w:hAnsi="Arial" w:cs="Arial"/>
          <w:b/>
          <w:color w:val="000000" w:themeColor="text1"/>
          <w:lang w:val="en-US"/>
        </w:rPr>
      </w:pPr>
    </w:p>
    <w:p w14:paraId="6CC27795" w14:textId="77777777" w:rsidR="00C01D5A" w:rsidRPr="001C7DC9" w:rsidRDefault="00C01D5A" w:rsidP="00C01D5A">
      <w:p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Appendices may be uploaded as a Word- or a pdf-file.</w:t>
      </w:r>
    </w:p>
    <w:p w14:paraId="7B72849D" w14:textId="77777777" w:rsidR="00C01D5A" w:rsidRPr="001C7DC9" w:rsidRDefault="00C01D5A" w:rsidP="00C01D5A">
      <w:pPr>
        <w:autoSpaceDE w:val="0"/>
        <w:autoSpaceDN w:val="0"/>
        <w:adjustRightInd w:val="0"/>
        <w:rPr>
          <w:rFonts w:ascii="Arial" w:hAnsi="Arial" w:cs="Arial"/>
          <w:color w:val="000000" w:themeColor="text1"/>
          <w:lang w:val="en-US"/>
        </w:rPr>
      </w:pPr>
    </w:p>
    <w:p w14:paraId="7356740B" w14:textId="77777777" w:rsidR="00C01D5A" w:rsidRPr="001C7DC9" w:rsidRDefault="00C01D5A" w:rsidP="00C01D5A">
      <w:p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 xml:space="preserve">Successful applicants may be invited for an interview and a trial lecture. </w:t>
      </w:r>
    </w:p>
    <w:p w14:paraId="56AEB152" w14:textId="77777777" w:rsidR="00C01D5A" w:rsidRPr="001C7DC9" w:rsidRDefault="00C01D5A" w:rsidP="00C01D5A">
      <w:pPr>
        <w:autoSpaceDE w:val="0"/>
        <w:autoSpaceDN w:val="0"/>
        <w:adjustRightInd w:val="0"/>
        <w:rPr>
          <w:rFonts w:ascii="Arial" w:hAnsi="Arial" w:cs="Arial"/>
          <w:color w:val="000000" w:themeColor="text1"/>
          <w:lang w:val="en-US"/>
        </w:rPr>
      </w:pPr>
    </w:p>
    <w:p w14:paraId="06D58337" w14:textId="77777777" w:rsidR="00C01D5A" w:rsidRPr="001C7DC9" w:rsidRDefault="00C01D5A" w:rsidP="00C01D5A">
      <w:pPr>
        <w:autoSpaceDE w:val="0"/>
        <w:autoSpaceDN w:val="0"/>
        <w:adjustRightInd w:val="0"/>
        <w:rPr>
          <w:rFonts w:ascii="Arial" w:hAnsi="Arial" w:cs="Arial"/>
          <w:color w:val="000000" w:themeColor="text1"/>
          <w:lang w:val="en-US"/>
        </w:rPr>
      </w:pPr>
      <w:r w:rsidRPr="001C7DC9">
        <w:rPr>
          <w:rFonts w:ascii="Arial" w:hAnsi="Arial" w:cs="Arial"/>
          <w:color w:val="000000" w:themeColor="text1"/>
          <w:lang w:val="en-US"/>
        </w:rPr>
        <w:t xml:space="preserve">For questions regarding the online application process please contact </w:t>
      </w:r>
      <w:hyperlink r:id="rId9" w:history="1">
        <w:r w:rsidRPr="001C7DC9">
          <w:rPr>
            <w:rStyle w:val="Hyperkobling"/>
            <w:rFonts w:ascii="Arial" w:hAnsi="Arial" w:cs="Arial"/>
            <w:lang w:val="en-US"/>
          </w:rPr>
          <w:t>fakadm@hf.uib.no</w:t>
        </w:r>
      </w:hyperlink>
      <w:r w:rsidRPr="001C7DC9">
        <w:rPr>
          <w:rFonts w:ascii="Arial" w:hAnsi="Arial" w:cs="Arial"/>
          <w:color w:val="000000" w:themeColor="text1"/>
          <w:lang w:val="en-US"/>
        </w:rPr>
        <w:t>.</w:t>
      </w:r>
    </w:p>
    <w:p w14:paraId="48178216" w14:textId="77777777" w:rsidR="00C01D5A" w:rsidRPr="008467AB" w:rsidRDefault="00C01D5A" w:rsidP="00C01D5A">
      <w:pPr>
        <w:pStyle w:val="Ingenmellomrom"/>
        <w:rPr>
          <w:rFonts w:ascii="Arial" w:hAnsi="Arial" w:cs="Arial"/>
          <w:b/>
          <w:color w:val="000000" w:themeColor="text1"/>
        </w:rPr>
      </w:pPr>
    </w:p>
    <w:p w14:paraId="48E66D2B" w14:textId="77777777" w:rsidR="00C01D5A" w:rsidRPr="008467AB" w:rsidRDefault="00C01D5A" w:rsidP="00C01D5A">
      <w:pPr>
        <w:pStyle w:val="Ingenmellomrom"/>
        <w:rPr>
          <w:rFonts w:ascii="Arial" w:hAnsi="Arial" w:cs="Arial"/>
          <w:b/>
          <w:color w:val="000000" w:themeColor="text1"/>
        </w:rPr>
      </w:pPr>
      <w:r w:rsidRPr="008467AB">
        <w:rPr>
          <w:rFonts w:ascii="Arial" w:hAnsi="Arial" w:cs="Arial"/>
          <w:b/>
          <w:color w:val="000000" w:themeColor="text1"/>
        </w:rPr>
        <w:t>General information:</w:t>
      </w:r>
    </w:p>
    <w:p w14:paraId="4AF6E908" w14:textId="77777777" w:rsidR="00C01D5A" w:rsidRPr="001C7DC9" w:rsidRDefault="00C01D5A" w:rsidP="00C01D5A">
      <w:pPr>
        <w:rPr>
          <w:rFonts w:ascii="Arial" w:hAnsi="Arial" w:cs="Arial"/>
          <w:bCs/>
          <w:color w:val="000000" w:themeColor="text1"/>
          <w:lang w:val="en-US"/>
        </w:rPr>
      </w:pPr>
      <w:r w:rsidRPr="001C7DC9">
        <w:rPr>
          <w:rFonts w:ascii="Arial" w:hAnsi="Arial" w:cs="Arial"/>
          <w:color w:val="000000" w:themeColor="text1"/>
          <w:lang w:val="en-US"/>
        </w:rPr>
        <w:t xml:space="preserve">The state </w:t>
      </w:r>
      <w:proofErr w:type="spellStart"/>
      <w:r w:rsidRPr="001C7DC9">
        <w:rPr>
          <w:rFonts w:ascii="Arial" w:hAnsi="Arial" w:cs="Arial"/>
          <w:color w:val="000000" w:themeColor="text1"/>
          <w:lang w:val="en-US"/>
        </w:rPr>
        <w:t>labour</w:t>
      </w:r>
      <w:proofErr w:type="spellEnd"/>
      <w:r w:rsidRPr="001C7DC9">
        <w:rPr>
          <w:rFonts w:ascii="Arial" w:hAnsi="Arial" w:cs="Arial"/>
          <w:color w:val="000000" w:themeColor="text1"/>
          <w:lang w:val="en-US"/>
        </w:rPr>
        <w:t xml:space="preserve"> force shall reflect the diversity of Norwegian society to the greatest extent possible. Age and gender balance among employees is therefore an aim. Candidates with immigrant backgrounds and people with disabilities are encouraged to apply. </w:t>
      </w:r>
    </w:p>
    <w:p w14:paraId="7D56ACA6" w14:textId="77777777" w:rsidR="00C01D5A" w:rsidRPr="001C7DC9" w:rsidRDefault="00C01D5A" w:rsidP="00C01D5A">
      <w:pPr>
        <w:rPr>
          <w:rFonts w:ascii="Arial" w:hAnsi="Arial" w:cs="Arial"/>
          <w:color w:val="000000" w:themeColor="text1"/>
          <w:lang w:val="en-US"/>
        </w:rPr>
      </w:pPr>
      <w:r w:rsidRPr="001C7DC9">
        <w:rPr>
          <w:rFonts w:ascii="Arial" w:hAnsi="Arial" w:cs="Arial"/>
          <w:color w:val="000000" w:themeColor="text1"/>
          <w:lang w:val="en-US"/>
        </w:rPr>
        <w:t>Women are encouraged to apply. If several applicants have approximately equivalent qualifications, rules pertaining to moderate gender quotas will apply.</w:t>
      </w:r>
    </w:p>
    <w:p w14:paraId="012A46DB" w14:textId="77777777" w:rsidR="00C01D5A" w:rsidRPr="001C7DC9" w:rsidRDefault="00C01D5A" w:rsidP="00C01D5A">
      <w:pPr>
        <w:rPr>
          <w:rFonts w:ascii="Arial" w:hAnsi="Arial" w:cs="Arial"/>
          <w:color w:val="000000" w:themeColor="text1"/>
          <w:lang w:val="en-US"/>
        </w:rPr>
      </w:pPr>
    </w:p>
    <w:p w14:paraId="4DECFE6C" w14:textId="77777777" w:rsidR="00C01D5A" w:rsidRPr="001C7DC9" w:rsidRDefault="00C01D5A" w:rsidP="00C01D5A">
      <w:pPr>
        <w:rPr>
          <w:rFonts w:ascii="Arial" w:hAnsi="Arial" w:cs="Arial"/>
          <w:bCs/>
          <w:color w:val="000000" w:themeColor="text1"/>
          <w:lang w:val="en-US"/>
        </w:rPr>
      </w:pPr>
      <w:r w:rsidRPr="001C7DC9">
        <w:rPr>
          <w:rFonts w:ascii="Arial" w:hAnsi="Arial" w:cs="Arial"/>
          <w:color w:val="000000" w:themeColor="text1"/>
          <w:lang w:val="en-US"/>
        </w:rPr>
        <w:t>The University of Bergen applies the principle of public access to information when recruiting staff for academic positions. Information about applicants may be made public even if the applicant has asked not to be named on the list of persons who have applied. The applicant must be notified if the request to be omitted is not met.</w:t>
      </w:r>
    </w:p>
    <w:p w14:paraId="17E95E4A" w14:textId="77777777" w:rsidR="00C01D5A" w:rsidRPr="008467AB" w:rsidRDefault="00C01D5A" w:rsidP="00C01D5A">
      <w:pPr>
        <w:pStyle w:val="Rentekst"/>
        <w:rPr>
          <w:rFonts w:ascii="Arial" w:eastAsia="Times New Roman" w:hAnsi="Arial" w:cs="Arial"/>
          <w:bCs/>
          <w:color w:val="000000" w:themeColor="text1"/>
          <w:szCs w:val="22"/>
        </w:rPr>
      </w:pPr>
    </w:p>
    <w:p w14:paraId="6ED2EEC8" w14:textId="77777777" w:rsidR="00C01D5A" w:rsidRPr="008467AB" w:rsidRDefault="00C01D5A" w:rsidP="00C01D5A">
      <w:pPr>
        <w:pStyle w:val="Rentekst"/>
        <w:rPr>
          <w:rFonts w:ascii="Arial" w:eastAsia="Times New Roman" w:hAnsi="Arial" w:cs="Arial"/>
          <w:bCs/>
          <w:color w:val="000000" w:themeColor="text1"/>
          <w:szCs w:val="22"/>
        </w:rPr>
      </w:pPr>
      <w:r w:rsidRPr="008467AB">
        <w:rPr>
          <w:rFonts w:ascii="Arial" w:eastAsia="Times New Roman" w:hAnsi="Arial" w:cs="Arial"/>
          <w:bCs/>
          <w:color w:val="000000" w:themeColor="text1"/>
          <w:szCs w:val="22"/>
        </w:rPr>
        <w:t xml:space="preserve">For further information about the recruitment process, click </w:t>
      </w:r>
      <w:hyperlink r:id="rId10" w:history="1">
        <w:r w:rsidRPr="008467AB">
          <w:rPr>
            <w:rStyle w:val="Hyperkobling"/>
            <w:rFonts w:ascii="Arial" w:eastAsia="Times New Roman" w:hAnsi="Arial" w:cs="Arial"/>
            <w:bCs/>
            <w:color w:val="000000" w:themeColor="text1"/>
            <w:szCs w:val="22"/>
          </w:rPr>
          <w:t>here</w:t>
        </w:r>
      </w:hyperlink>
      <w:r w:rsidRPr="008467AB">
        <w:rPr>
          <w:rFonts w:ascii="Arial" w:eastAsia="Times New Roman" w:hAnsi="Arial" w:cs="Arial"/>
          <w:bCs/>
          <w:color w:val="000000" w:themeColor="text1"/>
          <w:szCs w:val="22"/>
        </w:rPr>
        <w:t>.</w:t>
      </w:r>
    </w:p>
    <w:p w14:paraId="2D1F6DD0" w14:textId="77777777" w:rsidR="00C01D5A" w:rsidRPr="001C7DC9" w:rsidRDefault="00C01D5A" w:rsidP="00C01D5A">
      <w:pPr>
        <w:autoSpaceDE w:val="0"/>
        <w:autoSpaceDN w:val="0"/>
        <w:adjustRightInd w:val="0"/>
        <w:rPr>
          <w:rFonts w:ascii="Arial" w:hAnsi="Arial" w:cs="Arial"/>
          <w:color w:val="000000" w:themeColor="text1"/>
          <w:lang w:val="en-US"/>
        </w:rPr>
      </w:pPr>
    </w:p>
    <w:p w14:paraId="29C4817B" w14:textId="77777777" w:rsidR="00C01D5A" w:rsidRPr="00700FD1" w:rsidRDefault="00C01D5A" w:rsidP="00C01D5A">
      <w:pPr>
        <w:autoSpaceDE w:val="0"/>
        <w:autoSpaceDN w:val="0"/>
        <w:adjustRightInd w:val="0"/>
        <w:outlineLvl w:val="0"/>
        <w:rPr>
          <w:rFonts w:ascii="Arial" w:hAnsi="Arial" w:cs="Arial"/>
          <w:b/>
          <w:color w:val="000000"/>
          <w:highlight w:val="yellow"/>
          <w:lang w:val="en-US"/>
        </w:rPr>
      </w:pPr>
      <w:r w:rsidRPr="00700FD1">
        <w:rPr>
          <w:rFonts w:ascii="Arial" w:hAnsi="Arial" w:cs="Arial"/>
          <w:b/>
          <w:color w:val="000000"/>
          <w:highlight w:val="yellow"/>
          <w:lang w:val="en-US"/>
        </w:rPr>
        <w:t xml:space="preserve">Reference number: </w:t>
      </w:r>
    </w:p>
    <w:p w14:paraId="72A81902" w14:textId="01CDC65E" w:rsidR="00C01D5A" w:rsidRPr="006F37EF" w:rsidRDefault="00C01D5A" w:rsidP="00C01D5A">
      <w:pPr>
        <w:autoSpaceDE w:val="0"/>
        <w:autoSpaceDN w:val="0"/>
        <w:adjustRightInd w:val="0"/>
        <w:outlineLvl w:val="0"/>
        <w:rPr>
          <w:rFonts w:ascii="Arial" w:hAnsi="Arial" w:cs="Arial"/>
          <w:b/>
          <w:bCs/>
          <w:color w:val="000000"/>
          <w:lang w:val="en-US"/>
        </w:rPr>
      </w:pPr>
      <w:r w:rsidRPr="00700FD1">
        <w:rPr>
          <w:rFonts w:ascii="Arial" w:hAnsi="Arial" w:cs="Arial"/>
          <w:b/>
          <w:bCs/>
          <w:color w:val="000000"/>
          <w:highlight w:val="yellow"/>
          <w:lang w:val="en-US"/>
        </w:rPr>
        <w:t xml:space="preserve">Application deadline: </w:t>
      </w:r>
      <w:r>
        <w:rPr>
          <w:rFonts w:ascii="Arial" w:hAnsi="Arial" w:cs="Arial"/>
          <w:b/>
          <w:bCs/>
          <w:lang w:val="en-US"/>
        </w:rPr>
        <w:t>15 September 2020</w:t>
      </w:r>
    </w:p>
    <w:p w14:paraId="339D38B2" w14:textId="77777777" w:rsidR="00C01D5A" w:rsidRPr="00C01D5A" w:rsidRDefault="00C01D5A" w:rsidP="00AA30F2">
      <w:pPr>
        <w:widowControl w:val="0"/>
        <w:autoSpaceDE w:val="0"/>
        <w:autoSpaceDN w:val="0"/>
        <w:adjustRightInd w:val="0"/>
        <w:rPr>
          <w:rFonts w:asciiTheme="majorHAnsi" w:hAnsiTheme="majorHAnsi" w:cs="Arial"/>
          <w:lang w:val="en-US"/>
        </w:rPr>
      </w:pPr>
    </w:p>
    <w:p w14:paraId="217E3D29" w14:textId="77777777" w:rsidR="00AA30F2" w:rsidRPr="00C01D5A" w:rsidRDefault="00AA30F2" w:rsidP="00AA30F2">
      <w:pPr>
        <w:widowControl w:val="0"/>
        <w:autoSpaceDE w:val="0"/>
        <w:autoSpaceDN w:val="0"/>
        <w:adjustRightInd w:val="0"/>
        <w:rPr>
          <w:rFonts w:asciiTheme="majorHAnsi" w:hAnsiTheme="majorHAnsi" w:cs="Arial"/>
          <w:b/>
          <w:lang w:val="en-US"/>
        </w:rPr>
      </w:pPr>
    </w:p>
    <w:p w14:paraId="767B24C4" w14:textId="77777777" w:rsidR="00C01D5A" w:rsidRPr="001C7DC9" w:rsidRDefault="00C01D5A">
      <w:pPr>
        <w:rPr>
          <w:rFonts w:asciiTheme="minorHAnsi" w:eastAsia="Calibri" w:hAnsiTheme="minorHAnsi" w:cstheme="minorBidi"/>
          <w:sz w:val="22"/>
          <w:szCs w:val="22"/>
          <w:lang w:val="en-US" w:eastAsia="en-US"/>
        </w:rPr>
      </w:pPr>
    </w:p>
    <w:sectPr w:rsidR="00C01D5A" w:rsidRPr="001C7DC9" w:rsidSect="00266F8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A310C"/>
    <w:multiLevelType w:val="hybridMultilevel"/>
    <w:tmpl w:val="88826A0C"/>
    <w:lvl w:ilvl="0" w:tplc="04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41BF6E94"/>
    <w:multiLevelType w:val="hybridMultilevel"/>
    <w:tmpl w:val="05CA7C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40"/>
    <w:rsid w:val="000053C0"/>
    <w:rsid w:val="0001667F"/>
    <w:rsid w:val="00070673"/>
    <w:rsid w:val="00085E2A"/>
    <w:rsid w:val="00092C95"/>
    <w:rsid w:val="000A2422"/>
    <w:rsid w:val="000F1B0B"/>
    <w:rsid w:val="00154DE8"/>
    <w:rsid w:val="00175ABD"/>
    <w:rsid w:val="001C7DC9"/>
    <w:rsid w:val="00207C91"/>
    <w:rsid w:val="00211A24"/>
    <w:rsid w:val="002407A1"/>
    <w:rsid w:val="00266F8D"/>
    <w:rsid w:val="00271F38"/>
    <w:rsid w:val="002A6002"/>
    <w:rsid w:val="002C0B5A"/>
    <w:rsid w:val="002D54B1"/>
    <w:rsid w:val="002F7360"/>
    <w:rsid w:val="003050F6"/>
    <w:rsid w:val="00313F6A"/>
    <w:rsid w:val="00401608"/>
    <w:rsid w:val="00437B5F"/>
    <w:rsid w:val="004524E7"/>
    <w:rsid w:val="004B1362"/>
    <w:rsid w:val="005578E6"/>
    <w:rsid w:val="00582379"/>
    <w:rsid w:val="005E17D0"/>
    <w:rsid w:val="005F27AB"/>
    <w:rsid w:val="006054A9"/>
    <w:rsid w:val="00646268"/>
    <w:rsid w:val="00660705"/>
    <w:rsid w:val="006A2303"/>
    <w:rsid w:val="006C1FF7"/>
    <w:rsid w:val="006E2758"/>
    <w:rsid w:val="006F199E"/>
    <w:rsid w:val="006F5140"/>
    <w:rsid w:val="00712351"/>
    <w:rsid w:val="0071636D"/>
    <w:rsid w:val="007C6C50"/>
    <w:rsid w:val="00835285"/>
    <w:rsid w:val="00852477"/>
    <w:rsid w:val="00870C2D"/>
    <w:rsid w:val="00871CBB"/>
    <w:rsid w:val="00912C08"/>
    <w:rsid w:val="009318CD"/>
    <w:rsid w:val="0093648C"/>
    <w:rsid w:val="00996B5A"/>
    <w:rsid w:val="00A07966"/>
    <w:rsid w:val="00A247BC"/>
    <w:rsid w:val="00A927B1"/>
    <w:rsid w:val="00AA30F2"/>
    <w:rsid w:val="00AC3B91"/>
    <w:rsid w:val="00AF7E78"/>
    <w:rsid w:val="00B10431"/>
    <w:rsid w:val="00B17A0B"/>
    <w:rsid w:val="00B52983"/>
    <w:rsid w:val="00C01D5A"/>
    <w:rsid w:val="00C713AA"/>
    <w:rsid w:val="00CE7672"/>
    <w:rsid w:val="00CE7B3E"/>
    <w:rsid w:val="00D77569"/>
    <w:rsid w:val="00DA223E"/>
    <w:rsid w:val="00DE6481"/>
    <w:rsid w:val="00E32780"/>
    <w:rsid w:val="00E45992"/>
    <w:rsid w:val="00EA19F8"/>
    <w:rsid w:val="00EC23BF"/>
    <w:rsid w:val="00EE5238"/>
    <w:rsid w:val="00EF68A0"/>
    <w:rsid w:val="00F81BE0"/>
    <w:rsid w:val="00FE7D19"/>
    <w:rsid w:val="00FF33E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A0D80D"/>
  <w15:docId w15:val="{0B3F299C-045C-2046-B8E7-7A2B09D1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140"/>
    <w:pPr>
      <w:spacing w:after="0" w:line="240" w:lineRule="auto"/>
    </w:pPr>
    <w:rPr>
      <w:rFonts w:ascii="Cambria" w:eastAsia="MS ??" w:hAnsi="Cambria"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92C95"/>
    <w:rPr>
      <w:rFonts w:ascii="Tahoma" w:hAnsi="Tahoma" w:cs="Tahoma"/>
      <w:sz w:val="16"/>
      <w:szCs w:val="16"/>
    </w:rPr>
  </w:style>
  <w:style w:type="character" w:customStyle="1" w:styleId="BobletekstTegn">
    <w:name w:val="Bobletekst Tegn"/>
    <w:basedOn w:val="Standardskriftforavsnitt"/>
    <w:link w:val="Bobletekst"/>
    <w:uiPriority w:val="99"/>
    <w:semiHidden/>
    <w:rsid w:val="00092C95"/>
    <w:rPr>
      <w:rFonts w:ascii="Tahoma" w:eastAsia="MS ??" w:hAnsi="Tahoma" w:cs="Tahoma"/>
      <w:sz w:val="16"/>
      <w:szCs w:val="16"/>
      <w:lang w:eastAsia="nb-NO"/>
    </w:rPr>
  </w:style>
  <w:style w:type="paragraph" w:styleId="Listeavsnitt">
    <w:name w:val="List Paragraph"/>
    <w:basedOn w:val="Normal"/>
    <w:uiPriority w:val="34"/>
    <w:qFormat/>
    <w:rsid w:val="00AA30F2"/>
    <w:pPr>
      <w:ind w:left="720"/>
      <w:contextualSpacing/>
    </w:pPr>
  </w:style>
  <w:style w:type="character" w:styleId="Hyperkobling">
    <w:name w:val="Hyperlink"/>
    <w:basedOn w:val="Standardskriftforavsnitt"/>
    <w:uiPriority w:val="99"/>
    <w:unhideWhenUsed/>
    <w:rsid w:val="005E17D0"/>
    <w:rPr>
      <w:color w:val="0000FF" w:themeColor="hyperlink"/>
      <w:u w:val="single"/>
    </w:rPr>
  </w:style>
  <w:style w:type="paragraph" w:styleId="Ingenmellomrom">
    <w:name w:val="No Spacing"/>
    <w:uiPriority w:val="1"/>
    <w:qFormat/>
    <w:rsid w:val="00266F8D"/>
    <w:pPr>
      <w:spacing w:after="0" w:line="240" w:lineRule="auto"/>
    </w:pPr>
    <w:rPr>
      <w:rFonts w:ascii="Calibri" w:hAnsi="Calibri" w:cs="Times New Roman"/>
      <w:lang w:val="en-GB" w:eastAsia="en-GB" w:bidi="en-GB"/>
    </w:rPr>
  </w:style>
  <w:style w:type="paragraph" w:styleId="Rentekst">
    <w:name w:val="Plain Text"/>
    <w:basedOn w:val="Normal"/>
    <w:link w:val="RentekstTegn"/>
    <w:uiPriority w:val="99"/>
    <w:semiHidden/>
    <w:unhideWhenUsed/>
    <w:rsid w:val="00C01D5A"/>
    <w:rPr>
      <w:rFonts w:ascii="Calibri" w:eastAsia="Calibri" w:hAnsi="Calibri"/>
      <w:sz w:val="22"/>
      <w:szCs w:val="21"/>
      <w:lang w:val="en-GB" w:eastAsia="en-GB" w:bidi="en-GB"/>
    </w:rPr>
  </w:style>
  <w:style w:type="character" w:customStyle="1" w:styleId="RentekstTegn">
    <w:name w:val="Ren tekst Tegn"/>
    <w:basedOn w:val="Standardskriftforavsnitt"/>
    <w:link w:val="Rentekst"/>
    <w:uiPriority w:val="99"/>
    <w:semiHidden/>
    <w:rsid w:val="00C01D5A"/>
    <w:rPr>
      <w:rFonts w:ascii="Calibri" w:hAnsi="Calibri" w:cs="Times New Roman"/>
      <w:szCs w:val="21"/>
      <w:lang w:val="en-GB" w:eastAsia="en-GB" w:bidi="en-GB"/>
    </w:rPr>
  </w:style>
  <w:style w:type="character" w:styleId="Merknadsreferanse">
    <w:name w:val="annotation reference"/>
    <w:basedOn w:val="Standardskriftforavsnitt"/>
    <w:uiPriority w:val="99"/>
    <w:semiHidden/>
    <w:unhideWhenUsed/>
    <w:rsid w:val="00A927B1"/>
    <w:rPr>
      <w:sz w:val="16"/>
      <w:szCs w:val="16"/>
    </w:rPr>
  </w:style>
  <w:style w:type="paragraph" w:styleId="Merknadstekst">
    <w:name w:val="annotation text"/>
    <w:basedOn w:val="Normal"/>
    <w:link w:val="MerknadstekstTegn"/>
    <w:uiPriority w:val="99"/>
    <w:semiHidden/>
    <w:unhideWhenUsed/>
    <w:rsid w:val="00A927B1"/>
    <w:rPr>
      <w:sz w:val="20"/>
      <w:szCs w:val="20"/>
    </w:rPr>
  </w:style>
  <w:style w:type="character" w:customStyle="1" w:styleId="MerknadstekstTegn">
    <w:name w:val="Merknadstekst Tegn"/>
    <w:basedOn w:val="Standardskriftforavsnitt"/>
    <w:link w:val="Merknadstekst"/>
    <w:uiPriority w:val="99"/>
    <w:semiHidden/>
    <w:rsid w:val="00A927B1"/>
    <w:rPr>
      <w:rFonts w:ascii="Cambria" w:eastAsia="MS ??" w:hAnsi="Cambria"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A927B1"/>
    <w:rPr>
      <w:b/>
      <w:bCs/>
    </w:rPr>
  </w:style>
  <w:style w:type="character" w:customStyle="1" w:styleId="KommentaremneTegn">
    <w:name w:val="Kommentaremne Tegn"/>
    <w:basedOn w:val="MerknadstekstTegn"/>
    <w:link w:val="Kommentaremne"/>
    <w:uiPriority w:val="99"/>
    <w:semiHidden/>
    <w:rsid w:val="00A927B1"/>
    <w:rPr>
      <w:rFonts w:ascii="Cambria" w:eastAsia="MS ??" w:hAnsi="Cambria"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myking@uib.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uib.no/en/poa/74459/appointment-process" TargetMode="External"/><Relationship Id="rId4" Type="http://schemas.openxmlformats.org/officeDocument/2006/relationships/numbering" Target="numbering.xml"/><Relationship Id="rId9" Type="http://schemas.openxmlformats.org/officeDocument/2006/relationships/hyperlink" Target="mailto:fakadm@hf.uib.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CBE907813C484DA8C34296B3BBB074" ma:contentTypeVersion="4" ma:contentTypeDescription="Create a new document." ma:contentTypeScope="" ma:versionID="35d74fd854e887c89e6f69f0511089e9">
  <xsd:schema xmlns:xsd="http://www.w3.org/2001/XMLSchema" xmlns:xs="http://www.w3.org/2001/XMLSchema" xmlns:p="http://schemas.microsoft.com/office/2006/metadata/properties" xmlns:ns3="4339ffa5-64f1-474b-8089-0459ca48dfc0" targetNamespace="http://schemas.microsoft.com/office/2006/metadata/properties" ma:root="true" ma:fieldsID="beed818e19e49cbdcf39d52f9a28c413" ns3:_="">
    <xsd:import namespace="4339ffa5-64f1-474b-8089-0459ca48df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9ffa5-64f1-474b-8089-0459ca48d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0F9D3C-7EC1-4584-B834-B5EEC200F02C}">
  <ds:schemaRefs>
    <ds:schemaRef ds:uri="http://schemas.microsoft.com/sharepoint/v3/contenttype/forms"/>
  </ds:schemaRefs>
</ds:datastoreItem>
</file>

<file path=customXml/itemProps2.xml><?xml version="1.0" encoding="utf-8"?>
<ds:datastoreItem xmlns:ds="http://schemas.openxmlformats.org/officeDocument/2006/customXml" ds:itemID="{B3EC2A45-4017-475B-A04E-A16FFD2A4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9ffa5-64f1-474b-8089-0459ca48d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A5BCD-B1DE-4BF1-9F58-2C6969CDA7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1024</Words>
  <Characters>5430</Characters>
  <Application>Microsoft Office Word</Application>
  <DocSecurity>0</DocSecurity>
  <Lines>45</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UiB</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Kristian Strand</dc:creator>
  <cp:lastModifiedBy>Anders Fagerjord</cp:lastModifiedBy>
  <cp:revision>2</cp:revision>
  <cp:lastPrinted>2013-10-07T12:31:00Z</cp:lastPrinted>
  <dcterms:created xsi:type="dcterms:W3CDTF">2020-11-02T11:08:00Z</dcterms:created>
  <dcterms:modified xsi:type="dcterms:W3CDTF">2020-11-02T11:08:00Z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0x010100E3CBE907813C484DA8C34296B3BBB074</vt:lpwstr>
  </property>
</Properties>
</file>