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8F467" w14:textId="04916EF8" w:rsidR="00002597" w:rsidRDefault="00002597" w:rsidP="00902112">
      <w:pPr>
        <w:rPr>
          <w:rFonts w:ascii="Times New Roman" w:eastAsia="Times New Roman" w:hAnsi="Times New Roman"/>
          <w:szCs w:val="24"/>
        </w:rPr>
      </w:pP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sidR="00945D26">
        <w:rPr>
          <w:rFonts w:ascii="Times New Roman" w:eastAsia="Times New Roman" w:hAnsi="Times New Roman"/>
          <w:szCs w:val="24"/>
        </w:rPr>
        <w:t>20</w:t>
      </w:r>
      <w:r>
        <w:rPr>
          <w:rFonts w:ascii="Times New Roman" w:eastAsia="Times New Roman" w:hAnsi="Times New Roman"/>
          <w:szCs w:val="24"/>
        </w:rPr>
        <w:t>.0</w:t>
      </w:r>
      <w:r w:rsidR="00945D26">
        <w:rPr>
          <w:rFonts w:ascii="Times New Roman" w:eastAsia="Times New Roman" w:hAnsi="Times New Roman"/>
          <w:szCs w:val="24"/>
        </w:rPr>
        <w:t>3</w:t>
      </w:r>
      <w:r>
        <w:rPr>
          <w:rFonts w:ascii="Times New Roman" w:eastAsia="Times New Roman" w:hAnsi="Times New Roman"/>
          <w:szCs w:val="24"/>
        </w:rPr>
        <w:t>.20</w:t>
      </w:r>
      <w:r w:rsidR="00C76AD5">
        <w:rPr>
          <w:rFonts w:ascii="Times New Roman" w:eastAsia="Times New Roman" w:hAnsi="Times New Roman"/>
          <w:szCs w:val="24"/>
        </w:rPr>
        <w:t>22</w:t>
      </w:r>
    </w:p>
    <w:p w14:paraId="4255BF1D" w14:textId="2726E3C0" w:rsidR="00F808DA" w:rsidRDefault="00945D26" w:rsidP="00902112">
      <w:pPr>
        <w:rPr>
          <w:rFonts w:ascii="Times New Roman" w:eastAsia="Times New Roman" w:hAnsi="Times New Roman"/>
          <w:szCs w:val="24"/>
        </w:rPr>
      </w:pPr>
      <w:r>
        <w:rPr>
          <w:rFonts w:ascii="Times New Roman" w:eastAsia="Times New Roman" w:hAnsi="Times New Roman"/>
          <w:szCs w:val="24"/>
        </w:rPr>
        <w:t>Julie-Mari</w:t>
      </w:r>
      <w:r w:rsidR="00002597">
        <w:rPr>
          <w:rFonts w:ascii="Times New Roman" w:eastAsia="Times New Roman" w:hAnsi="Times New Roman"/>
          <w:szCs w:val="24"/>
        </w:rPr>
        <w:t>:</w:t>
      </w:r>
    </w:p>
    <w:p w14:paraId="19FC01FD" w14:textId="74BB108A" w:rsidR="00945D26" w:rsidRDefault="00945D26" w:rsidP="00902112">
      <w:pPr>
        <w:rPr>
          <w:rFonts w:ascii="Times New Roman" w:eastAsia="Times New Roman" w:hAnsi="Times New Roman"/>
          <w:szCs w:val="24"/>
        </w:rPr>
      </w:pPr>
      <w:r>
        <w:rPr>
          <w:rFonts w:ascii="Times New Roman" w:eastAsia="Times New Roman" w:hAnsi="Times New Roman"/>
          <w:szCs w:val="24"/>
        </w:rPr>
        <w:t xml:space="preserve">Dette er </w:t>
      </w:r>
      <w:proofErr w:type="spellStart"/>
      <w:r>
        <w:rPr>
          <w:rFonts w:ascii="Times New Roman" w:eastAsia="Times New Roman" w:hAnsi="Times New Roman"/>
          <w:szCs w:val="24"/>
        </w:rPr>
        <w:t>eit</w:t>
      </w:r>
      <w:proofErr w:type="spellEnd"/>
      <w:r>
        <w:rPr>
          <w:rFonts w:ascii="Times New Roman" w:eastAsia="Times New Roman" w:hAnsi="Times New Roman"/>
          <w:szCs w:val="24"/>
        </w:rPr>
        <w:t xml:space="preserve"> epostsvar som </w:t>
      </w:r>
      <w:proofErr w:type="spellStart"/>
      <w:r>
        <w:rPr>
          <w:rFonts w:ascii="Times New Roman" w:eastAsia="Times New Roman" w:hAnsi="Times New Roman"/>
          <w:szCs w:val="24"/>
        </w:rPr>
        <w:t>eg</w:t>
      </w:r>
      <w:proofErr w:type="spellEnd"/>
      <w:r>
        <w:rPr>
          <w:rFonts w:ascii="Times New Roman" w:eastAsia="Times New Roman" w:hAnsi="Times New Roman"/>
          <w:szCs w:val="24"/>
        </w:rPr>
        <w:t xml:space="preserve"> sende til </w:t>
      </w:r>
      <w:proofErr w:type="spellStart"/>
      <w:r>
        <w:rPr>
          <w:rFonts w:ascii="Times New Roman" w:eastAsia="Times New Roman" w:hAnsi="Times New Roman"/>
          <w:szCs w:val="24"/>
        </w:rPr>
        <w:t>ein</w:t>
      </w:r>
      <w:proofErr w:type="spellEnd"/>
      <w:r>
        <w:rPr>
          <w:rFonts w:ascii="Times New Roman" w:eastAsia="Times New Roman" w:hAnsi="Times New Roman"/>
          <w:szCs w:val="24"/>
        </w:rPr>
        <w:t xml:space="preserve"> masterstudent i samband med ALLV301-seminaret, dette var 17.09.2018. Men det står seg. Her på s. 5 finn du </w:t>
      </w:r>
      <w:proofErr w:type="spellStart"/>
      <w:r>
        <w:rPr>
          <w:rFonts w:ascii="Times New Roman" w:eastAsia="Times New Roman" w:hAnsi="Times New Roman"/>
          <w:szCs w:val="24"/>
        </w:rPr>
        <w:t>dei</w:t>
      </w:r>
      <w:proofErr w:type="spellEnd"/>
      <w:r>
        <w:rPr>
          <w:rFonts w:ascii="Times New Roman" w:eastAsia="Times New Roman" w:hAnsi="Times New Roman"/>
          <w:szCs w:val="24"/>
        </w:rPr>
        <w:t xml:space="preserve"> to Kant-sitata </w:t>
      </w:r>
      <w:proofErr w:type="spellStart"/>
      <w:r>
        <w:rPr>
          <w:rFonts w:ascii="Times New Roman" w:eastAsia="Times New Roman" w:hAnsi="Times New Roman"/>
          <w:szCs w:val="24"/>
        </w:rPr>
        <w:t>frå</w:t>
      </w:r>
      <w:proofErr w:type="spellEnd"/>
      <w:r>
        <w:rPr>
          <w:rFonts w:ascii="Times New Roman" w:eastAsia="Times New Roman" w:hAnsi="Times New Roman"/>
          <w:szCs w:val="24"/>
        </w:rPr>
        <w:t xml:space="preserve"> </w:t>
      </w:r>
      <w:proofErr w:type="spellStart"/>
      <w:r w:rsidRPr="00945D26">
        <w:rPr>
          <w:rFonts w:ascii="Times New Roman" w:eastAsia="Times New Roman" w:hAnsi="Times New Roman"/>
          <w:i/>
          <w:iCs/>
          <w:szCs w:val="24"/>
        </w:rPr>
        <w:t>Critique</w:t>
      </w:r>
      <w:proofErr w:type="spellEnd"/>
      <w:r w:rsidRPr="00945D26">
        <w:rPr>
          <w:rFonts w:ascii="Times New Roman" w:eastAsia="Times New Roman" w:hAnsi="Times New Roman"/>
          <w:i/>
          <w:iCs/>
          <w:szCs w:val="24"/>
        </w:rPr>
        <w:t xml:space="preserve"> </w:t>
      </w:r>
      <w:proofErr w:type="spellStart"/>
      <w:r w:rsidRPr="00945D26">
        <w:rPr>
          <w:rFonts w:ascii="Times New Roman" w:eastAsia="Times New Roman" w:hAnsi="Times New Roman"/>
          <w:i/>
          <w:iCs/>
          <w:szCs w:val="24"/>
        </w:rPr>
        <w:t>of</w:t>
      </w:r>
      <w:proofErr w:type="spellEnd"/>
      <w:r w:rsidRPr="00945D26">
        <w:rPr>
          <w:rFonts w:ascii="Times New Roman" w:eastAsia="Times New Roman" w:hAnsi="Times New Roman"/>
          <w:i/>
          <w:iCs/>
          <w:szCs w:val="24"/>
        </w:rPr>
        <w:t xml:space="preserve"> </w:t>
      </w:r>
      <w:proofErr w:type="spellStart"/>
      <w:r w:rsidRPr="00945D26">
        <w:rPr>
          <w:rFonts w:ascii="Times New Roman" w:eastAsia="Times New Roman" w:hAnsi="Times New Roman"/>
          <w:i/>
          <w:iCs/>
          <w:szCs w:val="24"/>
        </w:rPr>
        <w:t>Judgment</w:t>
      </w:r>
      <w:proofErr w:type="spellEnd"/>
      <w:r>
        <w:rPr>
          <w:rFonts w:ascii="Times New Roman" w:eastAsia="Times New Roman" w:hAnsi="Times New Roman"/>
          <w:szCs w:val="24"/>
        </w:rPr>
        <w:t xml:space="preserve"> (det er det andre sitatet, dvs. §29, som gir </w:t>
      </w:r>
      <w:proofErr w:type="spellStart"/>
      <w:r>
        <w:rPr>
          <w:rFonts w:ascii="Times New Roman" w:eastAsia="Times New Roman" w:hAnsi="Times New Roman"/>
          <w:szCs w:val="24"/>
        </w:rPr>
        <w:t>dei</w:t>
      </w:r>
      <w:proofErr w:type="spellEnd"/>
      <w:r>
        <w:rPr>
          <w:rFonts w:ascii="Times New Roman" w:eastAsia="Times New Roman" w:hAnsi="Times New Roman"/>
          <w:szCs w:val="24"/>
        </w:rPr>
        <w:t xml:space="preserve"> to natur-eksempla Kant viser til for å sirkle inn det sublime (og som han jamfører med måten </w:t>
      </w:r>
      <w:proofErr w:type="spellStart"/>
      <w:r>
        <w:rPr>
          <w:rFonts w:ascii="Times New Roman" w:eastAsia="Times New Roman" w:hAnsi="Times New Roman"/>
          <w:szCs w:val="24"/>
        </w:rPr>
        <w:t>diktarane</w:t>
      </w:r>
      <w:proofErr w:type="spellEnd"/>
      <w:r>
        <w:rPr>
          <w:rFonts w:ascii="Times New Roman" w:eastAsia="Times New Roman" w:hAnsi="Times New Roman"/>
          <w:szCs w:val="24"/>
        </w:rPr>
        <w:t xml:space="preserve"> framstiller det på)</w:t>
      </w:r>
      <w:r w:rsidR="001E693D">
        <w:rPr>
          <w:rFonts w:ascii="Times New Roman" w:eastAsia="Times New Roman" w:hAnsi="Times New Roman"/>
          <w:szCs w:val="24"/>
        </w:rPr>
        <w:t>)</w:t>
      </w:r>
      <w:r>
        <w:rPr>
          <w:rFonts w:ascii="Times New Roman" w:eastAsia="Times New Roman" w:hAnsi="Times New Roman"/>
          <w:szCs w:val="24"/>
        </w:rPr>
        <w:t>.</w:t>
      </w:r>
      <w:r w:rsidR="001E693D">
        <w:rPr>
          <w:rFonts w:ascii="Times New Roman" w:eastAsia="Times New Roman" w:hAnsi="Times New Roman"/>
          <w:szCs w:val="24"/>
        </w:rPr>
        <w:t xml:space="preserve"> Du kan lite på at </w:t>
      </w:r>
      <w:proofErr w:type="spellStart"/>
      <w:r w:rsidR="001E693D">
        <w:rPr>
          <w:rFonts w:ascii="Times New Roman" w:eastAsia="Times New Roman" w:hAnsi="Times New Roman"/>
          <w:szCs w:val="24"/>
        </w:rPr>
        <w:t>eg</w:t>
      </w:r>
      <w:proofErr w:type="spellEnd"/>
      <w:r w:rsidR="001E693D">
        <w:rPr>
          <w:rFonts w:ascii="Times New Roman" w:eastAsia="Times New Roman" w:hAnsi="Times New Roman"/>
          <w:szCs w:val="24"/>
        </w:rPr>
        <w:t xml:space="preserve"> har sitert dette korrekt </w:t>
      </w:r>
      <w:proofErr w:type="spellStart"/>
      <w:r w:rsidR="001E693D">
        <w:rPr>
          <w:rFonts w:ascii="Times New Roman" w:eastAsia="Times New Roman" w:hAnsi="Times New Roman"/>
          <w:szCs w:val="24"/>
        </w:rPr>
        <w:t>frå</w:t>
      </w:r>
      <w:proofErr w:type="spellEnd"/>
      <w:r w:rsidR="001E693D">
        <w:rPr>
          <w:rFonts w:ascii="Times New Roman" w:eastAsia="Times New Roman" w:hAnsi="Times New Roman"/>
          <w:szCs w:val="24"/>
        </w:rPr>
        <w:t xml:space="preserve"> den engelske Kant-</w:t>
      </w:r>
      <w:proofErr w:type="spellStart"/>
      <w:r w:rsidR="001E693D">
        <w:rPr>
          <w:rFonts w:ascii="Times New Roman" w:eastAsia="Times New Roman" w:hAnsi="Times New Roman"/>
          <w:szCs w:val="24"/>
        </w:rPr>
        <w:t>utgåva</w:t>
      </w:r>
      <w:proofErr w:type="spellEnd"/>
      <w:r w:rsidR="001E693D">
        <w:rPr>
          <w:rFonts w:ascii="Times New Roman" w:eastAsia="Times New Roman" w:hAnsi="Times New Roman"/>
          <w:szCs w:val="24"/>
        </w:rPr>
        <w:t xml:space="preserve"> (som </w:t>
      </w:r>
      <w:proofErr w:type="spellStart"/>
      <w:r w:rsidR="001E693D">
        <w:rPr>
          <w:rFonts w:ascii="Times New Roman" w:eastAsia="Times New Roman" w:hAnsi="Times New Roman"/>
          <w:szCs w:val="24"/>
        </w:rPr>
        <w:t>eg</w:t>
      </w:r>
      <w:proofErr w:type="spellEnd"/>
      <w:r w:rsidR="001E693D">
        <w:rPr>
          <w:rFonts w:ascii="Times New Roman" w:eastAsia="Times New Roman" w:hAnsi="Times New Roman"/>
          <w:szCs w:val="24"/>
        </w:rPr>
        <w:t xml:space="preserve"> har angitt ved sitata).</w:t>
      </w:r>
    </w:p>
    <w:p w14:paraId="5DE8D233" w14:textId="77777777" w:rsidR="00002597" w:rsidRPr="00002597" w:rsidRDefault="00002597" w:rsidP="00902112">
      <w:pPr>
        <w:rPr>
          <w:rFonts w:ascii="Times New Roman" w:eastAsia="Times New Roman" w:hAnsi="Times New Roman"/>
          <w:szCs w:val="24"/>
        </w:rPr>
      </w:pPr>
    </w:p>
    <w:p w14:paraId="7F50CB36" w14:textId="760F47E3" w:rsidR="00902112" w:rsidRPr="00002597" w:rsidRDefault="00907A69" w:rsidP="00184CC2">
      <w:pPr>
        <w:ind w:left="720"/>
        <w:rPr>
          <w:rFonts w:asciiTheme="majorHAnsi" w:eastAsia="Times New Roman" w:hAnsiTheme="majorHAnsi"/>
          <w:sz w:val="20"/>
        </w:rPr>
      </w:pPr>
      <w:r w:rsidRPr="00907A69">
        <w:rPr>
          <w:rFonts w:asciiTheme="majorHAnsi" w:eastAsia="Times New Roman" w:hAnsiTheme="majorHAnsi"/>
          <w:sz w:val="20"/>
          <w:u w:val="single"/>
        </w:rPr>
        <w:t xml:space="preserve">Her er masterstudenten sitt spørsmål, og </w:t>
      </w:r>
      <w:proofErr w:type="spellStart"/>
      <w:r w:rsidRPr="00907A69">
        <w:rPr>
          <w:rFonts w:asciiTheme="majorHAnsi" w:eastAsia="Times New Roman" w:hAnsiTheme="majorHAnsi"/>
          <w:sz w:val="20"/>
          <w:u w:val="single"/>
        </w:rPr>
        <w:t>nedanfor</w:t>
      </w:r>
      <w:proofErr w:type="spellEnd"/>
      <w:r w:rsidRPr="00907A69">
        <w:rPr>
          <w:rFonts w:asciiTheme="majorHAnsi" w:eastAsia="Times New Roman" w:hAnsiTheme="majorHAnsi"/>
          <w:sz w:val="20"/>
          <w:u w:val="single"/>
        </w:rPr>
        <w:t xml:space="preserve"> følgjer svaret </w:t>
      </w:r>
      <w:proofErr w:type="spellStart"/>
      <w:r w:rsidRPr="00907A69">
        <w:rPr>
          <w:rFonts w:asciiTheme="majorHAnsi" w:eastAsia="Times New Roman" w:hAnsiTheme="majorHAnsi"/>
          <w:sz w:val="20"/>
          <w:u w:val="single"/>
        </w:rPr>
        <w:t>eg</w:t>
      </w:r>
      <w:proofErr w:type="spellEnd"/>
      <w:r w:rsidRPr="00907A69">
        <w:rPr>
          <w:rFonts w:asciiTheme="majorHAnsi" w:eastAsia="Times New Roman" w:hAnsiTheme="majorHAnsi"/>
          <w:sz w:val="20"/>
          <w:u w:val="single"/>
        </w:rPr>
        <w:t xml:space="preserve"> gav</w:t>
      </w:r>
      <w:r>
        <w:rPr>
          <w:rFonts w:asciiTheme="majorHAnsi" w:eastAsia="Times New Roman" w:hAnsiTheme="majorHAnsi"/>
          <w:sz w:val="20"/>
        </w:rPr>
        <w:t>:</w:t>
      </w:r>
    </w:p>
    <w:p w14:paraId="5990D818" w14:textId="77777777" w:rsidR="00902112" w:rsidRPr="00002597" w:rsidRDefault="00902112" w:rsidP="00184CC2">
      <w:pPr>
        <w:ind w:left="720"/>
        <w:rPr>
          <w:rFonts w:asciiTheme="majorHAnsi" w:eastAsia="Times New Roman" w:hAnsiTheme="majorHAnsi"/>
          <w:color w:val="000000"/>
          <w:sz w:val="20"/>
        </w:rPr>
      </w:pPr>
    </w:p>
    <w:p w14:paraId="49BB7ED4" w14:textId="0ED0A26D" w:rsidR="00902112" w:rsidRPr="00002597" w:rsidRDefault="001E693D" w:rsidP="00184CC2">
      <w:pPr>
        <w:ind w:left="720"/>
        <w:rPr>
          <w:rFonts w:ascii="Calibri" w:eastAsia="Times New Roman" w:hAnsi="Calibri"/>
          <w:color w:val="000000"/>
          <w:sz w:val="20"/>
        </w:rPr>
      </w:pPr>
      <w:proofErr w:type="spellStart"/>
      <w:r>
        <w:rPr>
          <w:rFonts w:ascii="Calibri" w:eastAsia="Times New Roman" w:hAnsi="Calibri"/>
          <w:color w:val="000000"/>
          <w:sz w:val="20"/>
        </w:rPr>
        <w:t>Ifølgje</w:t>
      </w:r>
      <w:proofErr w:type="spellEnd"/>
      <w:r>
        <w:rPr>
          <w:rFonts w:ascii="Calibri" w:eastAsia="Times New Roman" w:hAnsi="Calibri"/>
          <w:color w:val="000000"/>
          <w:sz w:val="20"/>
        </w:rPr>
        <w:t xml:space="preserve"> Kant sin estetikk kan litteratur og kunst </w:t>
      </w:r>
      <w:proofErr w:type="spellStart"/>
      <w:r>
        <w:rPr>
          <w:rFonts w:ascii="Calibri" w:eastAsia="Times New Roman" w:hAnsi="Calibri"/>
          <w:color w:val="000000"/>
          <w:sz w:val="20"/>
        </w:rPr>
        <w:t>ikkje</w:t>
      </w:r>
      <w:proofErr w:type="spellEnd"/>
      <w:r w:rsidR="00902112" w:rsidRPr="00002597">
        <w:rPr>
          <w:rFonts w:ascii="Calibri" w:eastAsia="Times New Roman" w:hAnsi="Calibri"/>
          <w:color w:val="000000"/>
          <w:sz w:val="20"/>
        </w:rPr>
        <w:t xml:space="preserve"> </w:t>
      </w:r>
      <w:proofErr w:type="spellStart"/>
      <w:r w:rsidR="00902112" w:rsidRPr="00002597">
        <w:rPr>
          <w:rFonts w:ascii="Calibri" w:eastAsia="Times New Roman" w:hAnsi="Calibri"/>
          <w:color w:val="000000"/>
          <w:sz w:val="20"/>
        </w:rPr>
        <w:t>gje</w:t>
      </w:r>
      <w:proofErr w:type="spellEnd"/>
      <w:r w:rsidR="00902112" w:rsidRPr="00002597">
        <w:rPr>
          <w:rFonts w:ascii="Calibri" w:eastAsia="Times New Roman" w:hAnsi="Calibri"/>
          <w:color w:val="000000"/>
          <w:sz w:val="20"/>
        </w:rPr>
        <w:t xml:space="preserve"> erkjenning.</w:t>
      </w:r>
      <w:r>
        <w:rPr>
          <w:rFonts w:ascii="Calibri" w:eastAsia="Times New Roman" w:hAnsi="Calibri"/>
          <w:color w:val="000000"/>
          <w:sz w:val="20"/>
        </w:rPr>
        <w:t xml:space="preserve"> Er dette heilt rett? Eller på kva måte kan det </w:t>
      </w:r>
      <w:proofErr w:type="spellStart"/>
      <w:r>
        <w:rPr>
          <w:rFonts w:ascii="Calibri" w:eastAsia="Times New Roman" w:hAnsi="Calibri"/>
          <w:color w:val="000000"/>
          <w:sz w:val="20"/>
        </w:rPr>
        <w:t>vere</w:t>
      </w:r>
      <w:proofErr w:type="spellEnd"/>
      <w:r>
        <w:rPr>
          <w:rFonts w:ascii="Calibri" w:eastAsia="Times New Roman" w:hAnsi="Calibri"/>
          <w:color w:val="000000"/>
          <w:sz w:val="20"/>
        </w:rPr>
        <w:t xml:space="preserve"> rett</w:t>
      </w:r>
      <w:r w:rsidR="00907A69">
        <w:rPr>
          <w:rFonts w:ascii="Calibri" w:eastAsia="Times New Roman" w:hAnsi="Calibri"/>
          <w:color w:val="000000"/>
          <w:sz w:val="20"/>
        </w:rPr>
        <w:t>?</w:t>
      </w:r>
      <w:r w:rsidR="00902112" w:rsidRPr="00002597">
        <w:rPr>
          <w:rFonts w:ascii="Calibri" w:eastAsia="Times New Roman" w:hAnsi="Calibri"/>
          <w:color w:val="000000"/>
          <w:sz w:val="20"/>
        </w:rPr>
        <w:t xml:space="preserve"> Slik </w:t>
      </w:r>
      <w:proofErr w:type="spellStart"/>
      <w:r w:rsidR="00902112" w:rsidRPr="00002597">
        <w:rPr>
          <w:rFonts w:ascii="Calibri" w:eastAsia="Times New Roman" w:hAnsi="Calibri"/>
          <w:color w:val="000000"/>
          <w:sz w:val="20"/>
        </w:rPr>
        <w:t>eg</w:t>
      </w:r>
      <w:proofErr w:type="spellEnd"/>
      <w:r w:rsidR="00902112" w:rsidRPr="00002597">
        <w:rPr>
          <w:rFonts w:ascii="Calibri" w:eastAsia="Times New Roman" w:hAnsi="Calibri"/>
          <w:color w:val="000000"/>
          <w:sz w:val="20"/>
        </w:rPr>
        <w:t xml:space="preserve"> </w:t>
      </w:r>
      <w:r w:rsidR="00907A69">
        <w:rPr>
          <w:rFonts w:ascii="Calibri" w:eastAsia="Times New Roman" w:hAnsi="Calibri"/>
          <w:color w:val="000000"/>
          <w:sz w:val="20"/>
        </w:rPr>
        <w:t xml:space="preserve">har forstått det, mener Kant dette </w:t>
      </w:r>
      <w:r w:rsidR="00902112" w:rsidRPr="00002597">
        <w:rPr>
          <w:rFonts w:ascii="Calibri" w:eastAsia="Times New Roman" w:hAnsi="Calibri"/>
          <w:color w:val="000000"/>
          <w:sz w:val="20"/>
        </w:rPr>
        <w:t xml:space="preserve">er fordi kunsten </w:t>
      </w:r>
      <w:proofErr w:type="spellStart"/>
      <w:r w:rsidR="00902112" w:rsidRPr="00002597">
        <w:rPr>
          <w:rFonts w:ascii="Calibri" w:eastAsia="Times New Roman" w:hAnsi="Calibri"/>
          <w:color w:val="000000"/>
          <w:sz w:val="20"/>
        </w:rPr>
        <w:t>ikkje</w:t>
      </w:r>
      <w:proofErr w:type="spellEnd"/>
      <w:r w:rsidR="00902112" w:rsidRPr="00002597">
        <w:rPr>
          <w:rFonts w:ascii="Calibri" w:eastAsia="Times New Roman" w:hAnsi="Calibri"/>
          <w:color w:val="000000"/>
          <w:sz w:val="20"/>
        </w:rPr>
        <w:t xml:space="preserve"> kan </w:t>
      </w:r>
      <w:proofErr w:type="spellStart"/>
      <w:r w:rsidR="00902112" w:rsidRPr="00002597">
        <w:rPr>
          <w:rFonts w:ascii="Calibri" w:eastAsia="Times New Roman" w:hAnsi="Calibri"/>
          <w:color w:val="000000"/>
          <w:sz w:val="20"/>
        </w:rPr>
        <w:t>gje</w:t>
      </w:r>
      <w:proofErr w:type="spellEnd"/>
      <w:r w:rsidR="00902112" w:rsidRPr="00002597">
        <w:rPr>
          <w:rFonts w:ascii="Calibri" w:eastAsia="Times New Roman" w:hAnsi="Calibri"/>
          <w:color w:val="000000"/>
          <w:sz w:val="20"/>
        </w:rPr>
        <w:t xml:space="preserve"> kunnskap om objektet, </w:t>
      </w:r>
      <w:proofErr w:type="spellStart"/>
      <w:r w:rsidR="00902112" w:rsidRPr="00002597">
        <w:rPr>
          <w:rFonts w:ascii="Calibri" w:eastAsia="Times New Roman" w:hAnsi="Calibri"/>
          <w:color w:val="000000"/>
          <w:sz w:val="20"/>
        </w:rPr>
        <w:t>berre</w:t>
      </w:r>
      <w:proofErr w:type="spellEnd"/>
      <w:r w:rsidR="00902112" w:rsidRPr="00002597">
        <w:rPr>
          <w:rFonts w:ascii="Calibri" w:eastAsia="Times New Roman" w:hAnsi="Calibri"/>
          <w:color w:val="000000"/>
          <w:sz w:val="20"/>
        </w:rPr>
        <w:t xml:space="preserve"> om dommen vi feller over objektet. Altså </w:t>
      </w:r>
      <w:proofErr w:type="spellStart"/>
      <w:r w:rsidR="00902112" w:rsidRPr="00002597">
        <w:rPr>
          <w:rFonts w:ascii="Calibri" w:eastAsia="Times New Roman" w:hAnsi="Calibri"/>
          <w:color w:val="000000"/>
          <w:sz w:val="20"/>
        </w:rPr>
        <w:t>berre</w:t>
      </w:r>
      <w:proofErr w:type="spellEnd"/>
      <w:r w:rsidR="00902112" w:rsidRPr="00002597">
        <w:rPr>
          <w:rFonts w:ascii="Calibri" w:eastAsia="Times New Roman" w:hAnsi="Calibri"/>
          <w:color w:val="000000"/>
          <w:sz w:val="20"/>
        </w:rPr>
        <w:t xml:space="preserve"> om subjektive, men </w:t>
      </w:r>
      <w:proofErr w:type="spellStart"/>
      <w:r w:rsidR="00902112" w:rsidRPr="00002597">
        <w:rPr>
          <w:rFonts w:ascii="Calibri" w:eastAsia="Times New Roman" w:hAnsi="Calibri"/>
          <w:color w:val="000000"/>
          <w:sz w:val="20"/>
        </w:rPr>
        <w:t>ikkje</w:t>
      </w:r>
      <w:proofErr w:type="spellEnd"/>
      <w:r w:rsidR="00902112" w:rsidRPr="00002597">
        <w:rPr>
          <w:rFonts w:ascii="Calibri" w:eastAsia="Times New Roman" w:hAnsi="Calibri"/>
          <w:color w:val="000000"/>
          <w:sz w:val="20"/>
        </w:rPr>
        <w:t xml:space="preserve"> objektive sakstilhøve i verda (slik </w:t>
      </w:r>
      <w:proofErr w:type="spellStart"/>
      <w:r w:rsidR="00902112" w:rsidRPr="00002597">
        <w:rPr>
          <w:rFonts w:ascii="Calibri" w:eastAsia="Times New Roman" w:hAnsi="Calibri"/>
          <w:color w:val="000000"/>
          <w:sz w:val="20"/>
        </w:rPr>
        <w:t>vitskapen</w:t>
      </w:r>
      <w:proofErr w:type="spellEnd"/>
      <w:r w:rsidR="00902112" w:rsidRPr="00002597">
        <w:rPr>
          <w:rFonts w:ascii="Calibri" w:eastAsia="Times New Roman" w:hAnsi="Calibri"/>
          <w:color w:val="000000"/>
          <w:sz w:val="20"/>
        </w:rPr>
        <w:t xml:space="preserve"> kan)?</w:t>
      </w:r>
    </w:p>
    <w:p w14:paraId="38FD6561" w14:textId="77777777" w:rsidR="00902112" w:rsidRPr="00002597" w:rsidRDefault="00902112" w:rsidP="00184CC2">
      <w:pPr>
        <w:ind w:left="720"/>
        <w:rPr>
          <w:rFonts w:ascii="Calibri" w:eastAsia="Times New Roman" w:hAnsi="Calibri"/>
          <w:color w:val="000000"/>
          <w:sz w:val="20"/>
        </w:rPr>
      </w:pPr>
    </w:p>
    <w:p w14:paraId="6C271653" w14:textId="7D63A443" w:rsidR="00902112" w:rsidRPr="00002597" w:rsidRDefault="00907A69" w:rsidP="00184CC2">
      <w:pPr>
        <w:ind w:left="720"/>
        <w:rPr>
          <w:rFonts w:ascii="Calibri" w:eastAsia="Times New Roman" w:hAnsi="Calibri"/>
          <w:color w:val="000000"/>
          <w:sz w:val="20"/>
        </w:rPr>
      </w:pPr>
      <w:r>
        <w:rPr>
          <w:rFonts w:ascii="Calibri" w:eastAsia="Times New Roman" w:hAnsi="Calibri"/>
          <w:color w:val="000000"/>
          <w:sz w:val="20"/>
        </w:rPr>
        <w:t>Går det likevel an å hevde at litteraturen</w:t>
      </w:r>
      <w:r w:rsidR="00902112" w:rsidRPr="00002597">
        <w:rPr>
          <w:rFonts w:ascii="Calibri" w:eastAsia="Times New Roman" w:hAnsi="Calibri"/>
          <w:color w:val="000000"/>
          <w:sz w:val="20"/>
        </w:rPr>
        <w:t xml:space="preserve"> </w:t>
      </w:r>
      <w:proofErr w:type="spellStart"/>
      <w:r w:rsidR="00902112" w:rsidRPr="00002597">
        <w:rPr>
          <w:rFonts w:ascii="Calibri" w:eastAsia="Times New Roman" w:hAnsi="Calibri"/>
          <w:color w:val="000000"/>
          <w:sz w:val="20"/>
        </w:rPr>
        <w:t>ikkje</w:t>
      </w:r>
      <w:proofErr w:type="spellEnd"/>
      <w:r w:rsidR="00902112" w:rsidRPr="00002597">
        <w:rPr>
          <w:rFonts w:ascii="Calibri" w:eastAsia="Times New Roman" w:hAnsi="Calibri"/>
          <w:color w:val="000000"/>
          <w:sz w:val="20"/>
        </w:rPr>
        <w:t xml:space="preserve"> </w:t>
      </w:r>
      <w:proofErr w:type="spellStart"/>
      <w:r w:rsidR="00902112" w:rsidRPr="00002597">
        <w:rPr>
          <w:rFonts w:ascii="Calibri" w:eastAsia="Times New Roman" w:hAnsi="Calibri"/>
          <w:color w:val="000000"/>
          <w:sz w:val="20"/>
        </w:rPr>
        <w:t>berre</w:t>
      </w:r>
      <w:proofErr w:type="spellEnd"/>
      <w:r w:rsidR="00902112" w:rsidRPr="00002597">
        <w:rPr>
          <w:rFonts w:ascii="Calibri" w:eastAsia="Times New Roman" w:hAnsi="Calibri"/>
          <w:color w:val="000000"/>
          <w:sz w:val="20"/>
        </w:rPr>
        <w:t xml:space="preserve"> kan formidle </w:t>
      </w:r>
      <w:proofErr w:type="spellStart"/>
      <w:r w:rsidR="00902112" w:rsidRPr="00002597">
        <w:rPr>
          <w:rFonts w:ascii="Calibri" w:eastAsia="Times New Roman" w:hAnsi="Calibri"/>
          <w:color w:val="000000"/>
          <w:sz w:val="20"/>
        </w:rPr>
        <w:t>erkjenningar</w:t>
      </w:r>
      <w:proofErr w:type="spellEnd"/>
      <w:r w:rsidR="00902112" w:rsidRPr="00002597">
        <w:rPr>
          <w:rFonts w:ascii="Calibri" w:eastAsia="Times New Roman" w:hAnsi="Calibri"/>
          <w:color w:val="000000"/>
          <w:sz w:val="20"/>
        </w:rPr>
        <w:t xml:space="preserve">, men også </w:t>
      </w:r>
      <w:proofErr w:type="spellStart"/>
      <w:r w:rsidR="00902112" w:rsidRPr="00002597">
        <w:rPr>
          <w:rFonts w:ascii="Calibri" w:eastAsia="Times New Roman" w:hAnsi="Calibri"/>
          <w:color w:val="000000"/>
          <w:sz w:val="20"/>
        </w:rPr>
        <w:t>vere</w:t>
      </w:r>
      <w:proofErr w:type="spellEnd"/>
      <w:r w:rsidR="00902112" w:rsidRPr="00002597">
        <w:rPr>
          <w:rFonts w:ascii="Calibri" w:eastAsia="Times New Roman" w:hAnsi="Calibri"/>
          <w:color w:val="000000"/>
          <w:sz w:val="20"/>
        </w:rPr>
        <w:t xml:space="preserve"> ei form for erkjenning i seg </w:t>
      </w:r>
      <w:proofErr w:type="spellStart"/>
      <w:r w:rsidR="00902112" w:rsidRPr="00002597">
        <w:rPr>
          <w:rFonts w:ascii="Calibri" w:eastAsia="Times New Roman" w:hAnsi="Calibri"/>
          <w:color w:val="000000"/>
          <w:sz w:val="20"/>
        </w:rPr>
        <w:t>sjølv</w:t>
      </w:r>
      <w:proofErr w:type="spellEnd"/>
      <w:r>
        <w:rPr>
          <w:rFonts w:ascii="Calibri" w:eastAsia="Times New Roman" w:hAnsi="Calibri"/>
          <w:color w:val="000000"/>
          <w:sz w:val="20"/>
        </w:rPr>
        <w:t>?</w:t>
      </w:r>
      <w:r w:rsidR="00902112" w:rsidRPr="00002597">
        <w:rPr>
          <w:rFonts w:ascii="Calibri" w:eastAsia="Times New Roman" w:hAnsi="Calibri"/>
          <w:color w:val="000000"/>
          <w:sz w:val="20"/>
        </w:rPr>
        <w:t xml:space="preserve"> </w:t>
      </w:r>
      <w:r>
        <w:rPr>
          <w:rFonts w:ascii="Calibri" w:eastAsia="Times New Roman" w:hAnsi="Calibri"/>
          <w:color w:val="000000"/>
          <w:sz w:val="20"/>
        </w:rPr>
        <w:t xml:space="preserve">Kva andre </w:t>
      </w:r>
      <w:proofErr w:type="spellStart"/>
      <w:r>
        <w:rPr>
          <w:rFonts w:ascii="Calibri" w:eastAsia="Times New Roman" w:hAnsi="Calibri"/>
          <w:color w:val="000000"/>
          <w:sz w:val="20"/>
        </w:rPr>
        <w:t>måtar</w:t>
      </w:r>
      <w:proofErr w:type="spellEnd"/>
      <w:r>
        <w:rPr>
          <w:rFonts w:ascii="Calibri" w:eastAsia="Times New Roman" w:hAnsi="Calibri"/>
          <w:color w:val="000000"/>
          <w:sz w:val="20"/>
        </w:rPr>
        <w:t xml:space="preserve"> </w:t>
      </w:r>
      <w:proofErr w:type="spellStart"/>
      <w:r>
        <w:rPr>
          <w:rFonts w:ascii="Calibri" w:eastAsia="Times New Roman" w:hAnsi="Calibri"/>
          <w:color w:val="000000"/>
          <w:sz w:val="20"/>
        </w:rPr>
        <w:t>finst</w:t>
      </w:r>
      <w:proofErr w:type="spellEnd"/>
      <w:r>
        <w:rPr>
          <w:rFonts w:ascii="Calibri" w:eastAsia="Times New Roman" w:hAnsi="Calibri"/>
          <w:color w:val="000000"/>
          <w:sz w:val="20"/>
        </w:rPr>
        <w:t xml:space="preserve"> det å tenke dette på i forhold til Kant?</w:t>
      </w:r>
    </w:p>
    <w:p w14:paraId="3290510F" w14:textId="77777777" w:rsidR="00902112" w:rsidRPr="00002597" w:rsidRDefault="00902112" w:rsidP="00184CC2">
      <w:pPr>
        <w:ind w:left="720"/>
        <w:rPr>
          <w:rFonts w:ascii="Calibri" w:eastAsia="Times New Roman" w:hAnsi="Calibri"/>
          <w:color w:val="000000"/>
          <w:sz w:val="20"/>
        </w:rPr>
      </w:pPr>
    </w:p>
    <w:p w14:paraId="6C55BE17" w14:textId="77777777" w:rsidR="00902112" w:rsidRDefault="00902112" w:rsidP="00902112">
      <w:pPr>
        <w:rPr>
          <w:rFonts w:ascii="Times New Roman" w:eastAsia="Times New Roman" w:hAnsi="Times New Roman"/>
          <w:color w:val="000000"/>
          <w:szCs w:val="24"/>
        </w:rPr>
      </w:pPr>
    </w:p>
    <w:p w14:paraId="6599EE26" w14:textId="77777777" w:rsidR="00200B9B" w:rsidRDefault="00200B9B" w:rsidP="00902112">
      <w:pPr>
        <w:rPr>
          <w:rFonts w:ascii="Times New Roman" w:eastAsia="Times New Roman" w:hAnsi="Times New Roman"/>
          <w:color w:val="000000"/>
          <w:szCs w:val="24"/>
        </w:rPr>
      </w:pPr>
    </w:p>
    <w:p w14:paraId="23D64704" w14:textId="77777777" w:rsidR="00902112" w:rsidRPr="00902112" w:rsidRDefault="00902112" w:rsidP="00902112">
      <w:pPr>
        <w:rPr>
          <w:rFonts w:ascii="Times New Roman" w:eastAsia="Times New Roman" w:hAnsi="Times New Roman"/>
          <w:color w:val="000000"/>
          <w:szCs w:val="24"/>
        </w:rPr>
      </w:pPr>
    </w:p>
    <w:p w14:paraId="6E6F1E85" w14:textId="77777777" w:rsidR="00902112" w:rsidRPr="00902112" w:rsidRDefault="00902112" w:rsidP="00902112">
      <w:pPr>
        <w:rPr>
          <w:rFonts w:ascii="Times New Roman" w:eastAsia="Times New Roman" w:hAnsi="Times New Roman"/>
          <w:color w:val="000000"/>
          <w:szCs w:val="24"/>
        </w:rPr>
      </w:pPr>
      <w:r w:rsidRPr="00902112">
        <w:rPr>
          <w:rFonts w:ascii="Times New Roman" w:eastAsia="Times New Roman" w:hAnsi="Times New Roman"/>
          <w:color w:val="000000"/>
          <w:szCs w:val="24"/>
        </w:rPr>
        <w:t>Takk for henvendelsen! Lei for seint svar.</w:t>
      </w:r>
    </w:p>
    <w:p w14:paraId="3BC59787" w14:textId="1FAE39CE" w:rsidR="00BC209D" w:rsidRDefault="00902112" w:rsidP="00902112">
      <w:pPr>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Veldig interessant spørsmål. </w:t>
      </w:r>
      <w:r w:rsidR="00BC209D">
        <w:rPr>
          <w:rFonts w:ascii="Times New Roman" w:eastAsia="Times New Roman" w:hAnsi="Times New Roman"/>
          <w:color w:val="000000"/>
          <w:szCs w:val="24"/>
        </w:rPr>
        <w:t>Du skriv “</w:t>
      </w:r>
      <w:proofErr w:type="spellStart"/>
      <w:r w:rsidR="00BC209D">
        <w:rPr>
          <w:rFonts w:ascii="Times New Roman" w:eastAsia="Times New Roman" w:hAnsi="Times New Roman"/>
          <w:color w:val="000000"/>
          <w:szCs w:val="24"/>
        </w:rPr>
        <w:t>eit</w:t>
      </w:r>
      <w:proofErr w:type="spellEnd"/>
      <w:r w:rsidR="00BC209D">
        <w:rPr>
          <w:rFonts w:ascii="Times New Roman" w:eastAsia="Times New Roman" w:hAnsi="Times New Roman"/>
          <w:color w:val="000000"/>
          <w:szCs w:val="24"/>
        </w:rPr>
        <w:t xml:space="preserve"> lite spørsmål”; det krev imidlertid ”store svar”!</w:t>
      </w:r>
    </w:p>
    <w:p w14:paraId="787F7344" w14:textId="062E6E35" w:rsidR="00902112" w:rsidRPr="00902112" w:rsidRDefault="00902112" w:rsidP="00902112">
      <w:pPr>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Prøver å svare her. Det er ei stykkevis e-postframstilling </w:t>
      </w:r>
      <w:proofErr w:type="spellStart"/>
      <w:r w:rsidRPr="00902112">
        <w:rPr>
          <w:rFonts w:ascii="Times New Roman" w:eastAsia="Times New Roman" w:hAnsi="Times New Roman"/>
          <w:color w:val="000000"/>
          <w:szCs w:val="24"/>
        </w:rPr>
        <w:t>eg</w:t>
      </w:r>
      <w:proofErr w:type="spellEnd"/>
      <w:r w:rsidRPr="00902112">
        <w:rPr>
          <w:rFonts w:ascii="Times New Roman" w:eastAsia="Times New Roman" w:hAnsi="Times New Roman"/>
          <w:color w:val="000000"/>
          <w:szCs w:val="24"/>
        </w:rPr>
        <w:t xml:space="preserve"> gir deg </w:t>
      </w:r>
      <w:r w:rsidR="00BC209D">
        <w:rPr>
          <w:rFonts w:ascii="Times New Roman" w:eastAsia="Times New Roman" w:hAnsi="Times New Roman"/>
          <w:color w:val="000000"/>
          <w:szCs w:val="24"/>
        </w:rPr>
        <w:t xml:space="preserve">(som </w:t>
      </w:r>
      <w:proofErr w:type="spellStart"/>
      <w:r w:rsidR="00BC209D">
        <w:rPr>
          <w:rFonts w:ascii="Times New Roman" w:eastAsia="Times New Roman" w:hAnsi="Times New Roman"/>
          <w:color w:val="000000"/>
          <w:szCs w:val="24"/>
        </w:rPr>
        <w:t>eg</w:t>
      </w:r>
      <w:proofErr w:type="spellEnd"/>
      <w:r w:rsidR="00BC209D">
        <w:rPr>
          <w:rFonts w:ascii="Times New Roman" w:eastAsia="Times New Roman" w:hAnsi="Times New Roman"/>
          <w:color w:val="000000"/>
          <w:szCs w:val="24"/>
        </w:rPr>
        <w:t xml:space="preserve"> </w:t>
      </w:r>
      <w:proofErr w:type="spellStart"/>
      <w:r w:rsidR="00BC209D">
        <w:rPr>
          <w:rFonts w:ascii="Times New Roman" w:eastAsia="Times New Roman" w:hAnsi="Times New Roman"/>
          <w:color w:val="000000"/>
          <w:szCs w:val="24"/>
        </w:rPr>
        <w:t>fann</w:t>
      </w:r>
      <w:proofErr w:type="spellEnd"/>
      <w:r w:rsidR="00BC209D">
        <w:rPr>
          <w:rFonts w:ascii="Times New Roman" w:eastAsia="Times New Roman" w:hAnsi="Times New Roman"/>
          <w:color w:val="000000"/>
          <w:szCs w:val="24"/>
        </w:rPr>
        <w:t xml:space="preserve"> ut kunne </w:t>
      </w:r>
      <w:proofErr w:type="spellStart"/>
      <w:r w:rsidR="00BC209D">
        <w:rPr>
          <w:rFonts w:ascii="Times New Roman" w:eastAsia="Times New Roman" w:hAnsi="Times New Roman"/>
          <w:color w:val="000000"/>
          <w:szCs w:val="24"/>
        </w:rPr>
        <w:t>vere</w:t>
      </w:r>
      <w:proofErr w:type="spellEnd"/>
      <w:r w:rsidR="00BC209D">
        <w:rPr>
          <w:rFonts w:ascii="Times New Roman" w:eastAsia="Times New Roman" w:hAnsi="Times New Roman"/>
          <w:color w:val="000000"/>
          <w:szCs w:val="24"/>
        </w:rPr>
        <w:t xml:space="preserve"> </w:t>
      </w:r>
      <w:proofErr w:type="spellStart"/>
      <w:r w:rsidR="00BC209D">
        <w:rPr>
          <w:rFonts w:ascii="Times New Roman" w:eastAsia="Times New Roman" w:hAnsi="Times New Roman"/>
          <w:color w:val="000000"/>
          <w:szCs w:val="24"/>
        </w:rPr>
        <w:t>lettare</w:t>
      </w:r>
      <w:proofErr w:type="spellEnd"/>
      <w:r w:rsidR="00BC209D">
        <w:rPr>
          <w:rFonts w:ascii="Times New Roman" w:eastAsia="Times New Roman" w:hAnsi="Times New Roman"/>
          <w:color w:val="000000"/>
          <w:szCs w:val="24"/>
        </w:rPr>
        <w:t xml:space="preserve"> å lese hvis </w:t>
      </w:r>
      <w:proofErr w:type="spellStart"/>
      <w:r w:rsidR="00BC209D">
        <w:rPr>
          <w:rFonts w:ascii="Times New Roman" w:eastAsia="Times New Roman" w:hAnsi="Times New Roman"/>
          <w:color w:val="000000"/>
          <w:szCs w:val="24"/>
        </w:rPr>
        <w:t>eg</w:t>
      </w:r>
      <w:proofErr w:type="spellEnd"/>
      <w:r w:rsidR="00BC209D">
        <w:rPr>
          <w:rFonts w:ascii="Times New Roman" w:eastAsia="Times New Roman" w:hAnsi="Times New Roman"/>
          <w:color w:val="000000"/>
          <w:szCs w:val="24"/>
        </w:rPr>
        <w:t xml:space="preserve">, som her, limer den inn i </w:t>
      </w:r>
      <w:proofErr w:type="spellStart"/>
      <w:r w:rsidR="00BC209D">
        <w:rPr>
          <w:rFonts w:ascii="Times New Roman" w:eastAsia="Times New Roman" w:hAnsi="Times New Roman"/>
          <w:color w:val="000000"/>
          <w:szCs w:val="24"/>
        </w:rPr>
        <w:t>eit</w:t>
      </w:r>
      <w:proofErr w:type="spellEnd"/>
      <w:r w:rsidR="00BC209D">
        <w:rPr>
          <w:rFonts w:ascii="Times New Roman" w:eastAsia="Times New Roman" w:hAnsi="Times New Roman"/>
          <w:color w:val="000000"/>
          <w:szCs w:val="24"/>
        </w:rPr>
        <w:t xml:space="preserve"> Word-dokument)</w:t>
      </w:r>
      <w:r w:rsidRPr="00902112">
        <w:rPr>
          <w:rFonts w:ascii="Times New Roman" w:eastAsia="Times New Roman" w:hAnsi="Times New Roman"/>
          <w:color w:val="000000"/>
          <w:szCs w:val="24"/>
        </w:rPr>
        <w:t xml:space="preserve">, der </w:t>
      </w:r>
      <w:proofErr w:type="spellStart"/>
      <w:r w:rsidRPr="00902112">
        <w:rPr>
          <w:rFonts w:ascii="Times New Roman" w:eastAsia="Times New Roman" w:hAnsi="Times New Roman"/>
          <w:color w:val="000000"/>
          <w:szCs w:val="24"/>
        </w:rPr>
        <w:t>eg</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vonar</w:t>
      </w:r>
      <w:proofErr w:type="spellEnd"/>
      <w:r w:rsidRPr="00902112">
        <w:rPr>
          <w:rFonts w:ascii="Times New Roman" w:eastAsia="Times New Roman" w:hAnsi="Times New Roman"/>
          <w:color w:val="000000"/>
          <w:szCs w:val="24"/>
        </w:rPr>
        <w:t xml:space="preserve"> å treffe ei nerve i det du er opptatt av og reiser spørs</w:t>
      </w:r>
      <w:r w:rsidR="00BC209D">
        <w:rPr>
          <w:rFonts w:ascii="Times New Roman" w:eastAsia="Times New Roman" w:hAnsi="Times New Roman"/>
          <w:color w:val="000000"/>
          <w:szCs w:val="24"/>
        </w:rPr>
        <w:t xml:space="preserve">mål om. – </w:t>
      </w:r>
      <w:proofErr w:type="spellStart"/>
      <w:r w:rsidR="00BC209D">
        <w:rPr>
          <w:rFonts w:ascii="Times New Roman" w:eastAsia="Times New Roman" w:hAnsi="Times New Roman"/>
          <w:color w:val="000000"/>
          <w:szCs w:val="24"/>
        </w:rPr>
        <w:t>Vél</w:t>
      </w:r>
      <w:proofErr w:type="spellEnd"/>
      <w:r w:rsidR="00BC209D">
        <w:rPr>
          <w:rFonts w:ascii="Times New Roman" w:eastAsia="Times New Roman" w:hAnsi="Times New Roman"/>
          <w:color w:val="000000"/>
          <w:szCs w:val="24"/>
        </w:rPr>
        <w:t xml:space="preserve"> å merke, </w:t>
      </w:r>
      <w:r w:rsidRPr="00902112">
        <w:rPr>
          <w:rFonts w:ascii="Times New Roman" w:eastAsia="Times New Roman" w:hAnsi="Times New Roman"/>
          <w:color w:val="000000"/>
          <w:szCs w:val="24"/>
        </w:rPr>
        <w:t>det</w:t>
      </w:r>
      <w:r w:rsidR="00BC209D">
        <w:rPr>
          <w:rFonts w:ascii="Times New Roman" w:eastAsia="Times New Roman" w:hAnsi="Times New Roman"/>
          <w:color w:val="000000"/>
          <w:szCs w:val="24"/>
        </w:rPr>
        <w:t>te</w:t>
      </w:r>
      <w:r w:rsidRPr="00902112">
        <w:rPr>
          <w:rFonts w:ascii="Times New Roman" w:eastAsia="Times New Roman" w:hAnsi="Times New Roman"/>
          <w:color w:val="000000"/>
          <w:szCs w:val="24"/>
        </w:rPr>
        <w:t xml:space="preserve"> er </w:t>
      </w:r>
      <w:proofErr w:type="spellStart"/>
      <w:r w:rsidRPr="00902112">
        <w:rPr>
          <w:rFonts w:ascii="Times New Roman" w:eastAsia="Times New Roman" w:hAnsi="Times New Roman"/>
          <w:color w:val="000000"/>
          <w:szCs w:val="24"/>
        </w:rPr>
        <w:t>ikkje</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eit</w:t>
      </w:r>
      <w:proofErr w:type="spellEnd"/>
      <w:r w:rsidRPr="00902112">
        <w:rPr>
          <w:rFonts w:ascii="Times New Roman" w:eastAsia="Times New Roman" w:hAnsi="Times New Roman"/>
          <w:color w:val="000000"/>
          <w:szCs w:val="24"/>
        </w:rPr>
        <w:t xml:space="preserve"> utkast til </w:t>
      </w:r>
      <w:proofErr w:type="spellStart"/>
      <w:r w:rsidRPr="00902112">
        <w:rPr>
          <w:rFonts w:ascii="Times New Roman" w:eastAsia="Times New Roman" w:hAnsi="Times New Roman"/>
          <w:color w:val="000000"/>
          <w:szCs w:val="24"/>
        </w:rPr>
        <w:t>ein</w:t>
      </w:r>
      <w:proofErr w:type="spellEnd"/>
      <w:r w:rsidRPr="00902112">
        <w:rPr>
          <w:rFonts w:ascii="Times New Roman" w:eastAsia="Times New Roman" w:hAnsi="Times New Roman"/>
          <w:color w:val="000000"/>
          <w:szCs w:val="24"/>
        </w:rPr>
        <w:t xml:space="preserve"> </w:t>
      </w:r>
      <w:r w:rsidR="00BC209D">
        <w:rPr>
          <w:rFonts w:ascii="Times New Roman" w:eastAsia="Times New Roman" w:hAnsi="Times New Roman"/>
          <w:color w:val="000000"/>
          <w:szCs w:val="24"/>
        </w:rPr>
        <w:t>“</w:t>
      </w:r>
      <w:proofErr w:type="spellStart"/>
      <w:r w:rsidR="00BC209D">
        <w:rPr>
          <w:rFonts w:ascii="Times New Roman" w:eastAsia="Times New Roman" w:hAnsi="Times New Roman"/>
          <w:color w:val="000000"/>
          <w:szCs w:val="24"/>
        </w:rPr>
        <w:t>vitskapleg</w:t>
      </w:r>
      <w:proofErr w:type="spellEnd"/>
      <w:r w:rsidR="00BC209D">
        <w:rPr>
          <w:rFonts w:ascii="Times New Roman" w:eastAsia="Times New Roman" w:hAnsi="Times New Roman"/>
          <w:color w:val="000000"/>
          <w:szCs w:val="24"/>
        </w:rPr>
        <w:t xml:space="preserve"> artikkel”</w:t>
      </w:r>
      <w:r w:rsidRPr="00902112">
        <w:rPr>
          <w:rFonts w:ascii="Times New Roman" w:eastAsia="Times New Roman" w:hAnsi="Times New Roman"/>
          <w:color w:val="000000"/>
          <w:szCs w:val="24"/>
        </w:rPr>
        <w:t xml:space="preserve">. </w:t>
      </w:r>
      <w:r w:rsidR="00BC209D">
        <w:rPr>
          <w:rFonts w:ascii="Times New Roman" w:eastAsia="Times New Roman" w:hAnsi="Times New Roman"/>
          <w:color w:val="000000"/>
          <w:szCs w:val="24"/>
        </w:rPr>
        <w:t>Det er</w:t>
      </w:r>
      <w:r w:rsidRPr="00902112">
        <w:rPr>
          <w:rFonts w:ascii="Times New Roman" w:eastAsia="Times New Roman" w:hAnsi="Times New Roman"/>
          <w:color w:val="000000"/>
          <w:szCs w:val="24"/>
        </w:rPr>
        <w:t xml:space="preserve"> </w:t>
      </w:r>
      <w:r w:rsidR="007C3858">
        <w:rPr>
          <w:rFonts w:ascii="Times New Roman" w:eastAsia="Times New Roman" w:hAnsi="Times New Roman"/>
          <w:color w:val="000000"/>
          <w:szCs w:val="24"/>
        </w:rPr>
        <w:t xml:space="preserve">i alt </w:t>
      </w:r>
      <w:r w:rsidRPr="00902112">
        <w:rPr>
          <w:rFonts w:ascii="Times New Roman" w:eastAsia="Times New Roman" w:hAnsi="Times New Roman"/>
          <w:color w:val="000000"/>
          <w:szCs w:val="24"/>
        </w:rPr>
        <w:t>heuristisk og pragmatisk orientert</w:t>
      </w:r>
      <w:r w:rsidR="00BC209D">
        <w:rPr>
          <w:rFonts w:ascii="Times New Roman" w:eastAsia="Times New Roman" w:hAnsi="Times New Roman"/>
          <w:color w:val="000000"/>
          <w:szCs w:val="24"/>
        </w:rPr>
        <w:t xml:space="preserve">, og bør </w:t>
      </w:r>
      <w:proofErr w:type="spellStart"/>
      <w:r w:rsidR="00BC209D">
        <w:rPr>
          <w:rFonts w:ascii="Times New Roman" w:eastAsia="Times New Roman" w:hAnsi="Times New Roman"/>
          <w:color w:val="000000"/>
          <w:szCs w:val="24"/>
        </w:rPr>
        <w:t>lesast</w:t>
      </w:r>
      <w:proofErr w:type="spellEnd"/>
      <w:r w:rsidR="00BC209D">
        <w:rPr>
          <w:rFonts w:ascii="Times New Roman" w:eastAsia="Times New Roman" w:hAnsi="Times New Roman"/>
          <w:color w:val="000000"/>
          <w:szCs w:val="24"/>
        </w:rPr>
        <w:t xml:space="preserve"> som det det er, </w:t>
      </w:r>
      <w:proofErr w:type="spellStart"/>
      <w:r w:rsidR="00BC209D">
        <w:rPr>
          <w:rFonts w:ascii="Times New Roman" w:eastAsia="Times New Roman" w:hAnsi="Times New Roman"/>
          <w:color w:val="000000"/>
          <w:szCs w:val="24"/>
        </w:rPr>
        <w:t>eit</w:t>
      </w:r>
      <w:proofErr w:type="spellEnd"/>
      <w:r w:rsidR="00BC209D">
        <w:rPr>
          <w:rFonts w:ascii="Times New Roman" w:eastAsia="Times New Roman" w:hAnsi="Times New Roman"/>
          <w:color w:val="000000"/>
          <w:szCs w:val="24"/>
        </w:rPr>
        <w:t xml:space="preserve"> e-postsvar</w:t>
      </w:r>
      <w:r w:rsidR="00B66E0E">
        <w:rPr>
          <w:rFonts w:ascii="Times New Roman" w:eastAsia="Times New Roman" w:hAnsi="Times New Roman"/>
          <w:color w:val="000000"/>
          <w:szCs w:val="24"/>
        </w:rPr>
        <w:t xml:space="preserve"> til deg</w:t>
      </w:r>
      <w:r w:rsidRPr="00902112">
        <w:rPr>
          <w:rFonts w:ascii="Times New Roman" w:eastAsia="Times New Roman" w:hAnsi="Times New Roman"/>
          <w:color w:val="000000"/>
          <w:szCs w:val="24"/>
        </w:rPr>
        <w:t>.</w:t>
      </w:r>
    </w:p>
    <w:p w14:paraId="4C75F4D5" w14:textId="182D9859" w:rsidR="00902112" w:rsidRPr="00902112" w:rsidRDefault="00902112" w:rsidP="00877AE3">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I samband med spørsmålet ditt om Kant, er det to </w:t>
      </w:r>
      <w:proofErr w:type="spellStart"/>
      <w:r w:rsidRPr="00902112">
        <w:rPr>
          <w:rFonts w:ascii="Times New Roman" w:eastAsia="Times New Roman" w:hAnsi="Times New Roman"/>
          <w:color w:val="000000"/>
          <w:szCs w:val="24"/>
        </w:rPr>
        <w:t>faktorar</w:t>
      </w:r>
      <w:proofErr w:type="spellEnd"/>
      <w:r w:rsidRPr="00902112">
        <w:rPr>
          <w:rFonts w:ascii="Times New Roman" w:eastAsia="Times New Roman" w:hAnsi="Times New Roman"/>
          <w:color w:val="000000"/>
          <w:szCs w:val="24"/>
        </w:rPr>
        <w:t xml:space="preserve"> som </w:t>
      </w:r>
      <w:proofErr w:type="spellStart"/>
      <w:r w:rsidRPr="00902112">
        <w:rPr>
          <w:rFonts w:ascii="Times New Roman" w:eastAsia="Times New Roman" w:hAnsi="Times New Roman"/>
          <w:color w:val="000000"/>
          <w:szCs w:val="24"/>
        </w:rPr>
        <w:t>eg</w:t>
      </w:r>
      <w:proofErr w:type="spellEnd"/>
      <w:r w:rsidRPr="00902112">
        <w:rPr>
          <w:rFonts w:ascii="Times New Roman" w:eastAsia="Times New Roman" w:hAnsi="Times New Roman"/>
          <w:color w:val="000000"/>
          <w:szCs w:val="24"/>
        </w:rPr>
        <w:t xml:space="preserve"> ser</w:t>
      </w:r>
      <w:r w:rsidR="00BC209D">
        <w:rPr>
          <w:rFonts w:ascii="Times New Roman" w:eastAsia="Times New Roman" w:hAnsi="Times New Roman"/>
          <w:color w:val="000000"/>
          <w:szCs w:val="24"/>
        </w:rPr>
        <w:t xml:space="preserve"> som spesielt viktige: </w:t>
      </w:r>
      <w:r w:rsidR="00BC209D" w:rsidRPr="004561F6">
        <w:rPr>
          <w:rFonts w:ascii="Times New Roman" w:eastAsia="Times New Roman" w:hAnsi="Times New Roman"/>
          <w:i/>
          <w:color w:val="000000"/>
          <w:szCs w:val="24"/>
        </w:rPr>
        <w:t>sansinga</w:t>
      </w:r>
      <w:r w:rsidRPr="00902112">
        <w:rPr>
          <w:rFonts w:ascii="Times New Roman" w:eastAsia="Times New Roman" w:hAnsi="Times New Roman"/>
          <w:color w:val="000000"/>
          <w:szCs w:val="24"/>
        </w:rPr>
        <w:t xml:space="preserve"> og </w:t>
      </w:r>
      <w:r w:rsidRPr="004561F6">
        <w:rPr>
          <w:rFonts w:ascii="Times New Roman" w:eastAsia="Times New Roman" w:hAnsi="Times New Roman"/>
          <w:i/>
          <w:color w:val="000000"/>
          <w:szCs w:val="24"/>
        </w:rPr>
        <w:t>språket</w:t>
      </w:r>
      <w:r w:rsidRPr="00902112">
        <w:rPr>
          <w:rFonts w:ascii="Times New Roman" w:eastAsia="Times New Roman" w:hAnsi="Times New Roman"/>
          <w:color w:val="000000"/>
          <w:szCs w:val="24"/>
        </w:rPr>
        <w:t xml:space="preserve"> (til forskjell </w:t>
      </w:r>
      <w:proofErr w:type="spellStart"/>
      <w:r w:rsidRPr="00902112">
        <w:rPr>
          <w:rFonts w:ascii="Times New Roman" w:eastAsia="Times New Roman" w:hAnsi="Times New Roman"/>
          <w:color w:val="000000"/>
          <w:szCs w:val="24"/>
        </w:rPr>
        <w:t>frå</w:t>
      </w:r>
      <w:proofErr w:type="spellEnd"/>
      <w:r w:rsidRPr="00902112">
        <w:rPr>
          <w:rFonts w:ascii="Times New Roman" w:eastAsia="Times New Roman" w:hAnsi="Times New Roman"/>
          <w:color w:val="000000"/>
          <w:szCs w:val="24"/>
        </w:rPr>
        <w:t xml:space="preserve"> objektet/</w:t>
      </w:r>
      <w:proofErr w:type="spellStart"/>
      <w:r w:rsidRPr="00902112">
        <w:rPr>
          <w:rFonts w:ascii="Times New Roman" w:eastAsia="Times New Roman" w:hAnsi="Times New Roman"/>
          <w:color w:val="000000"/>
          <w:szCs w:val="24"/>
        </w:rPr>
        <w:t>noumen</w:t>
      </w:r>
      <w:proofErr w:type="spellEnd"/>
      <w:r w:rsidRPr="00902112">
        <w:rPr>
          <w:rFonts w:ascii="Times New Roman" w:eastAsia="Times New Roman" w:hAnsi="Times New Roman"/>
          <w:color w:val="000000"/>
          <w:szCs w:val="24"/>
        </w:rPr>
        <w:t xml:space="preserve">, tingen i seg </w:t>
      </w:r>
      <w:proofErr w:type="spellStart"/>
      <w:r w:rsidRPr="00902112">
        <w:rPr>
          <w:rFonts w:ascii="Times New Roman" w:eastAsia="Times New Roman" w:hAnsi="Times New Roman"/>
          <w:color w:val="000000"/>
          <w:szCs w:val="24"/>
        </w:rPr>
        <w:t>sjølv</w:t>
      </w:r>
      <w:proofErr w:type="spellEnd"/>
      <w:r w:rsidRPr="00902112">
        <w:rPr>
          <w:rFonts w:ascii="Times New Roman" w:eastAsia="Times New Roman" w:hAnsi="Times New Roman"/>
          <w:color w:val="000000"/>
          <w:szCs w:val="24"/>
        </w:rPr>
        <w:t>)</w:t>
      </w:r>
      <w:r w:rsidR="00BC209D">
        <w:rPr>
          <w:rFonts w:ascii="Times New Roman" w:eastAsia="Times New Roman" w:hAnsi="Times New Roman"/>
          <w:color w:val="000000"/>
          <w:szCs w:val="24"/>
        </w:rPr>
        <w:t xml:space="preserve">: </w:t>
      </w:r>
      <w:proofErr w:type="spellStart"/>
      <w:r w:rsidR="00BC209D">
        <w:rPr>
          <w:rFonts w:ascii="Times New Roman" w:eastAsia="Times New Roman" w:hAnsi="Times New Roman"/>
          <w:color w:val="000000"/>
          <w:szCs w:val="24"/>
        </w:rPr>
        <w:t>Desse</w:t>
      </w:r>
      <w:proofErr w:type="spellEnd"/>
      <w:r w:rsidR="00BC209D">
        <w:rPr>
          <w:rFonts w:ascii="Times New Roman" w:eastAsia="Times New Roman" w:hAnsi="Times New Roman"/>
          <w:color w:val="000000"/>
          <w:szCs w:val="24"/>
        </w:rPr>
        <w:t xml:space="preserve"> er begge viktige og </w:t>
      </w:r>
      <w:proofErr w:type="spellStart"/>
      <w:r w:rsidR="00BC209D">
        <w:rPr>
          <w:rFonts w:ascii="Times New Roman" w:eastAsia="Times New Roman" w:hAnsi="Times New Roman"/>
          <w:color w:val="000000"/>
          <w:szCs w:val="24"/>
        </w:rPr>
        <w:t>avgjerande</w:t>
      </w:r>
      <w:proofErr w:type="spellEnd"/>
      <w:r w:rsidR="00BC209D">
        <w:rPr>
          <w:rFonts w:ascii="Times New Roman" w:eastAsia="Times New Roman" w:hAnsi="Times New Roman"/>
          <w:color w:val="000000"/>
          <w:szCs w:val="24"/>
        </w:rPr>
        <w:t xml:space="preserve"> i</w:t>
      </w:r>
      <w:r w:rsidR="00787FE4">
        <w:rPr>
          <w:rFonts w:ascii="Times New Roman" w:eastAsia="Times New Roman" w:hAnsi="Times New Roman"/>
          <w:color w:val="000000"/>
          <w:szCs w:val="24"/>
        </w:rPr>
        <w:t xml:space="preserve"> og for</w:t>
      </w:r>
      <w:r w:rsidR="00BC209D">
        <w:rPr>
          <w:rFonts w:ascii="Times New Roman" w:eastAsia="Times New Roman" w:hAnsi="Times New Roman"/>
          <w:color w:val="000000"/>
          <w:szCs w:val="24"/>
        </w:rPr>
        <w:t xml:space="preserve"> </w:t>
      </w:r>
      <w:proofErr w:type="spellStart"/>
      <w:r w:rsidR="00BC209D">
        <w:rPr>
          <w:rFonts w:ascii="Times New Roman" w:eastAsia="Times New Roman" w:hAnsi="Times New Roman"/>
          <w:color w:val="000000"/>
          <w:szCs w:val="24"/>
        </w:rPr>
        <w:t>førestillingsevna</w:t>
      </w:r>
      <w:proofErr w:type="spellEnd"/>
      <w:r w:rsidR="00BC209D">
        <w:rPr>
          <w:rFonts w:ascii="Times New Roman" w:eastAsia="Times New Roman" w:hAnsi="Times New Roman"/>
          <w:color w:val="000000"/>
          <w:szCs w:val="24"/>
        </w:rPr>
        <w:t xml:space="preserve"> eller </w:t>
      </w:r>
      <w:proofErr w:type="spellStart"/>
      <w:r w:rsidR="00BC209D">
        <w:rPr>
          <w:rFonts w:ascii="Times New Roman" w:eastAsia="Times New Roman" w:hAnsi="Times New Roman"/>
          <w:color w:val="000000"/>
          <w:szCs w:val="24"/>
        </w:rPr>
        <w:t>innbillingskrafta</w:t>
      </w:r>
      <w:proofErr w:type="spellEnd"/>
      <w:r w:rsidR="00BC209D">
        <w:rPr>
          <w:rFonts w:ascii="Times New Roman" w:eastAsia="Times New Roman" w:hAnsi="Times New Roman"/>
          <w:color w:val="000000"/>
          <w:szCs w:val="24"/>
        </w:rPr>
        <w:t xml:space="preserve"> vår. Dei er hos Kant så å </w:t>
      </w:r>
      <w:proofErr w:type="spellStart"/>
      <w:r w:rsidR="00BC209D">
        <w:rPr>
          <w:rFonts w:ascii="Times New Roman" w:eastAsia="Times New Roman" w:hAnsi="Times New Roman"/>
          <w:color w:val="000000"/>
          <w:szCs w:val="24"/>
        </w:rPr>
        <w:t>seie</w:t>
      </w:r>
      <w:proofErr w:type="spellEnd"/>
      <w:r w:rsidR="00BC209D">
        <w:rPr>
          <w:rFonts w:ascii="Times New Roman" w:eastAsia="Times New Roman" w:hAnsi="Times New Roman"/>
          <w:color w:val="000000"/>
          <w:szCs w:val="24"/>
        </w:rPr>
        <w:t xml:space="preserve"> strukturelle vilkår for den. </w:t>
      </w:r>
      <w:proofErr w:type="spellStart"/>
      <w:r w:rsidR="00BC209D">
        <w:rPr>
          <w:rFonts w:ascii="Times New Roman" w:eastAsia="Times New Roman" w:hAnsi="Times New Roman"/>
          <w:color w:val="000000"/>
          <w:szCs w:val="24"/>
        </w:rPr>
        <w:t>Åleine</w:t>
      </w:r>
      <w:proofErr w:type="spellEnd"/>
      <w:r w:rsidR="00BC209D">
        <w:rPr>
          <w:rFonts w:ascii="Times New Roman" w:eastAsia="Times New Roman" w:hAnsi="Times New Roman"/>
          <w:color w:val="000000"/>
          <w:szCs w:val="24"/>
        </w:rPr>
        <w:t xml:space="preserve"> i denne forstand er de</w:t>
      </w:r>
      <w:r w:rsidR="002A5AF8">
        <w:rPr>
          <w:rFonts w:ascii="Times New Roman" w:eastAsia="Times New Roman" w:hAnsi="Times New Roman"/>
          <w:color w:val="000000"/>
          <w:szCs w:val="24"/>
        </w:rPr>
        <w:t>n å forstå som “subjektiv</w:t>
      </w:r>
      <w:r w:rsidR="00BC209D">
        <w:rPr>
          <w:rFonts w:ascii="Times New Roman" w:eastAsia="Times New Roman" w:hAnsi="Times New Roman"/>
          <w:color w:val="000000"/>
          <w:szCs w:val="24"/>
        </w:rPr>
        <w:t>”. Som slike vilkår</w:t>
      </w:r>
      <w:r w:rsidR="00571E0A">
        <w:rPr>
          <w:rFonts w:ascii="Times New Roman" w:eastAsia="Times New Roman" w:hAnsi="Times New Roman"/>
          <w:color w:val="000000"/>
          <w:szCs w:val="24"/>
        </w:rPr>
        <w:t>,</w:t>
      </w:r>
      <w:r w:rsidR="00BC209D">
        <w:rPr>
          <w:rFonts w:ascii="Times New Roman" w:eastAsia="Times New Roman" w:hAnsi="Times New Roman"/>
          <w:color w:val="000000"/>
          <w:szCs w:val="24"/>
        </w:rPr>
        <w:t xml:space="preserve"> legg </w:t>
      </w:r>
      <w:proofErr w:type="spellStart"/>
      <w:r w:rsidR="00BC209D">
        <w:rPr>
          <w:rFonts w:ascii="Times New Roman" w:eastAsia="Times New Roman" w:hAnsi="Times New Roman"/>
          <w:color w:val="000000"/>
          <w:szCs w:val="24"/>
        </w:rPr>
        <w:t>dei</w:t>
      </w:r>
      <w:proofErr w:type="spellEnd"/>
      <w:r w:rsidR="00BC209D">
        <w:rPr>
          <w:rFonts w:ascii="Times New Roman" w:eastAsia="Times New Roman" w:hAnsi="Times New Roman"/>
          <w:color w:val="000000"/>
          <w:szCs w:val="24"/>
        </w:rPr>
        <w:t xml:space="preserve"> </w:t>
      </w:r>
      <w:proofErr w:type="spellStart"/>
      <w:r w:rsidR="00BC209D">
        <w:rPr>
          <w:rFonts w:ascii="Times New Roman" w:eastAsia="Times New Roman" w:hAnsi="Times New Roman"/>
          <w:color w:val="000000"/>
          <w:szCs w:val="24"/>
        </w:rPr>
        <w:t>eit</w:t>
      </w:r>
      <w:proofErr w:type="spellEnd"/>
      <w:r w:rsidR="00BC209D">
        <w:rPr>
          <w:rFonts w:ascii="Times New Roman" w:eastAsia="Times New Roman" w:hAnsi="Times New Roman"/>
          <w:color w:val="000000"/>
          <w:szCs w:val="24"/>
        </w:rPr>
        <w:t xml:space="preserve"> systematisk-strukturelt</w:t>
      </w:r>
      <w:r w:rsidR="00CD7C45">
        <w:rPr>
          <w:rFonts w:ascii="Times New Roman" w:eastAsia="Times New Roman" w:hAnsi="Times New Roman"/>
          <w:color w:val="000000"/>
          <w:szCs w:val="24"/>
        </w:rPr>
        <w:t xml:space="preserve">, men over tid prosessuelt </w:t>
      </w:r>
      <w:proofErr w:type="spellStart"/>
      <w:r w:rsidR="00CD7C45">
        <w:rPr>
          <w:rFonts w:ascii="Times New Roman" w:eastAsia="Times New Roman" w:hAnsi="Times New Roman"/>
          <w:color w:val="000000"/>
          <w:szCs w:val="24"/>
        </w:rPr>
        <w:t>foranderleg</w:t>
      </w:r>
      <w:proofErr w:type="spellEnd"/>
      <w:r w:rsidR="00CD7C45">
        <w:rPr>
          <w:rFonts w:ascii="Times New Roman" w:eastAsia="Times New Roman" w:hAnsi="Times New Roman"/>
          <w:color w:val="000000"/>
          <w:szCs w:val="24"/>
        </w:rPr>
        <w:t>,</w:t>
      </w:r>
      <w:r w:rsidR="00BC209D">
        <w:rPr>
          <w:rFonts w:ascii="Times New Roman" w:eastAsia="Times New Roman" w:hAnsi="Times New Roman"/>
          <w:color w:val="000000"/>
          <w:szCs w:val="24"/>
        </w:rPr>
        <w:t xml:space="preserve"> vilkår eller grunnlag for vår tilga</w:t>
      </w:r>
      <w:r w:rsidR="00CD7C45">
        <w:rPr>
          <w:rFonts w:ascii="Times New Roman" w:eastAsia="Times New Roman" w:hAnsi="Times New Roman"/>
          <w:color w:val="000000"/>
          <w:szCs w:val="24"/>
        </w:rPr>
        <w:t xml:space="preserve">ng til kunnskap, viten, innsikt – til </w:t>
      </w:r>
      <w:proofErr w:type="spellStart"/>
      <w:r w:rsidR="00CD7C45">
        <w:rPr>
          <w:rFonts w:ascii="Times New Roman" w:eastAsia="Times New Roman" w:hAnsi="Times New Roman"/>
          <w:color w:val="000000"/>
          <w:szCs w:val="24"/>
        </w:rPr>
        <w:t>objektverda</w:t>
      </w:r>
      <w:proofErr w:type="spellEnd"/>
      <w:r w:rsidR="00CD7C45">
        <w:rPr>
          <w:rFonts w:ascii="Times New Roman" w:eastAsia="Times New Roman" w:hAnsi="Times New Roman"/>
          <w:color w:val="000000"/>
          <w:szCs w:val="24"/>
        </w:rPr>
        <w:t>/</w:t>
      </w:r>
      <w:proofErr w:type="spellStart"/>
      <w:r w:rsidR="00CD7C45">
        <w:rPr>
          <w:rFonts w:ascii="Times New Roman" w:eastAsia="Times New Roman" w:hAnsi="Times New Roman"/>
          <w:color w:val="000000"/>
          <w:szCs w:val="24"/>
        </w:rPr>
        <w:t>noumena</w:t>
      </w:r>
      <w:proofErr w:type="spellEnd"/>
      <w:r w:rsidR="00CD7C45">
        <w:rPr>
          <w:rFonts w:ascii="Times New Roman" w:eastAsia="Times New Roman" w:hAnsi="Times New Roman"/>
          <w:color w:val="000000"/>
          <w:szCs w:val="24"/>
        </w:rPr>
        <w:t>, tinga i seg sjølve.</w:t>
      </w:r>
    </w:p>
    <w:p w14:paraId="4B514441" w14:textId="1285BBAE" w:rsidR="00902112" w:rsidRPr="00902112" w:rsidRDefault="00902112" w:rsidP="00CD7C45">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Det allmenne spørsmålet om kunst og erkjenning, og spørsmålet om </w:t>
      </w:r>
      <w:proofErr w:type="spellStart"/>
      <w:r w:rsidRPr="00902112">
        <w:rPr>
          <w:rFonts w:ascii="Times New Roman" w:eastAsia="Times New Roman" w:hAnsi="Times New Roman"/>
          <w:color w:val="000000"/>
          <w:szCs w:val="24"/>
        </w:rPr>
        <w:t>erkjennande</w:t>
      </w:r>
      <w:proofErr w:type="spellEnd"/>
      <w:r w:rsidRPr="00902112">
        <w:rPr>
          <w:rFonts w:ascii="Times New Roman" w:eastAsia="Times New Roman" w:hAnsi="Times New Roman"/>
          <w:color w:val="000000"/>
          <w:szCs w:val="24"/>
        </w:rPr>
        <w:t xml:space="preserve"> tilgang til ei objektiv verd, har </w:t>
      </w:r>
      <w:proofErr w:type="spellStart"/>
      <w:r w:rsidRPr="00902112">
        <w:rPr>
          <w:rFonts w:ascii="Times New Roman" w:eastAsia="Times New Roman" w:hAnsi="Times New Roman"/>
          <w:color w:val="000000"/>
          <w:szCs w:val="24"/>
        </w:rPr>
        <w:t>vore</w:t>
      </w:r>
      <w:proofErr w:type="spellEnd"/>
      <w:r w:rsidRPr="00902112">
        <w:rPr>
          <w:rFonts w:ascii="Times New Roman" w:eastAsia="Times New Roman" w:hAnsi="Times New Roman"/>
          <w:color w:val="000000"/>
          <w:szCs w:val="24"/>
        </w:rPr>
        <w:t xml:space="preserve"> stilt mange</w:t>
      </w:r>
      <w:r w:rsidR="00943C18">
        <w:rPr>
          <w:rFonts w:ascii="Times New Roman" w:eastAsia="Times New Roman" w:hAnsi="Times New Roman"/>
          <w:color w:val="000000"/>
          <w:szCs w:val="24"/>
        </w:rPr>
        <w:t xml:space="preserve"> gonger opp gjennom historia. Det</w:t>
      </w:r>
      <w:r w:rsidRPr="00902112">
        <w:rPr>
          <w:rFonts w:ascii="Times New Roman" w:eastAsia="Times New Roman" w:hAnsi="Times New Roman"/>
          <w:color w:val="000000"/>
          <w:szCs w:val="24"/>
        </w:rPr>
        <w:t xml:space="preserve"> har neppe fått semje-klare og tidlause svar, som “alle” tanke- og </w:t>
      </w:r>
      <w:proofErr w:type="spellStart"/>
      <w:r w:rsidRPr="00902112">
        <w:rPr>
          <w:rFonts w:ascii="Times New Roman" w:eastAsia="Times New Roman" w:hAnsi="Times New Roman"/>
          <w:color w:val="000000"/>
          <w:szCs w:val="24"/>
        </w:rPr>
        <w:t>teoriretningar</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einast</w:t>
      </w:r>
      <w:proofErr w:type="spellEnd"/>
      <w:r w:rsidRPr="00902112">
        <w:rPr>
          <w:rFonts w:ascii="Times New Roman" w:eastAsia="Times New Roman" w:hAnsi="Times New Roman"/>
          <w:color w:val="000000"/>
          <w:szCs w:val="24"/>
        </w:rPr>
        <w:t xml:space="preserve"> om. Kant er </w:t>
      </w:r>
      <w:proofErr w:type="spellStart"/>
      <w:r w:rsidRPr="00902112">
        <w:rPr>
          <w:rFonts w:ascii="Times New Roman" w:eastAsia="Times New Roman" w:hAnsi="Times New Roman"/>
          <w:color w:val="000000"/>
          <w:szCs w:val="24"/>
        </w:rPr>
        <w:t>ein</w:t>
      </w:r>
      <w:proofErr w:type="spellEnd"/>
      <w:r w:rsidRPr="00902112">
        <w:rPr>
          <w:rFonts w:ascii="Times New Roman" w:eastAsia="Times New Roman" w:hAnsi="Times New Roman"/>
          <w:color w:val="000000"/>
          <w:szCs w:val="24"/>
        </w:rPr>
        <w:t xml:space="preserve"> viktig, og for Det moderne svært viktig, </w:t>
      </w:r>
      <w:proofErr w:type="spellStart"/>
      <w:r w:rsidRPr="00902112">
        <w:rPr>
          <w:rFonts w:ascii="Times New Roman" w:eastAsia="Times New Roman" w:hAnsi="Times New Roman"/>
          <w:color w:val="000000"/>
          <w:szCs w:val="24"/>
        </w:rPr>
        <w:t>tenkjar</w:t>
      </w:r>
      <w:proofErr w:type="spellEnd"/>
      <w:r w:rsidRPr="00902112">
        <w:rPr>
          <w:rFonts w:ascii="Times New Roman" w:eastAsia="Times New Roman" w:hAnsi="Times New Roman"/>
          <w:color w:val="000000"/>
          <w:szCs w:val="24"/>
        </w:rPr>
        <w:t xml:space="preserve"> av </w:t>
      </w:r>
      <w:proofErr w:type="spellStart"/>
      <w:r w:rsidRPr="00902112">
        <w:rPr>
          <w:rFonts w:ascii="Times New Roman" w:eastAsia="Times New Roman" w:hAnsi="Times New Roman"/>
          <w:color w:val="000000"/>
          <w:szCs w:val="24"/>
        </w:rPr>
        <w:t>desse</w:t>
      </w:r>
      <w:proofErr w:type="spellEnd"/>
      <w:r w:rsidRPr="00902112">
        <w:rPr>
          <w:rFonts w:ascii="Times New Roman" w:eastAsia="Times New Roman" w:hAnsi="Times New Roman"/>
          <w:color w:val="000000"/>
          <w:szCs w:val="24"/>
        </w:rPr>
        <w:t xml:space="preserve"> spørsmåla.</w:t>
      </w:r>
    </w:p>
    <w:p w14:paraId="07B44E9A" w14:textId="77777777" w:rsidR="00902112" w:rsidRPr="00902112" w:rsidRDefault="00902112" w:rsidP="00902112">
      <w:pPr>
        <w:rPr>
          <w:rFonts w:ascii="Times New Roman" w:eastAsia="Times New Roman" w:hAnsi="Times New Roman"/>
          <w:color w:val="000000"/>
          <w:szCs w:val="24"/>
        </w:rPr>
      </w:pPr>
    </w:p>
    <w:p w14:paraId="2B382D62" w14:textId="77777777" w:rsidR="00902112" w:rsidRPr="00A20579" w:rsidRDefault="00902112" w:rsidP="00902112">
      <w:pPr>
        <w:rPr>
          <w:rFonts w:ascii="Times New Roman" w:eastAsia="Times New Roman" w:hAnsi="Times New Roman"/>
          <w:b/>
          <w:color w:val="000000"/>
          <w:szCs w:val="24"/>
        </w:rPr>
      </w:pPr>
      <w:r w:rsidRPr="00A20579">
        <w:rPr>
          <w:rFonts w:ascii="Times New Roman" w:eastAsia="Times New Roman" w:hAnsi="Times New Roman"/>
          <w:b/>
          <w:color w:val="000000"/>
          <w:szCs w:val="24"/>
        </w:rPr>
        <w:t>(1)</w:t>
      </w:r>
    </w:p>
    <w:p w14:paraId="2531CE5D" w14:textId="21C741AB" w:rsidR="00902112" w:rsidRPr="00902112" w:rsidRDefault="00902112" w:rsidP="00902112">
      <w:pPr>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Kant er den filosofen som vi </w:t>
      </w:r>
      <w:r w:rsidR="00200B9B">
        <w:rPr>
          <w:rFonts w:ascii="Times New Roman" w:eastAsia="Times New Roman" w:hAnsi="Times New Roman"/>
          <w:color w:val="000000"/>
          <w:szCs w:val="24"/>
        </w:rPr>
        <w:t xml:space="preserve">– </w:t>
      </w:r>
      <w:r w:rsidRPr="00902112">
        <w:rPr>
          <w:rFonts w:ascii="Times New Roman" w:eastAsia="Times New Roman" w:hAnsi="Times New Roman"/>
          <w:color w:val="000000"/>
          <w:szCs w:val="24"/>
        </w:rPr>
        <w:t xml:space="preserve">etter Kant (i </w:t>
      </w:r>
      <w:proofErr w:type="spellStart"/>
      <w:r w:rsidRPr="00902112">
        <w:rPr>
          <w:rFonts w:ascii="Times New Roman" w:eastAsia="Times New Roman" w:hAnsi="Times New Roman"/>
          <w:color w:val="000000"/>
          <w:szCs w:val="24"/>
        </w:rPr>
        <w:t>såkalla</w:t>
      </w:r>
      <w:proofErr w:type="spellEnd"/>
      <w:r w:rsidRPr="00902112">
        <w:rPr>
          <w:rFonts w:ascii="Times New Roman" w:eastAsia="Times New Roman" w:hAnsi="Times New Roman"/>
          <w:color w:val="000000"/>
          <w:szCs w:val="24"/>
        </w:rPr>
        <w:t xml:space="preserve"> post-kantiansk tenking) </w:t>
      </w:r>
      <w:r w:rsidR="00200B9B">
        <w:rPr>
          <w:rFonts w:ascii="Times New Roman" w:eastAsia="Times New Roman" w:hAnsi="Times New Roman"/>
          <w:color w:val="000000"/>
          <w:szCs w:val="24"/>
        </w:rPr>
        <w:t xml:space="preserve">– </w:t>
      </w:r>
      <w:r w:rsidRPr="00902112">
        <w:rPr>
          <w:rFonts w:ascii="Times New Roman" w:eastAsia="Times New Roman" w:hAnsi="Times New Roman"/>
          <w:color w:val="000000"/>
          <w:szCs w:val="24"/>
        </w:rPr>
        <w:t xml:space="preserve">knyter det kritisk-teoretiske begrepet </w:t>
      </w:r>
      <w:proofErr w:type="spellStart"/>
      <w:r w:rsidRPr="00902112">
        <w:rPr>
          <w:rFonts w:ascii="Times New Roman" w:eastAsia="Times New Roman" w:hAnsi="Times New Roman"/>
          <w:color w:val="000000"/>
          <w:szCs w:val="24"/>
        </w:rPr>
        <w:t>mulighetsbetingelsar</w:t>
      </w:r>
      <w:proofErr w:type="spellEnd"/>
      <w:r w:rsidRPr="00902112">
        <w:rPr>
          <w:rFonts w:ascii="Times New Roman" w:eastAsia="Times New Roman" w:hAnsi="Times New Roman"/>
          <w:color w:val="000000"/>
          <w:szCs w:val="24"/>
        </w:rPr>
        <w:t>/mulighetsvilkår til. Mulighetsvilkår (</w:t>
      </w:r>
      <w:proofErr w:type="spellStart"/>
      <w:r w:rsidRPr="00902112">
        <w:rPr>
          <w:rFonts w:ascii="Times New Roman" w:eastAsia="Times New Roman" w:hAnsi="Times New Roman"/>
          <w:color w:val="000000"/>
          <w:szCs w:val="24"/>
        </w:rPr>
        <w:t>conditions</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of</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possibility</w:t>
      </w:r>
      <w:proofErr w:type="spellEnd"/>
      <w:r w:rsidRPr="00902112">
        <w:rPr>
          <w:rFonts w:ascii="Times New Roman" w:eastAsia="Times New Roman" w:hAnsi="Times New Roman"/>
          <w:color w:val="000000"/>
          <w:szCs w:val="24"/>
        </w:rPr>
        <w:t xml:space="preserve">) er det som </w:t>
      </w:r>
      <w:proofErr w:type="spellStart"/>
      <w:r w:rsidRPr="00902112">
        <w:rPr>
          <w:rFonts w:ascii="Times New Roman" w:eastAsia="Times New Roman" w:hAnsi="Times New Roman"/>
          <w:color w:val="000000"/>
          <w:szCs w:val="24"/>
        </w:rPr>
        <w:t>gjer</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eit</w:t>
      </w:r>
      <w:proofErr w:type="spellEnd"/>
      <w:r w:rsidRPr="00902112">
        <w:rPr>
          <w:rFonts w:ascii="Times New Roman" w:eastAsia="Times New Roman" w:hAnsi="Times New Roman"/>
          <w:color w:val="000000"/>
          <w:szCs w:val="24"/>
        </w:rPr>
        <w:t xml:space="preserve"> objekt, </w:t>
      </w:r>
      <w:proofErr w:type="spellStart"/>
      <w:r w:rsidRPr="00902112">
        <w:rPr>
          <w:rFonts w:ascii="Times New Roman" w:eastAsia="Times New Roman" w:hAnsi="Times New Roman"/>
          <w:color w:val="000000"/>
          <w:szCs w:val="24"/>
        </w:rPr>
        <w:t>eit</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noumenon</w:t>
      </w:r>
      <w:proofErr w:type="spellEnd"/>
      <w:r w:rsidRPr="00902112">
        <w:rPr>
          <w:rFonts w:ascii="Times New Roman" w:eastAsia="Times New Roman" w:hAnsi="Times New Roman"/>
          <w:color w:val="000000"/>
          <w:szCs w:val="24"/>
        </w:rPr>
        <w:t xml:space="preserve"> (</w:t>
      </w:r>
      <w:r w:rsidR="0048104D">
        <w:rPr>
          <w:rFonts w:ascii="Times New Roman" w:eastAsia="Times New Roman" w:hAnsi="Times New Roman"/>
          <w:color w:val="000000"/>
          <w:szCs w:val="24"/>
        </w:rPr>
        <w:t xml:space="preserve">den tenkte </w:t>
      </w:r>
      <w:r w:rsidRPr="00902112">
        <w:rPr>
          <w:rFonts w:ascii="Times New Roman" w:eastAsia="Times New Roman" w:hAnsi="Times New Roman"/>
          <w:color w:val="000000"/>
          <w:szCs w:val="24"/>
        </w:rPr>
        <w:t xml:space="preserve">tingen i seg sølv, </w:t>
      </w:r>
      <w:proofErr w:type="spellStart"/>
      <w:r w:rsidRPr="00902112">
        <w:rPr>
          <w:rFonts w:ascii="Times New Roman" w:eastAsia="Times New Roman" w:hAnsi="Times New Roman"/>
          <w:color w:val="000000"/>
          <w:szCs w:val="24"/>
        </w:rPr>
        <w:t>das</w:t>
      </w:r>
      <w:proofErr w:type="spellEnd"/>
      <w:r w:rsidRPr="00902112">
        <w:rPr>
          <w:rFonts w:ascii="Times New Roman" w:eastAsia="Times New Roman" w:hAnsi="Times New Roman"/>
          <w:color w:val="000000"/>
          <w:szCs w:val="24"/>
        </w:rPr>
        <w:t xml:space="preserve"> Ding an </w:t>
      </w:r>
      <w:proofErr w:type="spellStart"/>
      <w:r w:rsidRPr="00902112">
        <w:rPr>
          <w:rFonts w:ascii="Times New Roman" w:eastAsia="Times New Roman" w:hAnsi="Times New Roman"/>
          <w:color w:val="000000"/>
          <w:szCs w:val="24"/>
        </w:rPr>
        <w:t>sich</w:t>
      </w:r>
      <w:proofErr w:type="spellEnd"/>
      <w:r w:rsidRPr="00902112">
        <w:rPr>
          <w:rFonts w:ascii="Times New Roman" w:eastAsia="Times New Roman" w:hAnsi="Times New Roman"/>
          <w:color w:val="000000"/>
          <w:szCs w:val="24"/>
        </w:rPr>
        <w:t xml:space="preserve">), </w:t>
      </w:r>
      <w:r w:rsidR="00B80E86">
        <w:rPr>
          <w:rFonts w:ascii="Times New Roman" w:eastAsia="Times New Roman" w:hAnsi="Times New Roman"/>
          <w:color w:val="000000"/>
          <w:szCs w:val="24"/>
        </w:rPr>
        <w:t>“</w:t>
      </w:r>
      <w:proofErr w:type="spellStart"/>
      <w:r w:rsidRPr="00902112">
        <w:rPr>
          <w:rFonts w:ascii="Times New Roman" w:eastAsia="Times New Roman" w:hAnsi="Times New Roman"/>
          <w:color w:val="000000"/>
          <w:szCs w:val="24"/>
        </w:rPr>
        <w:t>noko</w:t>
      </w:r>
      <w:proofErr w:type="spellEnd"/>
      <w:r w:rsidR="00461D4A">
        <w:rPr>
          <w:rFonts w:ascii="Times New Roman" w:eastAsia="Times New Roman" w:hAnsi="Times New Roman"/>
          <w:color w:val="000000"/>
          <w:szCs w:val="24"/>
        </w:rPr>
        <w:t xml:space="preserve"> i verda</w:t>
      </w:r>
      <w:r w:rsidR="00992D6D">
        <w:rPr>
          <w:rFonts w:ascii="Times New Roman" w:eastAsia="Times New Roman" w:hAnsi="Times New Roman"/>
          <w:color w:val="000000"/>
          <w:szCs w:val="24"/>
        </w:rPr>
        <w:t xml:space="preserve">”, </w:t>
      </w:r>
      <w:proofErr w:type="spellStart"/>
      <w:r w:rsidR="00992D6D">
        <w:rPr>
          <w:rFonts w:ascii="Times New Roman" w:eastAsia="Times New Roman" w:hAnsi="Times New Roman"/>
          <w:color w:val="000000"/>
          <w:szCs w:val="24"/>
        </w:rPr>
        <w:t>mogleg</w:t>
      </w:r>
      <w:proofErr w:type="spellEnd"/>
      <w:r w:rsidR="00992D6D">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 </w:t>
      </w:r>
      <w:r w:rsidR="00B80E86">
        <w:rPr>
          <w:rFonts w:ascii="Times New Roman" w:eastAsia="Times New Roman" w:hAnsi="Times New Roman"/>
          <w:color w:val="000000"/>
          <w:szCs w:val="24"/>
        </w:rPr>
        <w:t xml:space="preserve">Mulighetsvilkåra </w:t>
      </w:r>
      <w:proofErr w:type="spellStart"/>
      <w:r w:rsidR="00B80E86">
        <w:rPr>
          <w:rFonts w:ascii="Times New Roman" w:eastAsia="Times New Roman" w:hAnsi="Times New Roman"/>
          <w:color w:val="000000"/>
          <w:szCs w:val="24"/>
        </w:rPr>
        <w:t>gjer</w:t>
      </w:r>
      <w:proofErr w:type="spellEnd"/>
      <w:r w:rsidR="00B80E86">
        <w:rPr>
          <w:rFonts w:ascii="Times New Roman" w:eastAsia="Times New Roman" w:hAnsi="Times New Roman"/>
          <w:color w:val="000000"/>
          <w:szCs w:val="24"/>
        </w:rPr>
        <w:t xml:space="preserve"> </w:t>
      </w:r>
      <w:proofErr w:type="spellStart"/>
      <w:r w:rsidR="00B80E86">
        <w:rPr>
          <w:rFonts w:ascii="Times New Roman" w:eastAsia="Times New Roman" w:hAnsi="Times New Roman"/>
          <w:color w:val="000000"/>
          <w:szCs w:val="24"/>
        </w:rPr>
        <w:t>desse</w:t>
      </w:r>
      <w:proofErr w:type="spellEnd"/>
      <w:r w:rsidR="00B80E86">
        <w:rPr>
          <w:rFonts w:ascii="Times New Roman" w:eastAsia="Times New Roman" w:hAnsi="Times New Roman"/>
          <w:color w:val="000000"/>
          <w:szCs w:val="24"/>
        </w:rPr>
        <w:t xml:space="preserve"> </w:t>
      </w:r>
      <w:proofErr w:type="spellStart"/>
      <w:r w:rsidR="00B80E86">
        <w:rPr>
          <w:rFonts w:ascii="Times New Roman" w:eastAsia="Times New Roman" w:hAnsi="Times New Roman"/>
          <w:color w:val="000000"/>
          <w:szCs w:val="24"/>
        </w:rPr>
        <w:t>m</w:t>
      </w:r>
      <w:r w:rsidRPr="00902112">
        <w:rPr>
          <w:rFonts w:ascii="Times New Roman" w:eastAsia="Times New Roman" w:hAnsi="Times New Roman"/>
          <w:color w:val="000000"/>
          <w:szCs w:val="24"/>
        </w:rPr>
        <w:t>ogleg</w:t>
      </w:r>
      <w:r w:rsidR="00B80E86">
        <w:rPr>
          <w:rFonts w:ascii="Times New Roman" w:eastAsia="Times New Roman" w:hAnsi="Times New Roman"/>
          <w:color w:val="000000"/>
          <w:szCs w:val="24"/>
        </w:rPr>
        <w:t>e</w:t>
      </w:r>
      <w:proofErr w:type="spellEnd"/>
      <w:r w:rsidRPr="00902112">
        <w:rPr>
          <w:rFonts w:ascii="Times New Roman" w:eastAsia="Times New Roman" w:hAnsi="Times New Roman"/>
          <w:color w:val="000000"/>
          <w:szCs w:val="24"/>
        </w:rPr>
        <w:t xml:space="preserve"> for </w:t>
      </w:r>
      <w:proofErr w:type="spellStart"/>
      <w:r w:rsidRPr="00902112">
        <w:rPr>
          <w:rFonts w:ascii="Times New Roman" w:eastAsia="Times New Roman" w:hAnsi="Times New Roman"/>
          <w:color w:val="000000"/>
          <w:szCs w:val="24"/>
        </w:rPr>
        <w:t>framtreding</w:t>
      </w:r>
      <w:proofErr w:type="spellEnd"/>
      <w:r w:rsidRPr="00902112">
        <w:rPr>
          <w:rFonts w:ascii="Times New Roman" w:eastAsia="Times New Roman" w:hAnsi="Times New Roman"/>
          <w:color w:val="000000"/>
          <w:szCs w:val="24"/>
        </w:rPr>
        <w:t xml:space="preserve"> for oss</w:t>
      </w:r>
      <w:r w:rsidR="00710477">
        <w:rPr>
          <w:rFonts w:ascii="Times New Roman" w:eastAsia="Times New Roman" w:hAnsi="Times New Roman"/>
          <w:color w:val="000000"/>
          <w:szCs w:val="24"/>
        </w:rPr>
        <w:t xml:space="preserve">, dvs. for appersepsjon og for </w:t>
      </w:r>
      <w:proofErr w:type="spellStart"/>
      <w:r w:rsidR="00710477">
        <w:rPr>
          <w:rFonts w:ascii="Times New Roman" w:eastAsia="Times New Roman" w:hAnsi="Times New Roman"/>
          <w:color w:val="000000"/>
          <w:szCs w:val="24"/>
        </w:rPr>
        <w:t>samanfatting</w:t>
      </w:r>
      <w:proofErr w:type="spellEnd"/>
      <w:r w:rsidR="0054739F">
        <w:rPr>
          <w:rFonts w:ascii="Times New Roman" w:eastAsia="Times New Roman" w:hAnsi="Times New Roman"/>
          <w:color w:val="000000"/>
          <w:szCs w:val="24"/>
        </w:rPr>
        <w:t xml:space="preserve"> (sjå </w:t>
      </w:r>
      <w:proofErr w:type="spellStart"/>
      <w:r w:rsidR="0054739F">
        <w:rPr>
          <w:rFonts w:ascii="Times New Roman" w:eastAsia="Times New Roman" w:hAnsi="Times New Roman"/>
          <w:color w:val="000000"/>
          <w:szCs w:val="24"/>
        </w:rPr>
        <w:t>nedanfor</w:t>
      </w:r>
      <w:proofErr w:type="spellEnd"/>
      <w:r w:rsidR="0054739F">
        <w:rPr>
          <w:rFonts w:ascii="Times New Roman" w:eastAsia="Times New Roman" w:hAnsi="Times New Roman"/>
          <w:color w:val="000000"/>
          <w:szCs w:val="24"/>
        </w:rPr>
        <w:t xml:space="preserve"> for </w:t>
      </w:r>
      <w:proofErr w:type="spellStart"/>
      <w:r w:rsidR="0054739F">
        <w:rPr>
          <w:rFonts w:ascii="Times New Roman" w:eastAsia="Times New Roman" w:hAnsi="Times New Roman"/>
          <w:color w:val="000000"/>
          <w:szCs w:val="24"/>
        </w:rPr>
        <w:t>desse</w:t>
      </w:r>
      <w:proofErr w:type="spellEnd"/>
      <w:r w:rsidR="0054739F">
        <w:rPr>
          <w:rFonts w:ascii="Times New Roman" w:eastAsia="Times New Roman" w:hAnsi="Times New Roman"/>
          <w:color w:val="000000"/>
          <w:szCs w:val="24"/>
        </w:rPr>
        <w:t xml:space="preserve"> to si betydning i og for dømmekrafta og i og for litteraturen/kunsten/estetikken)</w:t>
      </w:r>
      <w:r w:rsidR="00710477">
        <w:rPr>
          <w:rFonts w:ascii="Times New Roman" w:eastAsia="Times New Roman" w:hAnsi="Times New Roman"/>
          <w:color w:val="000000"/>
          <w:szCs w:val="24"/>
        </w:rPr>
        <w:t>. Dei</w:t>
      </w:r>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gjer</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desse</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moglege</w:t>
      </w:r>
      <w:proofErr w:type="spellEnd"/>
      <w:r w:rsidRPr="00902112">
        <w:rPr>
          <w:rFonts w:ascii="Times New Roman" w:eastAsia="Times New Roman" w:hAnsi="Times New Roman"/>
          <w:color w:val="000000"/>
          <w:szCs w:val="24"/>
        </w:rPr>
        <w:t xml:space="preserve"> å erfare (sanse og forstå, og formulere i språket). At </w:t>
      </w:r>
      <w:proofErr w:type="spellStart"/>
      <w:r w:rsidRPr="00902112">
        <w:rPr>
          <w:rFonts w:ascii="Times New Roman" w:eastAsia="Times New Roman" w:hAnsi="Times New Roman"/>
          <w:color w:val="000000"/>
          <w:szCs w:val="24"/>
        </w:rPr>
        <w:t>eit</w:t>
      </w:r>
      <w:proofErr w:type="spellEnd"/>
      <w:r w:rsidRPr="00902112">
        <w:rPr>
          <w:rFonts w:ascii="Times New Roman" w:eastAsia="Times New Roman" w:hAnsi="Times New Roman"/>
          <w:color w:val="000000"/>
          <w:szCs w:val="24"/>
        </w:rPr>
        <w:t xml:space="preserve"> objekt eller </w:t>
      </w:r>
      <w:proofErr w:type="spellStart"/>
      <w:r w:rsidRPr="00902112">
        <w:rPr>
          <w:rFonts w:ascii="Times New Roman" w:eastAsia="Times New Roman" w:hAnsi="Times New Roman"/>
          <w:color w:val="000000"/>
          <w:szCs w:val="24"/>
        </w:rPr>
        <w:t>eit</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noumenon</w:t>
      </w:r>
      <w:proofErr w:type="spellEnd"/>
      <w:r w:rsidRPr="00902112">
        <w:rPr>
          <w:rFonts w:ascii="Times New Roman" w:eastAsia="Times New Roman" w:hAnsi="Times New Roman"/>
          <w:color w:val="000000"/>
          <w:szCs w:val="24"/>
        </w:rPr>
        <w:t xml:space="preserve"> i verda kan framstå (sansing) for oss i forstanden vår (kan </w:t>
      </w:r>
      <w:proofErr w:type="spellStart"/>
      <w:r w:rsidRPr="00902112">
        <w:rPr>
          <w:rFonts w:ascii="Times New Roman" w:eastAsia="Times New Roman" w:hAnsi="Times New Roman"/>
          <w:color w:val="000000"/>
          <w:szCs w:val="24"/>
        </w:rPr>
        <w:t>gjerast</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tilgjengelege</w:t>
      </w:r>
      <w:proofErr w:type="spellEnd"/>
      <w:r w:rsidRPr="00902112">
        <w:rPr>
          <w:rFonts w:ascii="Times New Roman" w:eastAsia="Times New Roman" w:hAnsi="Times New Roman"/>
          <w:color w:val="000000"/>
          <w:szCs w:val="24"/>
        </w:rPr>
        <w:t xml:space="preserve"> for forståinga vår), og kan </w:t>
      </w:r>
      <w:proofErr w:type="spellStart"/>
      <w:r w:rsidRPr="00902112">
        <w:rPr>
          <w:rFonts w:ascii="Times New Roman" w:eastAsia="Times New Roman" w:hAnsi="Times New Roman"/>
          <w:color w:val="000000"/>
          <w:szCs w:val="24"/>
        </w:rPr>
        <w:t>givast</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språkleg</w:t>
      </w:r>
      <w:proofErr w:type="spellEnd"/>
      <w:r w:rsidRPr="00902112">
        <w:rPr>
          <w:rFonts w:ascii="Times New Roman" w:eastAsia="Times New Roman" w:hAnsi="Times New Roman"/>
          <w:color w:val="000000"/>
          <w:szCs w:val="24"/>
        </w:rPr>
        <w:t xml:space="preserve"> </w:t>
      </w:r>
      <w:r w:rsidR="00B66E0E">
        <w:rPr>
          <w:rFonts w:ascii="Times New Roman" w:eastAsia="Times New Roman" w:hAnsi="Times New Roman"/>
          <w:color w:val="000000"/>
          <w:szCs w:val="24"/>
        </w:rPr>
        <w:t>formulering</w:t>
      </w:r>
      <w:r w:rsidRPr="00902112">
        <w:rPr>
          <w:rFonts w:ascii="Times New Roman" w:eastAsia="Times New Roman" w:hAnsi="Times New Roman"/>
          <w:color w:val="000000"/>
          <w:szCs w:val="24"/>
        </w:rPr>
        <w:t xml:space="preserve">, avheng dermed av ei </w:t>
      </w:r>
      <w:proofErr w:type="spellStart"/>
      <w:r w:rsidRPr="00902112">
        <w:rPr>
          <w:rFonts w:ascii="Times New Roman" w:eastAsia="Times New Roman" w:hAnsi="Times New Roman"/>
          <w:color w:val="000000"/>
          <w:szCs w:val="24"/>
        </w:rPr>
        <w:t>rekkje</w:t>
      </w:r>
      <w:proofErr w:type="spellEnd"/>
      <w:r w:rsidRPr="00902112">
        <w:rPr>
          <w:rFonts w:ascii="Times New Roman" w:eastAsia="Times New Roman" w:hAnsi="Times New Roman"/>
          <w:color w:val="000000"/>
          <w:szCs w:val="24"/>
        </w:rPr>
        <w:t xml:space="preserve"> vilkår som nettopp </w:t>
      </w:r>
      <w:proofErr w:type="spellStart"/>
      <w:r w:rsidRPr="00902112">
        <w:rPr>
          <w:rFonts w:ascii="Times New Roman" w:eastAsia="Times New Roman" w:hAnsi="Times New Roman"/>
          <w:color w:val="000000"/>
          <w:szCs w:val="24"/>
        </w:rPr>
        <w:t>gjer</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dei</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moglege</w:t>
      </w:r>
      <w:proofErr w:type="spellEnd"/>
      <w:r w:rsidRPr="00902112">
        <w:rPr>
          <w:rFonts w:ascii="Times New Roman" w:eastAsia="Times New Roman" w:hAnsi="Times New Roman"/>
          <w:color w:val="000000"/>
          <w:szCs w:val="24"/>
        </w:rPr>
        <w:t xml:space="preserve"> i denne meininga. </w:t>
      </w:r>
      <w:r w:rsidR="00280134">
        <w:rPr>
          <w:rFonts w:ascii="Times New Roman" w:eastAsia="Times New Roman" w:hAnsi="Times New Roman"/>
          <w:color w:val="000000"/>
          <w:szCs w:val="24"/>
        </w:rPr>
        <w:t>Døme er: rom</w:t>
      </w:r>
      <w:r w:rsidR="00307CEA">
        <w:rPr>
          <w:rFonts w:ascii="Times New Roman" w:eastAsia="Times New Roman" w:hAnsi="Times New Roman"/>
          <w:color w:val="000000"/>
          <w:szCs w:val="24"/>
        </w:rPr>
        <w:t>lighet (kontekst), temporalitet</w:t>
      </w:r>
      <w:r w:rsidR="00571E0A">
        <w:rPr>
          <w:rFonts w:ascii="Times New Roman" w:eastAsia="Times New Roman" w:hAnsi="Times New Roman"/>
          <w:color w:val="000000"/>
          <w:szCs w:val="24"/>
        </w:rPr>
        <w:t xml:space="preserve"> (utstrekning i tid)</w:t>
      </w:r>
      <w:r w:rsidR="00280134">
        <w:rPr>
          <w:rFonts w:ascii="Times New Roman" w:eastAsia="Times New Roman" w:hAnsi="Times New Roman"/>
          <w:color w:val="000000"/>
          <w:szCs w:val="24"/>
        </w:rPr>
        <w:t xml:space="preserve"> [begge </w:t>
      </w:r>
      <w:proofErr w:type="spellStart"/>
      <w:r w:rsidR="00280134">
        <w:rPr>
          <w:rFonts w:ascii="Times New Roman" w:eastAsia="Times New Roman" w:hAnsi="Times New Roman"/>
          <w:color w:val="000000"/>
          <w:szCs w:val="24"/>
        </w:rPr>
        <w:t>desse</w:t>
      </w:r>
      <w:proofErr w:type="spellEnd"/>
      <w:r w:rsidR="00280134">
        <w:rPr>
          <w:rFonts w:ascii="Times New Roman" w:eastAsia="Times New Roman" w:hAnsi="Times New Roman"/>
          <w:color w:val="000000"/>
          <w:szCs w:val="24"/>
        </w:rPr>
        <w:t xml:space="preserve"> gir vilkår for rep</w:t>
      </w:r>
      <w:r w:rsidR="00307CEA">
        <w:rPr>
          <w:rFonts w:ascii="Times New Roman" w:eastAsia="Times New Roman" w:hAnsi="Times New Roman"/>
          <w:color w:val="000000"/>
          <w:szCs w:val="24"/>
        </w:rPr>
        <w:t>etisjon, men av to uli</w:t>
      </w:r>
      <w:r w:rsidR="00280134">
        <w:rPr>
          <w:rFonts w:ascii="Times New Roman" w:eastAsia="Times New Roman" w:hAnsi="Times New Roman"/>
          <w:color w:val="000000"/>
          <w:szCs w:val="24"/>
        </w:rPr>
        <w:t xml:space="preserve">ke </w:t>
      </w:r>
      <w:proofErr w:type="spellStart"/>
      <w:r w:rsidR="00280134">
        <w:rPr>
          <w:rFonts w:ascii="Times New Roman" w:eastAsia="Times New Roman" w:hAnsi="Times New Roman"/>
          <w:color w:val="000000"/>
          <w:szCs w:val="24"/>
        </w:rPr>
        <w:t>typar</w:t>
      </w:r>
      <w:proofErr w:type="spellEnd"/>
      <w:r w:rsidR="00571E0A">
        <w:rPr>
          <w:rFonts w:ascii="Times New Roman" w:eastAsia="Times New Roman" w:hAnsi="Times New Roman"/>
          <w:color w:val="000000"/>
          <w:szCs w:val="24"/>
        </w:rPr>
        <w:t xml:space="preserve">; jfr. </w:t>
      </w:r>
      <w:proofErr w:type="spellStart"/>
      <w:r w:rsidR="00571E0A">
        <w:rPr>
          <w:rFonts w:ascii="Times New Roman" w:eastAsia="Times New Roman" w:hAnsi="Times New Roman"/>
          <w:color w:val="000000"/>
          <w:szCs w:val="24"/>
        </w:rPr>
        <w:t>nedanfor</w:t>
      </w:r>
      <w:proofErr w:type="spellEnd"/>
      <w:r w:rsidR="00280134">
        <w:rPr>
          <w:rFonts w:ascii="Times New Roman" w:eastAsia="Times New Roman" w:hAnsi="Times New Roman"/>
          <w:color w:val="000000"/>
          <w:szCs w:val="24"/>
        </w:rPr>
        <w:t xml:space="preserve">; </w:t>
      </w:r>
      <w:proofErr w:type="spellStart"/>
      <w:r w:rsidR="00280134">
        <w:rPr>
          <w:rFonts w:ascii="Times New Roman" w:eastAsia="Times New Roman" w:hAnsi="Times New Roman"/>
          <w:color w:val="000000"/>
          <w:szCs w:val="24"/>
        </w:rPr>
        <w:t>vidare</w:t>
      </w:r>
      <w:proofErr w:type="spellEnd"/>
      <w:r w:rsidR="00280134">
        <w:rPr>
          <w:rFonts w:ascii="Times New Roman" w:eastAsia="Times New Roman" w:hAnsi="Times New Roman"/>
          <w:color w:val="000000"/>
          <w:szCs w:val="24"/>
        </w:rPr>
        <w:t>:] omfang</w:t>
      </w:r>
      <w:r w:rsidR="008049FD">
        <w:rPr>
          <w:rFonts w:ascii="Times New Roman" w:eastAsia="Times New Roman" w:hAnsi="Times New Roman"/>
          <w:color w:val="000000"/>
          <w:szCs w:val="24"/>
        </w:rPr>
        <w:t>/utstrekning</w:t>
      </w:r>
      <w:r w:rsidR="00280134">
        <w:rPr>
          <w:rFonts w:ascii="Times New Roman" w:eastAsia="Times New Roman" w:hAnsi="Times New Roman"/>
          <w:color w:val="000000"/>
          <w:szCs w:val="24"/>
        </w:rPr>
        <w:t xml:space="preserve">, relasjon, modalitet, osv. </w:t>
      </w:r>
      <w:r w:rsidRPr="00902112">
        <w:rPr>
          <w:rFonts w:ascii="Times New Roman" w:eastAsia="Times New Roman" w:hAnsi="Times New Roman"/>
          <w:color w:val="000000"/>
          <w:szCs w:val="24"/>
        </w:rPr>
        <w:t xml:space="preserve">(Hos Kant er </w:t>
      </w:r>
      <w:r w:rsidRPr="00902112">
        <w:rPr>
          <w:rFonts w:ascii="Times New Roman" w:eastAsia="Times New Roman" w:hAnsi="Times New Roman"/>
          <w:color w:val="000000"/>
          <w:szCs w:val="24"/>
        </w:rPr>
        <w:lastRenderedPageBreak/>
        <w:t xml:space="preserve">altså </w:t>
      </w:r>
      <w:proofErr w:type="spellStart"/>
      <w:r w:rsidR="00B66E0E">
        <w:rPr>
          <w:rFonts w:ascii="Times New Roman" w:eastAsia="Times New Roman" w:hAnsi="Times New Roman"/>
          <w:color w:val="000000"/>
          <w:szCs w:val="24"/>
        </w:rPr>
        <w:t>noumen</w:t>
      </w:r>
      <w:r w:rsidR="0048104D">
        <w:rPr>
          <w:rFonts w:ascii="Times New Roman" w:eastAsia="Times New Roman" w:hAnsi="Times New Roman"/>
          <w:color w:val="000000"/>
          <w:szCs w:val="24"/>
        </w:rPr>
        <w:t>on</w:t>
      </w:r>
      <w:proofErr w:type="spellEnd"/>
      <w:r w:rsidR="00F77043">
        <w:rPr>
          <w:rFonts w:ascii="Times New Roman" w:eastAsia="Times New Roman" w:hAnsi="Times New Roman"/>
          <w:color w:val="000000"/>
          <w:szCs w:val="24"/>
        </w:rPr>
        <w:t xml:space="preserve"> klart forskjellig </w:t>
      </w:r>
      <w:proofErr w:type="spellStart"/>
      <w:r w:rsidR="00F77043">
        <w:rPr>
          <w:rFonts w:ascii="Times New Roman" w:eastAsia="Times New Roman" w:hAnsi="Times New Roman"/>
          <w:color w:val="000000"/>
          <w:szCs w:val="24"/>
        </w:rPr>
        <w:t>frå</w:t>
      </w:r>
      <w:proofErr w:type="spellEnd"/>
      <w:r w:rsidR="00F77043">
        <w:rPr>
          <w:rFonts w:ascii="Times New Roman" w:eastAsia="Times New Roman" w:hAnsi="Times New Roman"/>
          <w:color w:val="000000"/>
          <w:szCs w:val="24"/>
        </w:rPr>
        <w:t xml:space="preserve"> </w:t>
      </w:r>
      <w:proofErr w:type="spellStart"/>
      <w:r w:rsidR="00F77043">
        <w:rPr>
          <w:rFonts w:ascii="Times New Roman" w:eastAsia="Times New Roman" w:hAnsi="Times New Roman"/>
          <w:color w:val="000000"/>
          <w:szCs w:val="24"/>
        </w:rPr>
        <w:t>P</w:t>
      </w:r>
      <w:r w:rsidR="00B66E0E">
        <w:rPr>
          <w:rFonts w:ascii="Times New Roman" w:eastAsia="Times New Roman" w:hAnsi="Times New Roman"/>
          <w:color w:val="000000"/>
          <w:szCs w:val="24"/>
        </w:rPr>
        <w:t>hä</w:t>
      </w:r>
      <w:r w:rsidR="00F77043">
        <w:rPr>
          <w:rFonts w:ascii="Times New Roman" w:eastAsia="Times New Roman" w:hAnsi="Times New Roman"/>
          <w:color w:val="000000"/>
          <w:szCs w:val="24"/>
        </w:rPr>
        <w:t>no</w:t>
      </w:r>
      <w:r w:rsidRPr="00902112">
        <w:rPr>
          <w:rFonts w:ascii="Times New Roman" w:eastAsia="Times New Roman" w:hAnsi="Times New Roman"/>
          <w:color w:val="000000"/>
          <w:szCs w:val="24"/>
        </w:rPr>
        <w:t>men</w:t>
      </w:r>
      <w:r w:rsidR="00B66E0E">
        <w:rPr>
          <w:rFonts w:ascii="Times New Roman" w:eastAsia="Times New Roman" w:hAnsi="Times New Roman"/>
          <w:color w:val="000000"/>
          <w:szCs w:val="24"/>
        </w:rPr>
        <w:t>on</w:t>
      </w:r>
      <w:proofErr w:type="spellEnd"/>
      <w:r w:rsidRPr="00902112">
        <w:rPr>
          <w:rFonts w:ascii="Times New Roman" w:eastAsia="Times New Roman" w:hAnsi="Times New Roman"/>
          <w:color w:val="000000"/>
          <w:szCs w:val="24"/>
        </w:rPr>
        <w:t xml:space="preserve">/fenomenet, som er </w:t>
      </w:r>
      <w:proofErr w:type="spellStart"/>
      <w:r w:rsidRPr="00902112">
        <w:rPr>
          <w:rFonts w:ascii="Times New Roman" w:eastAsia="Times New Roman" w:hAnsi="Times New Roman"/>
          <w:color w:val="000000"/>
          <w:szCs w:val="24"/>
        </w:rPr>
        <w:t>das</w:t>
      </w:r>
      <w:proofErr w:type="spellEnd"/>
      <w:r w:rsidRPr="00902112">
        <w:rPr>
          <w:rFonts w:ascii="Times New Roman" w:eastAsia="Times New Roman" w:hAnsi="Times New Roman"/>
          <w:color w:val="000000"/>
          <w:szCs w:val="24"/>
        </w:rPr>
        <w:t xml:space="preserve"> Ding </w:t>
      </w:r>
      <w:proofErr w:type="spellStart"/>
      <w:r w:rsidRPr="00902112">
        <w:rPr>
          <w:rFonts w:ascii="Times New Roman" w:eastAsia="Times New Roman" w:hAnsi="Times New Roman"/>
          <w:color w:val="000000"/>
          <w:szCs w:val="24"/>
        </w:rPr>
        <w:t>für</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mich</w:t>
      </w:r>
      <w:proofErr w:type="spellEnd"/>
      <w:r w:rsidRPr="00902112">
        <w:rPr>
          <w:rFonts w:ascii="Times New Roman" w:eastAsia="Times New Roman" w:hAnsi="Times New Roman"/>
          <w:color w:val="000000"/>
          <w:szCs w:val="24"/>
        </w:rPr>
        <w:t xml:space="preserve">; sjå </w:t>
      </w:r>
      <w:proofErr w:type="spellStart"/>
      <w:r w:rsidRPr="00902112">
        <w:rPr>
          <w:rFonts w:ascii="Times New Roman" w:eastAsia="Times New Roman" w:hAnsi="Times New Roman"/>
          <w:color w:val="000000"/>
          <w:szCs w:val="24"/>
        </w:rPr>
        <w:t>nedanfor</w:t>
      </w:r>
      <w:proofErr w:type="spellEnd"/>
      <w:r w:rsidRPr="00902112">
        <w:rPr>
          <w:rFonts w:ascii="Times New Roman" w:eastAsia="Times New Roman" w:hAnsi="Times New Roman"/>
          <w:color w:val="000000"/>
          <w:szCs w:val="24"/>
        </w:rPr>
        <w:t xml:space="preserve">.) Slike </w:t>
      </w:r>
      <w:r w:rsidR="004B7ABF">
        <w:rPr>
          <w:rFonts w:ascii="Times New Roman" w:eastAsia="Times New Roman" w:hAnsi="Times New Roman"/>
          <w:color w:val="000000"/>
          <w:szCs w:val="24"/>
        </w:rPr>
        <w:t>mulighets</w:t>
      </w:r>
      <w:r w:rsidRPr="00902112">
        <w:rPr>
          <w:rFonts w:ascii="Times New Roman" w:eastAsia="Times New Roman" w:hAnsi="Times New Roman"/>
          <w:color w:val="000000"/>
          <w:szCs w:val="24"/>
        </w:rPr>
        <w:t xml:space="preserve">vilkår er i språket predikat (til </w:t>
      </w:r>
      <w:proofErr w:type="spellStart"/>
      <w:r w:rsidRPr="00902112">
        <w:rPr>
          <w:rFonts w:ascii="Times New Roman" w:eastAsia="Times New Roman" w:hAnsi="Times New Roman"/>
          <w:color w:val="000000"/>
          <w:szCs w:val="24"/>
        </w:rPr>
        <w:t>tingobjekta</w:t>
      </w:r>
      <w:proofErr w:type="spellEnd"/>
      <w:r w:rsidRPr="00902112">
        <w:rPr>
          <w:rFonts w:ascii="Times New Roman" w:eastAsia="Times New Roman" w:hAnsi="Times New Roman"/>
          <w:color w:val="000000"/>
          <w:szCs w:val="24"/>
        </w:rPr>
        <w:t>).</w:t>
      </w:r>
    </w:p>
    <w:p w14:paraId="7EA70BD0" w14:textId="77777777" w:rsidR="00B71F9A" w:rsidRDefault="00902112" w:rsidP="00F77043">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Tenkinga av mulighetsvilkåra er viktig for måten som vi </w:t>
      </w:r>
      <w:proofErr w:type="spellStart"/>
      <w:r w:rsidRPr="00902112">
        <w:rPr>
          <w:rFonts w:ascii="Times New Roman" w:eastAsia="Times New Roman" w:hAnsi="Times New Roman"/>
          <w:color w:val="000000"/>
          <w:szCs w:val="24"/>
        </w:rPr>
        <w:t>ikkje</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berre</w:t>
      </w:r>
      <w:proofErr w:type="spellEnd"/>
      <w:r w:rsidRPr="00902112">
        <w:rPr>
          <w:rFonts w:ascii="Times New Roman" w:eastAsia="Times New Roman" w:hAnsi="Times New Roman"/>
          <w:color w:val="000000"/>
          <w:szCs w:val="24"/>
        </w:rPr>
        <w:t xml:space="preserve"> i mangt problemfritt (men </w:t>
      </w:r>
      <w:r w:rsidR="007D2894">
        <w:rPr>
          <w:rFonts w:ascii="Times New Roman" w:eastAsia="Times New Roman" w:hAnsi="Times New Roman"/>
          <w:color w:val="000000"/>
          <w:szCs w:val="24"/>
        </w:rPr>
        <w:t>“</w:t>
      </w:r>
      <w:r w:rsidRPr="00902112">
        <w:rPr>
          <w:rFonts w:ascii="Times New Roman" w:eastAsia="Times New Roman" w:hAnsi="Times New Roman"/>
          <w:color w:val="000000"/>
          <w:szCs w:val="24"/>
        </w:rPr>
        <w:t>feilaktig</w:t>
      </w:r>
      <w:r w:rsidR="007D2894">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 i </w:t>
      </w:r>
      <w:proofErr w:type="spellStart"/>
      <w:r w:rsidRPr="00902112">
        <w:rPr>
          <w:rFonts w:ascii="Times New Roman" w:eastAsia="Times New Roman" w:hAnsi="Times New Roman"/>
          <w:color w:val="000000"/>
          <w:szCs w:val="24"/>
        </w:rPr>
        <w:t>kvardagslivet</w:t>
      </w:r>
      <w:proofErr w:type="spellEnd"/>
      <w:r w:rsidRPr="00902112">
        <w:rPr>
          <w:rFonts w:ascii="Times New Roman" w:eastAsia="Times New Roman" w:hAnsi="Times New Roman"/>
          <w:color w:val="000000"/>
          <w:szCs w:val="24"/>
        </w:rPr>
        <w:t xml:space="preserve"> trur at vi forst</w:t>
      </w:r>
      <w:r w:rsidR="007D2894">
        <w:rPr>
          <w:rFonts w:ascii="Times New Roman" w:eastAsia="Times New Roman" w:hAnsi="Times New Roman"/>
          <w:color w:val="000000"/>
          <w:szCs w:val="24"/>
        </w:rPr>
        <w:t>år den objektive verda på. T</w:t>
      </w:r>
      <w:r w:rsidRPr="00902112">
        <w:rPr>
          <w:rFonts w:ascii="Times New Roman" w:eastAsia="Times New Roman" w:hAnsi="Times New Roman"/>
          <w:color w:val="000000"/>
          <w:szCs w:val="24"/>
        </w:rPr>
        <w:t>enkinga av mulighetsvilkåra er òg viktig for forstanden/forståinga vår, og for måten som vi brukar og som vi kan forholde oss til dømmekrafta vår på. Sli</w:t>
      </w:r>
      <w:r w:rsidR="00174DDA">
        <w:rPr>
          <w:rFonts w:ascii="Times New Roman" w:eastAsia="Times New Roman" w:hAnsi="Times New Roman"/>
          <w:color w:val="000000"/>
          <w:szCs w:val="24"/>
        </w:rPr>
        <w:t>k er hos Kant erkjenning (“sann”</w:t>
      </w:r>
      <w:r w:rsidRPr="00902112">
        <w:rPr>
          <w:rFonts w:ascii="Times New Roman" w:eastAsia="Times New Roman" w:hAnsi="Times New Roman"/>
          <w:color w:val="000000"/>
          <w:szCs w:val="24"/>
        </w:rPr>
        <w:t xml:space="preserve"> viten/kunnskap) avhengig både av sansing og språk, men òg av </w:t>
      </w:r>
      <w:proofErr w:type="spellStart"/>
      <w:r w:rsidRPr="00902112">
        <w:rPr>
          <w:rFonts w:ascii="Times New Roman" w:eastAsia="Times New Roman" w:hAnsi="Times New Roman"/>
          <w:color w:val="000000"/>
          <w:szCs w:val="24"/>
        </w:rPr>
        <w:t>dei</w:t>
      </w:r>
      <w:proofErr w:type="spellEnd"/>
      <w:r w:rsidRPr="00902112">
        <w:rPr>
          <w:rFonts w:ascii="Times New Roman" w:eastAsia="Times New Roman" w:hAnsi="Times New Roman"/>
          <w:color w:val="000000"/>
          <w:szCs w:val="24"/>
        </w:rPr>
        <w:t xml:space="preserve"> vilkår som </w:t>
      </w:r>
      <w:proofErr w:type="spellStart"/>
      <w:r w:rsidRPr="00902112">
        <w:rPr>
          <w:rFonts w:ascii="Times New Roman" w:eastAsia="Times New Roman" w:hAnsi="Times New Roman"/>
          <w:color w:val="000000"/>
          <w:szCs w:val="24"/>
        </w:rPr>
        <w:t>gjer</w:t>
      </w:r>
      <w:proofErr w:type="spellEnd"/>
      <w:r w:rsidRPr="00902112">
        <w:rPr>
          <w:rFonts w:ascii="Times New Roman" w:eastAsia="Times New Roman" w:hAnsi="Times New Roman"/>
          <w:color w:val="000000"/>
          <w:szCs w:val="24"/>
        </w:rPr>
        <w:t xml:space="preserve"> (den forestilt/innbilt) objektive/</w:t>
      </w:r>
      <w:proofErr w:type="spellStart"/>
      <w:r w:rsidRPr="00902112">
        <w:rPr>
          <w:rFonts w:ascii="Times New Roman" w:eastAsia="Times New Roman" w:hAnsi="Times New Roman"/>
          <w:color w:val="000000"/>
          <w:szCs w:val="24"/>
        </w:rPr>
        <w:t>noumen</w:t>
      </w:r>
      <w:proofErr w:type="spellEnd"/>
      <w:r w:rsidRPr="00902112">
        <w:rPr>
          <w:rFonts w:ascii="Times New Roman" w:eastAsia="Times New Roman" w:hAnsi="Times New Roman"/>
          <w:color w:val="000000"/>
          <w:szCs w:val="24"/>
        </w:rPr>
        <w:t>-ale verda mulig på. Det er i dette skismaet at Kant innfører det viktige skillet mellom D</w:t>
      </w:r>
      <w:r w:rsidR="00B71F9A">
        <w:rPr>
          <w:rFonts w:ascii="Times New Roman" w:eastAsia="Times New Roman" w:hAnsi="Times New Roman"/>
          <w:color w:val="000000"/>
          <w:szCs w:val="24"/>
        </w:rPr>
        <w:t xml:space="preserve">ing an </w:t>
      </w:r>
      <w:proofErr w:type="spellStart"/>
      <w:r w:rsidR="00B71F9A">
        <w:rPr>
          <w:rFonts w:ascii="Times New Roman" w:eastAsia="Times New Roman" w:hAnsi="Times New Roman"/>
          <w:color w:val="000000"/>
          <w:szCs w:val="24"/>
        </w:rPr>
        <w:t>sich</w:t>
      </w:r>
      <w:proofErr w:type="spellEnd"/>
      <w:r w:rsidR="00B71F9A">
        <w:rPr>
          <w:rFonts w:ascii="Times New Roman" w:eastAsia="Times New Roman" w:hAnsi="Times New Roman"/>
          <w:color w:val="000000"/>
          <w:szCs w:val="24"/>
        </w:rPr>
        <w:t xml:space="preserve"> og Ding </w:t>
      </w:r>
      <w:proofErr w:type="spellStart"/>
      <w:r w:rsidR="00B71F9A">
        <w:rPr>
          <w:rFonts w:ascii="Times New Roman" w:eastAsia="Times New Roman" w:hAnsi="Times New Roman"/>
          <w:color w:val="000000"/>
          <w:szCs w:val="24"/>
        </w:rPr>
        <w:t>für</w:t>
      </w:r>
      <w:proofErr w:type="spellEnd"/>
      <w:r w:rsidR="00B71F9A">
        <w:rPr>
          <w:rFonts w:ascii="Times New Roman" w:eastAsia="Times New Roman" w:hAnsi="Times New Roman"/>
          <w:color w:val="000000"/>
          <w:szCs w:val="24"/>
        </w:rPr>
        <w:t xml:space="preserve"> </w:t>
      </w:r>
      <w:proofErr w:type="spellStart"/>
      <w:r w:rsidR="00B71F9A">
        <w:rPr>
          <w:rFonts w:ascii="Times New Roman" w:eastAsia="Times New Roman" w:hAnsi="Times New Roman"/>
          <w:color w:val="000000"/>
          <w:szCs w:val="24"/>
        </w:rPr>
        <w:t>mich</w:t>
      </w:r>
      <w:proofErr w:type="spellEnd"/>
      <w:r w:rsidR="00B71F9A">
        <w:rPr>
          <w:rFonts w:ascii="Times New Roman" w:eastAsia="Times New Roman" w:hAnsi="Times New Roman"/>
          <w:color w:val="000000"/>
          <w:szCs w:val="24"/>
        </w:rPr>
        <w:t>.</w:t>
      </w:r>
    </w:p>
    <w:p w14:paraId="02C67D63" w14:textId="7D103FBF" w:rsidR="00902112" w:rsidRPr="00902112" w:rsidRDefault="00902112" w:rsidP="00F77043">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Slike mulighetsvilkår </w:t>
      </w:r>
      <w:proofErr w:type="spellStart"/>
      <w:r w:rsidRPr="00902112">
        <w:rPr>
          <w:rFonts w:ascii="Times New Roman" w:eastAsia="Times New Roman" w:hAnsi="Times New Roman"/>
          <w:color w:val="000000"/>
          <w:szCs w:val="24"/>
        </w:rPr>
        <w:t>utviklar</w:t>
      </w:r>
      <w:proofErr w:type="spellEnd"/>
      <w:r w:rsidRPr="00902112">
        <w:rPr>
          <w:rFonts w:ascii="Times New Roman" w:eastAsia="Times New Roman" w:hAnsi="Times New Roman"/>
          <w:color w:val="000000"/>
          <w:szCs w:val="24"/>
        </w:rPr>
        <w:t xml:space="preserve"> Kant til tenking av </w:t>
      </w:r>
      <w:proofErr w:type="spellStart"/>
      <w:r w:rsidRPr="00902112">
        <w:rPr>
          <w:rFonts w:ascii="Times New Roman" w:eastAsia="Times New Roman" w:hAnsi="Times New Roman"/>
          <w:color w:val="000000"/>
          <w:szCs w:val="24"/>
        </w:rPr>
        <w:t>kategoriar</w:t>
      </w:r>
      <w:proofErr w:type="spellEnd"/>
      <w:r w:rsidRPr="00902112">
        <w:rPr>
          <w:rFonts w:ascii="Times New Roman" w:eastAsia="Times New Roman" w:hAnsi="Times New Roman"/>
          <w:color w:val="000000"/>
          <w:szCs w:val="24"/>
        </w:rPr>
        <w:t xml:space="preserve"> (og tenking av </w:t>
      </w:r>
      <w:proofErr w:type="spellStart"/>
      <w:r w:rsidRPr="00902112">
        <w:rPr>
          <w:rFonts w:ascii="Times New Roman" w:eastAsia="Times New Roman" w:hAnsi="Times New Roman"/>
          <w:color w:val="000000"/>
          <w:szCs w:val="24"/>
        </w:rPr>
        <w:t>kategoriar</w:t>
      </w:r>
      <w:proofErr w:type="spellEnd"/>
      <w:r w:rsidRPr="00902112">
        <w:rPr>
          <w:rFonts w:ascii="Times New Roman" w:eastAsia="Times New Roman" w:hAnsi="Times New Roman"/>
          <w:color w:val="000000"/>
          <w:szCs w:val="24"/>
        </w:rPr>
        <w:t xml:space="preserve"> til mulighetsvilkår). (Tenkinga av </w:t>
      </w:r>
      <w:proofErr w:type="spellStart"/>
      <w:r w:rsidRPr="00902112">
        <w:rPr>
          <w:rFonts w:ascii="Times New Roman" w:eastAsia="Times New Roman" w:hAnsi="Times New Roman"/>
          <w:color w:val="000000"/>
          <w:szCs w:val="24"/>
        </w:rPr>
        <w:t>kategoriar</w:t>
      </w:r>
      <w:proofErr w:type="spellEnd"/>
      <w:r w:rsidRPr="00902112">
        <w:rPr>
          <w:rFonts w:ascii="Times New Roman" w:eastAsia="Times New Roman" w:hAnsi="Times New Roman"/>
          <w:color w:val="000000"/>
          <w:szCs w:val="24"/>
        </w:rPr>
        <w:t xml:space="preserve"> er i seg </w:t>
      </w:r>
      <w:proofErr w:type="spellStart"/>
      <w:r w:rsidRPr="00902112">
        <w:rPr>
          <w:rFonts w:ascii="Times New Roman" w:eastAsia="Times New Roman" w:hAnsi="Times New Roman"/>
          <w:color w:val="000000"/>
          <w:szCs w:val="24"/>
        </w:rPr>
        <w:t>sjølv</w:t>
      </w:r>
      <w:proofErr w:type="spellEnd"/>
      <w:r w:rsidRPr="00902112">
        <w:rPr>
          <w:rFonts w:ascii="Times New Roman" w:eastAsia="Times New Roman" w:hAnsi="Times New Roman"/>
          <w:color w:val="000000"/>
          <w:szCs w:val="24"/>
        </w:rPr>
        <w:t xml:space="preserve"> gammal, bl.a. </w:t>
      </w:r>
      <w:r w:rsidRPr="002714B6">
        <w:rPr>
          <w:rFonts w:ascii="Times New Roman" w:eastAsia="Times New Roman" w:hAnsi="Times New Roman"/>
          <w:color w:val="000000"/>
          <w:szCs w:val="24"/>
          <w:u w:val="single"/>
        </w:rPr>
        <w:t>Aristoteles</w:t>
      </w:r>
      <w:r w:rsidRPr="00902112">
        <w:rPr>
          <w:rFonts w:ascii="Times New Roman" w:eastAsia="Times New Roman" w:hAnsi="Times New Roman"/>
          <w:color w:val="000000"/>
          <w:szCs w:val="24"/>
        </w:rPr>
        <w:t xml:space="preserve"> har tenkt fram ei </w:t>
      </w:r>
      <w:proofErr w:type="spellStart"/>
      <w:r w:rsidRPr="00902112">
        <w:rPr>
          <w:rFonts w:ascii="Times New Roman" w:eastAsia="Times New Roman" w:hAnsi="Times New Roman"/>
          <w:color w:val="000000"/>
          <w:szCs w:val="24"/>
        </w:rPr>
        <w:t>rekkje</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kategoriar</w:t>
      </w:r>
      <w:proofErr w:type="spellEnd"/>
      <w:r w:rsidR="000069EF">
        <w:rPr>
          <w:rFonts w:ascii="Times New Roman" w:eastAsia="Times New Roman" w:hAnsi="Times New Roman"/>
          <w:color w:val="000000"/>
          <w:szCs w:val="24"/>
        </w:rPr>
        <w:t xml:space="preserve"> (</w:t>
      </w:r>
      <w:proofErr w:type="spellStart"/>
      <w:r w:rsidR="000069EF">
        <w:rPr>
          <w:rFonts w:ascii="Times New Roman" w:eastAsia="Times New Roman" w:hAnsi="Times New Roman"/>
          <w:color w:val="000000"/>
          <w:szCs w:val="24"/>
        </w:rPr>
        <w:t>eg</w:t>
      </w:r>
      <w:proofErr w:type="spellEnd"/>
      <w:r w:rsidR="000069EF">
        <w:rPr>
          <w:rFonts w:ascii="Times New Roman" w:eastAsia="Times New Roman" w:hAnsi="Times New Roman"/>
          <w:color w:val="000000"/>
          <w:szCs w:val="24"/>
        </w:rPr>
        <w:t xml:space="preserve"> </w:t>
      </w:r>
      <w:proofErr w:type="spellStart"/>
      <w:r w:rsidR="000069EF">
        <w:rPr>
          <w:rFonts w:ascii="Times New Roman" w:eastAsia="Times New Roman" w:hAnsi="Times New Roman"/>
          <w:color w:val="000000"/>
          <w:szCs w:val="24"/>
        </w:rPr>
        <w:t>listar</w:t>
      </w:r>
      <w:proofErr w:type="spellEnd"/>
      <w:r w:rsidR="000069EF">
        <w:rPr>
          <w:rFonts w:ascii="Times New Roman" w:eastAsia="Times New Roman" w:hAnsi="Times New Roman"/>
          <w:color w:val="000000"/>
          <w:szCs w:val="24"/>
        </w:rPr>
        <w:t xml:space="preserve"> </w:t>
      </w:r>
      <w:proofErr w:type="spellStart"/>
      <w:r w:rsidR="000069EF">
        <w:rPr>
          <w:rFonts w:ascii="Times New Roman" w:eastAsia="Times New Roman" w:hAnsi="Times New Roman"/>
          <w:color w:val="000000"/>
          <w:szCs w:val="24"/>
        </w:rPr>
        <w:t>dei</w:t>
      </w:r>
      <w:proofErr w:type="spellEnd"/>
      <w:r w:rsidR="000069EF">
        <w:rPr>
          <w:rFonts w:ascii="Times New Roman" w:eastAsia="Times New Roman" w:hAnsi="Times New Roman"/>
          <w:color w:val="000000"/>
          <w:szCs w:val="24"/>
        </w:rPr>
        <w:t xml:space="preserve"> opp </w:t>
      </w:r>
      <w:proofErr w:type="spellStart"/>
      <w:r w:rsidR="000069EF">
        <w:rPr>
          <w:rFonts w:ascii="Times New Roman" w:eastAsia="Times New Roman" w:hAnsi="Times New Roman"/>
          <w:color w:val="000000"/>
          <w:szCs w:val="24"/>
        </w:rPr>
        <w:t>nedanfor</w:t>
      </w:r>
      <w:proofErr w:type="spellEnd"/>
      <w:r w:rsidR="000069EF">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 vi kan </w:t>
      </w:r>
      <w:proofErr w:type="spellStart"/>
      <w:r w:rsidRPr="00902112">
        <w:rPr>
          <w:rFonts w:ascii="Times New Roman" w:eastAsia="Times New Roman" w:hAnsi="Times New Roman"/>
          <w:color w:val="000000"/>
          <w:szCs w:val="24"/>
        </w:rPr>
        <w:t>seie</w:t>
      </w:r>
      <w:proofErr w:type="spellEnd"/>
      <w:r w:rsidRPr="00902112">
        <w:rPr>
          <w:rFonts w:ascii="Times New Roman" w:eastAsia="Times New Roman" w:hAnsi="Times New Roman"/>
          <w:color w:val="000000"/>
          <w:szCs w:val="24"/>
        </w:rPr>
        <w:t xml:space="preserve"> at Kant systematiserer </w:t>
      </w:r>
      <w:proofErr w:type="spellStart"/>
      <w:r w:rsidRPr="00902112">
        <w:rPr>
          <w:rFonts w:ascii="Times New Roman" w:eastAsia="Times New Roman" w:hAnsi="Times New Roman"/>
          <w:color w:val="000000"/>
          <w:szCs w:val="24"/>
        </w:rPr>
        <w:t>desse</w:t>
      </w:r>
      <w:proofErr w:type="spellEnd"/>
      <w:r w:rsidRPr="00902112">
        <w:rPr>
          <w:rFonts w:ascii="Times New Roman" w:eastAsia="Times New Roman" w:hAnsi="Times New Roman"/>
          <w:color w:val="000000"/>
          <w:szCs w:val="24"/>
        </w:rPr>
        <w:t xml:space="preserve">, og med </w:t>
      </w:r>
      <w:proofErr w:type="spellStart"/>
      <w:r w:rsidRPr="00902112">
        <w:rPr>
          <w:rFonts w:ascii="Times New Roman" w:eastAsia="Times New Roman" w:hAnsi="Times New Roman"/>
          <w:color w:val="000000"/>
          <w:szCs w:val="24"/>
        </w:rPr>
        <w:t>eit</w:t>
      </w:r>
      <w:proofErr w:type="spellEnd"/>
      <w:r w:rsidRPr="00902112">
        <w:rPr>
          <w:rFonts w:ascii="Times New Roman" w:eastAsia="Times New Roman" w:hAnsi="Times New Roman"/>
          <w:color w:val="000000"/>
          <w:szCs w:val="24"/>
        </w:rPr>
        <w:t xml:space="preserve"> kritisk blikk.) At </w:t>
      </w:r>
      <w:proofErr w:type="spellStart"/>
      <w:r w:rsidRPr="00902112">
        <w:rPr>
          <w:rFonts w:ascii="Times New Roman" w:eastAsia="Times New Roman" w:hAnsi="Times New Roman"/>
          <w:color w:val="000000"/>
          <w:szCs w:val="24"/>
        </w:rPr>
        <w:t>noko</w:t>
      </w:r>
      <w:proofErr w:type="spellEnd"/>
      <w:r w:rsidRPr="00902112">
        <w:rPr>
          <w:rFonts w:ascii="Times New Roman" w:eastAsia="Times New Roman" w:hAnsi="Times New Roman"/>
          <w:color w:val="000000"/>
          <w:szCs w:val="24"/>
        </w:rPr>
        <w:t xml:space="preserve"> er kategorialt betinga, eller betinga av mulighetsvilkår, </w:t>
      </w:r>
      <w:proofErr w:type="spellStart"/>
      <w:r w:rsidRPr="00902112">
        <w:rPr>
          <w:rFonts w:ascii="Times New Roman" w:eastAsia="Times New Roman" w:hAnsi="Times New Roman"/>
          <w:color w:val="000000"/>
          <w:szCs w:val="24"/>
        </w:rPr>
        <w:t>gjer</w:t>
      </w:r>
      <w:proofErr w:type="spellEnd"/>
      <w:r w:rsidRPr="00902112">
        <w:rPr>
          <w:rFonts w:ascii="Times New Roman" w:eastAsia="Times New Roman" w:hAnsi="Times New Roman"/>
          <w:color w:val="000000"/>
          <w:szCs w:val="24"/>
        </w:rPr>
        <w:t xml:space="preserve"> at tilgangen vår til den objektive verda og til direkte kunnskap</w:t>
      </w:r>
      <w:r w:rsidR="008049CB">
        <w:rPr>
          <w:rFonts w:ascii="Times New Roman" w:eastAsia="Times New Roman" w:hAnsi="Times New Roman"/>
          <w:color w:val="000000"/>
          <w:szCs w:val="24"/>
        </w:rPr>
        <w:t xml:space="preserve"> om</w:t>
      </w:r>
      <w:r w:rsidRPr="00902112">
        <w:rPr>
          <w:rFonts w:ascii="Times New Roman" w:eastAsia="Times New Roman" w:hAnsi="Times New Roman"/>
          <w:color w:val="000000"/>
          <w:szCs w:val="24"/>
        </w:rPr>
        <w:t xml:space="preserve">/erkjenning av den, er </w:t>
      </w:r>
      <w:proofErr w:type="spellStart"/>
      <w:r w:rsidRPr="00902112">
        <w:rPr>
          <w:rFonts w:ascii="Times New Roman" w:eastAsia="Times New Roman" w:hAnsi="Times New Roman"/>
          <w:color w:val="000000"/>
          <w:szCs w:val="24"/>
        </w:rPr>
        <w:t>vanskeleggjort</w:t>
      </w:r>
      <w:proofErr w:type="spellEnd"/>
      <w:r w:rsidRPr="00902112">
        <w:rPr>
          <w:rFonts w:ascii="Times New Roman" w:eastAsia="Times New Roman" w:hAnsi="Times New Roman"/>
          <w:color w:val="000000"/>
          <w:szCs w:val="24"/>
        </w:rPr>
        <w:t xml:space="preserve"> hhv. forhindra av </w:t>
      </w:r>
      <w:proofErr w:type="spellStart"/>
      <w:r w:rsidRPr="00902112">
        <w:rPr>
          <w:rFonts w:ascii="Times New Roman" w:eastAsia="Times New Roman" w:hAnsi="Times New Roman"/>
          <w:color w:val="000000"/>
          <w:szCs w:val="24"/>
        </w:rPr>
        <w:t>eit</w:t>
      </w:r>
      <w:proofErr w:type="spellEnd"/>
      <w:r w:rsidRPr="00902112">
        <w:rPr>
          <w:rFonts w:ascii="Times New Roman" w:eastAsia="Times New Roman" w:hAnsi="Times New Roman"/>
          <w:color w:val="000000"/>
          <w:szCs w:val="24"/>
        </w:rPr>
        <w:t xml:space="preserve"> komplekst filter: mulighetsvilkåra, eller </w:t>
      </w:r>
      <w:proofErr w:type="spellStart"/>
      <w:r w:rsidRPr="00902112">
        <w:rPr>
          <w:rFonts w:ascii="Times New Roman" w:eastAsia="Times New Roman" w:hAnsi="Times New Roman"/>
          <w:color w:val="000000"/>
          <w:szCs w:val="24"/>
        </w:rPr>
        <w:t>kategoriane</w:t>
      </w:r>
      <w:proofErr w:type="spellEnd"/>
      <w:r w:rsidRPr="00902112">
        <w:rPr>
          <w:rFonts w:ascii="Times New Roman" w:eastAsia="Times New Roman" w:hAnsi="Times New Roman"/>
          <w:color w:val="000000"/>
          <w:szCs w:val="24"/>
        </w:rPr>
        <w:t xml:space="preserve"> (knytt</w:t>
      </w:r>
      <w:r w:rsidR="008049CB">
        <w:rPr>
          <w:rFonts w:ascii="Times New Roman" w:eastAsia="Times New Roman" w:hAnsi="Times New Roman"/>
          <w:color w:val="000000"/>
          <w:szCs w:val="24"/>
        </w:rPr>
        <w:t>e</w:t>
      </w:r>
      <w:r w:rsidRPr="00902112">
        <w:rPr>
          <w:rFonts w:ascii="Times New Roman" w:eastAsia="Times New Roman" w:hAnsi="Times New Roman"/>
          <w:color w:val="000000"/>
          <w:szCs w:val="24"/>
        </w:rPr>
        <w:t xml:space="preserve"> til </w:t>
      </w:r>
      <w:proofErr w:type="spellStart"/>
      <w:r w:rsidRPr="00902112">
        <w:rPr>
          <w:rFonts w:ascii="Times New Roman" w:eastAsia="Times New Roman" w:hAnsi="Times New Roman"/>
          <w:color w:val="000000"/>
          <w:szCs w:val="24"/>
        </w:rPr>
        <w:t>objektverdas</w:t>
      </w:r>
      <w:proofErr w:type="spellEnd"/>
      <w:r w:rsidRPr="00902112">
        <w:rPr>
          <w:rFonts w:ascii="Times New Roman" w:eastAsia="Times New Roman" w:hAnsi="Times New Roman"/>
          <w:color w:val="000000"/>
          <w:szCs w:val="24"/>
        </w:rPr>
        <w:t xml:space="preserve"> tilkomst og beskaffenhet, men òg minst like </w:t>
      </w:r>
      <w:proofErr w:type="spellStart"/>
      <w:r w:rsidRPr="00902112">
        <w:rPr>
          <w:rFonts w:ascii="Times New Roman" w:eastAsia="Times New Roman" w:hAnsi="Times New Roman"/>
          <w:color w:val="000000"/>
          <w:szCs w:val="24"/>
        </w:rPr>
        <w:t>mykje</w:t>
      </w:r>
      <w:proofErr w:type="spellEnd"/>
      <w:r w:rsidRPr="00902112">
        <w:rPr>
          <w:rFonts w:ascii="Times New Roman" w:eastAsia="Times New Roman" w:hAnsi="Times New Roman"/>
          <w:color w:val="000000"/>
          <w:szCs w:val="24"/>
        </w:rPr>
        <w:t xml:space="preserve"> til sansing og til </w:t>
      </w:r>
      <w:proofErr w:type="spellStart"/>
      <w:r w:rsidRPr="00902112">
        <w:rPr>
          <w:rFonts w:ascii="Times New Roman" w:eastAsia="Times New Roman" w:hAnsi="Times New Roman"/>
          <w:color w:val="000000"/>
          <w:szCs w:val="24"/>
        </w:rPr>
        <w:t>språkleggjering</w:t>
      </w:r>
      <w:proofErr w:type="spellEnd"/>
      <w:r w:rsidRPr="00902112">
        <w:rPr>
          <w:rFonts w:ascii="Times New Roman" w:eastAsia="Times New Roman" w:hAnsi="Times New Roman"/>
          <w:color w:val="000000"/>
          <w:szCs w:val="24"/>
        </w:rPr>
        <w:t xml:space="preserve">). At </w:t>
      </w:r>
      <w:proofErr w:type="spellStart"/>
      <w:r w:rsidRPr="00902112">
        <w:rPr>
          <w:rFonts w:ascii="Times New Roman" w:eastAsia="Times New Roman" w:hAnsi="Times New Roman"/>
          <w:color w:val="000000"/>
          <w:szCs w:val="24"/>
        </w:rPr>
        <w:t>noko</w:t>
      </w:r>
      <w:proofErr w:type="spellEnd"/>
      <w:r w:rsidRPr="00902112">
        <w:rPr>
          <w:rFonts w:ascii="Times New Roman" w:eastAsia="Times New Roman" w:hAnsi="Times New Roman"/>
          <w:color w:val="000000"/>
          <w:szCs w:val="24"/>
        </w:rPr>
        <w:t xml:space="preserve"> er kategorialt betinga, </w:t>
      </w:r>
      <w:proofErr w:type="spellStart"/>
      <w:r w:rsidRPr="00902112">
        <w:rPr>
          <w:rFonts w:ascii="Times New Roman" w:eastAsia="Times New Roman" w:hAnsi="Times New Roman"/>
          <w:color w:val="000000"/>
          <w:szCs w:val="24"/>
        </w:rPr>
        <w:t>gjer</w:t>
      </w:r>
      <w:proofErr w:type="spellEnd"/>
      <w:r w:rsidRPr="00902112">
        <w:rPr>
          <w:rFonts w:ascii="Times New Roman" w:eastAsia="Times New Roman" w:hAnsi="Times New Roman"/>
          <w:color w:val="000000"/>
          <w:szCs w:val="24"/>
        </w:rPr>
        <w:t xml:space="preserve"> at Kant problematiserer kunnskap/erkjenning.</w:t>
      </w:r>
    </w:p>
    <w:p w14:paraId="6AD43CF0" w14:textId="77777777" w:rsidR="00A36744" w:rsidRDefault="00902112" w:rsidP="008049CB">
      <w:pPr>
        <w:ind w:firstLine="720"/>
        <w:rPr>
          <w:rFonts w:ascii="Times New Roman" w:eastAsia="Times New Roman" w:hAnsi="Times New Roman"/>
          <w:color w:val="000000"/>
          <w:szCs w:val="24"/>
        </w:rPr>
      </w:pPr>
      <w:proofErr w:type="spellStart"/>
      <w:r w:rsidRPr="00902112">
        <w:rPr>
          <w:rFonts w:ascii="Times New Roman" w:eastAsia="Times New Roman" w:hAnsi="Times New Roman"/>
          <w:color w:val="000000"/>
          <w:szCs w:val="24"/>
        </w:rPr>
        <w:t>Kategoriane</w:t>
      </w:r>
      <w:proofErr w:type="spellEnd"/>
      <w:r w:rsidRPr="00902112">
        <w:rPr>
          <w:rFonts w:ascii="Times New Roman" w:eastAsia="Times New Roman" w:hAnsi="Times New Roman"/>
          <w:color w:val="000000"/>
          <w:szCs w:val="24"/>
        </w:rPr>
        <w:t xml:space="preserve"> kan </w:t>
      </w:r>
      <w:proofErr w:type="spellStart"/>
      <w:r w:rsidRPr="00902112">
        <w:rPr>
          <w:rFonts w:ascii="Times New Roman" w:eastAsia="Times New Roman" w:hAnsi="Times New Roman"/>
          <w:color w:val="000000"/>
          <w:szCs w:val="24"/>
        </w:rPr>
        <w:t>ikkje</w:t>
      </w:r>
      <w:proofErr w:type="spellEnd"/>
      <w:r w:rsidRPr="00902112">
        <w:rPr>
          <w:rFonts w:ascii="Times New Roman" w:eastAsia="Times New Roman" w:hAnsi="Times New Roman"/>
          <w:color w:val="000000"/>
          <w:szCs w:val="24"/>
        </w:rPr>
        <w:t xml:space="preserve"> gi kunnskap om/erkjenning av </w:t>
      </w:r>
      <w:proofErr w:type="spellStart"/>
      <w:r w:rsidRPr="00902112">
        <w:rPr>
          <w:rFonts w:ascii="Times New Roman" w:eastAsia="Times New Roman" w:hAnsi="Times New Roman"/>
          <w:color w:val="000000"/>
          <w:szCs w:val="24"/>
        </w:rPr>
        <w:t>dei</w:t>
      </w:r>
      <w:proofErr w:type="spellEnd"/>
      <w:r w:rsidRPr="00902112">
        <w:rPr>
          <w:rFonts w:ascii="Times New Roman" w:eastAsia="Times New Roman" w:hAnsi="Times New Roman"/>
          <w:color w:val="000000"/>
          <w:szCs w:val="24"/>
        </w:rPr>
        <w:t xml:space="preserve"> individuelle, partikulære objekta i verda. Men </w:t>
      </w:r>
      <w:proofErr w:type="spellStart"/>
      <w:r w:rsidRPr="00902112">
        <w:rPr>
          <w:rFonts w:ascii="Times New Roman" w:eastAsia="Times New Roman" w:hAnsi="Times New Roman"/>
          <w:color w:val="000000"/>
          <w:szCs w:val="24"/>
        </w:rPr>
        <w:t>eitkvart</w:t>
      </w:r>
      <w:proofErr w:type="spellEnd"/>
      <w:r w:rsidRPr="00902112">
        <w:rPr>
          <w:rFonts w:ascii="Times New Roman" w:eastAsia="Times New Roman" w:hAnsi="Times New Roman"/>
          <w:color w:val="000000"/>
          <w:szCs w:val="24"/>
        </w:rPr>
        <w:t xml:space="preserve"> objekt i verda må ha / har </w:t>
      </w:r>
      <w:proofErr w:type="spellStart"/>
      <w:r w:rsidRPr="00902112">
        <w:rPr>
          <w:rFonts w:ascii="Times New Roman" w:eastAsia="Times New Roman" w:hAnsi="Times New Roman"/>
          <w:color w:val="000000"/>
          <w:szCs w:val="24"/>
        </w:rPr>
        <w:t>kategoriar</w:t>
      </w:r>
      <w:proofErr w:type="spellEnd"/>
      <w:r w:rsidRPr="00902112">
        <w:rPr>
          <w:rFonts w:ascii="Times New Roman" w:eastAsia="Times New Roman" w:hAnsi="Times New Roman"/>
          <w:color w:val="000000"/>
          <w:szCs w:val="24"/>
        </w:rPr>
        <w:t xml:space="preserve"> som sine karakteristika for å kunne bli objekt for erfaring. Slik tenkt, gjeld </w:t>
      </w:r>
      <w:proofErr w:type="spellStart"/>
      <w:r w:rsidRPr="00902112">
        <w:rPr>
          <w:rFonts w:ascii="Times New Roman" w:eastAsia="Times New Roman" w:hAnsi="Times New Roman"/>
          <w:color w:val="000000"/>
          <w:szCs w:val="24"/>
        </w:rPr>
        <w:t>kategoriane</w:t>
      </w:r>
      <w:proofErr w:type="spellEnd"/>
      <w:r w:rsidRPr="00902112">
        <w:rPr>
          <w:rFonts w:ascii="Times New Roman" w:eastAsia="Times New Roman" w:hAnsi="Times New Roman"/>
          <w:color w:val="000000"/>
          <w:szCs w:val="24"/>
        </w:rPr>
        <w:t xml:space="preserve"> som predikat for objekt gen</w:t>
      </w:r>
      <w:r w:rsidR="00797761">
        <w:rPr>
          <w:rFonts w:ascii="Times New Roman" w:eastAsia="Times New Roman" w:hAnsi="Times New Roman"/>
          <w:color w:val="000000"/>
          <w:szCs w:val="24"/>
        </w:rPr>
        <w:t xml:space="preserve">erelt sett, </w:t>
      </w:r>
      <w:proofErr w:type="spellStart"/>
      <w:r w:rsidR="00797761">
        <w:rPr>
          <w:rFonts w:ascii="Times New Roman" w:eastAsia="Times New Roman" w:hAnsi="Times New Roman"/>
          <w:color w:val="000000"/>
          <w:szCs w:val="24"/>
        </w:rPr>
        <w:t>ikkje</w:t>
      </w:r>
      <w:proofErr w:type="spellEnd"/>
      <w:r w:rsidR="00797761">
        <w:rPr>
          <w:rFonts w:ascii="Times New Roman" w:eastAsia="Times New Roman" w:hAnsi="Times New Roman"/>
          <w:color w:val="000000"/>
          <w:szCs w:val="24"/>
        </w:rPr>
        <w:t xml:space="preserve"> </w:t>
      </w:r>
      <w:proofErr w:type="spellStart"/>
      <w:r w:rsidR="00797761">
        <w:rPr>
          <w:rFonts w:ascii="Times New Roman" w:eastAsia="Times New Roman" w:hAnsi="Times New Roman"/>
          <w:color w:val="000000"/>
          <w:szCs w:val="24"/>
        </w:rPr>
        <w:t>spesifkt</w:t>
      </w:r>
      <w:proofErr w:type="spellEnd"/>
      <w:r w:rsidR="00797761">
        <w:rPr>
          <w:rFonts w:ascii="Times New Roman" w:eastAsia="Times New Roman" w:hAnsi="Times New Roman"/>
          <w:color w:val="000000"/>
          <w:szCs w:val="24"/>
        </w:rPr>
        <w:t xml:space="preserve"> sett</w:t>
      </w:r>
      <w:r w:rsidRPr="00902112">
        <w:rPr>
          <w:rFonts w:ascii="Times New Roman" w:eastAsia="Times New Roman" w:hAnsi="Times New Roman"/>
          <w:color w:val="000000"/>
          <w:szCs w:val="24"/>
        </w:rPr>
        <w:t xml:space="preserve"> som knytt</w:t>
      </w:r>
      <w:r w:rsidR="00797761">
        <w:rPr>
          <w:rFonts w:ascii="Times New Roman" w:eastAsia="Times New Roman" w:hAnsi="Times New Roman"/>
          <w:color w:val="000000"/>
          <w:szCs w:val="24"/>
        </w:rPr>
        <w:t>e</w:t>
      </w:r>
      <w:r w:rsidR="00A36744">
        <w:rPr>
          <w:rFonts w:ascii="Times New Roman" w:eastAsia="Times New Roman" w:hAnsi="Times New Roman"/>
          <w:color w:val="000000"/>
          <w:szCs w:val="24"/>
        </w:rPr>
        <w:t xml:space="preserve"> til </w:t>
      </w:r>
      <w:proofErr w:type="spellStart"/>
      <w:r w:rsidR="00A36744">
        <w:rPr>
          <w:rFonts w:ascii="Times New Roman" w:eastAsia="Times New Roman" w:hAnsi="Times New Roman"/>
          <w:color w:val="000000"/>
          <w:szCs w:val="24"/>
        </w:rPr>
        <w:t>eitt</w:t>
      </w:r>
      <w:proofErr w:type="spellEnd"/>
      <w:r w:rsidR="00A36744">
        <w:rPr>
          <w:rFonts w:ascii="Times New Roman" w:eastAsia="Times New Roman" w:hAnsi="Times New Roman"/>
          <w:color w:val="000000"/>
          <w:szCs w:val="24"/>
        </w:rPr>
        <w:t xml:space="preserve"> singulært objekt.</w:t>
      </w:r>
    </w:p>
    <w:p w14:paraId="2BE69FEA" w14:textId="77777777" w:rsidR="001C3513" w:rsidRDefault="00902112" w:rsidP="008049CB">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Kant meiner at vi </w:t>
      </w:r>
      <w:proofErr w:type="spellStart"/>
      <w:r w:rsidRPr="00902112">
        <w:rPr>
          <w:rFonts w:ascii="Times New Roman" w:eastAsia="Times New Roman" w:hAnsi="Times New Roman"/>
          <w:color w:val="000000"/>
          <w:szCs w:val="24"/>
        </w:rPr>
        <w:t>forheld</w:t>
      </w:r>
      <w:proofErr w:type="spellEnd"/>
      <w:r w:rsidRPr="00902112">
        <w:rPr>
          <w:rFonts w:ascii="Times New Roman" w:eastAsia="Times New Roman" w:hAnsi="Times New Roman"/>
          <w:color w:val="000000"/>
          <w:szCs w:val="24"/>
        </w:rPr>
        <w:t xml:space="preserve"> oss til </w:t>
      </w:r>
      <w:proofErr w:type="spellStart"/>
      <w:r w:rsidRPr="00902112">
        <w:rPr>
          <w:rFonts w:ascii="Times New Roman" w:eastAsia="Times New Roman" w:hAnsi="Times New Roman"/>
          <w:color w:val="000000"/>
          <w:szCs w:val="24"/>
        </w:rPr>
        <w:t>kategoriane i og over</w:t>
      </w:r>
      <w:proofErr w:type="spellEnd"/>
      <w:r w:rsidRPr="00902112">
        <w:rPr>
          <w:rFonts w:ascii="Times New Roman" w:eastAsia="Times New Roman" w:hAnsi="Times New Roman"/>
          <w:color w:val="000000"/>
          <w:szCs w:val="24"/>
        </w:rPr>
        <w:t xml:space="preserve"> tid (tid i seg </w:t>
      </w:r>
      <w:proofErr w:type="spellStart"/>
      <w:r w:rsidRPr="00902112">
        <w:rPr>
          <w:rFonts w:ascii="Times New Roman" w:eastAsia="Times New Roman" w:hAnsi="Times New Roman"/>
          <w:color w:val="000000"/>
          <w:szCs w:val="24"/>
        </w:rPr>
        <w:t>sjølv</w:t>
      </w:r>
      <w:proofErr w:type="spellEnd"/>
      <w:r w:rsidRPr="00902112">
        <w:rPr>
          <w:rFonts w:ascii="Times New Roman" w:eastAsia="Times New Roman" w:hAnsi="Times New Roman"/>
          <w:color w:val="000000"/>
          <w:szCs w:val="24"/>
        </w:rPr>
        <w:t xml:space="preserve"> er </w:t>
      </w:r>
      <w:proofErr w:type="spellStart"/>
      <w:r w:rsidRPr="00902112">
        <w:rPr>
          <w:rFonts w:ascii="Times New Roman" w:eastAsia="Times New Roman" w:hAnsi="Times New Roman"/>
          <w:color w:val="000000"/>
          <w:szCs w:val="24"/>
        </w:rPr>
        <w:t>ein</w:t>
      </w:r>
      <w:proofErr w:type="spellEnd"/>
      <w:r w:rsidRPr="00902112">
        <w:rPr>
          <w:rFonts w:ascii="Times New Roman" w:eastAsia="Times New Roman" w:hAnsi="Times New Roman"/>
          <w:color w:val="000000"/>
          <w:szCs w:val="24"/>
        </w:rPr>
        <w:t xml:space="preserve"> del-kategori), og at vi i denne dels varige, men altså òg dynamisk prosessuelle </w:t>
      </w:r>
      <w:proofErr w:type="spellStart"/>
      <w:r w:rsidRPr="00902112">
        <w:rPr>
          <w:rFonts w:ascii="Times New Roman" w:eastAsia="Times New Roman" w:hAnsi="Times New Roman"/>
          <w:color w:val="000000"/>
          <w:szCs w:val="24"/>
        </w:rPr>
        <w:t>tidssamanhengen</w:t>
      </w:r>
      <w:proofErr w:type="spellEnd"/>
      <w:r w:rsidRPr="00902112">
        <w:rPr>
          <w:rFonts w:ascii="Times New Roman" w:eastAsia="Times New Roman" w:hAnsi="Times New Roman"/>
          <w:color w:val="000000"/>
          <w:szCs w:val="24"/>
        </w:rPr>
        <w:t xml:space="preserve"> opererer med og </w:t>
      </w:r>
      <w:proofErr w:type="spellStart"/>
      <w:r w:rsidRPr="00902112">
        <w:rPr>
          <w:rFonts w:ascii="Times New Roman" w:eastAsia="Times New Roman" w:hAnsi="Times New Roman"/>
          <w:color w:val="000000"/>
          <w:szCs w:val="24"/>
        </w:rPr>
        <w:t>forheld</w:t>
      </w:r>
      <w:proofErr w:type="spellEnd"/>
      <w:r w:rsidRPr="00902112">
        <w:rPr>
          <w:rFonts w:ascii="Times New Roman" w:eastAsia="Times New Roman" w:hAnsi="Times New Roman"/>
          <w:color w:val="000000"/>
          <w:szCs w:val="24"/>
        </w:rPr>
        <w:t xml:space="preserve"> oss til skjema/</w:t>
      </w:r>
      <w:proofErr w:type="spellStart"/>
      <w:r w:rsidRPr="00902112">
        <w:rPr>
          <w:rFonts w:ascii="Times New Roman" w:eastAsia="Times New Roman" w:hAnsi="Times New Roman"/>
          <w:color w:val="000000"/>
          <w:szCs w:val="24"/>
        </w:rPr>
        <w:t>skjemata</w:t>
      </w:r>
      <w:proofErr w:type="spellEnd"/>
      <w:r w:rsidRPr="00902112">
        <w:rPr>
          <w:rFonts w:ascii="Times New Roman" w:eastAsia="Times New Roman" w:hAnsi="Times New Roman"/>
          <w:color w:val="000000"/>
          <w:szCs w:val="24"/>
        </w:rPr>
        <w:t xml:space="preserve"> (som altså gradvis eller ve</w:t>
      </w:r>
      <w:r w:rsidR="001C3513">
        <w:rPr>
          <w:rFonts w:ascii="Times New Roman" w:eastAsia="Times New Roman" w:hAnsi="Times New Roman"/>
          <w:color w:val="000000"/>
          <w:szCs w:val="24"/>
        </w:rPr>
        <w:t xml:space="preserve">d sprang </w:t>
      </w:r>
      <w:proofErr w:type="spellStart"/>
      <w:r w:rsidR="001C3513">
        <w:rPr>
          <w:rFonts w:ascii="Times New Roman" w:eastAsia="Times New Roman" w:hAnsi="Times New Roman"/>
          <w:color w:val="000000"/>
          <w:szCs w:val="24"/>
        </w:rPr>
        <w:t>endrar</w:t>
      </w:r>
      <w:proofErr w:type="spellEnd"/>
      <w:r w:rsidR="001C3513">
        <w:rPr>
          <w:rFonts w:ascii="Times New Roman" w:eastAsia="Times New Roman" w:hAnsi="Times New Roman"/>
          <w:color w:val="000000"/>
          <w:szCs w:val="24"/>
        </w:rPr>
        <w:t xml:space="preserve"> </w:t>
      </w:r>
      <w:proofErr w:type="spellStart"/>
      <w:r w:rsidR="001C3513">
        <w:rPr>
          <w:rFonts w:ascii="Times New Roman" w:eastAsia="Times New Roman" w:hAnsi="Times New Roman"/>
          <w:color w:val="000000"/>
          <w:szCs w:val="24"/>
        </w:rPr>
        <w:t>samansetting</w:t>
      </w:r>
      <w:proofErr w:type="spellEnd"/>
      <w:r w:rsidR="001C3513">
        <w:rPr>
          <w:rFonts w:ascii="Times New Roman" w:eastAsia="Times New Roman" w:hAnsi="Times New Roman"/>
          <w:color w:val="000000"/>
          <w:szCs w:val="24"/>
        </w:rPr>
        <w:t xml:space="preserve">). </w:t>
      </w:r>
      <w:r w:rsidRPr="00902112">
        <w:rPr>
          <w:rFonts w:ascii="Times New Roman" w:eastAsia="Times New Roman" w:hAnsi="Times New Roman"/>
          <w:color w:val="000000"/>
          <w:szCs w:val="24"/>
        </w:rPr>
        <w:t>Kunst-/</w:t>
      </w:r>
      <w:proofErr w:type="spellStart"/>
      <w:r w:rsidRPr="00902112">
        <w:rPr>
          <w:rFonts w:ascii="Times New Roman" w:eastAsia="Times New Roman" w:hAnsi="Times New Roman"/>
          <w:color w:val="000000"/>
          <w:szCs w:val="24"/>
        </w:rPr>
        <w:t>litteraturforskarar</w:t>
      </w:r>
      <w:proofErr w:type="spellEnd"/>
      <w:r w:rsidRPr="00902112">
        <w:rPr>
          <w:rFonts w:ascii="Times New Roman" w:eastAsia="Times New Roman" w:hAnsi="Times New Roman"/>
          <w:color w:val="000000"/>
          <w:szCs w:val="24"/>
        </w:rPr>
        <w:t xml:space="preserve"> som </w:t>
      </w:r>
      <w:proofErr w:type="spellStart"/>
      <w:r w:rsidRPr="00902112">
        <w:rPr>
          <w:rFonts w:ascii="Times New Roman" w:eastAsia="Times New Roman" w:hAnsi="Times New Roman"/>
          <w:color w:val="000000"/>
          <w:szCs w:val="24"/>
        </w:rPr>
        <w:t>byggjer</w:t>
      </w:r>
      <w:proofErr w:type="spellEnd"/>
      <w:r w:rsidRPr="00902112">
        <w:rPr>
          <w:rFonts w:ascii="Times New Roman" w:eastAsia="Times New Roman" w:hAnsi="Times New Roman"/>
          <w:color w:val="000000"/>
          <w:szCs w:val="24"/>
        </w:rPr>
        <w:t xml:space="preserve"> på Kants </w:t>
      </w:r>
      <w:proofErr w:type="spellStart"/>
      <w:r w:rsidRPr="00902112">
        <w:rPr>
          <w:rFonts w:ascii="Times New Roman" w:eastAsia="Times New Roman" w:hAnsi="Times New Roman"/>
          <w:color w:val="000000"/>
          <w:szCs w:val="24"/>
        </w:rPr>
        <w:t>skjemata</w:t>
      </w:r>
      <w:proofErr w:type="spellEnd"/>
      <w:r w:rsidRPr="00902112">
        <w:rPr>
          <w:rFonts w:ascii="Times New Roman" w:eastAsia="Times New Roman" w:hAnsi="Times New Roman"/>
          <w:color w:val="000000"/>
          <w:szCs w:val="24"/>
        </w:rPr>
        <w:t xml:space="preserve">-tenking er t.d. </w:t>
      </w:r>
      <w:r w:rsidRPr="0014091E">
        <w:rPr>
          <w:rFonts w:ascii="Times New Roman" w:eastAsia="Times New Roman" w:hAnsi="Times New Roman"/>
          <w:color w:val="000000"/>
          <w:szCs w:val="24"/>
          <w:u w:val="single"/>
        </w:rPr>
        <w:t xml:space="preserve">Ernst </w:t>
      </w:r>
      <w:proofErr w:type="spellStart"/>
      <w:r w:rsidRPr="0014091E">
        <w:rPr>
          <w:rFonts w:ascii="Times New Roman" w:eastAsia="Times New Roman" w:hAnsi="Times New Roman"/>
          <w:color w:val="000000"/>
          <w:szCs w:val="24"/>
          <w:u w:val="single"/>
        </w:rPr>
        <w:t>Cassirer</w:t>
      </w:r>
      <w:proofErr w:type="spellEnd"/>
      <w:r w:rsidRPr="00902112">
        <w:rPr>
          <w:rFonts w:ascii="Times New Roman" w:eastAsia="Times New Roman" w:hAnsi="Times New Roman"/>
          <w:color w:val="000000"/>
          <w:szCs w:val="24"/>
        </w:rPr>
        <w:t xml:space="preserve">, og (i </w:t>
      </w:r>
      <w:proofErr w:type="spellStart"/>
      <w:r w:rsidRPr="00902112">
        <w:rPr>
          <w:rFonts w:ascii="Times New Roman" w:eastAsia="Times New Roman" w:hAnsi="Times New Roman"/>
          <w:color w:val="000000"/>
          <w:szCs w:val="24"/>
        </w:rPr>
        <w:t>ein</w:t>
      </w:r>
      <w:proofErr w:type="spellEnd"/>
      <w:r w:rsidRPr="00902112">
        <w:rPr>
          <w:rFonts w:ascii="Times New Roman" w:eastAsia="Times New Roman" w:hAnsi="Times New Roman"/>
          <w:color w:val="000000"/>
          <w:szCs w:val="24"/>
        </w:rPr>
        <w:t xml:space="preserve"> variant og ei </w:t>
      </w:r>
      <w:proofErr w:type="spellStart"/>
      <w:r w:rsidRPr="00902112">
        <w:rPr>
          <w:rFonts w:ascii="Times New Roman" w:eastAsia="Times New Roman" w:hAnsi="Times New Roman"/>
          <w:color w:val="000000"/>
          <w:szCs w:val="24"/>
        </w:rPr>
        <w:t>vidareutvikling</w:t>
      </w:r>
      <w:proofErr w:type="spellEnd"/>
      <w:r w:rsidRPr="00902112">
        <w:rPr>
          <w:rFonts w:ascii="Times New Roman" w:eastAsia="Times New Roman" w:hAnsi="Times New Roman"/>
          <w:color w:val="000000"/>
          <w:szCs w:val="24"/>
        </w:rPr>
        <w:t xml:space="preserve"> av </w:t>
      </w:r>
      <w:proofErr w:type="spellStart"/>
      <w:r w:rsidRPr="00902112">
        <w:rPr>
          <w:rFonts w:ascii="Times New Roman" w:eastAsia="Times New Roman" w:hAnsi="Times New Roman"/>
          <w:color w:val="000000"/>
          <w:szCs w:val="24"/>
        </w:rPr>
        <w:t>Cassirer</w:t>
      </w:r>
      <w:proofErr w:type="spellEnd"/>
      <w:r w:rsidRPr="00902112">
        <w:rPr>
          <w:rFonts w:ascii="Times New Roman" w:eastAsia="Times New Roman" w:hAnsi="Times New Roman"/>
          <w:color w:val="000000"/>
          <w:szCs w:val="24"/>
        </w:rPr>
        <w:t xml:space="preserve">:) </w:t>
      </w:r>
      <w:r w:rsidRPr="0014091E">
        <w:rPr>
          <w:rFonts w:ascii="Times New Roman" w:eastAsia="Times New Roman" w:hAnsi="Times New Roman"/>
          <w:color w:val="000000"/>
          <w:szCs w:val="24"/>
          <w:u w:val="single"/>
        </w:rPr>
        <w:t xml:space="preserve">Frederik </w:t>
      </w:r>
      <w:proofErr w:type="spellStart"/>
      <w:r w:rsidRPr="0014091E">
        <w:rPr>
          <w:rFonts w:ascii="Times New Roman" w:eastAsia="Times New Roman" w:hAnsi="Times New Roman"/>
          <w:color w:val="000000"/>
          <w:szCs w:val="24"/>
          <w:u w:val="single"/>
        </w:rPr>
        <w:t>Tygstrup</w:t>
      </w:r>
      <w:proofErr w:type="spellEnd"/>
      <w:r w:rsidRPr="00902112">
        <w:rPr>
          <w:rFonts w:ascii="Times New Roman" w:eastAsia="Times New Roman" w:hAnsi="Times New Roman"/>
          <w:color w:val="000000"/>
          <w:szCs w:val="24"/>
        </w:rPr>
        <w:t xml:space="preserve"> (sjå </w:t>
      </w:r>
      <w:proofErr w:type="spellStart"/>
      <w:r w:rsidRPr="00902112">
        <w:rPr>
          <w:rFonts w:ascii="Times New Roman" w:eastAsia="Times New Roman" w:hAnsi="Times New Roman"/>
          <w:color w:val="000000"/>
          <w:szCs w:val="24"/>
        </w:rPr>
        <w:t>dr.avhandlinga</w:t>
      </w:r>
      <w:proofErr w:type="spellEnd"/>
      <w:r w:rsidRPr="00902112">
        <w:rPr>
          <w:rFonts w:ascii="Times New Roman" w:eastAsia="Times New Roman" w:hAnsi="Times New Roman"/>
          <w:color w:val="000000"/>
          <w:szCs w:val="24"/>
        </w:rPr>
        <w:t xml:space="preserve"> hans om den moderne romanen, og </w:t>
      </w:r>
      <w:proofErr w:type="spellStart"/>
      <w:r w:rsidRPr="00902112">
        <w:rPr>
          <w:rFonts w:ascii="Times New Roman" w:eastAsia="Times New Roman" w:hAnsi="Times New Roman"/>
          <w:color w:val="000000"/>
          <w:szCs w:val="24"/>
        </w:rPr>
        <w:t>enkeltartiklar</w:t>
      </w:r>
      <w:proofErr w:type="spellEnd"/>
      <w:r w:rsidRPr="00902112">
        <w:rPr>
          <w:rFonts w:ascii="Times New Roman" w:eastAsia="Times New Roman" w:hAnsi="Times New Roman"/>
          <w:color w:val="000000"/>
          <w:szCs w:val="24"/>
        </w:rPr>
        <w:t xml:space="preserve"> av han om samme og </w:t>
      </w:r>
      <w:proofErr w:type="spellStart"/>
      <w:r w:rsidRPr="00902112">
        <w:rPr>
          <w:rFonts w:ascii="Times New Roman" w:eastAsia="Times New Roman" w:hAnsi="Times New Roman"/>
          <w:color w:val="000000"/>
          <w:szCs w:val="24"/>
        </w:rPr>
        <w:t>liknande</w:t>
      </w:r>
      <w:proofErr w:type="spellEnd"/>
      <w:r w:rsidRPr="00902112">
        <w:rPr>
          <w:rFonts w:ascii="Times New Roman" w:eastAsia="Times New Roman" w:hAnsi="Times New Roman"/>
          <w:color w:val="000000"/>
          <w:szCs w:val="24"/>
        </w:rPr>
        <w:t>).</w:t>
      </w:r>
    </w:p>
    <w:p w14:paraId="13C4E9E7" w14:textId="4F682B1A" w:rsidR="00902112" w:rsidRDefault="00902112" w:rsidP="008049CB">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Men andre </w:t>
      </w:r>
      <w:proofErr w:type="spellStart"/>
      <w:r w:rsidRPr="00902112">
        <w:rPr>
          <w:rFonts w:ascii="Times New Roman" w:eastAsia="Times New Roman" w:hAnsi="Times New Roman"/>
          <w:color w:val="000000"/>
          <w:szCs w:val="24"/>
        </w:rPr>
        <w:t>litteraturforskarar</w:t>
      </w:r>
      <w:proofErr w:type="spellEnd"/>
      <w:r w:rsidR="002B70E3">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 som </w:t>
      </w:r>
      <w:proofErr w:type="spellStart"/>
      <w:r w:rsidRPr="00902112">
        <w:rPr>
          <w:rFonts w:ascii="Times New Roman" w:eastAsia="Times New Roman" w:hAnsi="Times New Roman"/>
          <w:color w:val="000000"/>
          <w:szCs w:val="24"/>
        </w:rPr>
        <w:t>trekkjer</w:t>
      </w:r>
      <w:proofErr w:type="spellEnd"/>
      <w:r w:rsidRPr="00902112">
        <w:rPr>
          <w:rFonts w:ascii="Times New Roman" w:eastAsia="Times New Roman" w:hAnsi="Times New Roman"/>
          <w:color w:val="000000"/>
          <w:szCs w:val="24"/>
        </w:rPr>
        <w:t xml:space="preserve"> Kants mulighetsvilkår</w:t>
      </w:r>
      <w:r w:rsidR="00CD63FB">
        <w:rPr>
          <w:rFonts w:ascii="Times New Roman" w:eastAsia="Times New Roman" w:hAnsi="Times New Roman"/>
          <w:color w:val="000000"/>
          <w:szCs w:val="24"/>
        </w:rPr>
        <w:t>s</w:t>
      </w:r>
      <w:r w:rsidRPr="00902112">
        <w:rPr>
          <w:rFonts w:ascii="Times New Roman" w:eastAsia="Times New Roman" w:hAnsi="Times New Roman"/>
          <w:color w:val="000000"/>
          <w:szCs w:val="24"/>
        </w:rPr>
        <w:t xml:space="preserve">/kategori-tenking </w:t>
      </w:r>
      <w:proofErr w:type="spellStart"/>
      <w:r w:rsidRPr="00902112">
        <w:rPr>
          <w:rFonts w:ascii="Times New Roman" w:eastAsia="Times New Roman" w:hAnsi="Times New Roman"/>
          <w:color w:val="000000"/>
          <w:szCs w:val="24"/>
        </w:rPr>
        <w:t>endå</w:t>
      </w:r>
      <w:proofErr w:type="spellEnd"/>
      <w:r w:rsidRPr="00902112">
        <w:rPr>
          <w:rFonts w:ascii="Times New Roman" w:eastAsia="Times New Roman" w:hAnsi="Times New Roman"/>
          <w:color w:val="000000"/>
          <w:szCs w:val="24"/>
        </w:rPr>
        <w:t xml:space="preserve"> og markert annleis lenger, i retning av spørsmålet om materialitet og litteraturens forhold til denne, er </w:t>
      </w:r>
      <w:r w:rsidRPr="0014091E">
        <w:rPr>
          <w:rFonts w:ascii="Times New Roman" w:eastAsia="Times New Roman" w:hAnsi="Times New Roman"/>
          <w:color w:val="000000"/>
          <w:szCs w:val="24"/>
          <w:u w:val="single"/>
        </w:rPr>
        <w:t>Paul de Man</w:t>
      </w:r>
      <w:r w:rsidRPr="00902112">
        <w:rPr>
          <w:rFonts w:ascii="Times New Roman" w:eastAsia="Times New Roman" w:hAnsi="Times New Roman"/>
          <w:color w:val="000000"/>
          <w:szCs w:val="24"/>
        </w:rPr>
        <w:t xml:space="preserve"> (</w:t>
      </w:r>
      <w:proofErr w:type="spellStart"/>
      <w:r w:rsidRPr="002B70E3">
        <w:rPr>
          <w:rFonts w:ascii="Times New Roman" w:eastAsia="Times New Roman" w:hAnsi="Times New Roman"/>
          <w:i/>
          <w:color w:val="000000"/>
          <w:szCs w:val="24"/>
        </w:rPr>
        <w:t>Aesthetic</w:t>
      </w:r>
      <w:proofErr w:type="spellEnd"/>
      <w:r w:rsidRPr="002B70E3">
        <w:rPr>
          <w:rFonts w:ascii="Times New Roman" w:eastAsia="Times New Roman" w:hAnsi="Times New Roman"/>
          <w:i/>
          <w:color w:val="000000"/>
          <w:szCs w:val="24"/>
        </w:rPr>
        <w:t xml:space="preserve"> </w:t>
      </w:r>
      <w:proofErr w:type="spellStart"/>
      <w:r w:rsidRPr="002B70E3">
        <w:rPr>
          <w:rFonts w:ascii="Times New Roman" w:eastAsia="Times New Roman" w:hAnsi="Times New Roman"/>
          <w:i/>
          <w:color w:val="000000"/>
          <w:szCs w:val="24"/>
        </w:rPr>
        <w:t>Ideology</w:t>
      </w:r>
      <w:proofErr w:type="spellEnd"/>
      <w:r w:rsidRPr="00902112">
        <w:rPr>
          <w:rFonts w:ascii="Times New Roman" w:eastAsia="Times New Roman" w:hAnsi="Times New Roman"/>
          <w:color w:val="000000"/>
          <w:szCs w:val="24"/>
        </w:rPr>
        <w:t xml:space="preserve">, dette er den seine </w:t>
      </w:r>
      <w:proofErr w:type="spellStart"/>
      <w:r w:rsidRPr="00902112">
        <w:rPr>
          <w:rFonts w:ascii="Times New Roman" w:eastAsia="Times New Roman" w:hAnsi="Times New Roman"/>
          <w:color w:val="000000"/>
          <w:szCs w:val="24"/>
        </w:rPr>
        <w:t>PdM</w:t>
      </w:r>
      <w:proofErr w:type="spellEnd"/>
      <w:r w:rsidRPr="00902112">
        <w:rPr>
          <w:rFonts w:ascii="Times New Roman" w:eastAsia="Times New Roman" w:hAnsi="Times New Roman"/>
          <w:color w:val="000000"/>
          <w:szCs w:val="24"/>
        </w:rPr>
        <w:t xml:space="preserve">), </w:t>
      </w:r>
      <w:r w:rsidRPr="0014091E">
        <w:rPr>
          <w:rFonts w:ascii="Times New Roman" w:eastAsia="Times New Roman" w:hAnsi="Times New Roman"/>
          <w:color w:val="000000"/>
          <w:szCs w:val="24"/>
          <w:u w:val="single"/>
        </w:rPr>
        <w:t xml:space="preserve">J. </w:t>
      </w:r>
      <w:proofErr w:type="spellStart"/>
      <w:r w:rsidRPr="0014091E">
        <w:rPr>
          <w:rFonts w:ascii="Times New Roman" w:eastAsia="Times New Roman" w:hAnsi="Times New Roman"/>
          <w:color w:val="000000"/>
          <w:szCs w:val="24"/>
          <w:u w:val="single"/>
        </w:rPr>
        <w:t>Hillis</w:t>
      </w:r>
      <w:proofErr w:type="spellEnd"/>
      <w:r w:rsidRPr="0014091E">
        <w:rPr>
          <w:rFonts w:ascii="Times New Roman" w:eastAsia="Times New Roman" w:hAnsi="Times New Roman"/>
          <w:color w:val="000000"/>
          <w:szCs w:val="24"/>
          <w:u w:val="single"/>
        </w:rPr>
        <w:t xml:space="preserve"> Miller</w:t>
      </w:r>
      <w:r w:rsidRPr="00902112">
        <w:rPr>
          <w:rFonts w:ascii="Times New Roman" w:eastAsia="Times New Roman" w:hAnsi="Times New Roman"/>
          <w:color w:val="000000"/>
          <w:szCs w:val="24"/>
        </w:rPr>
        <w:t xml:space="preserve"> (i </w:t>
      </w:r>
      <w:proofErr w:type="spellStart"/>
      <w:r w:rsidRPr="00902112">
        <w:rPr>
          <w:rFonts w:ascii="Times New Roman" w:eastAsia="Times New Roman" w:hAnsi="Times New Roman"/>
          <w:color w:val="000000"/>
          <w:szCs w:val="24"/>
        </w:rPr>
        <w:t>fleire</w:t>
      </w:r>
      <w:proofErr w:type="spellEnd"/>
      <w:r w:rsidRPr="00902112">
        <w:rPr>
          <w:rFonts w:ascii="Times New Roman" w:eastAsia="Times New Roman" w:hAnsi="Times New Roman"/>
          <w:color w:val="000000"/>
          <w:szCs w:val="24"/>
        </w:rPr>
        <w:t xml:space="preserve"> bøker, </w:t>
      </w:r>
      <w:proofErr w:type="spellStart"/>
      <w:r w:rsidRPr="002B70E3">
        <w:rPr>
          <w:rFonts w:ascii="Times New Roman" w:eastAsia="Times New Roman" w:hAnsi="Times New Roman"/>
          <w:i/>
          <w:color w:val="000000"/>
          <w:szCs w:val="24"/>
        </w:rPr>
        <w:t>Topographies</w:t>
      </w:r>
      <w:proofErr w:type="spellEnd"/>
      <w:r w:rsidRPr="00902112">
        <w:rPr>
          <w:rFonts w:ascii="Times New Roman" w:eastAsia="Times New Roman" w:hAnsi="Times New Roman"/>
          <w:color w:val="000000"/>
          <w:szCs w:val="24"/>
        </w:rPr>
        <w:t xml:space="preserve"> er sentral blant </w:t>
      </w:r>
      <w:proofErr w:type="spellStart"/>
      <w:r w:rsidRPr="00902112">
        <w:rPr>
          <w:rFonts w:ascii="Times New Roman" w:eastAsia="Times New Roman" w:hAnsi="Times New Roman"/>
          <w:color w:val="000000"/>
          <w:szCs w:val="24"/>
        </w:rPr>
        <w:t>desse</w:t>
      </w:r>
      <w:proofErr w:type="spellEnd"/>
      <w:r w:rsidRPr="00902112">
        <w:rPr>
          <w:rFonts w:ascii="Times New Roman" w:eastAsia="Times New Roman" w:hAnsi="Times New Roman"/>
          <w:color w:val="000000"/>
          <w:szCs w:val="24"/>
        </w:rPr>
        <w:t xml:space="preserve">), og </w:t>
      </w:r>
      <w:proofErr w:type="spellStart"/>
      <w:r w:rsidRPr="00902112">
        <w:rPr>
          <w:rFonts w:ascii="Times New Roman" w:eastAsia="Times New Roman" w:hAnsi="Times New Roman"/>
          <w:color w:val="000000"/>
          <w:szCs w:val="24"/>
        </w:rPr>
        <w:t>ikkje</w:t>
      </w:r>
      <w:proofErr w:type="spellEnd"/>
      <w:r w:rsidRPr="00902112">
        <w:rPr>
          <w:rFonts w:ascii="Times New Roman" w:eastAsia="Times New Roman" w:hAnsi="Times New Roman"/>
          <w:color w:val="000000"/>
          <w:szCs w:val="24"/>
        </w:rPr>
        <w:t xml:space="preserve"> minst: </w:t>
      </w:r>
      <w:proofErr w:type="spellStart"/>
      <w:r w:rsidRPr="00902112">
        <w:rPr>
          <w:rFonts w:ascii="Times New Roman" w:eastAsia="Times New Roman" w:hAnsi="Times New Roman"/>
          <w:color w:val="000000"/>
          <w:szCs w:val="24"/>
        </w:rPr>
        <w:t>dei</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forskarane</w:t>
      </w:r>
      <w:proofErr w:type="spellEnd"/>
      <w:r w:rsidRPr="00902112">
        <w:rPr>
          <w:rFonts w:ascii="Times New Roman" w:eastAsia="Times New Roman" w:hAnsi="Times New Roman"/>
          <w:color w:val="000000"/>
          <w:szCs w:val="24"/>
        </w:rPr>
        <w:t xml:space="preserve">, inkludert </w:t>
      </w:r>
      <w:proofErr w:type="spellStart"/>
      <w:r w:rsidRPr="00902112">
        <w:rPr>
          <w:rFonts w:ascii="Times New Roman" w:eastAsia="Times New Roman" w:hAnsi="Times New Roman"/>
          <w:color w:val="000000"/>
          <w:szCs w:val="24"/>
        </w:rPr>
        <w:t>Hillis</w:t>
      </w:r>
      <w:proofErr w:type="spellEnd"/>
      <w:r w:rsidRPr="00902112">
        <w:rPr>
          <w:rFonts w:ascii="Times New Roman" w:eastAsia="Times New Roman" w:hAnsi="Times New Roman"/>
          <w:color w:val="000000"/>
          <w:szCs w:val="24"/>
        </w:rPr>
        <w:t xml:space="preserve"> Miller, som har bearbeidd materialitets-problematikken, fokusert og djupt, etter Paul de Man, spesielt i denne boka: </w:t>
      </w:r>
      <w:r w:rsidRPr="0014091E">
        <w:rPr>
          <w:rFonts w:ascii="Times New Roman" w:eastAsia="Times New Roman" w:hAnsi="Times New Roman"/>
          <w:color w:val="1B1A1A"/>
          <w:szCs w:val="24"/>
          <w:u w:val="single"/>
          <w:shd w:val="clear" w:color="auto" w:fill="FFFFFF"/>
        </w:rPr>
        <w:t>Tom Cohen</w:t>
      </w:r>
      <w:r w:rsidRPr="00902112">
        <w:rPr>
          <w:rFonts w:ascii="Times New Roman" w:eastAsia="Times New Roman" w:hAnsi="Times New Roman"/>
          <w:color w:val="1B1A1A"/>
          <w:szCs w:val="24"/>
          <w:shd w:val="clear" w:color="auto" w:fill="FFFFFF"/>
        </w:rPr>
        <w:t xml:space="preserve">, </w:t>
      </w:r>
      <w:r w:rsidRPr="0014091E">
        <w:rPr>
          <w:rFonts w:ascii="Times New Roman" w:eastAsia="Times New Roman" w:hAnsi="Times New Roman"/>
          <w:color w:val="1B1A1A"/>
          <w:szCs w:val="24"/>
          <w:u w:val="single"/>
          <w:shd w:val="clear" w:color="auto" w:fill="FFFFFF"/>
        </w:rPr>
        <w:t>Barbara Cohen</w:t>
      </w:r>
      <w:r w:rsidRPr="00902112">
        <w:rPr>
          <w:rFonts w:ascii="Times New Roman" w:eastAsia="Times New Roman" w:hAnsi="Times New Roman"/>
          <w:color w:val="1B1A1A"/>
          <w:szCs w:val="24"/>
          <w:shd w:val="clear" w:color="auto" w:fill="FFFFFF"/>
        </w:rPr>
        <w:t xml:space="preserve">, </w:t>
      </w:r>
      <w:r w:rsidRPr="0014091E">
        <w:rPr>
          <w:rFonts w:ascii="Times New Roman" w:eastAsia="Times New Roman" w:hAnsi="Times New Roman"/>
          <w:color w:val="1B1A1A"/>
          <w:szCs w:val="24"/>
          <w:u w:val="single"/>
          <w:shd w:val="clear" w:color="auto" w:fill="FFFFFF"/>
        </w:rPr>
        <w:t xml:space="preserve">J. </w:t>
      </w:r>
      <w:proofErr w:type="spellStart"/>
      <w:r w:rsidRPr="0014091E">
        <w:rPr>
          <w:rFonts w:ascii="Times New Roman" w:eastAsia="Times New Roman" w:hAnsi="Times New Roman"/>
          <w:color w:val="1B1A1A"/>
          <w:szCs w:val="24"/>
          <w:u w:val="single"/>
          <w:shd w:val="clear" w:color="auto" w:fill="FFFFFF"/>
        </w:rPr>
        <w:t>Hillis</w:t>
      </w:r>
      <w:proofErr w:type="spellEnd"/>
      <w:r w:rsidRPr="0014091E">
        <w:rPr>
          <w:rFonts w:ascii="Times New Roman" w:eastAsia="Times New Roman" w:hAnsi="Times New Roman"/>
          <w:color w:val="1B1A1A"/>
          <w:szCs w:val="24"/>
          <w:u w:val="single"/>
          <w:shd w:val="clear" w:color="auto" w:fill="FFFFFF"/>
        </w:rPr>
        <w:t xml:space="preserve"> Miller</w:t>
      </w:r>
      <w:r w:rsidRPr="00902112">
        <w:rPr>
          <w:rFonts w:ascii="Times New Roman" w:eastAsia="Times New Roman" w:hAnsi="Times New Roman"/>
          <w:color w:val="1B1A1A"/>
          <w:szCs w:val="24"/>
          <w:shd w:val="clear" w:color="auto" w:fill="FFFFFF"/>
        </w:rPr>
        <w:t xml:space="preserve">, og </w:t>
      </w:r>
      <w:r w:rsidRPr="0014091E">
        <w:rPr>
          <w:rFonts w:ascii="Times New Roman" w:eastAsia="Times New Roman" w:hAnsi="Times New Roman"/>
          <w:color w:val="1B1A1A"/>
          <w:szCs w:val="24"/>
          <w:u w:val="single"/>
          <w:shd w:val="clear" w:color="auto" w:fill="FFFFFF"/>
        </w:rPr>
        <w:t xml:space="preserve">Andrzej </w:t>
      </w:r>
      <w:proofErr w:type="spellStart"/>
      <w:r w:rsidRPr="0014091E">
        <w:rPr>
          <w:rFonts w:ascii="Times New Roman" w:eastAsia="Times New Roman" w:hAnsi="Times New Roman"/>
          <w:color w:val="1B1A1A"/>
          <w:szCs w:val="24"/>
          <w:u w:val="single"/>
          <w:shd w:val="clear" w:color="auto" w:fill="FFFFFF"/>
        </w:rPr>
        <w:t>Warminski</w:t>
      </w:r>
      <w:proofErr w:type="spellEnd"/>
      <w:r w:rsidRPr="0014091E">
        <w:rPr>
          <w:rFonts w:ascii="Times New Roman" w:eastAsia="Times New Roman" w:hAnsi="Times New Roman"/>
          <w:color w:val="000000"/>
          <w:szCs w:val="24"/>
          <w:u w:val="single"/>
        </w:rPr>
        <w:t> </w:t>
      </w:r>
      <w:r w:rsidRPr="00902112">
        <w:rPr>
          <w:rFonts w:ascii="Times New Roman" w:eastAsia="Times New Roman" w:hAnsi="Times New Roman"/>
          <w:color w:val="000000"/>
          <w:szCs w:val="24"/>
        </w:rPr>
        <w:t>(red.): </w:t>
      </w:r>
      <w:r w:rsidRPr="00902112">
        <w:rPr>
          <w:rFonts w:ascii="Times New Roman" w:eastAsia="Times New Roman" w:hAnsi="Times New Roman"/>
          <w:i/>
          <w:iCs/>
          <w:color w:val="000000"/>
          <w:szCs w:val="24"/>
        </w:rPr>
        <w:t xml:space="preserve">Material </w:t>
      </w:r>
      <w:proofErr w:type="spellStart"/>
      <w:r w:rsidRPr="00902112">
        <w:rPr>
          <w:rFonts w:ascii="Times New Roman" w:eastAsia="Times New Roman" w:hAnsi="Times New Roman"/>
          <w:i/>
          <w:iCs/>
          <w:color w:val="000000"/>
          <w:szCs w:val="24"/>
        </w:rPr>
        <w:t>Events</w:t>
      </w:r>
      <w:proofErr w:type="spellEnd"/>
      <w:r w:rsidRPr="00902112">
        <w:rPr>
          <w:rFonts w:ascii="Times New Roman" w:eastAsia="Times New Roman" w:hAnsi="Times New Roman"/>
          <w:i/>
          <w:iCs/>
          <w:color w:val="000000"/>
          <w:szCs w:val="24"/>
        </w:rPr>
        <w:t xml:space="preserve">. Paul de Man and The </w:t>
      </w:r>
      <w:proofErr w:type="spellStart"/>
      <w:r w:rsidRPr="00902112">
        <w:rPr>
          <w:rFonts w:ascii="Times New Roman" w:eastAsia="Times New Roman" w:hAnsi="Times New Roman"/>
          <w:i/>
          <w:iCs/>
          <w:color w:val="000000"/>
          <w:szCs w:val="24"/>
        </w:rPr>
        <w:t>Afterlife</w:t>
      </w:r>
      <w:proofErr w:type="spellEnd"/>
      <w:r w:rsidRPr="00902112">
        <w:rPr>
          <w:rFonts w:ascii="Times New Roman" w:eastAsia="Times New Roman" w:hAnsi="Times New Roman"/>
          <w:i/>
          <w:iCs/>
          <w:color w:val="000000"/>
          <w:szCs w:val="24"/>
        </w:rPr>
        <w:t xml:space="preserve"> </w:t>
      </w:r>
      <w:proofErr w:type="spellStart"/>
      <w:r w:rsidRPr="00902112">
        <w:rPr>
          <w:rFonts w:ascii="Times New Roman" w:eastAsia="Times New Roman" w:hAnsi="Times New Roman"/>
          <w:i/>
          <w:iCs/>
          <w:color w:val="000000"/>
          <w:szCs w:val="24"/>
        </w:rPr>
        <w:t>of</w:t>
      </w:r>
      <w:proofErr w:type="spellEnd"/>
      <w:r w:rsidRPr="00902112">
        <w:rPr>
          <w:rFonts w:ascii="Times New Roman" w:eastAsia="Times New Roman" w:hAnsi="Times New Roman"/>
          <w:i/>
          <w:iCs/>
          <w:color w:val="000000"/>
          <w:szCs w:val="24"/>
        </w:rPr>
        <w:t xml:space="preserve"> </w:t>
      </w:r>
      <w:proofErr w:type="spellStart"/>
      <w:r w:rsidRPr="00902112">
        <w:rPr>
          <w:rFonts w:ascii="Times New Roman" w:eastAsia="Times New Roman" w:hAnsi="Times New Roman"/>
          <w:i/>
          <w:iCs/>
          <w:color w:val="000000"/>
          <w:szCs w:val="24"/>
        </w:rPr>
        <w:t>Theory</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eg</w:t>
      </w:r>
      <w:proofErr w:type="spellEnd"/>
      <w:r w:rsidRPr="00902112">
        <w:rPr>
          <w:rFonts w:ascii="Times New Roman" w:eastAsia="Times New Roman" w:hAnsi="Times New Roman"/>
          <w:color w:val="000000"/>
          <w:szCs w:val="24"/>
        </w:rPr>
        <w:t xml:space="preserve"> limer inn </w:t>
      </w:r>
      <w:proofErr w:type="spellStart"/>
      <w:r w:rsidRPr="00902112">
        <w:rPr>
          <w:rFonts w:ascii="Times New Roman" w:eastAsia="Times New Roman" w:hAnsi="Times New Roman"/>
          <w:color w:val="000000"/>
          <w:szCs w:val="24"/>
        </w:rPr>
        <w:t>innhaldsoversynet</w:t>
      </w:r>
      <w:proofErr w:type="spellEnd"/>
      <w:r w:rsidRPr="00902112">
        <w:rPr>
          <w:rFonts w:ascii="Times New Roman" w:eastAsia="Times New Roman" w:hAnsi="Times New Roman"/>
          <w:color w:val="000000"/>
          <w:szCs w:val="24"/>
        </w:rPr>
        <w:t xml:space="preserve"> i denne </w:t>
      </w:r>
      <w:proofErr w:type="spellStart"/>
      <w:r w:rsidRPr="00902112">
        <w:rPr>
          <w:rFonts w:ascii="Times New Roman" w:eastAsia="Times New Roman" w:hAnsi="Times New Roman"/>
          <w:color w:val="000000"/>
          <w:szCs w:val="24"/>
        </w:rPr>
        <w:t>nedanfor</w:t>
      </w:r>
      <w:proofErr w:type="spellEnd"/>
      <w:r w:rsidRPr="00902112">
        <w:rPr>
          <w:rFonts w:ascii="Times New Roman" w:eastAsia="Times New Roman" w:hAnsi="Times New Roman"/>
          <w:color w:val="000000"/>
          <w:szCs w:val="24"/>
        </w:rPr>
        <w:t xml:space="preserve">, og </w:t>
      </w:r>
      <w:proofErr w:type="spellStart"/>
      <w:r w:rsidRPr="00902112">
        <w:rPr>
          <w:rFonts w:ascii="Times New Roman" w:eastAsia="Times New Roman" w:hAnsi="Times New Roman"/>
          <w:color w:val="000000"/>
          <w:szCs w:val="24"/>
        </w:rPr>
        <w:t>peikar</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dér</w:t>
      </w:r>
      <w:proofErr w:type="spellEnd"/>
      <w:r w:rsidRPr="00902112">
        <w:rPr>
          <w:rFonts w:ascii="Times New Roman" w:eastAsia="Times New Roman" w:hAnsi="Times New Roman"/>
          <w:color w:val="000000"/>
          <w:szCs w:val="24"/>
        </w:rPr>
        <w:t xml:space="preserve"> på </w:t>
      </w:r>
      <w:proofErr w:type="spellStart"/>
      <w:r w:rsidRPr="00902112">
        <w:rPr>
          <w:rFonts w:ascii="Times New Roman" w:eastAsia="Times New Roman" w:hAnsi="Times New Roman"/>
          <w:color w:val="000000"/>
          <w:szCs w:val="24"/>
        </w:rPr>
        <w:t>eit</w:t>
      </w:r>
      <w:proofErr w:type="spellEnd"/>
      <w:r w:rsidRPr="00902112">
        <w:rPr>
          <w:rFonts w:ascii="Times New Roman" w:eastAsia="Times New Roman" w:hAnsi="Times New Roman"/>
          <w:color w:val="000000"/>
          <w:szCs w:val="24"/>
        </w:rPr>
        <w:t xml:space="preserve"> par </w:t>
      </w:r>
      <w:proofErr w:type="spellStart"/>
      <w:r w:rsidRPr="00902112">
        <w:rPr>
          <w:rFonts w:ascii="Times New Roman" w:eastAsia="Times New Roman" w:hAnsi="Times New Roman"/>
          <w:color w:val="000000"/>
          <w:szCs w:val="24"/>
        </w:rPr>
        <w:t>artiklar</w:t>
      </w:r>
      <w:proofErr w:type="spellEnd"/>
      <w:r w:rsidRPr="00902112">
        <w:rPr>
          <w:rFonts w:ascii="Times New Roman" w:eastAsia="Times New Roman" w:hAnsi="Times New Roman"/>
          <w:color w:val="000000"/>
          <w:szCs w:val="24"/>
        </w:rPr>
        <w:t xml:space="preserve"> som </w:t>
      </w:r>
      <w:proofErr w:type="spellStart"/>
      <w:r w:rsidRPr="00902112">
        <w:rPr>
          <w:rFonts w:ascii="Times New Roman" w:eastAsia="Times New Roman" w:hAnsi="Times New Roman"/>
          <w:color w:val="000000"/>
          <w:szCs w:val="24"/>
        </w:rPr>
        <w:t>eg</w:t>
      </w:r>
      <w:proofErr w:type="spellEnd"/>
      <w:r w:rsidRPr="00902112">
        <w:rPr>
          <w:rFonts w:ascii="Times New Roman" w:eastAsia="Times New Roman" w:hAnsi="Times New Roman"/>
          <w:color w:val="000000"/>
          <w:szCs w:val="24"/>
        </w:rPr>
        <w:t xml:space="preserve"> trur kan </w:t>
      </w:r>
      <w:proofErr w:type="spellStart"/>
      <w:r w:rsidRPr="00902112">
        <w:rPr>
          <w:rFonts w:ascii="Times New Roman" w:eastAsia="Times New Roman" w:hAnsi="Times New Roman"/>
          <w:color w:val="000000"/>
          <w:szCs w:val="24"/>
        </w:rPr>
        <w:t>vere</w:t>
      </w:r>
      <w:proofErr w:type="spellEnd"/>
      <w:r w:rsidRPr="00902112">
        <w:rPr>
          <w:rFonts w:ascii="Times New Roman" w:eastAsia="Times New Roman" w:hAnsi="Times New Roman"/>
          <w:color w:val="000000"/>
          <w:szCs w:val="24"/>
        </w:rPr>
        <w:t xml:space="preserve"> av stor relevans for deg.</w:t>
      </w:r>
      <w:r w:rsidR="00907614">
        <w:rPr>
          <w:rFonts w:ascii="Times New Roman" w:eastAsia="Times New Roman" w:hAnsi="Times New Roman"/>
          <w:color w:val="000000"/>
          <w:szCs w:val="24"/>
        </w:rPr>
        <w:t xml:space="preserve"> Denne boka </w:t>
      </w:r>
      <w:r w:rsidR="00907614" w:rsidRPr="00902112">
        <w:rPr>
          <w:rFonts w:ascii="Times New Roman" w:eastAsia="Times New Roman" w:hAnsi="Times New Roman"/>
          <w:color w:val="000000"/>
          <w:szCs w:val="24"/>
        </w:rPr>
        <w:t xml:space="preserve">kombinerer Kants kunsttenking/dømmekrafttenking med </w:t>
      </w:r>
      <w:proofErr w:type="spellStart"/>
      <w:r w:rsidR="00907614" w:rsidRPr="00902112">
        <w:rPr>
          <w:rFonts w:ascii="Times New Roman" w:eastAsia="Times New Roman" w:hAnsi="Times New Roman"/>
          <w:color w:val="000000"/>
          <w:szCs w:val="24"/>
        </w:rPr>
        <w:t>speech</w:t>
      </w:r>
      <w:proofErr w:type="spellEnd"/>
      <w:r w:rsidR="00907614" w:rsidRPr="00902112">
        <w:rPr>
          <w:rFonts w:ascii="Times New Roman" w:eastAsia="Times New Roman" w:hAnsi="Times New Roman"/>
          <w:color w:val="000000"/>
          <w:szCs w:val="24"/>
        </w:rPr>
        <w:t xml:space="preserve"> </w:t>
      </w:r>
      <w:proofErr w:type="spellStart"/>
      <w:r w:rsidR="00907614" w:rsidRPr="00902112">
        <w:rPr>
          <w:rFonts w:ascii="Times New Roman" w:eastAsia="Times New Roman" w:hAnsi="Times New Roman"/>
          <w:color w:val="000000"/>
          <w:szCs w:val="24"/>
        </w:rPr>
        <w:t>act</w:t>
      </w:r>
      <w:proofErr w:type="spellEnd"/>
      <w:r w:rsidR="00907614" w:rsidRPr="00902112">
        <w:rPr>
          <w:rFonts w:ascii="Times New Roman" w:eastAsia="Times New Roman" w:hAnsi="Times New Roman"/>
          <w:color w:val="000000"/>
          <w:szCs w:val="24"/>
        </w:rPr>
        <w:t xml:space="preserve">-teoriens linje </w:t>
      </w:r>
      <w:proofErr w:type="spellStart"/>
      <w:r w:rsidR="00907614" w:rsidRPr="00902112">
        <w:rPr>
          <w:rFonts w:ascii="Times New Roman" w:eastAsia="Times New Roman" w:hAnsi="Times New Roman"/>
          <w:color w:val="000000"/>
          <w:szCs w:val="24"/>
        </w:rPr>
        <w:t>frå</w:t>
      </w:r>
      <w:proofErr w:type="spellEnd"/>
      <w:r w:rsidR="00907614" w:rsidRPr="00902112">
        <w:rPr>
          <w:rFonts w:ascii="Times New Roman" w:eastAsia="Times New Roman" w:hAnsi="Times New Roman"/>
          <w:color w:val="000000"/>
          <w:szCs w:val="24"/>
        </w:rPr>
        <w:t xml:space="preserve"> </w:t>
      </w:r>
      <w:proofErr w:type="spellStart"/>
      <w:r w:rsidR="00907614" w:rsidRPr="0014091E">
        <w:rPr>
          <w:rFonts w:ascii="Times New Roman" w:eastAsia="Times New Roman" w:hAnsi="Times New Roman"/>
          <w:color w:val="000000"/>
          <w:szCs w:val="24"/>
          <w:u w:val="single"/>
        </w:rPr>
        <w:t>J.L</w:t>
      </w:r>
      <w:proofErr w:type="spellEnd"/>
      <w:r w:rsidR="00907614" w:rsidRPr="0014091E">
        <w:rPr>
          <w:rFonts w:ascii="Times New Roman" w:eastAsia="Times New Roman" w:hAnsi="Times New Roman"/>
          <w:color w:val="000000"/>
          <w:szCs w:val="24"/>
          <w:u w:val="single"/>
        </w:rPr>
        <w:t>. Austin</w:t>
      </w:r>
      <w:r w:rsidR="00907614">
        <w:rPr>
          <w:rFonts w:ascii="Times New Roman" w:eastAsia="Times New Roman" w:hAnsi="Times New Roman"/>
          <w:color w:val="000000"/>
          <w:szCs w:val="24"/>
        </w:rPr>
        <w:t xml:space="preserve">—over </w:t>
      </w:r>
      <w:proofErr w:type="spellStart"/>
      <w:r w:rsidR="00907614" w:rsidRPr="0014091E">
        <w:rPr>
          <w:rFonts w:ascii="Times New Roman" w:eastAsia="Times New Roman" w:hAnsi="Times New Roman"/>
          <w:color w:val="000000"/>
          <w:szCs w:val="24"/>
          <w:u w:val="single"/>
        </w:rPr>
        <w:t>Derrida</w:t>
      </w:r>
      <w:proofErr w:type="spellEnd"/>
      <w:r w:rsidR="00907614">
        <w:rPr>
          <w:rFonts w:ascii="Times New Roman" w:eastAsia="Times New Roman" w:hAnsi="Times New Roman"/>
          <w:color w:val="000000"/>
          <w:szCs w:val="24"/>
        </w:rPr>
        <w:t xml:space="preserve">—til </w:t>
      </w:r>
      <w:proofErr w:type="spellStart"/>
      <w:r w:rsidR="00907614" w:rsidRPr="0014091E">
        <w:rPr>
          <w:rFonts w:ascii="Times New Roman" w:eastAsia="Times New Roman" w:hAnsi="Times New Roman"/>
          <w:color w:val="000000"/>
          <w:szCs w:val="24"/>
          <w:u w:val="single"/>
        </w:rPr>
        <w:t>Hillis</w:t>
      </w:r>
      <w:proofErr w:type="spellEnd"/>
      <w:r w:rsidR="00907614" w:rsidRPr="0014091E">
        <w:rPr>
          <w:rFonts w:ascii="Times New Roman" w:eastAsia="Times New Roman" w:hAnsi="Times New Roman"/>
          <w:color w:val="000000"/>
          <w:szCs w:val="24"/>
          <w:u w:val="single"/>
        </w:rPr>
        <w:t xml:space="preserve"> Miller</w:t>
      </w:r>
      <w:r w:rsidR="00907614">
        <w:rPr>
          <w:rFonts w:ascii="Times New Roman" w:eastAsia="Times New Roman" w:hAnsi="Times New Roman"/>
          <w:color w:val="000000"/>
          <w:szCs w:val="24"/>
        </w:rPr>
        <w:t>.</w:t>
      </w:r>
    </w:p>
    <w:p w14:paraId="4B7490D3" w14:textId="0CC2A368" w:rsidR="002C4063" w:rsidRDefault="007174D2" w:rsidP="00907614">
      <w:pPr>
        <w:ind w:firstLine="720"/>
        <w:rPr>
          <w:rFonts w:ascii="Times New Roman" w:eastAsia="Times New Roman" w:hAnsi="Times New Roman"/>
          <w:color w:val="000000"/>
          <w:szCs w:val="24"/>
        </w:rPr>
      </w:pPr>
      <w:r>
        <w:rPr>
          <w:rFonts w:ascii="Times New Roman" w:eastAsia="Times New Roman" w:hAnsi="Times New Roman"/>
          <w:color w:val="000000"/>
          <w:szCs w:val="24"/>
        </w:rPr>
        <w:t>Kant (</w:t>
      </w:r>
      <w:r w:rsidRPr="009A6A10">
        <w:rPr>
          <w:rFonts w:ascii="Times New Roman" w:eastAsia="Times New Roman" w:hAnsi="Times New Roman"/>
          <w:b/>
          <w:color w:val="000000"/>
          <w:szCs w:val="24"/>
        </w:rPr>
        <w:t>a</w:t>
      </w:r>
      <w:r w:rsidR="00902112" w:rsidRPr="00902112">
        <w:rPr>
          <w:rFonts w:ascii="Times New Roman" w:eastAsia="Times New Roman" w:hAnsi="Times New Roman"/>
          <w:color w:val="000000"/>
          <w:szCs w:val="24"/>
        </w:rPr>
        <w:t>)</w:t>
      </w:r>
      <w:r>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 xml:space="preserve"> Du </w:t>
      </w:r>
      <w:proofErr w:type="spellStart"/>
      <w:r w:rsidR="00902112" w:rsidRPr="00902112">
        <w:rPr>
          <w:rFonts w:ascii="Times New Roman" w:eastAsia="Times New Roman" w:hAnsi="Times New Roman"/>
          <w:color w:val="000000"/>
          <w:szCs w:val="24"/>
        </w:rPr>
        <w:t>hugsar</w:t>
      </w:r>
      <w:proofErr w:type="spellEnd"/>
      <w:r w:rsidR="00902112" w:rsidRPr="00902112">
        <w:rPr>
          <w:rFonts w:ascii="Times New Roman" w:eastAsia="Times New Roman" w:hAnsi="Times New Roman"/>
          <w:color w:val="000000"/>
          <w:szCs w:val="24"/>
        </w:rPr>
        <w:t xml:space="preserve"> </w:t>
      </w:r>
      <w:proofErr w:type="spellStart"/>
      <w:r w:rsidR="00902112" w:rsidRPr="00902112">
        <w:rPr>
          <w:rFonts w:ascii="Times New Roman" w:eastAsia="Times New Roman" w:hAnsi="Times New Roman"/>
          <w:color w:val="000000"/>
          <w:szCs w:val="24"/>
        </w:rPr>
        <w:t>frå</w:t>
      </w:r>
      <w:proofErr w:type="spellEnd"/>
      <w:r w:rsidR="00902112" w:rsidRPr="00902112">
        <w:rPr>
          <w:rFonts w:ascii="Times New Roman" w:eastAsia="Times New Roman" w:hAnsi="Times New Roman"/>
          <w:color w:val="000000"/>
          <w:szCs w:val="24"/>
        </w:rPr>
        <w:t xml:space="preserve"> 301 </w:t>
      </w:r>
      <w:r w:rsidR="00FD388F">
        <w:rPr>
          <w:rFonts w:ascii="Times New Roman" w:eastAsia="Times New Roman" w:hAnsi="Times New Roman"/>
          <w:color w:val="000000"/>
          <w:szCs w:val="24"/>
        </w:rPr>
        <w:t xml:space="preserve">som </w:t>
      </w:r>
      <w:r w:rsidR="00902112" w:rsidRPr="00902112">
        <w:rPr>
          <w:rFonts w:ascii="Times New Roman" w:eastAsia="Times New Roman" w:hAnsi="Times New Roman"/>
          <w:color w:val="000000"/>
          <w:szCs w:val="24"/>
        </w:rPr>
        <w:t xml:space="preserve">kor tidsmessig “riktige” (og i den forstand radikale) Kant sine tre </w:t>
      </w:r>
      <w:proofErr w:type="spellStart"/>
      <w:r w:rsidR="00902112" w:rsidRPr="00902112">
        <w:rPr>
          <w:rFonts w:ascii="Times New Roman" w:eastAsia="Times New Roman" w:hAnsi="Times New Roman"/>
          <w:color w:val="000000"/>
          <w:szCs w:val="24"/>
        </w:rPr>
        <w:t>hovudarbeid</w:t>
      </w:r>
      <w:proofErr w:type="spellEnd"/>
      <w:r w:rsidR="00902112" w:rsidRPr="00902112">
        <w:rPr>
          <w:rFonts w:ascii="Times New Roman" w:eastAsia="Times New Roman" w:hAnsi="Times New Roman"/>
          <w:color w:val="000000"/>
          <w:szCs w:val="24"/>
        </w:rPr>
        <w:t xml:space="preserve"> kan </w:t>
      </w:r>
      <w:proofErr w:type="spellStart"/>
      <w:r w:rsidR="00902112" w:rsidRPr="00902112">
        <w:rPr>
          <w:rFonts w:ascii="Times New Roman" w:eastAsia="Times New Roman" w:hAnsi="Times New Roman"/>
          <w:color w:val="000000"/>
          <w:szCs w:val="24"/>
        </w:rPr>
        <w:t>oppfattast</w:t>
      </w:r>
      <w:proofErr w:type="spellEnd"/>
      <w:r w:rsidR="00902112" w:rsidRPr="00902112">
        <w:rPr>
          <w:rFonts w:ascii="Times New Roman" w:eastAsia="Times New Roman" w:hAnsi="Times New Roman"/>
          <w:color w:val="000000"/>
          <w:szCs w:val="24"/>
        </w:rPr>
        <w:t xml:space="preserve"> (</w:t>
      </w:r>
      <w:r w:rsidR="0044347A">
        <w:rPr>
          <w:rFonts w:ascii="Times New Roman" w:eastAsia="Times New Roman" w:hAnsi="Times New Roman"/>
          <w:i/>
          <w:iCs/>
          <w:color w:val="000000"/>
          <w:szCs w:val="24"/>
        </w:rPr>
        <w:t>Kritikk</w:t>
      </w:r>
      <w:r w:rsidR="00902112" w:rsidRPr="00902112">
        <w:rPr>
          <w:rFonts w:ascii="Times New Roman" w:eastAsia="Times New Roman" w:hAnsi="Times New Roman"/>
          <w:i/>
          <w:iCs/>
          <w:color w:val="000000"/>
          <w:szCs w:val="24"/>
        </w:rPr>
        <w:t xml:space="preserve"> av den reine </w:t>
      </w:r>
      <w:proofErr w:type="spellStart"/>
      <w:r w:rsidR="00902112" w:rsidRPr="00902112">
        <w:rPr>
          <w:rFonts w:ascii="Times New Roman" w:eastAsia="Times New Roman" w:hAnsi="Times New Roman"/>
          <w:i/>
          <w:iCs/>
          <w:color w:val="000000"/>
          <w:szCs w:val="24"/>
        </w:rPr>
        <w:t>fornufta</w:t>
      </w:r>
      <w:proofErr w:type="spellEnd"/>
      <w:r w:rsidR="00902112" w:rsidRPr="00902112">
        <w:rPr>
          <w:rFonts w:ascii="Times New Roman" w:eastAsia="Times New Roman" w:hAnsi="Times New Roman"/>
          <w:color w:val="000000"/>
          <w:szCs w:val="24"/>
        </w:rPr>
        <w:t>;</w:t>
      </w:r>
      <w:r w:rsidR="00902112" w:rsidRPr="00902112">
        <w:rPr>
          <w:rStyle w:val="apple-converted-space"/>
          <w:rFonts w:ascii="Times New Roman" w:eastAsia="Times New Roman" w:hAnsi="Times New Roman"/>
          <w:color w:val="000000"/>
          <w:szCs w:val="24"/>
        </w:rPr>
        <w:t> </w:t>
      </w:r>
      <w:r w:rsidR="0044347A">
        <w:rPr>
          <w:rFonts w:ascii="Times New Roman" w:eastAsia="Times New Roman" w:hAnsi="Times New Roman"/>
          <w:i/>
          <w:iCs/>
          <w:color w:val="000000"/>
          <w:szCs w:val="24"/>
        </w:rPr>
        <w:t>Kritikk</w:t>
      </w:r>
      <w:r w:rsidR="00902112" w:rsidRPr="00902112">
        <w:rPr>
          <w:rFonts w:ascii="Times New Roman" w:eastAsia="Times New Roman" w:hAnsi="Times New Roman"/>
          <w:i/>
          <w:iCs/>
          <w:color w:val="000000"/>
          <w:szCs w:val="24"/>
        </w:rPr>
        <w:t xml:space="preserve"> av den praktiske </w:t>
      </w:r>
      <w:proofErr w:type="spellStart"/>
      <w:r w:rsidR="00902112" w:rsidRPr="00902112">
        <w:rPr>
          <w:rFonts w:ascii="Times New Roman" w:eastAsia="Times New Roman" w:hAnsi="Times New Roman"/>
          <w:i/>
          <w:iCs/>
          <w:color w:val="000000"/>
          <w:szCs w:val="24"/>
        </w:rPr>
        <w:t>fornufta</w:t>
      </w:r>
      <w:proofErr w:type="spellEnd"/>
      <w:r w:rsidR="00902112" w:rsidRPr="00902112">
        <w:rPr>
          <w:rFonts w:ascii="Times New Roman" w:eastAsia="Times New Roman" w:hAnsi="Times New Roman"/>
          <w:color w:val="000000"/>
          <w:szCs w:val="24"/>
        </w:rPr>
        <w:t>; og</w:t>
      </w:r>
      <w:r w:rsidR="00902112" w:rsidRPr="00902112">
        <w:rPr>
          <w:rStyle w:val="apple-converted-space"/>
          <w:rFonts w:ascii="Times New Roman" w:eastAsia="Times New Roman" w:hAnsi="Times New Roman"/>
          <w:color w:val="000000"/>
          <w:szCs w:val="24"/>
        </w:rPr>
        <w:t> </w:t>
      </w:r>
      <w:r w:rsidR="0044347A">
        <w:rPr>
          <w:rFonts w:ascii="Times New Roman" w:eastAsia="Times New Roman" w:hAnsi="Times New Roman"/>
          <w:i/>
          <w:iCs/>
          <w:color w:val="000000"/>
          <w:szCs w:val="24"/>
        </w:rPr>
        <w:t>Kritikk</w:t>
      </w:r>
      <w:r w:rsidR="00902112" w:rsidRPr="00902112">
        <w:rPr>
          <w:rFonts w:ascii="Times New Roman" w:eastAsia="Times New Roman" w:hAnsi="Times New Roman"/>
          <w:i/>
          <w:iCs/>
          <w:color w:val="000000"/>
          <w:szCs w:val="24"/>
        </w:rPr>
        <w:t xml:space="preserve"> av dømmekrafta</w:t>
      </w:r>
      <w:r w:rsidR="00902112" w:rsidRPr="00902112">
        <w:rPr>
          <w:rFonts w:ascii="Times New Roman" w:eastAsia="Times New Roman" w:hAnsi="Times New Roman"/>
          <w:color w:val="000000"/>
          <w:szCs w:val="24"/>
        </w:rPr>
        <w:t xml:space="preserve">, alle </w:t>
      </w:r>
      <w:proofErr w:type="spellStart"/>
      <w:r w:rsidR="00902112" w:rsidRPr="00902112">
        <w:rPr>
          <w:rFonts w:ascii="Times New Roman" w:eastAsia="Times New Roman" w:hAnsi="Times New Roman"/>
          <w:color w:val="000000"/>
          <w:szCs w:val="24"/>
        </w:rPr>
        <w:t>frå</w:t>
      </w:r>
      <w:proofErr w:type="spellEnd"/>
      <w:r w:rsidR="00902112" w:rsidRPr="00902112">
        <w:rPr>
          <w:rFonts w:ascii="Times New Roman" w:eastAsia="Times New Roman" w:hAnsi="Times New Roman"/>
          <w:color w:val="000000"/>
          <w:szCs w:val="24"/>
        </w:rPr>
        <w:t xml:space="preserve"> seint 1700-tal): Her er det </w:t>
      </w:r>
      <w:proofErr w:type="spellStart"/>
      <w:r w:rsidR="00902112" w:rsidRPr="00902112">
        <w:rPr>
          <w:rFonts w:ascii="Times New Roman" w:eastAsia="Times New Roman" w:hAnsi="Times New Roman"/>
          <w:color w:val="000000"/>
          <w:szCs w:val="24"/>
        </w:rPr>
        <w:t>eit</w:t>
      </w:r>
      <w:proofErr w:type="spellEnd"/>
      <w:r w:rsidR="00902112" w:rsidRPr="00902112">
        <w:rPr>
          <w:rFonts w:ascii="Times New Roman" w:eastAsia="Times New Roman" w:hAnsi="Times New Roman"/>
          <w:color w:val="000000"/>
          <w:szCs w:val="24"/>
        </w:rPr>
        <w:t xml:space="preserve"> tenkingsspor som </w:t>
      </w:r>
      <w:proofErr w:type="spellStart"/>
      <w:r w:rsidR="00902112" w:rsidRPr="00902112">
        <w:rPr>
          <w:rFonts w:ascii="Times New Roman" w:eastAsia="Times New Roman" w:hAnsi="Times New Roman"/>
          <w:color w:val="000000"/>
          <w:szCs w:val="24"/>
        </w:rPr>
        <w:t>eg</w:t>
      </w:r>
      <w:proofErr w:type="spellEnd"/>
      <w:r w:rsidR="00902112" w:rsidRPr="00902112">
        <w:rPr>
          <w:rFonts w:ascii="Times New Roman" w:eastAsia="Times New Roman" w:hAnsi="Times New Roman"/>
          <w:color w:val="000000"/>
          <w:szCs w:val="24"/>
        </w:rPr>
        <w:t xml:space="preserve"> vil minne om. </w:t>
      </w:r>
      <w:proofErr w:type="spellStart"/>
      <w:r w:rsidR="00902112" w:rsidRPr="00902112">
        <w:rPr>
          <w:rFonts w:ascii="Times New Roman" w:eastAsia="Times New Roman" w:hAnsi="Times New Roman"/>
          <w:color w:val="000000"/>
          <w:szCs w:val="24"/>
        </w:rPr>
        <w:t>Innanfor</w:t>
      </w:r>
      <w:proofErr w:type="spellEnd"/>
      <w:r w:rsidR="00902112" w:rsidRPr="00902112">
        <w:rPr>
          <w:rFonts w:ascii="Times New Roman" w:eastAsia="Times New Roman" w:hAnsi="Times New Roman"/>
          <w:color w:val="000000"/>
          <w:szCs w:val="24"/>
        </w:rPr>
        <w:t xml:space="preserve"> kritisk teori sitt historie-filosofiske “</w:t>
      </w:r>
      <w:proofErr w:type="spellStart"/>
      <w:r w:rsidR="00902112" w:rsidRPr="00902112">
        <w:rPr>
          <w:rFonts w:ascii="Times New Roman" w:eastAsia="Times New Roman" w:hAnsi="Times New Roman"/>
          <w:color w:val="000000"/>
          <w:szCs w:val="24"/>
        </w:rPr>
        <w:t>attersyn</w:t>
      </w:r>
      <w:proofErr w:type="spellEnd"/>
      <w:r w:rsidR="00902112" w:rsidRPr="00902112">
        <w:rPr>
          <w:rFonts w:ascii="Times New Roman" w:eastAsia="Times New Roman" w:hAnsi="Times New Roman"/>
          <w:color w:val="000000"/>
          <w:szCs w:val="24"/>
        </w:rPr>
        <w:t xml:space="preserve">” </w:t>
      </w:r>
      <w:proofErr w:type="spellStart"/>
      <w:r w:rsidR="00902112" w:rsidRPr="00902112">
        <w:rPr>
          <w:rFonts w:ascii="Times New Roman" w:eastAsia="Times New Roman" w:hAnsi="Times New Roman"/>
          <w:color w:val="000000"/>
          <w:szCs w:val="24"/>
        </w:rPr>
        <w:t>finst</w:t>
      </w:r>
      <w:proofErr w:type="spellEnd"/>
      <w:r w:rsidR="00902112" w:rsidRPr="00902112">
        <w:rPr>
          <w:rFonts w:ascii="Times New Roman" w:eastAsia="Times New Roman" w:hAnsi="Times New Roman"/>
          <w:color w:val="000000"/>
          <w:szCs w:val="24"/>
        </w:rPr>
        <w:t xml:space="preserve"> ei </w:t>
      </w:r>
      <w:proofErr w:type="spellStart"/>
      <w:r w:rsidR="00902112" w:rsidRPr="00902112">
        <w:rPr>
          <w:rFonts w:ascii="Times New Roman" w:eastAsia="Times New Roman" w:hAnsi="Times New Roman"/>
          <w:color w:val="000000"/>
          <w:szCs w:val="24"/>
        </w:rPr>
        <w:t>rekkje</w:t>
      </w:r>
      <w:proofErr w:type="spellEnd"/>
      <w:r w:rsidR="00902112" w:rsidRPr="00902112">
        <w:rPr>
          <w:rFonts w:ascii="Times New Roman" w:eastAsia="Times New Roman" w:hAnsi="Times New Roman"/>
          <w:color w:val="000000"/>
          <w:szCs w:val="24"/>
        </w:rPr>
        <w:t xml:space="preserve"> </w:t>
      </w:r>
      <w:proofErr w:type="spellStart"/>
      <w:r w:rsidR="00902112" w:rsidRPr="00902112">
        <w:rPr>
          <w:rFonts w:ascii="Times New Roman" w:eastAsia="Times New Roman" w:hAnsi="Times New Roman"/>
          <w:color w:val="000000"/>
          <w:szCs w:val="24"/>
        </w:rPr>
        <w:t>analysar</w:t>
      </w:r>
      <w:proofErr w:type="spellEnd"/>
      <w:r w:rsidR="00902112" w:rsidRPr="00902112">
        <w:rPr>
          <w:rFonts w:ascii="Times New Roman" w:eastAsia="Times New Roman" w:hAnsi="Times New Roman"/>
          <w:color w:val="000000"/>
          <w:szCs w:val="24"/>
        </w:rPr>
        <w:t xml:space="preserve"> av det moderne si </w:t>
      </w:r>
      <w:proofErr w:type="spellStart"/>
      <w:r w:rsidR="00902112" w:rsidRPr="00902112">
        <w:rPr>
          <w:rFonts w:ascii="Times New Roman" w:eastAsia="Times New Roman" w:hAnsi="Times New Roman"/>
          <w:color w:val="000000"/>
          <w:szCs w:val="24"/>
        </w:rPr>
        <w:t>framandgjering</w:t>
      </w:r>
      <w:proofErr w:type="spellEnd"/>
      <w:r w:rsidR="00902112" w:rsidRPr="00902112">
        <w:rPr>
          <w:rFonts w:ascii="Times New Roman" w:eastAsia="Times New Roman" w:hAnsi="Times New Roman"/>
          <w:color w:val="000000"/>
          <w:szCs w:val="24"/>
        </w:rPr>
        <w:t xml:space="preserve"> og oppsplitting i ulike kompetanseområde, men i dette</w:t>
      </w:r>
      <w:r w:rsidR="00FD388F">
        <w:rPr>
          <w:rFonts w:ascii="Times New Roman" w:eastAsia="Times New Roman" w:hAnsi="Times New Roman"/>
          <w:color w:val="000000"/>
          <w:szCs w:val="24"/>
        </w:rPr>
        <w:t>, og paradoksalt: samtidig D</w:t>
      </w:r>
      <w:r w:rsidR="00902112" w:rsidRPr="00902112">
        <w:rPr>
          <w:rFonts w:ascii="Times New Roman" w:eastAsia="Times New Roman" w:hAnsi="Times New Roman"/>
          <w:color w:val="000000"/>
          <w:szCs w:val="24"/>
        </w:rPr>
        <w:t xml:space="preserve">et moderne si utvikling fram mot </w:t>
      </w:r>
      <w:proofErr w:type="spellStart"/>
      <w:r w:rsidR="00FD388F">
        <w:rPr>
          <w:rFonts w:ascii="Times New Roman" w:eastAsia="Times New Roman" w:hAnsi="Times New Roman"/>
          <w:color w:val="000000"/>
          <w:szCs w:val="24"/>
        </w:rPr>
        <w:t>aukande</w:t>
      </w:r>
      <w:proofErr w:type="spellEnd"/>
      <w:r w:rsidR="00FD388F">
        <w:rPr>
          <w:rFonts w:ascii="Times New Roman" w:eastAsia="Times New Roman" w:hAnsi="Times New Roman"/>
          <w:color w:val="000000"/>
          <w:szCs w:val="24"/>
        </w:rPr>
        <w:t xml:space="preserve"> </w:t>
      </w:r>
      <w:proofErr w:type="spellStart"/>
      <w:r w:rsidR="00902112" w:rsidRPr="00902112">
        <w:rPr>
          <w:rFonts w:ascii="Times New Roman" w:eastAsia="Times New Roman" w:hAnsi="Times New Roman"/>
          <w:color w:val="000000"/>
          <w:szCs w:val="24"/>
        </w:rPr>
        <w:t>frigjering</w:t>
      </w:r>
      <w:proofErr w:type="spellEnd"/>
      <w:r w:rsidR="00902112" w:rsidRPr="00902112">
        <w:rPr>
          <w:rFonts w:ascii="Times New Roman" w:eastAsia="Times New Roman" w:hAnsi="Times New Roman"/>
          <w:color w:val="000000"/>
          <w:szCs w:val="24"/>
        </w:rPr>
        <w:t xml:space="preserve">. Her er det mange, men dette gjeld </w:t>
      </w:r>
      <w:proofErr w:type="spellStart"/>
      <w:r w:rsidR="00902112" w:rsidRPr="00902112">
        <w:rPr>
          <w:rFonts w:ascii="Times New Roman" w:eastAsia="Times New Roman" w:hAnsi="Times New Roman"/>
          <w:color w:val="000000"/>
          <w:szCs w:val="24"/>
        </w:rPr>
        <w:t>særleg</w:t>
      </w:r>
      <w:proofErr w:type="spellEnd"/>
      <w:r w:rsidR="00902112" w:rsidRPr="00902112">
        <w:rPr>
          <w:rFonts w:ascii="Times New Roman" w:eastAsia="Times New Roman" w:hAnsi="Times New Roman"/>
          <w:color w:val="000000"/>
          <w:szCs w:val="24"/>
        </w:rPr>
        <w:t xml:space="preserve"> i arbeida til </w:t>
      </w:r>
      <w:r w:rsidR="00902112" w:rsidRPr="0014091E">
        <w:rPr>
          <w:rFonts w:ascii="Times New Roman" w:eastAsia="Times New Roman" w:hAnsi="Times New Roman"/>
          <w:color w:val="000000"/>
          <w:szCs w:val="24"/>
          <w:u w:val="single"/>
        </w:rPr>
        <w:t>Marx/Engels</w:t>
      </w:r>
      <w:r w:rsidR="00902112" w:rsidRPr="00902112">
        <w:rPr>
          <w:rFonts w:ascii="Times New Roman" w:eastAsia="Times New Roman" w:hAnsi="Times New Roman"/>
          <w:color w:val="000000"/>
          <w:szCs w:val="24"/>
        </w:rPr>
        <w:t xml:space="preserve">, og </w:t>
      </w:r>
      <w:proofErr w:type="spellStart"/>
      <w:r w:rsidR="00902112" w:rsidRPr="00902112">
        <w:rPr>
          <w:rFonts w:ascii="Times New Roman" w:eastAsia="Times New Roman" w:hAnsi="Times New Roman"/>
          <w:color w:val="000000"/>
          <w:szCs w:val="24"/>
        </w:rPr>
        <w:t>vidare</w:t>
      </w:r>
      <w:proofErr w:type="spellEnd"/>
      <w:r w:rsidR="00902112" w:rsidRPr="00902112">
        <w:rPr>
          <w:rFonts w:ascii="Times New Roman" w:eastAsia="Times New Roman" w:hAnsi="Times New Roman"/>
          <w:color w:val="000000"/>
          <w:szCs w:val="24"/>
        </w:rPr>
        <w:t xml:space="preserve"> i </w:t>
      </w:r>
      <w:proofErr w:type="spellStart"/>
      <w:r w:rsidR="00902112" w:rsidRPr="00902112">
        <w:rPr>
          <w:rFonts w:ascii="Times New Roman" w:eastAsia="Times New Roman" w:hAnsi="Times New Roman"/>
          <w:color w:val="000000"/>
          <w:szCs w:val="24"/>
        </w:rPr>
        <w:t>dei</w:t>
      </w:r>
      <w:proofErr w:type="spellEnd"/>
      <w:r w:rsidR="00902112" w:rsidRPr="00902112">
        <w:rPr>
          <w:rFonts w:ascii="Times New Roman" w:eastAsia="Times New Roman" w:hAnsi="Times New Roman"/>
          <w:color w:val="000000"/>
          <w:szCs w:val="24"/>
        </w:rPr>
        <w:t xml:space="preserve"> </w:t>
      </w:r>
      <w:proofErr w:type="spellStart"/>
      <w:r w:rsidR="00902112" w:rsidRPr="00902112">
        <w:rPr>
          <w:rFonts w:ascii="Times New Roman" w:eastAsia="Times New Roman" w:hAnsi="Times New Roman"/>
          <w:color w:val="000000"/>
          <w:szCs w:val="24"/>
        </w:rPr>
        <w:t>såkalla</w:t>
      </w:r>
      <w:proofErr w:type="spellEnd"/>
      <w:r w:rsidR="00902112" w:rsidRPr="00902112">
        <w:rPr>
          <w:rFonts w:ascii="Times New Roman" w:eastAsia="Times New Roman" w:hAnsi="Times New Roman"/>
          <w:color w:val="000000"/>
          <w:szCs w:val="24"/>
        </w:rPr>
        <w:t xml:space="preserve"> venstre-hegelianske </w:t>
      </w:r>
      <w:proofErr w:type="spellStart"/>
      <w:r w:rsidR="00902112" w:rsidRPr="00902112">
        <w:rPr>
          <w:rFonts w:ascii="Times New Roman" w:eastAsia="Times New Roman" w:hAnsi="Times New Roman"/>
          <w:color w:val="000000"/>
          <w:szCs w:val="24"/>
        </w:rPr>
        <w:t>nyutviklarane</w:t>
      </w:r>
      <w:proofErr w:type="spellEnd"/>
      <w:r w:rsidR="00902112" w:rsidRPr="00902112">
        <w:rPr>
          <w:rFonts w:ascii="Times New Roman" w:eastAsia="Times New Roman" w:hAnsi="Times New Roman"/>
          <w:color w:val="000000"/>
          <w:szCs w:val="24"/>
        </w:rPr>
        <w:t xml:space="preserve">: Frankfurterskolen sine arbeid, og i arbeid av </w:t>
      </w:r>
      <w:r w:rsidR="00902112" w:rsidRPr="0014091E">
        <w:rPr>
          <w:rFonts w:ascii="Times New Roman" w:eastAsia="Times New Roman" w:hAnsi="Times New Roman"/>
          <w:color w:val="000000"/>
          <w:szCs w:val="24"/>
          <w:u w:val="single"/>
        </w:rPr>
        <w:t>Frankfurterskole</w:t>
      </w:r>
      <w:r w:rsidR="00902112" w:rsidRPr="00902112">
        <w:rPr>
          <w:rFonts w:ascii="Times New Roman" w:eastAsia="Times New Roman" w:hAnsi="Times New Roman"/>
          <w:color w:val="000000"/>
          <w:szCs w:val="24"/>
        </w:rPr>
        <w:t>-</w:t>
      </w:r>
      <w:proofErr w:type="spellStart"/>
      <w:r w:rsidR="00902112" w:rsidRPr="00902112">
        <w:rPr>
          <w:rFonts w:ascii="Times New Roman" w:eastAsia="Times New Roman" w:hAnsi="Times New Roman"/>
          <w:color w:val="000000"/>
          <w:szCs w:val="24"/>
        </w:rPr>
        <w:t>forløparar</w:t>
      </w:r>
      <w:proofErr w:type="spellEnd"/>
      <w:r w:rsidR="00902112" w:rsidRPr="00902112">
        <w:rPr>
          <w:rFonts w:ascii="Times New Roman" w:eastAsia="Times New Roman" w:hAnsi="Times New Roman"/>
          <w:color w:val="000000"/>
          <w:szCs w:val="24"/>
        </w:rPr>
        <w:t xml:space="preserve"> hhv. </w:t>
      </w:r>
      <w:proofErr w:type="spellStart"/>
      <w:r w:rsidR="00902112" w:rsidRPr="00902112">
        <w:rPr>
          <w:rFonts w:ascii="Times New Roman" w:eastAsia="Times New Roman" w:hAnsi="Times New Roman"/>
          <w:color w:val="000000"/>
          <w:szCs w:val="24"/>
        </w:rPr>
        <w:t>sideløparar</w:t>
      </w:r>
      <w:proofErr w:type="spellEnd"/>
      <w:r w:rsidR="00902112" w:rsidRPr="00902112">
        <w:rPr>
          <w:rFonts w:ascii="Times New Roman" w:eastAsia="Times New Roman" w:hAnsi="Times New Roman"/>
          <w:color w:val="000000"/>
          <w:szCs w:val="24"/>
        </w:rPr>
        <w:t xml:space="preserve"> hhv. </w:t>
      </w:r>
      <w:proofErr w:type="spellStart"/>
      <w:r w:rsidR="00902112" w:rsidRPr="00902112">
        <w:rPr>
          <w:rFonts w:ascii="Times New Roman" w:eastAsia="Times New Roman" w:hAnsi="Times New Roman"/>
          <w:color w:val="000000"/>
          <w:szCs w:val="24"/>
        </w:rPr>
        <w:t>vidareførarar</w:t>
      </w:r>
      <w:proofErr w:type="spellEnd"/>
      <w:r w:rsidR="00902112" w:rsidRPr="00902112">
        <w:rPr>
          <w:rFonts w:ascii="Times New Roman" w:eastAsia="Times New Roman" w:hAnsi="Times New Roman"/>
          <w:color w:val="000000"/>
          <w:szCs w:val="24"/>
        </w:rPr>
        <w:t xml:space="preserve">, som den unge </w:t>
      </w:r>
      <w:r w:rsidR="00FD388F" w:rsidRPr="0014091E">
        <w:rPr>
          <w:rFonts w:ascii="Times New Roman" w:eastAsia="Times New Roman" w:hAnsi="Times New Roman"/>
          <w:color w:val="000000"/>
          <w:szCs w:val="24"/>
          <w:u w:val="single"/>
        </w:rPr>
        <w:t xml:space="preserve">Georg </w:t>
      </w:r>
      <w:proofErr w:type="spellStart"/>
      <w:r w:rsidR="00902112" w:rsidRPr="0014091E">
        <w:rPr>
          <w:rFonts w:ascii="Times New Roman" w:eastAsia="Times New Roman" w:hAnsi="Times New Roman"/>
          <w:color w:val="000000"/>
          <w:szCs w:val="24"/>
          <w:u w:val="single"/>
        </w:rPr>
        <w:t>Lukács</w:t>
      </w:r>
      <w:proofErr w:type="spellEnd"/>
      <w:r w:rsidR="00902112" w:rsidRPr="00902112">
        <w:rPr>
          <w:rFonts w:ascii="Times New Roman" w:eastAsia="Times New Roman" w:hAnsi="Times New Roman"/>
          <w:color w:val="000000"/>
          <w:szCs w:val="24"/>
        </w:rPr>
        <w:t xml:space="preserve"> </w:t>
      </w:r>
      <w:r w:rsidR="0014091E">
        <w:rPr>
          <w:rFonts w:ascii="Times New Roman" w:eastAsia="Times New Roman" w:hAnsi="Times New Roman"/>
          <w:color w:val="000000"/>
          <w:szCs w:val="24"/>
        </w:rPr>
        <w:t>(</w:t>
      </w:r>
      <w:r w:rsidR="00EB7E0F">
        <w:rPr>
          <w:rFonts w:ascii="Times New Roman" w:eastAsia="Times New Roman" w:hAnsi="Times New Roman"/>
          <w:i/>
          <w:color w:val="000000"/>
          <w:szCs w:val="24"/>
        </w:rPr>
        <w:t xml:space="preserve">Die </w:t>
      </w:r>
      <w:proofErr w:type="spellStart"/>
      <w:r w:rsidR="00EB7E0F">
        <w:rPr>
          <w:rFonts w:ascii="Times New Roman" w:eastAsia="Times New Roman" w:hAnsi="Times New Roman"/>
          <w:i/>
          <w:color w:val="000000"/>
          <w:szCs w:val="24"/>
        </w:rPr>
        <w:t>T</w:t>
      </w:r>
      <w:r w:rsidR="0014091E" w:rsidRPr="0014091E">
        <w:rPr>
          <w:rFonts w:ascii="Times New Roman" w:eastAsia="Times New Roman" w:hAnsi="Times New Roman"/>
          <w:i/>
          <w:color w:val="000000"/>
          <w:szCs w:val="24"/>
        </w:rPr>
        <w:t>heorie</w:t>
      </w:r>
      <w:proofErr w:type="spellEnd"/>
      <w:r w:rsidR="0014091E" w:rsidRPr="0014091E">
        <w:rPr>
          <w:rFonts w:ascii="Times New Roman" w:eastAsia="Times New Roman" w:hAnsi="Times New Roman"/>
          <w:i/>
          <w:color w:val="000000"/>
          <w:szCs w:val="24"/>
        </w:rPr>
        <w:t xml:space="preserve"> </w:t>
      </w:r>
      <w:proofErr w:type="spellStart"/>
      <w:r w:rsidR="0014091E" w:rsidRPr="0014091E">
        <w:rPr>
          <w:rFonts w:ascii="Times New Roman" w:eastAsia="Times New Roman" w:hAnsi="Times New Roman"/>
          <w:i/>
          <w:color w:val="000000"/>
          <w:szCs w:val="24"/>
        </w:rPr>
        <w:t>des</w:t>
      </w:r>
      <w:proofErr w:type="spellEnd"/>
      <w:r w:rsidR="0014091E" w:rsidRPr="0014091E">
        <w:rPr>
          <w:rFonts w:ascii="Times New Roman" w:eastAsia="Times New Roman" w:hAnsi="Times New Roman"/>
          <w:i/>
          <w:color w:val="000000"/>
          <w:szCs w:val="24"/>
        </w:rPr>
        <w:t xml:space="preserve"> Romans</w:t>
      </w:r>
      <w:r w:rsidR="0014091E">
        <w:rPr>
          <w:rFonts w:ascii="Times New Roman" w:eastAsia="Times New Roman" w:hAnsi="Times New Roman"/>
          <w:color w:val="000000"/>
          <w:szCs w:val="24"/>
        </w:rPr>
        <w:t xml:space="preserve">) </w:t>
      </w:r>
      <w:r w:rsidR="00902112" w:rsidRPr="00902112">
        <w:rPr>
          <w:rFonts w:ascii="Times New Roman" w:eastAsia="Times New Roman" w:hAnsi="Times New Roman"/>
          <w:color w:val="000000"/>
          <w:szCs w:val="24"/>
        </w:rPr>
        <w:t xml:space="preserve">og </w:t>
      </w:r>
      <w:r w:rsidR="00FD388F" w:rsidRPr="0014091E">
        <w:rPr>
          <w:rFonts w:ascii="Times New Roman" w:eastAsia="Times New Roman" w:hAnsi="Times New Roman"/>
          <w:color w:val="000000"/>
          <w:szCs w:val="24"/>
          <w:u w:val="single"/>
        </w:rPr>
        <w:t xml:space="preserve">Peter </w:t>
      </w:r>
      <w:proofErr w:type="spellStart"/>
      <w:r w:rsidR="00902112" w:rsidRPr="0014091E">
        <w:rPr>
          <w:rFonts w:ascii="Times New Roman" w:eastAsia="Times New Roman" w:hAnsi="Times New Roman"/>
          <w:color w:val="000000"/>
          <w:szCs w:val="24"/>
          <w:u w:val="single"/>
        </w:rPr>
        <w:t>Szondi</w:t>
      </w:r>
      <w:proofErr w:type="spellEnd"/>
      <w:r w:rsidR="0014091E">
        <w:rPr>
          <w:rFonts w:ascii="Times New Roman" w:eastAsia="Times New Roman" w:hAnsi="Times New Roman"/>
          <w:color w:val="000000"/>
          <w:szCs w:val="24"/>
        </w:rPr>
        <w:t xml:space="preserve"> (</w:t>
      </w:r>
      <w:proofErr w:type="spellStart"/>
      <w:r w:rsidR="00EB7E0F" w:rsidRPr="00EB7E0F">
        <w:rPr>
          <w:rFonts w:ascii="Times New Roman" w:eastAsia="Times New Roman" w:hAnsi="Times New Roman"/>
          <w:i/>
          <w:color w:val="000000"/>
          <w:szCs w:val="24"/>
        </w:rPr>
        <w:t>Theorie</w:t>
      </w:r>
      <w:proofErr w:type="spellEnd"/>
      <w:r w:rsidR="00EB7E0F" w:rsidRPr="00EB7E0F">
        <w:rPr>
          <w:rFonts w:ascii="Times New Roman" w:eastAsia="Times New Roman" w:hAnsi="Times New Roman"/>
          <w:i/>
          <w:color w:val="000000"/>
          <w:szCs w:val="24"/>
        </w:rPr>
        <w:t xml:space="preserve"> </w:t>
      </w:r>
      <w:proofErr w:type="spellStart"/>
      <w:r w:rsidR="00EB7E0F" w:rsidRPr="00EB7E0F">
        <w:rPr>
          <w:rFonts w:ascii="Times New Roman" w:eastAsia="Times New Roman" w:hAnsi="Times New Roman"/>
          <w:i/>
          <w:color w:val="000000"/>
          <w:szCs w:val="24"/>
        </w:rPr>
        <w:t>des</w:t>
      </w:r>
      <w:proofErr w:type="spellEnd"/>
      <w:r w:rsidR="00EB7E0F" w:rsidRPr="00EB7E0F">
        <w:rPr>
          <w:rFonts w:ascii="Times New Roman" w:eastAsia="Times New Roman" w:hAnsi="Times New Roman"/>
          <w:i/>
          <w:color w:val="000000"/>
          <w:szCs w:val="24"/>
        </w:rPr>
        <w:t xml:space="preserve"> </w:t>
      </w:r>
      <w:proofErr w:type="spellStart"/>
      <w:r w:rsidR="00EB7E0F" w:rsidRPr="00EB7E0F">
        <w:rPr>
          <w:rFonts w:ascii="Times New Roman" w:eastAsia="Times New Roman" w:hAnsi="Times New Roman"/>
          <w:i/>
          <w:color w:val="000000"/>
          <w:szCs w:val="24"/>
        </w:rPr>
        <w:t>modernen</w:t>
      </w:r>
      <w:proofErr w:type="spellEnd"/>
      <w:r w:rsidR="00EB7E0F" w:rsidRPr="00EB7E0F">
        <w:rPr>
          <w:rFonts w:ascii="Times New Roman" w:eastAsia="Times New Roman" w:hAnsi="Times New Roman"/>
          <w:i/>
          <w:color w:val="000000"/>
          <w:szCs w:val="24"/>
        </w:rPr>
        <w:t xml:space="preserve"> Dramas</w:t>
      </w:r>
      <w:r w:rsidR="00EB7E0F">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 xml:space="preserve">, og i dette oversynet, </w:t>
      </w:r>
      <w:proofErr w:type="spellStart"/>
      <w:r w:rsidR="00902112" w:rsidRPr="00902112">
        <w:rPr>
          <w:rFonts w:ascii="Times New Roman" w:eastAsia="Times New Roman" w:hAnsi="Times New Roman"/>
          <w:color w:val="000000"/>
          <w:szCs w:val="24"/>
        </w:rPr>
        <w:t>endeleg</w:t>
      </w:r>
      <w:proofErr w:type="spellEnd"/>
      <w:r w:rsidR="00902112" w:rsidRPr="00902112">
        <w:rPr>
          <w:rFonts w:ascii="Times New Roman" w:eastAsia="Times New Roman" w:hAnsi="Times New Roman"/>
          <w:color w:val="000000"/>
          <w:szCs w:val="24"/>
        </w:rPr>
        <w:t xml:space="preserve">: </w:t>
      </w:r>
      <w:r w:rsidR="00902112" w:rsidRPr="00EB7E0F">
        <w:rPr>
          <w:rFonts w:ascii="Times New Roman" w:eastAsia="Times New Roman" w:hAnsi="Times New Roman"/>
          <w:color w:val="000000"/>
          <w:szCs w:val="24"/>
          <w:u w:val="single"/>
        </w:rPr>
        <w:t>Jürgen Habermas</w:t>
      </w:r>
      <w:r w:rsidR="00902112" w:rsidRPr="00902112">
        <w:rPr>
          <w:rFonts w:ascii="Times New Roman" w:eastAsia="Times New Roman" w:hAnsi="Times New Roman"/>
          <w:color w:val="000000"/>
          <w:szCs w:val="24"/>
        </w:rPr>
        <w:t xml:space="preserve"> (du har av meg</w:t>
      </w:r>
      <w:r w:rsidR="00FD388F">
        <w:rPr>
          <w:rFonts w:ascii="Times New Roman" w:eastAsia="Times New Roman" w:hAnsi="Times New Roman"/>
          <w:color w:val="000000"/>
          <w:szCs w:val="24"/>
        </w:rPr>
        <w:t xml:space="preserve"> (301)</w:t>
      </w:r>
      <w:r w:rsidR="00902112" w:rsidRPr="00902112">
        <w:rPr>
          <w:rFonts w:ascii="Times New Roman" w:eastAsia="Times New Roman" w:hAnsi="Times New Roman"/>
          <w:color w:val="000000"/>
          <w:szCs w:val="24"/>
        </w:rPr>
        <w:t xml:space="preserve"> fått </w:t>
      </w:r>
      <w:proofErr w:type="spellStart"/>
      <w:r w:rsidR="00902112" w:rsidRPr="00902112">
        <w:rPr>
          <w:rFonts w:ascii="Times New Roman" w:eastAsia="Times New Roman" w:hAnsi="Times New Roman"/>
          <w:color w:val="000000"/>
          <w:szCs w:val="24"/>
        </w:rPr>
        <w:t>pdf</w:t>
      </w:r>
      <w:proofErr w:type="spellEnd"/>
      <w:r w:rsidR="00902112" w:rsidRPr="00902112">
        <w:rPr>
          <w:rFonts w:ascii="Times New Roman" w:eastAsia="Times New Roman" w:hAnsi="Times New Roman"/>
          <w:color w:val="000000"/>
          <w:szCs w:val="24"/>
        </w:rPr>
        <w:t xml:space="preserve"> av Habermas sin viktige tale</w:t>
      </w:r>
      <w:r w:rsidR="00FD388F">
        <w:rPr>
          <w:rFonts w:ascii="Times New Roman" w:eastAsia="Times New Roman" w:hAnsi="Times New Roman"/>
          <w:color w:val="000000"/>
          <w:szCs w:val="24"/>
        </w:rPr>
        <w:t xml:space="preserve"> (artikkel)</w:t>
      </w:r>
      <w:r w:rsidR="00902112" w:rsidRPr="00902112">
        <w:rPr>
          <w:rFonts w:ascii="Times New Roman" w:eastAsia="Times New Roman" w:hAnsi="Times New Roman"/>
          <w:color w:val="000000"/>
          <w:szCs w:val="24"/>
        </w:rPr>
        <w:t xml:space="preserve"> ved utdelinga til han av </w:t>
      </w:r>
      <w:proofErr w:type="spellStart"/>
      <w:r w:rsidR="00902112" w:rsidRPr="00902112">
        <w:rPr>
          <w:rFonts w:ascii="Times New Roman" w:eastAsia="Times New Roman" w:hAnsi="Times New Roman"/>
          <w:color w:val="000000"/>
          <w:szCs w:val="24"/>
        </w:rPr>
        <w:t>Adorno</w:t>
      </w:r>
      <w:proofErr w:type="spellEnd"/>
      <w:r w:rsidR="00902112" w:rsidRPr="00902112">
        <w:rPr>
          <w:rFonts w:ascii="Times New Roman" w:eastAsia="Times New Roman" w:hAnsi="Times New Roman"/>
          <w:color w:val="000000"/>
          <w:szCs w:val="24"/>
        </w:rPr>
        <w:t>-prisen 1980: “Det Mo</w:t>
      </w:r>
      <w:r w:rsidR="002C4063">
        <w:rPr>
          <w:rFonts w:ascii="Times New Roman" w:eastAsia="Times New Roman" w:hAnsi="Times New Roman"/>
          <w:color w:val="000000"/>
          <w:szCs w:val="24"/>
        </w:rPr>
        <w:t>derne: Et ufullendt prosjekt”).</w:t>
      </w:r>
    </w:p>
    <w:p w14:paraId="2DAD05E4" w14:textId="77777777" w:rsidR="002C4063" w:rsidRDefault="00902112" w:rsidP="00907614">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lastRenderedPageBreak/>
        <w:t xml:space="preserve">I </w:t>
      </w:r>
      <w:proofErr w:type="spellStart"/>
      <w:r w:rsidRPr="00902112">
        <w:rPr>
          <w:rFonts w:ascii="Times New Roman" w:eastAsia="Times New Roman" w:hAnsi="Times New Roman"/>
          <w:color w:val="000000"/>
          <w:szCs w:val="24"/>
        </w:rPr>
        <w:t>desse</w:t>
      </w:r>
      <w:proofErr w:type="spellEnd"/>
      <w:r w:rsidRPr="00902112">
        <w:rPr>
          <w:rFonts w:ascii="Times New Roman" w:eastAsia="Times New Roman" w:hAnsi="Times New Roman"/>
          <w:color w:val="000000"/>
          <w:szCs w:val="24"/>
        </w:rPr>
        <w:t xml:space="preserve"> arbeida ligg den analysen, som i samfunnets overbygning finn den prosessuelle </w:t>
      </w:r>
      <w:proofErr w:type="spellStart"/>
      <w:r w:rsidRPr="00902112">
        <w:rPr>
          <w:rFonts w:ascii="Times New Roman" w:eastAsia="Times New Roman" w:hAnsi="Times New Roman"/>
          <w:color w:val="000000"/>
          <w:szCs w:val="24"/>
        </w:rPr>
        <w:t>framandgjeringa</w:t>
      </w:r>
      <w:proofErr w:type="spellEnd"/>
      <w:r w:rsidRPr="00902112">
        <w:rPr>
          <w:rFonts w:ascii="Times New Roman" w:eastAsia="Times New Roman" w:hAnsi="Times New Roman"/>
          <w:color w:val="000000"/>
          <w:szCs w:val="24"/>
        </w:rPr>
        <w:t xml:space="preserve"> manifestert, </w:t>
      </w:r>
      <w:proofErr w:type="spellStart"/>
      <w:r w:rsidRPr="00902112">
        <w:rPr>
          <w:rFonts w:ascii="Times New Roman" w:eastAsia="Times New Roman" w:hAnsi="Times New Roman"/>
          <w:color w:val="000000"/>
          <w:szCs w:val="24"/>
        </w:rPr>
        <w:t>frå</w:t>
      </w:r>
      <w:proofErr w:type="spellEnd"/>
      <w:r w:rsidRPr="00902112">
        <w:rPr>
          <w:rFonts w:ascii="Times New Roman" w:eastAsia="Times New Roman" w:hAnsi="Times New Roman"/>
          <w:color w:val="000000"/>
          <w:szCs w:val="24"/>
        </w:rPr>
        <w:t xml:space="preserve"> andre halvdel av 1700-talet av (dvs. i Det Moderne, som </w:t>
      </w:r>
      <w:proofErr w:type="spellStart"/>
      <w:r w:rsidRPr="00902112">
        <w:rPr>
          <w:rFonts w:ascii="Times New Roman" w:eastAsia="Times New Roman" w:hAnsi="Times New Roman"/>
          <w:color w:val="000000"/>
          <w:szCs w:val="24"/>
        </w:rPr>
        <w:t>byrjar</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dér</w:t>
      </w:r>
      <w:proofErr w:type="spellEnd"/>
      <w:r w:rsidRPr="00902112">
        <w:rPr>
          <w:rFonts w:ascii="Times New Roman" w:eastAsia="Times New Roman" w:hAnsi="Times New Roman"/>
          <w:color w:val="000000"/>
          <w:szCs w:val="24"/>
        </w:rPr>
        <w:t>), i tre sanse-, tenkings-, handle- og praksissfærer, som alle krev massivt forhøga (paradoksal</w:t>
      </w:r>
      <w:r w:rsidR="00FD388F">
        <w:rPr>
          <w:rFonts w:ascii="Times New Roman" w:eastAsia="Times New Roman" w:hAnsi="Times New Roman"/>
          <w:color w:val="000000"/>
          <w:szCs w:val="24"/>
        </w:rPr>
        <w:t>t</w:t>
      </w:r>
      <w:r w:rsidRPr="00902112">
        <w:rPr>
          <w:rFonts w:ascii="Times New Roman" w:eastAsia="Times New Roman" w:hAnsi="Times New Roman"/>
          <w:color w:val="000000"/>
          <w:szCs w:val="24"/>
        </w:rPr>
        <w:t xml:space="preserve"> både </w:t>
      </w:r>
      <w:proofErr w:type="spellStart"/>
      <w:r w:rsidRPr="00902112">
        <w:rPr>
          <w:rFonts w:ascii="Times New Roman" w:eastAsia="Times New Roman" w:hAnsi="Times New Roman"/>
          <w:color w:val="000000"/>
          <w:szCs w:val="24"/>
        </w:rPr>
        <w:t>frigjerande</w:t>
      </w:r>
      <w:proofErr w:type="spellEnd"/>
      <w:r w:rsidRPr="00902112">
        <w:rPr>
          <w:rFonts w:ascii="Times New Roman" w:eastAsia="Times New Roman" w:hAnsi="Times New Roman"/>
          <w:color w:val="000000"/>
          <w:szCs w:val="24"/>
        </w:rPr>
        <w:t xml:space="preserve">, men samstundes òg </w:t>
      </w:r>
      <w:proofErr w:type="spellStart"/>
      <w:r w:rsidRPr="00902112">
        <w:rPr>
          <w:rFonts w:ascii="Times New Roman" w:eastAsia="Times New Roman" w:hAnsi="Times New Roman"/>
          <w:color w:val="000000"/>
          <w:szCs w:val="24"/>
        </w:rPr>
        <w:t>ytterlegare</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framandgjerande</w:t>
      </w:r>
      <w:proofErr w:type="spellEnd"/>
      <w:r w:rsidRPr="00902112">
        <w:rPr>
          <w:rFonts w:ascii="Times New Roman" w:eastAsia="Times New Roman" w:hAnsi="Times New Roman"/>
          <w:color w:val="000000"/>
          <w:szCs w:val="24"/>
        </w:rPr>
        <w:t xml:space="preserve">, spesialkompetanse): </w:t>
      </w:r>
      <w:proofErr w:type="spellStart"/>
      <w:r w:rsidRPr="00902112">
        <w:rPr>
          <w:rFonts w:ascii="Times New Roman" w:eastAsia="Times New Roman" w:hAnsi="Times New Roman"/>
          <w:color w:val="000000"/>
          <w:szCs w:val="24"/>
        </w:rPr>
        <w:t>Vitskap</w:t>
      </w:r>
      <w:proofErr w:type="spellEnd"/>
      <w:r w:rsidRPr="00902112">
        <w:rPr>
          <w:rFonts w:ascii="Times New Roman" w:eastAsia="Times New Roman" w:hAnsi="Times New Roman"/>
          <w:color w:val="000000"/>
          <w:szCs w:val="24"/>
        </w:rPr>
        <w:t>/Kunnskap/Det Sanne (jfr. den reine fornuft) — Moral/Religiøs tru,</w:t>
      </w:r>
      <w:r w:rsidR="00FD388F">
        <w:rPr>
          <w:rFonts w:ascii="Times New Roman" w:eastAsia="Times New Roman" w:hAnsi="Times New Roman"/>
          <w:color w:val="000000"/>
          <w:szCs w:val="24"/>
        </w:rPr>
        <w:t xml:space="preserve"> deretter: </w:t>
      </w:r>
      <w:proofErr w:type="spellStart"/>
      <w:r w:rsidR="00FD388F">
        <w:rPr>
          <w:rFonts w:ascii="Times New Roman" w:eastAsia="Times New Roman" w:hAnsi="Times New Roman"/>
          <w:color w:val="000000"/>
          <w:szCs w:val="24"/>
        </w:rPr>
        <w:t>Normgivande</w:t>
      </w:r>
      <w:proofErr w:type="spellEnd"/>
      <w:r w:rsidR="00FD388F">
        <w:rPr>
          <w:rFonts w:ascii="Times New Roman" w:eastAsia="Times New Roman" w:hAnsi="Times New Roman"/>
          <w:color w:val="000000"/>
          <w:szCs w:val="24"/>
        </w:rPr>
        <w:t xml:space="preserve"> R</w:t>
      </w:r>
      <w:r w:rsidRPr="00902112">
        <w:rPr>
          <w:rFonts w:ascii="Times New Roman" w:eastAsia="Times New Roman" w:hAnsi="Times New Roman"/>
          <w:color w:val="000000"/>
          <w:szCs w:val="24"/>
        </w:rPr>
        <w:t>ett/Juss/</w:t>
      </w:r>
      <w:proofErr w:type="spellStart"/>
      <w:r w:rsidRPr="00902112">
        <w:rPr>
          <w:rFonts w:ascii="Times New Roman" w:eastAsia="Times New Roman" w:hAnsi="Times New Roman"/>
          <w:color w:val="000000"/>
          <w:szCs w:val="24"/>
        </w:rPr>
        <w:t>Rettsinstansar</w:t>
      </w:r>
      <w:proofErr w:type="spellEnd"/>
      <w:r w:rsidRPr="00902112">
        <w:rPr>
          <w:rFonts w:ascii="Times New Roman" w:eastAsia="Times New Roman" w:hAnsi="Times New Roman"/>
          <w:color w:val="000000"/>
          <w:szCs w:val="24"/>
        </w:rPr>
        <w:t>/Det Rette (jfr. den praktiske fornuft) — Litteraturen/Kunsten/Det estetiske/Det Skjønne/Vakre (jfr. dømme-/vurde</w:t>
      </w:r>
      <w:r w:rsidR="002C4063">
        <w:rPr>
          <w:rFonts w:ascii="Times New Roman" w:eastAsia="Times New Roman" w:hAnsi="Times New Roman"/>
          <w:color w:val="000000"/>
          <w:szCs w:val="24"/>
        </w:rPr>
        <w:t>rings-/verdisettings-krafta).</w:t>
      </w:r>
    </w:p>
    <w:p w14:paraId="044DF979" w14:textId="61C7D61D" w:rsidR="00902112" w:rsidRPr="00117856" w:rsidRDefault="00902112" w:rsidP="00907614">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Når Kant som </w:t>
      </w:r>
      <w:proofErr w:type="spellStart"/>
      <w:r w:rsidRPr="00902112">
        <w:rPr>
          <w:rFonts w:ascii="Times New Roman" w:eastAsia="Times New Roman" w:hAnsi="Times New Roman"/>
          <w:color w:val="000000"/>
          <w:szCs w:val="24"/>
        </w:rPr>
        <w:t>tidleg</w:t>
      </w:r>
      <w:proofErr w:type="spellEnd"/>
      <w:r w:rsidRPr="00902112">
        <w:rPr>
          <w:rFonts w:ascii="Times New Roman" w:eastAsia="Times New Roman" w:hAnsi="Times New Roman"/>
          <w:color w:val="000000"/>
          <w:szCs w:val="24"/>
        </w:rPr>
        <w:t xml:space="preserve"> moderne </w:t>
      </w:r>
      <w:proofErr w:type="spellStart"/>
      <w:r w:rsidRPr="00902112">
        <w:rPr>
          <w:rFonts w:ascii="Times New Roman" w:eastAsia="Times New Roman" w:hAnsi="Times New Roman"/>
          <w:color w:val="000000"/>
          <w:szCs w:val="24"/>
        </w:rPr>
        <w:t>tenkjer</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desse</w:t>
      </w:r>
      <w:proofErr w:type="spellEnd"/>
      <w:r w:rsidRPr="00902112">
        <w:rPr>
          <w:rFonts w:ascii="Times New Roman" w:eastAsia="Times New Roman" w:hAnsi="Times New Roman"/>
          <w:color w:val="000000"/>
          <w:szCs w:val="24"/>
        </w:rPr>
        <w:t xml:space="preserve"> tre </w:t>
      </w:r>
      <w:proofErr w:type="spellStart"/>
      <w:r w:rsidRPr="00902112">
        <w:rPr>
          <w:rFonts w:ascii="Times New Roman" w:eastAsia="Times New Roman" w:hAnsi="Times New Roman"/>
          <w:color w:val="000000"/>
          <w:szCs w:val="24"/>
        </w:rPr>
        <w:t>kritikkane</w:t>
      </w:r>
      <w:proofErr w:type="spellEnd"/>
      <w:r w:rsidRPr="00902112">
        <w:rPr>
          <w:rFonts w:ascii="Times New Roman" w:eastAsia="Times New Roman" w:hAnsi="Times New Roman"/>
          <w:color w:val="000000"/>
          <w:szCs w:val="24"/>
        </w:rPr>
        <w:t xml:space="preserve"> sine, plasserer han seg</w:t>
      </w:r>
      <w:proofErr w:type="spellStart"/>
      <w:r w:rsidRPr="00902112">
        <w:rPr>
          <w:rFonts w:ascii="Times New Roman" w:eastAsia="Times New Roman" w:hAnsi="Times New Roman"/>
          <w:color w:val="000000"/>
          <w:szCs w:val="24"/>
        </w:rPr>
        <w:t xml:space="preserve"> som tidlegmoderne</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innanfor</w:t>
      </w:r>
      <w:proofErr w:type="spellEnd"/>
      <w:r w:rsidRPr="00902112">
        <w:rPr>
          <w:rFonts w:ascii="Times New Roman" w:eastAsia="Times New Roman" w:hAnsi="Times New Roman"/>
          <w:color w:val="000000"/>
          <w:szCs w:val="24"/>
        </w:rPr>
        <w:t xml:space="preserve"> det både samtidig og i ettertid eta</w:t>
      </w:r>
      <w:r w:rsidR="00FD388F">
        <w:rPr>
          <w:rFonts w:ascii="Times New Roman" w:eastAsia="Times New Roman" w:hAnsi="Times New Roman"/>
          <w:color w:val="000000"/>
          <w:szCs w:val="24"/>
        </w:rPr>
        <w:t>blerte modernitetsmønsteret av Sanning, Moral, og S</w:t>
      </w:r>
      <w:r w:rsidR="00761520">
        <w:rPr>
          <w:rFonts w:ascii="Times New Roman" w:eastAsia="Times New Roman" w:hAnsi="Times New Roman"/>
          <w:color w:val="000000"/>
          <w:szCs w:val="24"/>
        </w:rPr>
        <w:t>kjønnhet. I dette mønsteret blir</w:t>
      </w:r>
      <w:r w:rsidRPr="00902112">
        <w:rPr>
          <w:rFonts w:ascii="Times New Roman" w:eastAsia="Times New Roman" w:hAnsi="Times New Roman"/>
          <w:color w:val="000000"/>
          <w:szCs w:val="24"/>
        </w:rPr>
        <w:t xml:space="preserve"> Det skjønne, litteraturen, kunsten, estetikken gitt den komplekse </w:t>
      </w:r>
      <w:proofErr w:type="spellStart"/>
      <w:r w:rsidRPr="00902112">
        <w:rPr>
          <w:rFonts w:ascii="Times New Roman" w:eastAsia="Times New Roman" w:hAnsi="Times New Roman"/>
          <w:color w:val="000000"/>
          <w:szCs w:val="24"/>
        </w:rPr>
        <w:t>oppgåva</w:t>
      </w:r>
      <w:proofErr w:type="spellEnd"/>
      <w:r w:rsidRPr="00902112">
        <w:rPr>
          <w:rFonts w:ascii="Times New Roman" w:eastAsia="Times New Roman" w:hAnsi="Times New Roman"/>
          <w:color w:val="000000"/>
          <w:szCs w:val="24"/>
        </w:rPr>
        <w:t xml:space="preserve"> å forsøke å </w:t>
      </w:r>
      <w:proofErr w:type="spellStart"/>
      <w:r w:rsidRPr="00902112">
        <w:rPr>
          <w:rFonts w:ascii="Times New Roman" w:eastAsia="Times New Roman" w:hAnsi="Times New Roman"/>
          <w:color w:val="000000"/>
          <w:szCs w:val="24"/>
        </w:rPr>
        <w:t>ettergå</w:t>
      </w:r>
      <w:proofErr w:type="spellEnd"/>
      <w:r w:rsidRPr="00902112">
        <w:rPr>
          <w:rFonts w:ascii="Times New Roman" w:eastAsia="Times New Roman" w:hAnsi="Times New Roman"/>
          <w:color w:val="000000"/>
          <w:szCs w:val="24"/>
        </w:rPr>
        <w:t xml:space="preserve"> den </w:t>
      </w:r>
      <w:proofErr w:type="spellStart"/>
      <w:r w:rsidRPr="00902112">
        <w:rPr>
          <w:rFonts w:ascii="Times New Roman" w:eastAsia="Times New Roman" w:hAnsi="Times New Roman"/>
          <w:color w:val="000000"/>
          <w:szCs w:val="24"/>
        </w:rPr>
        <w:t>framandgjerande</w:t>
      </w:r>
      <w:proofErr w:type="spellEnd"/>
      <w:r w:rsidRPr="00902112">
        <w:rPr>
          <w:rFonts w:ascii="Times New Roman" w:eastAsia="Times New Roman" w:hAnsi="Times New Roman"/>
          <w:color w:val="000000"/>
          <w:szCs w:val="24"/>
        </w:rPr>
        <w:t xml:space="preserve"> oppsplittinga, men samtidig og </w:t>
      </w:r>
      <w:proofErr w:type="spellStart"/>
      <w:r w:rsidRPr="00902112">
        <w:rPr>
          <w:rFonts w:ascii="Times New Roman" w:eastAsia="Times New Roman" w:hAnsi="Times New Roman"/>
          <w:color w:val="000000"/>
          <w:szCs w:val="24"/>
        </w:rPr>
        <w:t>ikkje</w:t>
      </w:r>
      <w:proofErr w:type="spellEnd"/>
      <w:r w:rsidRPr="00902112">
        <w:rPr>
          <w:rFonts w:ascii="Times New Roman" w:eastAsia="Times New Roman" w:hAnsi="Times New Roman"/>
          <w:color w:val="000000"/>
          <w:szCs w:val="24"/>
        </w:rPr>
        <w:t xml:space="preserve"> minst forsøke – </w:t>
      </w:r>
      <w:proofErr w:type="spellStart"/>
      <w:r w:rsidRPr="00902112">
        <w:rPr>
          <w:rFonts w:ascii="Times New Roman" w:eastAsia="Times New Roman" w:hAnsi="Times New Roman"/>
          <w:color w:val="000000"/>
          <w:szCs w:val="24"/>
        </w:rPr>
        <w:t>skapande</w:t>
      </w:r>
      <w:proofErr w:type="spellEnd"/>
      <w:r w:rsidRPr="00902112">
        <w:rPr>
          <w:rFonts w:ascii="Times New Roman" w:eastAsia="Times New Roman" w:hAnsi="Times New Roman"/>
          <w:color w:val="000000"/>
          <w:szCs w:val="24"/>
        </w:rPr>
        <w:t xml:space="preserve"> – å hele/</w:t>
      </w:r>
      <w:proofErr w:type="spellStart"/>
      <w:r w:rsidRPr="00902112">
        <w:rPr>
          <w:rFonts w:ascii="Times New Roman" w:eastAsia="Times New Roman" w:hAnsi="Times New Roman"/>
          <w:color w:val="000000"/>
          <w:szCs w:val="24"/>
        </w:rPr>
        <w:t>gjere</w:t>
      </w:r>
      <w:proofErr w:type="spellEnd"/>
      <w:r w:rsidRPr="00902112">
        <w:rPr>
          <w:rFonts w:ascii="Times New Roman" w:eastAsia="Times New Roman" w:hAnsi="Times New Roman"/>
          <w:color w:val="000000"/>
          <w:szCs w:val="24"/>
        </w:rPr>
        <w:t xml:space="preserve"> frisk att/</w:t>
      </w:r>
      <w:proofErr w:type="spellStart"/>
      <w:r w:rsidRPr="00902112">
        <w:rPr>
          <w:rFonts w:ascii="Times New Roman" w:eastAsia="Times New Roman" w:hAnsi="Times New Roman"/>
          <w:color w:val="000000"/>
          <w:szCs w:val="24"/>
        </w:rPr>
        <w:t>heilskapleggjere</w:t>
      </w:r>
      <w:proofErr w:type="spellEnd"/>
      <w:r w:rsidRPr="00902112">
        <w:rPr>
          <w:rFonts w:ascii="Times New Roman" w:eastAsia="Times New Roman" w:hAnsi="Times New Roman"/>
          <w:color w:val="000000"/>
          <w:szCs w:val="24"/>
        </w:rPr>
        <w:t xml:space="preserve"> den oppsplitting og </w:t>
      </w:r>
      <w:proofErr w:type="spellStart"/>
      <w:r w:rsidRPr="00902112">
        <w:rPr>
          <w:rFonts w:ascii="Times New Roman" w:eastAsia="Times New Roman" w:hAnsi="Times New Roman"/>
          <w:color w:val="000000"/>
          <w:szCs w:val="24"/>
        </w:rPr>
        <w:t>framandgjering</w:t>
      </w:r>
      <w:proofErr w:type="spellEnd"/>
      <w:r w:rsidRPr="00902112">
        <w:rPr>
          <w:rFonts w:ascii="Times New Roman" w:eastAsia="Times New Roman" w:hAnsi="Times New Roman"/>
          <w:color w:val="000000"/>
          <w:szCs w:val="24"/>
        </w:rPr>
        <w:t xml:space="preserve"> som </w:t>
      </w:r>
      <w:proofErr w:type="spellStart"/>
      <w:r w:rsidRPr="00902112">
        <w:rPr>
          <w:rFonts w:ascii="Times New Roman" w:eastAsia="Times New Roman" w:hAnsi="Times New Roman"/>
          <w:color w:val="000000"/>
          <w:szCs w:val="24"/>
        </w:rPr>
        <w:t>menneskeleg</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verksemd</w:t>
      </w:r>
      <w:proofErr w:type="spellEnd"/>
      <w:r w:rsidRPr="00902112">
        <w:rPr>
          <w:rFonts w:ascii="Times New Roman" w:eastAsia="Times New Roman" w:hAnsi="Times New Roman"/>
          <w:color w:val="000000"/>
          <w:szCs w:val="24"/>
        </w:rPr>
        <w:t xml:space="preserve"> i forhold til den objektive verda nødvendigvis er blitt påført, og som nå etter kva</w:t>
      </w:r>
      <w:r w:rsidR="00761520">
        <w:rPr>
          <w:rFonts w:ascii="Times New Roman" w:eastAsia="Times New Roman" w:hAnsi="Times New Roman"/>
          <w:color w:val="000000"/>
          <w:szCs w:val="24"/>
        </w:rPr>
        <w:t xml:space="preserve">rt blir avlesbart i Det moderne, og i litteraturen i Det moderne. Her (jfr. </w:t>
      </w:r>
      <w:proofErr w:type="spellStart"/>
      <w:r w:rsidR="00761520">
        <w:rPr>
          <w:rFonts w:ascii="Times New Roman" w:eastAsia="Times New Roman" w:hAnsi="Times New Roman"/>
          <w:color w:val="000000"/>
          <w:szCs w:val="24"/>
        </w:rPr>
        <w:t>ovanfor</w:t>
      </w:r>
      <w:proofErr w:type="spellEnd"/>
      <w:r w:rsidR="00761520">
        <w:rPr>
          <w:rFonts w:ascii="Times New Roman" w:eastAsia="Times New Roman" w:hAnsi="Times New Roman"/>
          <w:color w:val="000000"/>
          <w:szCs w:val="24"/>
        </w:rPr>
        <w:t xml:space="preserve">) har litteraturen den doble, og </w:t>
      </w:r>
      <w:proofErr w:type="spellStart"/>
      <w:r w:rsidR="00761520">
        <w:rPr>
          <w:rFonts w:ascii="Times New Roman" w:eastAsia="Times New Roman" w:hAnsi="Times New Roman"/>
          <w:color w:val="000000"/>
          <w:szCs w:val="24"/>
        </w:rPr>
        <w:t>eigentleg</w:t>
      </w:r>
      <w:proofErr w:type="spellEnd"/>
      <w:r w:rsidR="00761520">
        <w:rPr>
          <w:rFonts w:ascii="Times New Roman" w:eastAsia="Times New Roman" w:hAnsi="Times New Roman"/>
          <w:color w:val="000000"/>
          <w:szCs w:val="24"/>
        </w:rPr>
        <w:t xml:space="preserve"> </w:t>
      </w:r>
      <w:proofErr w:type="spellStart"/>
      <w:r w:rsidR="00761520">
        <w:rPr>
          <w:rFonts w:ascii="Times New Roman" w:eastAsia="Times New Roman" w:hAnsi="Times New Roman"/>
          <w:color w:val="000000"/>
          <w:szCs w:val="24"/>
        </w:rPr>
        <w:t>uforeinlege</w:t>
      </w:r>
      <w:proofErr w:type="spellEnd"/>
      <w:r w:rsidR="00761520">
        <w:rPr>
          <w:rFonts w:ascii="Times New Roman" w:eastAsia="Times New Roman" w:hAnsi="Times New Roman"/>
          <w:color w:val="000000"/>
          <w:szCs w:val="24"/>
        </w:rPr>
        <w:t xml:space="preserve"> </w:t>
      </w:r>
      <w:proofErr w:type="spellStart"/>
      <w:r w:rsidR="00761520">
        <w:rPr>
          <w:rFonts w:ascii="Times New Roman" w:eastAsia="Times New Roman" w:hAnsi="Times New Roman"/>
          <w:color w:val="000000"/>
          <w:szCs w:val="24"/>
        </w:rPr>
        <w:t>oppgåva</w:t>
      </w:r>
      <w:proofErr w:type="spellEnd"/>
      <w:r w:rsidR="00761520">
        <w:rPr>
          <w:rFonts w:ascii="Times New Roman" w:eastAsia="Times New Roman" w:hAnsi="Times New Roman"/>
          <w:color w:val="000000"/>
          <w:szCs w:val="24"/>
        </w:rPr>
        <w:t xml:space="preserve"> både å fange inn verdas ekstensive utbreiing (</w:t>
      </w:r>
      <w:proofErr w:type="spellStart"/>
      <w:r w:rsidR="00761520">
        <w:rPr>
          <w:rFonts w:ascii="Times New Roman" w:eastAsia="Times New Roman" w:hAnsi="Times New Roman"/>
          <w:color w:val="000000"/>
          <w:szCs w:val="24"/>
        </w:rPr>
        <w:t>serialiteten</w:t>
      </w:r>
      <w:proofErr w:type="spellEnd"/>
      <w:r w:rsidR="00AD1886">
        <w:rPr>
          <w:rFonts w:ascii="Times New Roman" w:eastAsia="Times New Roman" w:hAnsi="Times New Roman"/>
          <w:color w:val="000000"/>
          <w:szCs w:val="24"/>
        </w:rPr>
        <w:t xml:space="preserve">; </w:t>
      </w:r>
      <w:proofErr w:type="spellStart"/>
      <w:r w:rsidR="00AD1886">
        <w:rPr>
          <w:rFonts w:ascii="Times New Roman" w:eastAsia="Times New Roman" w:hAnsi="Times New Roman"/>
          <w:color w:val="000000"/>
          <w:szCs w:val="24"/>
        </w:rPr>
        <w:t>Hillis</w:t>
      </w:r>
      <w:proofErr w:type="spellEnd"/>
      <w:r w:rsidR="00AD1886">
        <w:rPr>
          <w:rFonts w:ascii="Times New Roman" w:eastAsia="Times New Roman" w:hAnsi="Times New Roman"/>
          <w:color w:val="000000"/>
          <w:szCs w:val="24"/>
        </w:rPr>
        <w:t xml:space="preserve"> Millers </w:t>
      </w:r>
      <w:proofErr w:type="spellStart"/>
      <w:r w:rsidR="00AD1886">
        <w:rPr>
          <w:rFonts w:ascii="Times New Roman" w:eastAsia="Times New Roman" w:hAnsi="Times New Roman"/>
          <w:color w:val="000000"/>
          <w:szCs w:val="24"/>
        </w:rPr>
        <w:t>ungrounded</w:t>
      </w:r>
      <w:proofErr w:type="spellEnd"/>
      <w:r w:rsidR="00AD1886">
        <w:rPr>
          <w:rFonts w:ascii="Times New Roman" w:eastAsia="Times New Roman" w:hAnsi="Times New Roman"/>
          <w:color w:val="000000"/>
          <w:szCs w:val="24"/>
        </w:rPr>
        <w:t xml:space="preserve"> </w:t>
      </w:r>
      <w:proofErr w:type="spellStart"/>
      <w:r w:rsidR="00AD1886">
        <w:rPr>
          <w:rFonts w:ascii="Times New Roman" w:eastAsia="Times New Roman" w:hAnsi="Times New Roman"/>
          <w:color w:val="000000"/>
          <w:szCs w:val="24"/>
        </w:rPr>
        <w:t>repetition</w:t>
      </w:r>
      <w:proofErr w:type="spellEnd"/>
      <w:r w:rsidR="00761520">
        <w:rPr>
          <w:rFonts w:ascii="Times New Roman" w:eastAsia="Times New Roman" w:hAnsi="Times New Roman"/>
          <w:color w:val="000000"/>
          <w:szCs w:val="24"/>
        </w:rPr>
        <w:t xml:space="preserve">), og den </w:t>
      </w:r>
      <w:proofErr w:type="spellStart"/>
      <w:r w:rsidR="00761520">
        <w:rPr>
          <w:rFonts w:ascii="Times New Roman" w:eastAsia="Times New Roman" w:hAnsi="Times New Roman"/>
          <w:color w:val="000000"/>
          <w:szCs w:val="24"/>
        </w:rPr>
        <w:t>heilskapleggjerande</w:t>
      </w:r>
      <w:proofErr w:type="spellEnd"/>
      <w:r w:rsidR="00761520">
        <w:rPr>
          <w:rFonts w:ascii="Times New Roman" w:eastAsia="Times New Roman" w:hAnsi="Times New Roman"/>
          <w:color w:val="000000"/>
          <w:szCs w:val="24"/>
        </w:rPr>
        <w:t xml:space="preserve"> (og estetisk og fiktivt) “</w:t>
      </w:r>
      <w:proofErr w:type="spellStart"/>
      <w:r w:rsidR="00761520">
        <w:rPr>
          <w:rFonts w:ascii="Times New Roman" w:eastAsia="Times New Roman" w:hAnsi="Times New Roman"/>
          <w:color w:val="000000"/>
          <w:szCs w:val="24"/>
        </w:rPr>
        <w:t>trøystande</w:t>
      </w:r>
      <w:proofErr w:type="spellEnd"/>
      <w:r w:rsidR="00761520">
        <w:rPr>
          <w:rFonts w:ascii="Times New Roman" w:eastAsia="Times New Roman" w:hAnsi="Times New Roman"/>
          <w:color w:val="000000"/>
          <w:szCs w:val="24"/>
        </w:rPr>
        <w:t>”</w:t>
      </w:r>
      <w:r w:rsidR="00AD1886">
        <w:rPr>
          <w:rFonts w:ascii="Times New Roman" w:eastAsia="Times New Roman" w:hAnsi="Times New Roman"/>
          <w:color w:val="000000"/>
          <w:szCs w:val="24"/>
        </w:rPr>
        <w:t xml:space="preserve"> </w:t>
      </w:r>
      <w:proofErr w:type="spellStart"/>
      <w:r w:rsidR="00AD1886">
        <w:rPr>
          <w:rFonts w:ascii="Times New Roman" w:eastAsia="Times New Roman" w:hAnsi="Times New Roman"/>
          <w:color w:val="000000"/>
          <w:szCs w:val="24"/>
        </w:rPr>
        <w:t>samanbindinga</w:t>
      </w:r>
      <w:proofErr w:type="spellEnd"/>
      <w:r w:rsidR="00AD1886">
        <w:rPr>
          <w:rFonts w:ascii="Times New Roman" w:eastAsia="Times New Roman" w:hAnsi="Times New Roman"/>
          <w:color w:val="000000"/>
          <w:szCs w:val="24"/>
        </w:rPr>
        <w:t xml:space="preserve"> og ny-forankringa av det som er </w:t>
      </w:r>
      <w:proofErr w:type="spellStart"/>
      <w:r w:rsidR="00AD1886">
        <w:rPr>
          <w:rFonts w:ascii="Times New Roman" w:eastAsia="Times New Roman" w:hAnsi="Times New Roman"/>
          <w:color w:val="000000"/>
          <w:szCs w:val="24"/>
        </w:rPr>
        <w:t>spreidd</w:t>
      </w:r>
      <w:proofErr w:type="spellEnd"/>
      <w:r w:rsidR="00AD1886">
        <w:rPr>
          <w:rFonts w:ascii="Times New Roman" w:eastAsia="Times New Roman" w:hAnsi="Times New Roman"/>
          <w:color w:val="000000"/>
          <w:szCs w:val="24"/>
        </w:rPr>
        <w:t xml:space="preserve"> og splitta (</w:t>
      </w:r>
      <w:proofErr w:type="spellStart"/>
      <w:r w:rsidR="00AD1886">
        <w:rPr>
          <w:rFonts w:ascii="Times New Roman" w:eastAsia="Times New Roman" w:hAnsi="Times New Roman"/>
          <w:color w:val="000000"/>
          <w:szCs w:val="24"/>
        </w:rPr>
        <w:t>heilskapleggjeringa</w:t>
      </w:r>
      <w:proofErr w:type="spellEnd"/>
      <w:r w:rsidR="00AD1886">
        <w:rPr>
          <w:rFonts w:ascii="Times New Roman" w:eastAsia="Times New Roman" w:hAnsi="Times New Roman"/>
          <w:color w:val="000000"/>
          <w:szCs w:val="24"/>
        </w:rPr>
        <w:t xml:space="preserve">; “totaliseringa”, til </w:t>
      </w:r>
      <w:proofErr w:type="spellStart"/>
      <w:r w:rsidR="00AD1886">
        <w:rPr>
          <w:rFonts w:ascii="Times New Roman" w:eastAsia="Times New Roman" w:hAnsi="Times New Roman"/>
          <w:color w:val="000000"/>
          <w:szCs w:val="24"/>
        </w:rPr>
        <w:t>ein</w:t>
      </w:r>
      <w:proofErr w:type="spellEnd"/>
      <w:r w:rsidR="00AD1886">
        <w:rPr>
          <w:rFonts w:ascii="Times New Roman" w:eastAsia="Times New Roman" w:hAnsi="Times New Roman"/>
          <w:color w:val="000000"/>
          <w:szCs w:val="24"/>
        </w:rPr>
        <w:t xml:space="preserve"> ny meiningsful</w:t>
      </w:r>
      <w:r w:rsidR="00C17C78">
        <w:rPr>
          <w:rFonts w:ascii="Times New Roman" w:eastAsia="Times New Roman" w:hAnsi="Times New Roman"/>
          <w:color w:val="000000"/>
          <w:szCs w:val="24"/>
        </w:rPr>
        <w:t>l</w:t>
      </w:r>
      <w:r w:rsidR="00AD1886">
        <w:rPr>
          <w:rFonts w:ascii="Times New Roman" w:eastAsia="Times New Roman" w:hAnsi="Times New Roman"/>
          <w:color w:val="000000"/>
          <w:szCs w:val="24"/>
        </w:rPr>
        <w:t xml:space="preserve"> </w:t>
      </w:r>
      <w:proofErr w:type="spellStart"/>
      <w:r w:rsidR="00AD1886">
        <w:rPr>
          <w:rFonts w:ascii="Times New Roman" w:eastAsia="Times New Roman" w:hAnsi="Times New Roman"/>
          <w:color w:val="000000"/>
          <w:szCs w:val="24"/>
        </w:rPr>
        <w:t>samanheng</w:t>
      </w:r>
      <w:proofErr w:type="spellEnd"/>
      <w:r w:rsidR="00AD1886">
        <w:rPr>
          <w:rFonts w:ascii="Times New Roman" w:eastAsia="Times New Roman" w:hAnsi="Times New Roman"/>
          <w:color w:val="000000"/>
          <w:szCs w:val="24"/>
        </w:rPr>
        <w:t xml:space="preserve">; jfr. </w:t>
      </w:r>
      <w:proofErr w:type="spellStart"/>
      <w:r w:rsidR="00AD1886">
        <w:rPr>
          <w:rFonts w:ascii="Times New Roman" w:eastAsia="Times New Roman" w:hAnsi="Times New Roman"/>
          <w:color w:val="000000"/>
          <w:szCs w:val="24"/>
        </w:rPr>
        <w:t>Hillis</w:t>
      </w:r>
      <w:proofErr w:type="spellEnd"/>
      <w:r w:rsidR="00AD1886">
        <w:rPr>
          <w:rFonts w:ascii="Times New Roman" w:eastAsia="Times New Roman" w:hAnsi="Times New Roman"/>
          <w:color w:val="000000"/>
          <w:szCs w:val="24"/>
        </w:rPr>
        <w:t xml:space="preserve"> Millers </w:t>
      </w:r>
      <w:proofErr w:type="spellStart"/>
      <w:r w:rsidR="00AD1886">
        <w:rPr>
          <w:rFonts w:ascii="Times New Roman" w:eastAsia="Times New Roman" w:hAnsi="Times New Roman"/>
          <w:color w:val="000000"/>
          <w:szCs w:val="24"/>
        </w:rPr>
        <w:t>grounded</w:t>
      </w:r>
      <w:proofErr w:type="spellEnd"/>
      <w:r w:rsidR="00AD1886">
        <w:rPr>
          <w:rFonts w:ascii="Times New Roman" w:eastAsia="Times New Roman" w:hAnsi="Times New Roman"/>
          <w:color w:val="000000"/>
          <w:szCs w:val="24"/>
        </w:rPr>
        <w:t xml:space="preserve"> </w:t>
      </w:r>
      <w:proofErr w:type="spellStart"/>
      <w:r w:rsidR="00AD1886">
        <w:rPr>
          <w:rFonts w:ascii="Times New Roman" w:eastAsia="Times New Roman" w:hAnsi="Times New Roman"/>
          <w:color w:val="000000"/>
          <w:szCs w:val="24"/>
        </w:rPr>
        <w:t>repetition</w:t>
      </w:r>
      <w:proofErr w:type="spellEnd"/>
      <w:r w:rsidR="00AD1886">
        <w:rPr>
          <w:rFonts w:ascii="Times New Roman" w:eastAsia="Times New Roman" w:hAnsi="Times New Roman"/>
          <w:color w:val="000000"/>
          <w:szCs w:val="24"/>
        </w:rPr>
        <w:t xml:space="preserve">). Jfr. her Kant sine </w:t>
      </w:r>
      <w:proofErr w:type="spellStart"/>
      <w:r w:rsidR="00AD1886">
        <w:rPr>
          <w:rFonts w:ascii="Times New Roman" w:eastAsia="Times New Roman" w:hAnsi="Times New Roman"/>
          <w:color w:val="000000"/>
          <w:szCs w:val="24"/>
        </w:rPr>
        <w:t>måtar</w:t>
      </w:r>
      <w:proofErr w:type="spellEnd"/>
      <w:r w:rsidR="00AD1886">
        <w:rPr>
          <w:rFonts w:ascii="Times New Roman" w:eastAsia="Times New Roman" w:hAnsi="Times New Roman"/>
          <w:color w:val="000000"/>
          <w:szCs w:val="24"/>
        </w:rPr>
        <w:t xml:space="preserve"> å formulere dette paradokset på</w:t>
      </w:r>
      <w:r w:rsidR="00624376">
        <w:rPr>
          <w:rFonts w:ascii="Times New Roman" w:eastAsia="Times New Roman" w:hAnsi="Times New Roman"/>
          <w:color w:val="000000"/>
          <w:szCs w:val="24"/>
        </w:rPr>
        <w:t xml:space="preserve"> i </w:t>
      </w:r>
      <w:r w:rsidR="00624376" w:rsidRPr="00624376">
        <w:rPr>
          <w:rFonts w:ascii="Times New Roman" w:eastAsia="Times New Roman" w:hAnsi="Times New Roman"/>
          <w:i/>
          <w:color w:val="000000"/>
          <w:szCs w:val="24"/>
        </w:rPr>
        <w:t>Kritikk</w:t>
      </w:r>
      <w:r w:rsidR="00E6538B" w:rsidRPr="00624376">
        <w:rPr>
          <w:rFonts w:ascii="Times New Roman" w:eastAsia="Times New Roman" w:hAnsi="Times New Roman"/>
          <w:i/>
          <w:color w:val="000000"/>
          <w:szCs w:val="24"/>
        </w:rPr>
        <w:t xml:space="preserve"> av dømmekraften</w:t>
      </w:r>
      <w:r w:rsidR="00AD1886">
        <w:rPr>
          <w:rFonts w:ascii="Times New Roman" w:eastAsia="Times New Roman" w:hAnsi="Times New Roman"/>
          <w:color w:val="000000"/>
          <w:szCs w:val="24"/>
        </w:rPr>
        <w:t xml:space="preserve">: </w:t>
      </w:r>
      <w:r w:rsidR="00624376">
        <w:rPr>
          <w:rFonts w:ascii="Times New Roman" w:eastAsia="Times New Roman" w:hAnsi="Times New Roman"/>
          <w:color w:val="000000"/>
          <w:szCs w:val="24"/>
        </w:rPr>
        <w:t xml:space="preserve">Han skriv om </w:t>
      </w:r>
      <w:proofErr w:type="spellStart"/>
      <w:r w:rsidR="00624376">
        <w:rPr>
          <w:rFonts w:ascii="Times New Roman" w:eastAsia="Times New Roman" w:hAnsi="Times New Roman"/>
          <w:color w:val="000000"/>
          <w:szCs w:val="24"/>
        </w:rPr>
        <w:t>samanstøyten</w:t>
      </w:r>
      <w:proofErr w:type="spellEnd"/>
      <w:r w:rsidR="00624376">
        <w:rPr>
          <w:rFonts w:ascii="Times New Roman" w:eastAsia="Times New Roman" w:hAnsi="Times New Roman"/>
          <w:color w:val="000000"/>
          <w:szCs w:val="24"/>
        </w:rPr>
        <w:t xml:space="preserve"> mellom</w:t>
      </w:r>
      <w:r w:rsidR="00117856">
        <w:rPr>
          <w:rFonts w:ascii="Times New Roman" w:eastAsia="Times New Roman" w:hAnsi="Times New Roman"/>
          <w:color w:val="000000"/>
          <w:szCs w:val="24"/>
        </w:rPr>
        <w:t xml:space="preserve"> </w:t>
      </w:r>
      <w:proofErr w:type="spellStart"/>
      <w:r w:rsidR="00117856">
        <w:rPr>
          <w:rFonts w:ascii="Times New Roman" w:eastAsia="Times New Roman" w:hAnsi="Times New Roman"/>
          <w:color w:val="000000"/>
          <w:szCs w:val="24"/>
        </w:rPr>
        <w:t>innbillingskraftas</w:t>
      </w:r>
      <w:proofErr w:type="spellEnd"/>
      <w:r w:rsidR="00117856">
        <w:rPr>
          <w:rFonts w:ascii="Times New Roman" w:eastAsia="Times New Roman" w:hAnsi="Times New Roman"/>
          <w:color w:val="000000"/>
          <w:szCs w:val="24"/>
        </w:rPr>
        <w:t xml:space="preserve"> [syntagmatiske] ”</w:t>
      </w:r>
      <w:proofErr w:type="spellStart"/>
      <w:r w:rsidR="00117856">
        <w:rPr>
          <w:rFonts w:ascii="Times New Roman" w:eastAsia="Times New Roman" w:hAnsi="Times New Roman"/>
          <w:color w:val="000000"/>
          <w:szCs w:val="24"/>
        </w:rPr>
        <w:t>Auffassung</w:t>
      </w:r>
      <w:proofErr w:type="spellEnd"/>
      <w:r w:rsidR="00117856">
        <w:rPr>
          <w:rFonts w:ascii="Times New Roman" w:eastAsia="Times New Roman" w:hAnsi="Times New Roman"/>
          <w:color w:val="000000"/>
          <w:szCs w:val="24"/>
        </w:rPr>
        <w:t xml:space="preserve"> </w:t>
      </w:r>
      <w:r w:rsidR="00117856">
        <w:rPr>
          <w:rFonts w:ascii="Times New Roman" w:eastAsia="Times New Roman" w:hAnsi="Times New Roman"/>
          <w:i/>
          <w:color w:val="000000"/>
          <w:szCs w:val="24"/>
        </w:rPr>
        <w:t>(</w:t>
      </w:r>
      <w:proofErr w:type="spellStart"/>
      <w:r w:rsidR="00117856">
        <w:rPr>
          <w:rFonts w:ascii="Times New Roman" w:eastAsia="Times New Roman" w:hAnsi="Times New Roman"/>
          <w:i/>
          <w:color w:val="000000"/>
          <w:szCs w:val="24"/>
        </w:rPr>
        <w:t>apprehensio</w:t>
      </w:r>
      <w:proofErr w:type="spellEnd"/>
      <w:r w:rsidR="00117856">
        <w:rPr>
          <w:rFonts w:ascii="Times New Roman" w:eastAsia="Times New Roman" w:hAnsi="Times New Roman"/>
          <w:i/>
          <w:color w:val="000000"/>
          <w:szCs w:val="24"/>
        </w:rPr>
        <w:t>)</w:t>
      </w:r>
      <w:r w:rsidR="00117856">
        <w:rPr>
          <w:rFonts w:ascii="Times New Roman" w:eastAsia="Times New Roman" w:hAnsi="Times New Roman"/>
          <w:color w:val="000000"/>
          <w:szCs w:val="24"/>
        </w:rPr>
        <w:t>”, og dens [paradigmatiske] “</w:t>
      </w:r>
      <w:proofErr w:type="spellStart"/>
      <w:r w:rsidR="00117856">
        <w:rPr>
          <w:rFonts w:ascii="Times New Roman" w:eastAsia="Times New Roman" w:hAnsi="Times New Roman"/>
          <w:color w:val="000000"/>
          <w:szCs w:val="24"/>
        </w:rPr>
        <w:t>Zusammenfassung</w:t>
      </w:r>
      <w:proofErr w:type="spellEnd"/>
      <w:r w:rsidR="00117856">
        <w:rPr>
          <w:rFonts w:ascii="Times New Roman" w:eastAsia="Times New Roman" w:hAnsi="Times New Roman"/>
          <w:color w:val="000000"/>
          <w:szCs w:val="24"/>
        </w:rPr>
        <w:t xml:space="preserve"> </w:t>
      </w:r>
      <w:r w:rsidR="00117856">
        <w:rPr>
          <w:rFonts w:ascii="Times New Roman" w:eastAsia="Times New Roman" w:hAnsi="Times New Roman"/>
          <w:i/>
          <w:color w:val="000000"/>
          <w:szCs w:val="24"/>
        </w:rPr>
        <w:t>(</w:t>
      </w:r>
      <w:proofErr w:type="spellStart"/>
      <w:r w:rsidR="00117856">
        <w:rPr>
          <w:rFonts w:ascii="Times New Roman" w:eastAsia="Times New Roman" w:hAnsi="Times New Roman"/>
          <w:i/>
          <w:color w:val="000000"/>
          <w:szCs w:val="24"/>
        </w:rPr>
        <w:t>comp</w:t>
      </w:r>
      <w:r w:rsidR="00EF4EDE">
        <w:rPr>
          <w:rFonts w:ascii="Times New Roman" w:eastAsia="Times New Roman" w:hAnsi="Times New Roman"/>
          <w:i/>
          <w:color w:val="000000"/>
          <w:szCs w:val="24"/>
        </w:rPr>
        <w:t>rehensio</w:t>
      </w:r>
      <w:proofErr w:type="spellEnd"/>
      <w:r w:rsidR="00EF4EDE">
        <w:rPr>
          <w:rFonts w:ascii="Times New Roman" w:eastAsia="Times New Roman" w:hAnsi="Times New Roman"/>
          <w:i/>
          <w:color w:val="000000"/>
          <w:szCs w:val="24"/>
        </w:rPr>
        <w:t xml:space="preserve"> </w:t>
      </w:r>
      <w:proofErr w:type="spellStart"/>
      <w:r w:rsidR="00EF4EDE">
        <w:rPr>
          <w:rFonts w:ascii="Times New Roman" w:eastAsia="Times New Roman" w:hAnsi="Times New Roman"/>
          <w:i/>
          <w:color w:val="000000"/>
          <w:szCs w:val="24"/>
        </w:rPr>
        <w:t>aesth</w:t>
      </w:r>
      <w:r w:rsidR="00117856">
        <w:rPr>
          <w:rFonts w:ascii="Times New Roman" w:eastAsia="Times New Roman" w:hAnsi="Times New Roman"/>
          <w:i/>
          <w:color w:val="000000"/>
          <w:szCs w:val="24"/>
        </w:rPr>
        <w:t>e</w:t>
      </w:r>
      <w:r w:rsidR="00EF4EDE">
        <w:rPr>
          <w:rFonts w:ascii="Times New Roman" w:eastAsia="Times New Roman" w:hAnsi="Times New Roman"/>
          <w:i/>
          <w:color w:val="000000"/>
          <w:szCs w:val="24"/>
        </w:rPr>
        <w:t>t</w:t>
      </w:r>
      <w:r w:rsidR="00117856">
        <w:rPr>
          <w:rFonts w:ascii="Times New Roman" w:eastAsia="Times New Roman" w:hAnsi="Times New Roman"/>
          <w:i/>
          <w:color w:val="000000"/>
          <w:szCs w:val="24"/>
        </w:rPr>
        <w:t>ica</w:t>
      </w:r>
      <w:proofErr w:type="spellEnd"/>
      <w:r w:rsidR="00117856">
        <w:rPr>
          <w:rFonts w:ascii="Times New Roman" w:eastAsia="Times New Roman" w:hAnsi="Times New Roman"/>
          <w:i/>
          <w:color w:val="000000"/>
          <w:szCs w:val="24"/>
        </w:rPr>
        <w:t>)</w:t>
      </w:r>
      <w:r w:rsidR="00117856">
        <w:rPr>
          <w:rFonts w:ascii="Times New Roman" w:eastAsia="Times New Roman" w:hAnsi="Times New Roman"/>
          <w:color w:val="000000"/>
          <w:szCs w:val="24"/>
        </w:rPr>
        <w:t>”.</w:t>
      </w:r>
    </w:p>
    <w:p w14:paraId="1AD22AA8" w14:textId="73D255FF" w:rsidR="002C4063" w:rsidRDefault="007174D2" w:rsidP="002E63F9">
      <w:pPr>
        <w:ind w:firstLine="720"/>
        <w:rPr>
          <w:rFonts w:ascii="Times New Roman" w:eastAsia="Times New Roman" w:hAnsi="Times New Roman"/>
          <w:color w:val="000000"/>
          <w:szCs w:val="24"/>
        </w:rPr>
      </w:pPr>
      <w:r>
        <w:rPr>
          <w:rFonts w:ascii="Times New Roman" w:eastAsia="Times New Roman" w:hAnsi="Times New Roman"/>
          <w:color w:val="000000"/>
          <w:szCs w:val="24"/>
        </w:rPr>
        <w:t>Kant (</w:t>
      </w:r>
      <w:r w:rsidRPr="009A6A10">
        <w:rPr>
          <w:rFonts w:ascii="Times New Roman" w:eastAsia="Times New Roman" w:hAnsi="Times New Roman"/>
          <w:b/>
          <w:color w:val="000000"/>
          <w:szCs w:val="24"/>
        </w:rPr>
        <w:t>b</w:t>
      </w:r>
      <w:r w:rsidR="00902112" w:rsidRPr="00902112">
        <w:rPr>
          <w:rFonts w:ascii="Times New Roman" w:eastAsia="Times New Roman" w:hAnsi="Times New Roman"/>
          <w:color w:val="000000"/>
          <w:szCs w:val="24"/>
        </w:rPr>
        <w:t xml:space="preserve">): Når Kant kritisk analyserer dømmekrafta i den tredje kritikken sin, og i denne </w:t>
      </w:r>
      <w:proofErr w:type="spellStart"/>
      <w:r w:rsidR="00902112" w:rsidRPr="00902112">
        <w:rPr>
          <w:rFonts w:ascii="Times New Roman" w:eastAsia="Times New Roman" w:hAnsi="Times New Roman"/>
          <w:color w:val="000000"/>
          <w:szCs w:val="24"/>
        </w:rPr>
        <w:t>gjer</w:t>
      </w:r>
      <w:proofErr w:type="spellEnd"/>
      <w:r w:rsidR="00902112" w:rsidRPr="00902112">
        <w:rPr>
          <w:rFonts w:ascii="Times New Roman" w:eastAsia="Times New Roman" w:hAnsi="Times New Roman"/>
          <w:color w:val="000000"/>
          <w:szCs w:val="24"/>
        </w:rPr>
        <w:t xml:space="preserve"> seg sterkt </w:t>
      </w:r>
      <w:proofErr w:type="spellStart"/>
      <w:r w:rsidR="00902112" w:rsidRPr="00902112">
        <w:rPr>
          <w:rFonts w:ascii="Times New Roman" w:eastAsia="Times New Roman" w:hAnsi="Times New Roman"/>
          <w:color w:val="000000"/>
          <w:szCs w:val="24"/>
        </w:rPr>
        <w:t>gjeldande</w:t>
      </w:r>
      <w:proofErr w:type="spellEnd"/>
      <w:r w:rsidR="00902112" w:rsidRPr="00902112">
        <w:rPr>
          <w:rFonts w:ascii="Times New Roman" w:eastAsia="Times New Roman" w:hAnsi="Times New Roman"/>
          <w:color w:val="000000"/>
          <w:szCs w:val="24"/>
        </w:rPr>
        <w:t xml:space="preserve"> </w:t>
      </w:r>
      <w:proofErr w:type="spellStart"/>
      <w:r w:rsidR="00902112" w:rsidRPr="00902112">
        <w:rPr>
          <w:rFonts w:ascii="Times New Roman" w:eastAsia="Times New Roman" w:hAnsi="Times New Roman"/>
          <w:color w:val="000000"/>
          <w:szCs w:val="24"/>
        </w:rPr>
        <w:t>innanfor</w:t>
      </w:r>
      <w:proofErr w:type="spellEnd"/>
      <w:r w:rsidR="00902112" w:rsidRPr="00902112">
        <w:rPr>
          <w:rFonts w:ascii="Times New Roman" w:eastAsia="Times New Roman" w:hAnsi="Times New Roman"/>
          <w:color w:val="000000"/>
          <w:szCs w:val="24"/>
        </w:rPr>
        <w:t xml:space="preserve"> estetisk tenking, er den som forskingsfront ved </w:t>
      </w:r>
      <w:proofErr w:type="spellStart"/>
      <w:r w:rsidR="00902112" w:rsidRPr="00902112">
        <w:rPr>
          <w:rFonts w:ascii="Times New Roman" w:eastAsia="Times New Roman" w:hAnsi="Times New Roman"/>
          <w:color w:val="000000"/>
          <w:szCs w:val="24"/>
        </w:rPr>
        <w:t>byrjinga</w:t>
      </w:r>
      <w:proofErr w:type="spellEnd"/>
      <w:r w:rsidR="00902112" w:rsidRPr="00902112">
        <w:rPr>
          <w:rFonts w:ascii="Times New Roman" w:eastAsia="Times New Roman" w:hAnsi="Times New Roman"/>
          <w:color w:val="000000"/>
          <w:szCs w:val="24"/>
        </w:rPr>
        <w:t xml:space="preserve"> av Det moderne, i estetikken hans, svært opptatt av </w:t>
      </w:r>
      <w:proofErr w:type="spellStart"/>
      <w:r w:rsidR="00902112" w:rsidRPr="00902112">
        <w:rPr>
          <w:rFonts w:ascii="Times New Roman" w:eastAsia="Times New Roman" w:hAnsi="Times New Roman"/>
          <w:color w:val="000000"/>
          <w:szCs w:val="24"/>
        </w:rPr>
        <w:t>dei</w:t>
      </w:r>
      <w:proofErr w:type="spellEnd"/>
      <w:r w:rsidR="00902112" w:rsidRPr="00902112">
        <w:rPr>
          <w:rFonts w:ascii="Times New Roman" w:eastAsia="Times New Roman" w:hAnsi="Times New Roman"/>
          <w:color w:val="000000"/>
          <w:szCs w:val="24"/>
        </w:rPr>
        <w:t xml:space="preserve"> </w:t>
      </w:r>
      <w:proofErr w:type="spellStart"/>
      <w:r w:rsidR="00500425">
        <w:rPr>
          <w:rFonts w:ascii="Times New Roman" w:eastAsia="Times New Roman" w:hAnsi="Times New Roman"/>
          <w:color w:val="000000"/>
          <w:szCs w:val="24"/>
        </w:rPr>
        <w:t>mulighetsvilkårsgivande</w:t>
      </w:r>
      <w:proofErr w:type="spellEnd"/>
      <w:r w:rsidR="00500425">
        <w:rPr>
          <w:rFonts w:ascii="Times New Roman" w:eastAsia="Times New Roman" w:hAnsi="Times New Roman"/>
          <w:color w:val="000000"/>
          <w:szCs w:val="24"/>
        </w:rPr>
        <w:t xml:space="preserve">, </w:t>
      </w:r>
      <w:r w:rsidR="00902112" w:rsidRPr="00902112">
        <w:rPr>
          <w:rFonts w:ascii="Times New Roman" w:eastAsia="Times New Roman" w:hAnsi="Times New Roman"/>
          <w:color w:val="000000"/>
          <w:szCs w:val="24"/>
        </w:rPr>
        <w:t xml:space="preserve">“filter”-relaterte </w:t>
      </w:r>
      <w:proofErr w:type="spellStart"/>
      <w:r w:rsidR="00902112" w:rsidRPr="00902112">
        <w:rPr>
          <w:rFonts w:ascii="Times New Roman" w:eastAsia="Times New Roman" w:hAnsi="Times New Roman"/>
          <w:color w:val="000000"/>
          <w:szCs w:val="24"/>
        </w:rPr>
        <w:t>komponentane</w:t>
      </w:r>
      <w:proofErr w:type="spellEnd"/>
      <w:r w:rsidR="00902112" w:rsidRPr="00902112">
        <w:rPr>
          <w:rFonts w:ascii="Times New Roman" w:eastAsia="Times New Roman" w:hAnsi="Times New Roman"/>
          <w:color w:val="000000"/>
          <w:szCs w:val="24"/>
        </w:rPr>
        <w:t xml:space="preserve">. (Hugs at dette hos Kant er ei kritisk-teoretisk tilnærming til det </w:t>
      </w:r>
      <w:proofErr w:type="spellStart"/>
      <w:r w:rsidR="00902112" w:rsidRPr="00902112">
        <w:rPr>
          <w:rFonts w:ascii="Times New Roman" w:eastAsia="Times New Roman" w:hAnsi="Times New Roman"/>
          <w:color w:val="000000"/>
          <w:szCs w:val="24"/>
        </w:rPr>
        <w:t>mogleggjorte</w:t>
      </w:r>
      <w:proofErr w:type="spellEnd"/>
      <w:r w:rsidR="002C4063">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 xml:space="preserve">det </w:t>
      </w:r>
      <w:proofErr w:type="spellStart"/>
      <w:r w:rsidR="00902112" w:rsidRPr="00902112">
        <w:rPr>
          <w:rFonts w:ascii="Times New Roman" w:eastAsia="Times New Roman" w:hAnsi="Times New Roman"/>
          <w:color w:val="000000"/>
          <w:szCs w:val="24"/>
        </w:rPr>
        <w:t>moglege</w:t>
      </w:r>
      <w:proofErr w:type="spellEnd"/>
      <w:r w:rsidR="00902112" w:rsidRPr="00902112">
        <w:rPr>
          <w:rFonts w:ascii="Times New Roman" w:eastAsia="Times New Roman" w:hAnsi="Times New Roman"/>
          <w:color w:val="000000"/>
          <w:szCs w:val="24"/>
        </w:rPr>
        <w:t xml:space="preserve">; og kom i hug </w:t>
      </w:r>
      <w:proofErr w:type="spellStart"/>
      <w:r w:rsidR="00902112" w:rsidRPr="00902112">
        <w:rPr>
          <w:rFonts w:ascii="Times New Roman" w:eastAsia="Times New Roman" w:hAnsi="Times New Roman"/>
          <w:color w:val="000000"/>
          <w:szCs w:val="24"/>
        </w:rPr>
        <w:t>dei</w:t>
      </w:r>
      <w:proofErr w:type="spellEnd"/>
      <w:r w:rsidR="00902112" w:rsidRPr="00902112">
        <w:rPr>
          <w:rFonts w:ascii="Times New Roman" w:eastAsia="Times New Roman" w:hAnsi="Times New Roman"/>
          <w:color w:val="000000"/>
          <w:szCs w:val="24"/>
        </w:rPr>
        <w:t xml:space="preserve"> </w:t>
      </w:r>
      <w:proofErr w:type="spellStart"/>
      <w:r w:rsidR="00902112" w:rsidRPr="00902112">
        <w:rPr>
          <w:rFonts w:ascii="Times New Roman" w:eastAsia="Times New Roman" w:hAnsi="Times New Roman"/>
          <w:color w:val="000000"/>
          <w:szCs w:val="24"/>
        </w:rPr>
        <w:t>innleiande</w:t>
      </w:r>
      <w:proofErr w:type="spellEnd"/>
      <w:r w:rsidR="00902112" w:rsidRPr="00902112">
        <w:rPr>
          <w:rFonts w:ascii="Times New Roman" w:eastAsia="Times New Roman" w:hAnsi="Times New Roman"/>
          <w:color w:val="000000"/>
          <w:szCs w:val="24"/>
        </w:rPr>
        <w:t xml:space="preserve"> merknadene mine </w:t>
      </w:r>
      <w:proofErr w:type="spellStart"/>
      <w:r w:rsidR="00902112" w:rsidRPr="00902112">
        <w:rPr>
          <w:rFonts w:ascii="Times New Roman" w:eastAsia="Times New Roman" w:hAnsi="Times New Roman"/>
          <w:color w:val="000000"/>
          <w:szCs w:val="24"/>
        </w:rPr>
        <w:t xml:space="preserve">ovanfor om </w:t>
      </w:r>
      <w:proofErr w:type="spellEnd"/>
      <w:r w:rsidR="00902112" w:rsidRPr="00902112">
        <w:rPr>
          <w:rFonts w:ascii="Times New Roman" w:eastAsia="Times New Roman" w:hAnsi="Times New Roman"/>
          <w:color w:val="000000"/>
          <w:szCs w:val="24"/>
        </w:rPr>
        <w:t xml:space="preserve">at hos Kant står </w:t>
      </w:r>
      <w:proofErr w:type="spellStart"/>
      <w:r w:rsidR="00902112" w:rsidRPr="00902112">
        <w:rPr>
          <w:rFonts w:ascii="Times New Roman" w:eastAsia="Times New Roman" w:hAnsi="Times New Roman"/>
          <w:color w:val="000000"/>
          <w:szCs w:val="24"/>
        </w:rPr>
        <w:t>særleg</w:t>
      </w:r>
      <w:proofErr w:type="spellEnd"/>
      <w:r w:rsidR="00902112" w:rsidRPr="00902112">
        <w:rPr>
          <w:rFonts w:ascii="Times New Roman" w:eastAsia="Times New Roman" w:hAnsi="Times New Roman"/>
          <w:color w:val="000000"/>
          <w:szCs w:val="24"/>
        </w:rPr>
        <w:t xml:space="preserve"> sansinga og </w:t>
      </w:r>
      <w:proofErr w:type="spellStart"/>
      <w:r w:rsidR="00902112" w:rsidRPr="00902112">
        <w:rPr>
          <w:rFonts w:ascii="Times New Roman" w:eastAsia="Times New Roman" w:hAnsi="Times New Roman"/>
          <w:color w:val="000000"/>
          <w:szCs w:val="24"/>
        </w:rPr>
        <w:t>språklegheita</w:t>
      </w:r>
      <w:proofErr w:type="spellEnd"/>
      <w:r w:rsidR="00902112" w:rsidRPr="00902112">
        <w:rPr>
          <w:rFonts w:ascii="Times New Roman" w:eastAsia="Times New Roman" w:hAnsi="Times New Roman"/>
          <w:color w:val="000000"/>
          <w:szCs w:val="24"/>
        </w:rPr>
        <w:t xml:space="preserve"> sentralt). </w:t>
      </w:r>
      <w:proofErr w:type="spellStart"/>
      <w:r w:rsidR="00902112" w:rsidRPr="00902112">
        <w:rPr>
          <w:rFonts w:ascii="Times New Roman" w:eastAsia="Times New Roman" w:hAnsi="Times New Roman"/>
          <w:color w:val="000000"/>
          <w:szCs w:val="24"/>
        </w:rPr>
        <w:t>Desse</w:t>
      </w:r>
      <w:proofErr w:type="spellEnd"/>
      <w:r w:rsidR="00902112" w:rsidRPr="00902112">
        <w:rPr>
          <w:rFonts w:ascii="Times New Roman" w:eastAsia="Times New Roman" w:hAnsi="Times New Roman"/>
          <w:color w:val="000000"/>
          <w:szCs w:val="24"/>
        </w:rPr>
        <w:t xml:space="preserve"> </w:t>
      </w:r>
      <w:proofErr w:type="spellStart"/>
      <w:r w:rsidR="00902112" w:rsidRPr="00902112">
        <w:rPr>
          <w:rFonts w:ascii="Times New Roman" w:eastAsia="Times New Roman" w:hAnsi="Times New Roman"/>
          <w:color w:val="000000"/>
          <w:szCs w:val="24"/>
        </w:rPr>
        <w:t>komponentane</w:t>
      </w:r>
      <w:proofErr w:type="spellEnd"/>
      <w:r w:rsidR="00902112" w:rsidRPr="00902112">
        <w:rPr>
          <w:rFonts w:ascii="Times New Roman" w:eastAsia="Times New Roman" w:hAnsi="Times New Roman"/>
          <w:color w:val="000000"/>
          <w:szCs w:val="24"/>
        </w:rPr>
        <w:t xml:space="preserve"> er: sansingas bidrag; derav stimulerte </w:t>
      </w:r>
      <w:proofErr w:type="spellStart"/>
      <w:r w:rsidR="00902112" w:rsidRPr="00902112">
        <w:rPr>
          <w:rFonts w:ascii="Times New Roman" w:eastAsia="Times New Roman" w:hAnsi="Times New Roman"/>
          <w:color w:val="000000"/>
          <w:szCs w:val="24"/>
        </w:rPr>
        <w:t>emosjonar</w:t>
      </w:r>
      <w:proofErr w:type="spellEnd"/>
      <w:r w:rsidR="00902112" w:rsidRPr="00902112">
        <w:rPr>
          <w:rFonts w:ascii="Times New Roman" w:eastAsia="Times New Roman" w:hAnsi="Times New Roman"/>
          <w:color w:val="000000"/>
          <w:szCs w:val="24"/>
        </w:rPr>
        <w:t>/</w:t>
      </w:r>
      <w:proofErr w:type="spellStart"/>
      <w:r w:rsidR="00902112" w:rsidRPr="00902112">
        <w:rPr>
          <w:rFonts w:ascii="Times New Roman" w:eastAsia="Times New Roman" w:hAnsi="Times New Roman"/>
          <w:color w:val="000000"/>
          <w:szCs w:val="24"/>
        </w:rPr>
        <w:t>følelsar</w:t>
      </w:r>
      <w:proofErr w:type="spellEnd"/>
      <w:r w:rsidR="00902112" w:rsidRPr="00902112">
        <w:rPr>
          <w:rFonts w:ascii="Times New Roman" w:eastAsia="Times New Roman" w:hAnsi="Times New Roman"/>
          <w:color w:val="000000"/>
          <w:szCs w:val="24"/>
        </w:rPr>
        <w:t>/</w:t>
      </w:r>
      <w:proofErr w:type="spellStart"/>
      <w:r w:rsidR="00902112" w:rsidRPr="00902112">
        <w:rPr>
          <w:rFonts w:ascii="Times New Roman" w:eastAsia="Times New Roman" w:hAnsi="Times New Roman"/>
          <w:color w:val="000000"/>
          <w:szCs w:val="24"/>
        </w:rPr>
        <w:t>affektar</w:t>
      </w:r>
      <w:proofErr w:type="spellEnd"/>
      <w:r w:rsidR="00902112" w:rsidRPr="00902112">
        <w:rPr>
          <w:rFonts w:ascii="Times New Roman" w:eastAsia="Times New Roman" w:hAnsi="Times New Roman"/>
          <w:color w:val="000000"/>
          <w:szCs w:val="24"/>
        </w:rPr>
        <w:t xml:space="preserve"> i oss, hos Kant </w:t>
      </w:r>
      <w:proofErr w:type="spellStart"/>
      <w:r w:rsidR="00902112" w:rsidRPr="00902112">
        <w:rPr>
          <w:rFonts w:ascii="Times New Roman" w:eastAsia="Times New Roman" w:hAnsi="Times New Roman"/>
          <w:color w:val="000000"/>
          <w:szCs w:val="24"/>
        </w:rPr>
        <w:t>særleg</w:t>
      </w:r>
      <w:proofErr w:type="spellEnd"/>
      <w:r w:rsidR="00902112" w:rsidRPr="00902112">
        <w:rPr>
          <w:rFonts w:ascii="Times New Roman" w:eastAsia="Times New Roman" w:hAnsi="Times New Roman"/>
          <w:color w:val="000000"/>
          <w:szCs w:val="24"/>
        </w:rPr>
        <w:t xml:space="preserve"> </w:t>
      </w:r>
      <w:proofErr w:type="spellStart"/>
      <w:r w:rsidR="00902112" w:rsidRPr="00902112">
        <w:rPr>
          <w:rFonts w:ascii="Times New Roman" w:eastAsia="Times New Roman" w:hAnsi="Times New Roman"/>
          <w:color w:val="000000"/>
          <w:szCs w:val="24"/>
        </w:rPr>
        <w:t>dei</w:t>
      </w:r>
      <w:proofErr w:type="spellEnd"/>
      <w:r w:rsidR="00902112" w:rsidRPr="00902112">
        <w:rPr>
          <w:rFonts w:ascii="Times New Roman" w:eastAsia="Times New Roman" w:hAnsi="Times New Roman"/>
          <w:color w:val="000000"/>
          <w:szCs w:val="24"/>
        </w:rPr>
        <w:t xml:space="preserve"> som ytterpunkt </w:t>
      </w:r>
      <w:proofErr w:type="spellStart"/>
      <w:r w:rsidR="00902112" w:rsidRPr="00902112">
        <w:rPr>
          <w:rFonts w:ascii="Times New Roman" w:eastAsia="Times New Roman" w:hAnsi="Times New Roman"/>
          <w:color w:val="000000"/>
          <w:szCs w:val="24"/>
        </w:rPr>
        <w:t>motståande</w:t>
      </w:r>
      <w:proofErr w:type="spellEnd"/>
      <w:r w:rsidR="00902112" w:rsidRPr="00902112">
        <w:rPr>
          <w:rFonts w:ascii="Times New Roman" w:eastAsia="Times New Roman" w:hAnsi="Times New Roman"/>
          <w:color w:val="000000"/>
          <w:szCs w:val="24"/>
        </w:rPr>
        <w:t xml:space="preserve"> </w:t>
      </w:r>
      <w:proofErr w:type="spellStart"/>
      <w:r w:rsidR="00902112" w:rsidRPr="00902112">
        <w:rPr>
          <w:rFonts w:ascii="Times New Roman" w:eastAsia="Times New Roman" w:hAnsi="Times New Roman"/>
          <w:color w:val="000000"/>
          <w:szCs w:val="24"/>
        </w:rPr>
        <w:t>følelsane</w:t>
      </w:r>
      <w:proofErr w:type="spellEnd"/>
      <w:r w:rsidR="00902112" w:rsidRPr="00902112">
        <w:rPr>
          <w:rFonts w:ascii="Times New Roman" w:eastAsia="Times New Roman" w:hAnsi="Times New Roman"/>
          <w:color w:val="000000"/>
          <w:szCs w:val="24"/>
        </w:rPr>
        <w:t xml:space="preserve"> av lyst og ulyst (av glede og av frykt); forestillingas bidrag (mi danning av </w:t>
      </w:r>
      <w:proofErr w:type="spellStart"/>
      <w:r w:rsidR="00162B19">
        <w:rPr>
          <w:rFonts w:ascii="Times New Roman" w:eastAsia="Times New Roman" w:hAnsi="Times New Roman"/>
          <w:color w:val="000000"/>
          <w:szCs w:val="24"/>
        </w:rPr>
        <w:t>Phänomene</w:t>
      </w:r>
      <w:proofErr w:type="spellEnd"/>
      <w:r w:rsidR="00162B19">
        <w:rPr>
          <w:rFonts w:ascii="Times New Roman" w:eastAsia="Times New Roman" w:hAnsi="Times New Roman"/>
          <w:color w:val="000000"/>
          <w:szCs w:val="24"/>
        </w:rPr>
        <w:t>/fenomen som “</w:t>
      </w:r>
      <w:proofErr w:type="spellStart"/>
      <w:r w:rsidR="00162B19">
        <w:rPr>
          <w:rFonts w:ascii="Times New Roman" w:eastAsia="Times New Roman" w:hAnsi="Times New Roman"/>
          <w:color w:val="000000"/>
          <w:szCs w:val="24"/>
        </w:rPr>
        <w:t>bilete</w:t>
      </w:r>
      <w:proofErr w:type="spellEnd"/>
      <w:r w:rsidR="00162B19">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 og språkets/</w:t>
      </w:r>
      <w:proofErr w:type="spellStart"/>
      <w:r w:rsidR="00902112" w:rsidRPr="00902112">
        <w:rPr>
          <w:rFonts w:ascii="Times New Roman" w:eastAsia="Times New Roman" w:hAnsi="Times New Roman"/>
          <w:color w:val="000000"/>
          <w:szCs w:val="24"/>
        </w:rPr>
        <w:t>språk</w:t>
      </w:r>
      <w:r w:rsidR="002C4063">
        <w:rPr>
          <w:rFonts w:ascii="Times New Roman" w:eastAsia="Times New Roman" w:hAnsi="Times New Roman"/>
          <w:color w:val="000000"/>
          <w:szCs w:val="24"/>
        </w:rPr>
        <w:t>legheitas</w:t>
      </w:r>
      <w:proofErr w:type="spellEnd"/>
      <w:r w:rsidR="002C4063">
        <w:rPr>
          <w:rFonts w:ascii="Times New Roman" w:eastAsia="Times New Roman" w:hAnsi="Times New Roman"/>
          <w:color w:val="000000"/>
          <w:szCs w:val="24"/>
        </w:rPr>
        <w:t xml:space="preserve"> bidrag: formuleringa.</w:t>
      </w:r>
    </w:p>
    <w:p w14:paraId="0CD250EF" w14:textId="4F1920C8" w:rsidR="00E558E0" w:rsidRDefault="00902112" w:rsidP="002E63F9">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Det </w:t>
      </w:r>
      <w:proofErr w:type="spellStart"/>
      <w:r w:rsidRPr="00902112">
        <w:rPr>
          <w:rFonts w:ascii="Times New Roman" w:eastAsia="Times New Roman" w:hAnsi="Times New Roman"/>
          <w:color w:val="000000"/>
          <w:szCs w:val="24"/>
        </w:rPr>
        <w:t>føregåande</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utviklar</w:t>
      </w:r>
      <w:proofErr w:type="spellEnd"/>
      <w:r w:rsidRPr="00902112">
        <w:rPr>
          <w:rFonts w:ascii="Times New Roman" w:eastAsia="Times New Roman" w:hAnsi="Times New Roman"/>
          <w:color w:val="000000"/>
          <w:szCs w:val="24"/>
        </w:rPr>
        <w:t xml:space="preserve"> Kant på basis av det svært viktige grunnfilosofisk (og etter mitt syn korrekt) etablerte skillet hans mellom </w:t>
      </w:r>
      <w:proofErr w:type="spellStart"/>
      <w:r w:rsidRPr="00902112">
        <w:rPr>
          <w:rFonts w:ascii="Times New Roman" w:eastAsia="Times New Roman" w:hAnsi="Times New Roman"/>
          <w:color w:val="000000"/>
          <w:szCs w:val="24"/>
        </w:rPr>
        <w:t>das</w:t>
      </w:r>
      <w:proofErr w:type="spellEnd"/>
      <w:r w:rsidRPr="00902112">
        <w:rPr>
          <w:rFonts w:ascii="Times New Roman" w:eastAsia="Times New Roman" w:hAnsi="Times New Roman"/>
          <w:color w:val="000000"/>
          <w:szCs w:val="24"/>
        </w:rPr>
        <w:t xml:space="preserve"> Ding an </w:t>
      </w:r>
      <w:proofErr w:type="spellStart"/>
      <w:r w:rsidRPr="00902112">
        <w:rPr>
          <w:rFonts w:ascii="Times New Roman" w:eastAsia="Times New Roman" w:hAnsi="Times New Roman"/>
          <w:color w:val="000000"/>
          <w:szCs w:val="24"/>
        </w:rPr>
        <w:t>sich</w:t>
      </w:r>
      <w:proofErr w:type="spellEnd"/>
      <w:r w:rsidRPr="00902112">
        <w:rPr>
          <w:rFonts w:ascii="Times New Roman" w:eastAsia="Times New Roman" w:hAnsi="Times New Roman"/>
          <w:color w:val="000000"/>
          <w:szCs w:val="24"/>
        </w:rPr>
        <w:t xml:space="preserve"> og </w:t>
      </w:r>
      <w:proofErr w:type="spellStart"/>
      <w:r w:rsidRPr="00902112">
        <w:rPr>
          <w:rFonts w:ascii="Times New Roman" w:eastAsia="Times New Roman" w:hAnsi="Times New Roman"/>
          <w:color w:val="000000"/>
          <w:szCs w:val="24"/>
        </w:rPr>
        <w:t>das</w:t>
      </w:r>
      <w:proofErr w:type="spellEnd"/>
      <w:r w:rsidRPr="00902112">
        <w:rPr>
          <w:rFonts w:ascii="Times New Roman" w:eastAsia="Times New Roman" w:hAnsi="Times New Roman"/>
          <w:color w:val="000000"/>
          <w:szCs w:val="24"/>
        </w:rPr>
        <w:t xml:space="preserve"> Ding </w:t>
      </w:r>
      <w:proofErr w:type="spellStart"/>
      <w:r w:rsidRPr="00902112">
        <w:rPr>
          <w:rFonts w:ascii="Times New Roman" w:eastAsia="Times New Roman" w:hAnsi="Times New Roman"/>
          <w:color w:val="000000"/>
          <w:szCs w:val="24"/>
        </w:rPr>
        <w:t>für</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mich</w:t>
      </w:r>
      <w:proofErr w:type="spellEnd"/>
      <w:r w:rsidRPr="00902112">
        <w:rPr>
          <w:rFonts w:ascii="Times New Roman" w:eastAsia="Times New Roman" w:hAnsi="Times New Roman"/>
          <w:color w:val="000000"/>
          <w:szCs w:val="24"/>
        </w:rPr>
        <w:t>: Dette er igjen basert på “filteret” mellom enkeltobjekt/</w:t>
      </w:r>
      <w:proofErr w:type="spellStart"/>
      <w:r w:rsidRPr="00902112">
        <w:rPr>
          <w:rFonts w:ascii="Times New Roman" w:eastAsia="Times New Roman" w:hAnsi="Times New Roman"/>
          <w:color w:val="000000"/>
          <w:szCs w:val="24"/>
        </w:rPr>
        <w:t>noumena</w:t>
      </w:r>
      <w:proofErr w:type="spellEnd"/>
      <w:r w:rsidRPr="00902112">
        <w:rPr>
          <w:rFonts w:ascii="Times New Roman" w:eastAsia="Times New Roman" w:hAnsi="Times New Roman"/>
          <w:color w:val="000000"/>
          <w:szCs w:val="24"/>
        </w:rPr>
        <w:t xml:space="preserve"> og </w:t>
      </w:r>
      <w:proofErr w:type="spellStart"/>
      <w:r w:rsidR="00494D3C">
        <w:rPr>
          <w:rFonts w:ascii="Times New Roman" w:eastAsia="Times New Roman" w:hAnsi="Times New Roman"/>
          <w:color w:val="000000"/>
          <w:szCs w:val="24"/>
        </w:rPr>
        <w:t>Phänomene</w:t>
      </w:r>
      <w:proofErr w:type="spellEnd"/>
      <w:r w:rsidR="00494D3C">
        <w:rPr>
          <w:rFonts w:ascii="Times New Roman" w:eastAsia="Times New Roman" w:hAnsi="Times New Roman"/>
          <w:color w:val="000000"/>
          <w:szCs w:val="24"/>
        </w:rPr>
        <w:t xml:space="preserve">, “filteret” mellom objekta i verda og </w:t>
      </w:r>
      <w:proofErr w:type="spellStart"/>
      <w:r w:rsidR="002C4063">
        <w:rPr>
          <w:rFonts w:ascii="Times New Roman" w:eastAsia="Times New Roman" w:hAnsi="Times New Roman"/>
          <w:color w:val="000000"/>
          <w:szCs w:val="24"/>
        </w:rPr>
        <w:t>desse</w:t>
      </w:r>
      <w:proofErr w:type="spellEnd"/>
      <w:r w:rsidRPr="00902112">
        <w:rPr>
          <w:rFonts w:ascii="Times New Roman" w:eastAsia="Times New Roman" w:hAnsi="Times New Roman"/>
          <w:color w:val="000000"/>
          <w:szCs w:val="24"/>
        </w:rPr>
        <w:t xml:space="preserve"> slik </w:t>
      </w:r>
      <w:proofErr w:type="spellStart"/>
      <w:r w:rsidR="00494D3C">
        <w:rPr>
          <w:rFonts w:ascii="Times New Roman" w:eastAsia="Times New Roman" w:hAnsi="Times New Roman"/>
          <w:color w:val="000000"/>
          <w:szCs w:val="24"/>
        </w:rPr>
        <w:t>dei</w:t>
      </w:r>
      <w:proofErr w:type="spellEnd"/>
      <w:r w:rsidRPr="00902112">
        <w:rPr>
          <w:rFonts w:ascii="Times New Roman" w:eastAsia="Times New Roman" w:hAnsi="Times New Roman"/>
          <w:color w:val="000000"/>
          <w:szCs w:val="24"/>
        </w:rPr>
        <w:t xml:space="preserve"> som erfaring kun kan framstå for meg (gjen</w:t>
      </w:r>
      <w:r w:rsidR="002C4063">
        <w:rPr>
          <w:rFonts w:ascii="Times New Roman" w:eastAsia="Times New Roman" w:hAnsi="Times New Roman"/>
          <w:color w:val="000000"/>
          <w:szCs w:val="24"/>
        </w:rPr>
        <w:t xml:space="preserve">nom </w:t>
      </w:r>
      <w:proofErr w:type="spellStart"/>
      <w:r w:rsidR="002C4063">
        <w:rPr>
          <w:rFonts w:ascii="Times New Roman" w:eastAsia="Times New Roman" w:hAnsi="Times New Roman"/>
          <w:color w:val="000000"/>
          <w:szCs w:val="24"/>
        </w:rPr>
        <w:t>sanseimpulsar</w:t>
      </w:r>
      <w:proofErr w:type="spellEnd"/>
      <w:r w:rsidR="002C4063">
        <w:rPr>
          <w:rFonts w:ascii="Times New Roman" w:eastAsia="Times New Roman" w:hAnsi="Times New Roman"/>
          <w:color w:val="000000"/>
          <w:szCs w:val="24"/>
        </w:rPr>
        <w:t xml:space="preserve"> avgitt </w:t>
      </w:r>
      <w:proofErr w:type="spellStart"/>
      <w:r w:rsidR="002C4063">
        <w:rPr>
          <w:rFonts w:ascii="Times New Roman" w:eastAsia="Times New Roman" w:hAnsi="Times New Roman"/>
          <w:color w:val="000000"/>
          <w:szCs w:val="24"/>
        </w:rPr>
        <w:t>frå</w:t>
      </w:r>
      <w:proofErr w:type="spellEnd"/>
      <w:r w:rsidR="002C4063">
        <w:rPr>
          <w:rFonts w:ascii="Times New Roman" w:eastAsia="Times New Roman" w:hAnsi="Times New Roman"/>
          <w:color w:val="000000"/>
          <w:szCs w:val="24"/>
        </w:rPr>
        <w:t xml:space="preserve"> </w:t>
      </w:r>
      <w:proofErr w:type="spellStart"/>
      <w:r w:rsidR="002C4063">
        <w:rPr>
          <w:rFonts w:ascii="Times New Roman" w:eastAsia="Times New Roman" w:hAnsi="Times New Roman"/>
          <w:color w:val="000000"/>
          <w:szCs w:val="24"/>
        </w:rPr>
        <w:t>dei</w:t>
      </w:r>
      <w:proofErr w:type="spellEnd"/>
      <w:r w:rsidR="002C4063">
        <w:rPr>
          <w:rFonts w:ascii="Times New Roman" w:eastAsia="Times New Roman" w:hAnsi="Times New Roman"/>
          <w:color w:val="000000"/>
          <w:szCs w:val="24"/>
        </w:rPr>
        <w:t xml:space="preserve">, mi eiga sansing av </w:t>
      </w:r>
      <w:proofErr w:type="spellStart"/>
      <w:r w:rsidR="002C4063">
        <w:rPr>
          <w:rFonts w:ascii="Times New Roman" w:eastAsia="Times New Roman" w:hAnsi="Times New Roman"/>
          <w:color w:val="000000"/>
          <w:szCs w:val="24"/>
        </w:rPr>
        <w:t>dei</w:t>
      </w:r>
      <w:proofErr w:type="spellEnd"/>
      <w:r w:rsidRPr="00902112">
        <w:rPr>
          <w:rFonts w:ascii="Times New Roman" w:eastAsia="Times New Roman" w:hAnsi="Times New Roman"/>
          <w:color w:val="000000"/>
          <w:szCs w:val="24"/>
        </w:rPr>
        <w:t>, min</w:t>
      </w:r>
      <w:r w:rsidR="002C4063">
        <w:rPr>
          <w:rFonts w:ascii="Times New Roman" w:eastAsia="Times New Roman" w:hAnsi="Times New Roman"/>
          <w:color w:val="000000"/>
          <w:szCs w:val="24"/>
        </w:rPr>
        <w:t xml:space="preserve">e </w:t>
      </w:r>
      <w:proofErr w:type="spellStart"/>
      <w:r w:rsidR="002C4063">
        <w:rPr>
          <w:rFonts w:ascii="Times New Roman" w:eastAsia="Times New Roman" w:hAnsi="Times New Roman"/>
          <w:color w:val="000000"/>
          <w:szCs w:val="24"/>
        </w:rPr>
        <w:t>følelsar</w:t>
      </w:r>
      <w:proofErr w:type="spellEnd"/>
      <w:r w:rsidR="002C4063">
        <w:rPr>
          <w:rFonts w:ascii="Times New Roman" w:eastAsia="Times New Roman" w:hAnsi="Times New Roman"/>
          <w:color w:val="000000"/>
          <w:szCs w:val="24"/>
        </w:rPr>
        <w:t>/</w:t>
      </w:r>
      <w:proofErr w:type="spellStart"/>
      <w:r w:rsidR="002C4063">
        <w:rPr>
          <w:rFonts w:ascii="Times New Roman" w:eastAsia="Times New Roman" w:hAnsi="Times New Roman"/>
          <w:color w:val="000000"/>
          <w:szCs w:val="24"/>
        </w:rPr>
        <w:t>emosjonar</w:t>
      </w:r>
      <w:proofErr w:type="spellEnd"/>
      <w:r w:rsidR="002C4063">
        <w:rPr>
          <w:rFonts w:ascii="Times New Roman" w:eastAsia="Times New Roman" w:hAnsi="Times New Roman"/>
          <w:color w:val="000000"/>
          <w:szCs w:val="24"/>
        </w:rPr>
        <w:t xml:space="preserve"> overfor </w:t>
      </w:r>
      <w:proofErr w:type="spellStart"/>
      <w:r w:rsidR="002C4063">
        <w:rPr>
          <w:rFonts w:ascii="Times New Roman" w:eastAsia="Times New Roman" w:hAnsi="Times New Roman"/>
          <w:color w:val="000000"/>
          <w:szCs w:val="24"/>
        </w:rPr>
        <w:t>dei</w:t>
      </w:r>
      <w:proofErr w:type="spellEnd"/>
      <w:r w:rsidR="00D472AF">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 mine </w:t>
      </w:r>
      <w:proofErr w:type="spellStart"/>
      <w:r w:rsidR="002C4063">
        <w:rPr>
          <w:rFonts w:ascii="Times New Roman" w:eastAsia="Times New Roman" w:hAnsi="Times New Roman"/>
          <w:color w:val="000000"/>
          <w:szCs w:val="24"/>
        </w:rPr>
        <w:t>førestillingar</w:t>
      </w:r>
      <w:proofErr w:type="spellEnd"/>
      <w:r w:rsidR="002C4063">
        <w:rPr>
          <w:rFonts w:ascii="Times New Roman" w:eastAsia="Times New Roman" w:hAnsi="Times New Roman"/>
          <w:color w:val="000000"/>
          <w:szCs w:val="24"/>
        </w:rPr>
        <w:t xml:space="preserve"> av </w:t>
      </w:r>
      <w:proofErr w:type="spellStart"/>
      <w:r w:rsidR="002C4063">
        <w:rPr>
          <w:rFonts w:ascii="Times New Roman" w:eastAsia="Times New Roman" w:hAnsi="Times New Roman"/>
          <w:color w:val="000000"/>
          <w:szCs w:val="24"/>
        </w:rPr>
        <w:t>dei</w:t>
      </w:r>
      <w:proofErr w:type="spellEnd"/>
      <w:r w:rsidR="002C4063">
        <w:rPr>
          <w:rFonts w:ascii="Times New Roman" w:eastAsia="Times New Roman" w:hAnsi="Times New Roman"/>
          <w:color w:val="000000"/>
          <w:szCs w:val="24"/>
        </w:rPr>
        <w:t xml:space="preserve">, min refleksjon over </w:t>
      </w:r>
      <w:proofErr w:type="spellStart"/>
      <w:r w:rsidR="002C4063">
        <w:rPr>
          <w:rFonts w:ascii="Times New Roman" w:eastAsia="Times New Roman" w:hAnsi="Times New Roman"/>
          <w:color w:val="000000"/>
          <w:szCs w:val="24"/>
        </w:rPr>
        <w:t>dei</w:t>
      </w:r>
      <w:proofErr w:type="spellEnd"/>
      <w:r w:rsidRPr="00902112">
        <w:rPr>
          <w:rFonts w:ascii="Times New Roman" w:eastAsia="Times New Roman" w:hAnsi="Times New Roman"/>
          <w:color w:val="000000"/>
          <w:szCs w:val="24"/>
        </w:rPr>
        <w:t>, mi erfaringsba</w:t>
      </w:r>
      <w:r w:rsidR="002C4063">
        <w:rPr>
          <w:rFonts w:ascii="Times New Roman" w:eastAsia="Times New Roman" w:hAnsi="Times New Roman"/>
          <w:color w:val="000000"/>
          <w:szCs w:val="24"/>
        </w:rPr>
        <w:t xml:space="preserve">serte handling i forhold til </w:t>
      </w:r>
      <w:proofErr w:type="spellStart"/>
      <w:r w:rsidR="002C4063">
        <w:rPr>
          <w:rFonts w:ascii="Times New Roman" w:eastAsia="Times New Roman" w:hAnsi="Times New Roman"/>
          <w:color w:val="000000"/>
          <w:szCs w:val="24"/>
        </w:rPr>
        <w:t>dei</w:t>
      </w:r>
      <w:proofErr w:type="spellEnd"/>
      <w:r w:rsidRPr="00902112">
        <w:rPr>
          <w:rFonts w:ascii="Times New Roman" w:eastAsia="Times New Roman" w:hAnsi="Times New Roman"/>
          <w:color w:val="000000"/>
          <w:szCs w:val="24"/>
        </w:rPr>
        <w:t>, og mi fo</w:t>
      </w:r>
      <w:r w:rsidR="00D472AF">
        <w:rPr>
          <w:rFonts w:ascii="Times New Roman" w:eastAsia="Times New Roman" w:hAnsi="Times New Roman"/>
          <w:color w:val="000000"/>
          <w:szCs w:val="24"/>
        </w:rPr>
        <w:t xml:space="preserve">rmulerte </w:t>
      </w:r>
      <w:proofErr w:type="spellStart"/>
      <w:r w:rsidR="00D472AF">
        <w:rPr>
          <w:rFonts w:ascii="Times New Roman" w:eastAsia="Times New Roman" w:hAnsi="Times New Roman"/>
          <w:color w:val="000000"/>
          <w:szCs w:val="24"/>
        </w:rPr>
        <w:t>språkleggjering</w:t>
      </w:r>
      <w:proofErr w:type="spellEnd"/>
      <w:r w:rsidR="002C4063">
        <w:rPr>
          <w:rFonts w:ascii="Times New Roman" w:eastAsia="Times New Roman" w:hAnsi="Times New Roman"/>
          <w:color w:val="000000"/>
          <w:szCs w:val="24"/>
        </w:rPr>
        <w:t xml:space="preserve"> av </w:t>
      </w:r>
      <w:proofErr w:type="spellStart"/>
      <w:r w:rsidR="002C4063">
        <w:rPr>
          <w:rFonts w:ascii="Times New Roman" w:eastAsia="Times New Roman" w:hAnsi="Times New Roman"/>
          <w:color w:val="000000"/>
          <w:szCs w:val="24"/>
        </w:rPr>
        <w:t>dei</w:t>
      </w:r>
      <w:proofErr w:type="spellEnd"/>
      <w:r w:rsidRPr="00902112">
        <w:rPr>
          <w:rFonts w:ascii="Times New Roman" w:eastAsia="Times New Roman" w:hAnsi="Times New Roman"/>
          <w:color w:val="000000"/>
          <w:szCs w:val="24"/>
        </w:rPr>
        <w:t>).</w:t>
      </w:r>
      <w:r w:rsidR="002E63F9">
        <w:rPr>
          <w:rFonts w:ascii="Times New Roman" w:eastAsia="Times New Roman" w:hAnsi="Times New Roman"/>
          <w:color w:val="000000"/>
          <w:szCs w:val="24"/>
        </w:rPr>
        <w:t xml:space="preserve"> </w:t>
      </w:r>
      <w:r w:rsidRPr="00902112">
        <w:rPr>
          <w:rFonts w:ascii="Times New Roman" w:eastAsia="Times New Roman" w:hAnsi="Times New Roman"/>
          <w:color w:val="000000"/>
          <w:szCs w:val="24"/>
        </w:rPr>
        <w:t>Denne “filter”-/mulighetsvilkår</w:t>
      </w:r>
      <w:r w:rsidR="00802932">
        <w:rPr>
          <w:rFonts w:ascii="Times New Roman" w:eastAsia="Times New Roman" w:hAnsi="Times New Roman"/>
          <w:color w:val="000000"/>
          <w:szCs w:val="24"/>
        </w:rPr>
        <w:t>s</w:t>
      </w:r>
      <w:r w:rsidRPr="00902112">
        <w:rPr>
          <w:rFonts w:ascii="Times New Roman" w:eastAsia="Times New Roman" w:hAnsi="Times New Roman"/>
          <w:color w:val="000000"/>
          <w:szCs w:val="24"/>
        </w:rPr>
        <w:t>-/kategori-/</w:t>
      </w:r>
      <w:proofErr w:type="spellStart"/>
      <w:r w:rsidRPr="00902112">
        <w:rPr>
          <w:rFonts w:ascii="Times New Roman" w:eastAsia="Times New Roman" w:hAnsi="Times New Roman"/>
          <w:color w:val="000000"/>
          <w:szCs w:val="24"/>
        </w:rPr>
        <w:t>skjemata</w:t>
      </w:r>
      <w:proofErr w:type="spellEnd"/>
      <w:r w:rsidRPr="00902112">
        <w:rPr>
          <w:rFonts w:ascii="Times New Roman" w:eastAsia="Times New Roman" w:hAnsi="Times New Roman"/>
          <w:color w:val="000000"/>
          <w:szCs w:val="24"/>
        </w:rPr>
        <w:t xml:space="preserve">-tenkinga hos Kant </w:t>
      </w:r>
      <w:proofErr w:type="spellStart"/>
      <w:r w:rsidRPr="00902112">
        <w:rPr>
          <w:rFonts w:ascii="Times New Roman" w:eastAsia="Times New Roman" w:hAnsi="Times New Roman"/>
          <w:color w:val="000000"/>
          <w:szCs w:val="24"/>
        </w:rPr>
        <w:t>gjer</w:t>
      </w:r>
      <w:proofErr w:type="spellEnd"/>
      <w:r w:rsidRPr="00902112">
        <w:rPr>
          <w:rFonts w:ascii="Times New Roman" w:eastAsia="Times New Roman" w:hAnsi="Times New Roman"/>
          <w:color w:val="000000"/>
          <w:szCs w:val="24"/>
        </w:rPr>
        <w:t xml:space="preserve"> direkte erkjenning av det forestilte, i seg </w:t>
      </w:r>
      <w:proofErr w:type="spellStart"/>
      <w:r w:rsidRPr="00902112">
        <w:rPr>
          <w:rFonts w:ascii="Times New Roman" w:eastAsia="Times New Roman" w:hAnsi="Times New Roman"/>
          <w:color w:val="000000"/>
          <w:szCs w:val="24"/>
        </w:rPr>
        <w:t>sjølv</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eksis</w:t>
      </w:r>
      <w:r w:rsidR="002E63F9">
        <w:rPr>
          <w:rFonts w:ascii="Times New Roman" w:eastAsia="Times New Roman" w:hAnsi="Times New Roman"/>
          <w:color w:val="000000"/>
          <w:szCs w:val="24"/>
        </w:rPr>
        <w:t>t</w:t>
      </w:r>
      <w:r w:rsidRPr="00902112">
        <w:rPr>
          <w:rFonts w:ascii="Times New Roman" w:eastAsia="Times New Roman" w:hAnsi="Times New Roman"/>
          <w:color w:val="000000"/>
          <w:szCs w:val="24"/>
        </w:rPr>
        <w:t>erande</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einskildobjektet</w:t>
      </w:r>
      <w:proofErr w:type="spellEnd"/>
      <w:r w:rsidRPr="00902112">
        <w:rPr>
          <w:rFonts w:ascii="Times New Roman" w:eastAsia="Times New Roman" w:hAnsi="Times New Roman"/>
          <w:color w:val="000000"/>
          <w:szCs w:val="24"/>
        </w:rPr>
        <w:t xml:space="preserve"> i verda </w:t>
      </w:r>
      <w:proofErr w:type="spellStart"/>
      <w:r w:rsidR="002A39AA" w:rsidRPr="00902112">
        <w:rPr>
          <w:rFonts w:ascii="Times New Roman" w:eastAsia="Times New Roman" w:hAnsi="Times New Roman"/>
          <w:color w:val="000000"/>
          <w:szCs w:val="24"/>
        </w:rPr>
        <w:t>rimelegvis</w:t>
      </w:r>
      <w:proofErr w:type="spellEnd"/>
      <w:r w:rsidR="002A39AA"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umogleg</w:t>
      </w:r>
      <w:proofErr w:type="spellEnd"/>
      <w:r w:rsidRPr="00902112">
        <w:rPr>
          <w:rFonts w:ascii="Times New Roman" w:eastAsia="Times New Roman" w:hAnsi="Times New Roman"/>
          <w:color w:val="000000"/>
          <w:szCs w:val="24"/>
        </w:rPr>
        <w:t xml:space="preserve">, </w:t>
      </w:r>
      <w:r w:rsidR="002C4063">
        <w:rPr>
          <w:rFonts w:ascii="Times New Roman" w:eastAsia="Times New Roman" w:hAnsi="Times New Roman"/>
          <w:color w:val="000000"/>
          <w:szCs w:val="24"/>
        </w:rPr>
        <w:t xml:space="preserve">for ei praktisk innretta eksistensverd </w:t>
      </w:r>
      <w:r w:rsidRPr="00902112">
        <w:rPr>
          <w:rFonts w:ascii="Times New Roman" w:eastAsia="Times New Roman" w:hAnsi="Times New Roman"/>
          <w:color w:val="000000"/>
          <w:szCs w:val="24"/>
        </w:rPr>
        <w:t xml:space="preserve">ei heller </w:t>
      </w:r>
      <w:r w:rsidR="002C4063">
        <w:rPr>
          <w:rFonts w:ascii="Times New Roman" w:eastAsia="Times New Roman" w:hAnsi="Times New Roman"/>
          <w:color w:val="000000"/>
          <w:szCs w:val="24"/>
        </w:rPr>
        <w:t xml:space="preserve">umiddelbart </w:t>
      </w:r>
      <w:proofErr w:type="spellStart"/>
      <w:r w:rsidRPr="00902112">
        <w:rPr>
          <w:rFonts w:ascii="Times New Roman" w:eastAsia="Times New Roman" w:hAnsi="Times New Roman"/>
          <w:color w:val="000000"/>
          <w:szCs w:val="24"/>
        </w:rPr>
        <w:t>ønskeleg</w:t>
      </w:r>
      <w:proofErr w:type="spellEnd"/>
      <w:r w:rsidRPr="00902112">
        <w:rPr>
          <w:rFonts w:ascii="Times New Roman" w:eastAsia="Times New Roman" w:hAnsi="Times New Roman"/>
          <w:color w:val="000000"/>
          <w:szCs w:val="24"/>
        </w:rPr>
        <w:t xml:space="preserve">. I og med Kant, og etter Kant/post-kantiansk, er </w:t>
      </w:r>
      <w:proofErr w:type="spellStart"/>
      <w:r w:rsidRPr="00902112">
        <w:rPr>
          <w:rFonts w:ascii="Times New Roman" w:eastAsia="Times New Roman" w:hAnsi="Times New Roman"/>
          <w:color w:val="000000"/>
          <w:szCs w:val="24"/>
        </w:rPr>
        <w:t>eikvar</w:t>
      </w:r>
      <w:proofErr w:type="spellEnd"/>
      <w:r w:rsidRPr="00902112">
        <w:rPr>
          <w:rStyle w:val="apple-converted-space"/>
          <w:rFonts w:ascii="Times New Roman" w:eastAsia="Times New Roman" w:hAnsi="Times New Roman"/>
          <w:color w:val="000000"/>
          <w:szCs w:val="24"/>
        </w:rPr>
        <w:t> </w:t>
      </w:r>
      <w:r w:rsidRPr="00902112">
        <w:rPr>
          <w:rFonts w:ascii="Times New Roman" w:eastAsia="Times New Roman" w:hAnsi="Times New Roman"/>
          <w:i/>
          <w:iCs/>
          <w:color w:val="000000"/>
          <w:szCs w:val="24"/>
        </w:rPr>
        <w:t>direkte</w:t>
      </w:r>
      <w:r w:rsidRPr="00902112">
        <w:rPr>
          <w:rStyle w:val="apple-converted-space"/>
          <w:rFonts w:ascii="Times New Roman" w:eastAsia="Times New Roman" w:hAnsi="Times New Roman"/>
          <w:color w:val="000000"/>
          <w:szCs w:val="24"/>
        </w:rPr>
        <w:t> </w:t>
      </w:r>
      <w:r w:rsidRPr="00902112">
        <w:rPr>
          <w:rFonts w:ascii="Times New Roman" w:eastAsia="Times New Roman" w:hAnsi="Times New Roman"/>
          <w:color w:val="000000"/>
          <w:szCs w:val="24"/>
        </w:rPr>
        <w:t xml:space="preserve">erkjenning av/kunnskap om individuelle, partikulære objekt i verda </w:t>
      </w:r>
      <w:proofErr w:type="spellStart"/>
      <w:r w:rsidRPr="00902112">
        <w:rPr>
          <w:rFonts w:ascii="Times New Roman" w:eastAsia="Times New Roman" w:hAnsi="Times New Roman"/>
          <w:color w:val="000000"/>
          <w:szCs w:val="24"/>
        </w:rPr>
        <w:t>umogleggjort</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Dét</w:t>
      </w:r>
      <w:proofErr w:type="spellEnd"/>
      <w:r w:rsidRPr="00902112">
        <w:rPr>
          <w:rFonts w:ascii="Times New Roman" w:eastAsia="Times New Roman" w:hAnsi="Times New Roman"/>
          <w:color w:val="000000"/>
          <w:szCs w:val="24"/>
        </w:rPr>
        <w:t xml:space="preserve"> betyr etter mitt syn imidlertid </w:t>
      </w:r>
      <w:proofErr w:type="spellStart"/>
      <w:r w:rsidRPr="00902112">
        <w:rPr>
          <w:rFonts w:ascii="Times New Roman" w:eastAsia="Times New Roman" w:hAnsi="Times New Roman"/>
          <w:color w:val="000000"/>
          <w:szCs w:val="24"/>
        </w:rPr>
        <w:t>ikkje</w:t>
      </w:r>
      <w:proofErr w:type="spellEnd"/>
      <w:r w:rsidRPr="00902112">
        <w:rPr>
          <w:rFonts w:ascii="Times New Roman" w:eastAsia="Times New Roman" w:hAnsi="Times New Roman"/>
          <w:color w:val="000000"/>
          <w:szCs w:val="24"/>
        </w:rPr>
        <w:t xml:space="preserve"> at</w:t>
      </w:r>
      <w:r w:rsidR="00475F14">
        <w:rPr>
          <w:rFonts w:ascii="Times New Roman" w:eastAsia="Times New Roman" w:hAnsi="Times New Roman"/>
          <w:color w:val="000000"/>
          <w:szCs w:val="24"/>
        </w:rPr>
        <w:t xml:space="preserve"> “</w:t>
      </w:r>
      <w:r w:rsidR="00B57175">
        <w:rPr>
          <w:rFonts w:ascii="Times New Roman" w:eastAsia="Times New Roman" w:hAnsi="Times New Roman"/>
          <w:color w:val="000000"/>
          <w:szCs w:val="24"/>
        </w:rPr>
        <w:t xml:space="preserve">litteratur/kunst </w:t>
      </w:r>
      <w:proofErr w:type="spellStart"/>
      <w:r w:rsidR="00B57175">
        <w:rPr>
          <w:rFonts w:ascii="Times New Roman" w:eastAsia="Times New Roman" w:hAnsi="Times New Roman"/>
          <w:color w:val="000000"/>
          <w:szCs w:val="24"/>
        </w:rPr>
        <w:t>ikkje</w:t>
      </w:r>
      <w:proofErr w:type="spellEnd"/>
      <w:r w:rsidR="00B57175">
        <w:rPr>
          <w:rFonts w:ascii="Times New Roman" w:eastAsia="Times New Roman" w:hAnsi="Times New Roman"/>
          <w:color w:val="000000"/>
          <w:szCs w:val="24"/>
        </w:rPr>
        <w:t xml:space="preserve"> kan gi erkjenning, eller at litteratur/kunst </w:t>
      </w:r>
      <w:proofErr w:type="spellStart"/>
      <w:r w:rsidR="00B57175">
        <w:rPr>
          <w:rFonts w:ascii="Times New Roman" w:eastAsia="Times New Roman" w:hAnsi="Times New Roman"/>
          <w:color w:val="000000"/>
          <w:szCs w:val="24"/>
        </w:rPr>
        <w:t>ikkje</w:t>
      </w:r>
      <w:proofErr w:type="spellEnd"/>
      <w:r w:rsidR="00B57175">
        <w:rPr>
          <w:rFonts w:ascii="Times New Roman" w:eastAsia="Times New Roman" w:hAnsi="Times New Roman"/>
          <w:color w:val="000000"/>
          <w:szCs w:val="24"/>
        </w:rPr>
        <w:t xml:space="preserve"> kan gi kunnskap om objekta</w:t>
      </w:r>
      <w:r w:rsidR="00B26FAC">
        <w:rPr>
          <w:rFonts w:ascii="Times New Roman" w:eastAsia="Times New Roman" w:hAnsi="Times New Roman"/>
          <w:color w:val="000000"/>
          <w:szCs w:val="24"/>
        </w:rPr>
        <w:t xml:space="preserve">, eller at litteraturen </w:t>
      </w:r>
      <w:proofErr w:type="spellStart"/>
      <w:r w:rsidR="00B26FAC">
        <w:rPr>
          <w:rFonts w:ascii="Times New Roman" w:eastAsia="Times New Roman" w:hAnsi="Times New Roman"/>
          <w:color w:val="000000"/>
          <w:szCs w:val="24"/>
        </w:rPr>
        <w:t>ikkje</w:t>
      </w:r>
      <w:proofErr w:type="spellEnd"/>
      <w:r w:rsidR="00B26FAC">
        <w:rPr>
          <w:rFonts w:ascii="Times New Roman" w:eastAsia="Times New Roman" w:hAnsi="Times New Roman"/>
          <w:color w:val="000000"/>
          <w:szCs w:val="24"/>
        </w:rPr>
        <w:t xml:space="preserve"> kan gi erkjenning</w:t>
      </w:r>
      <w:r w:rsidR="002E63F9">
        <w:rPr>
          <w:rFonts w:ascii="Times New Roman" w:eastAsia="Times New Roman" w:hAnsi="Times New Roman"/>
          <w:color w:val="000000"/>
          <w:szCs w:val="24"/>
        </w:rPr>
        <w:t>”</w:t>
      </w:r>
      <w:r w:rsidR="00B57175">
        <w:rPr>
          <w:rFonts w:ascii="Times New Roman" w:eastAsia="Times New Roman" w:hAnsi="Times New Roman"/>
          <w:color w:val="000000"/>
          <w:szCs w:val="24"/>
        </w:rPr>
        <w:t>.</w:t>
      </w:r>
      <w:r w:rsidR="002C4063">
        <w:rPr>
          <w:rFonts w:ascii="Times New Roman" w:eastAsia="Times New Roman" w:hAnsi="Times New Roman"/>
          <w:color w:val="000000"/>
          <w:szCs w:val="24"/>
        </w:rPr>
        <w:t xml:space="preserve"> </w:t>
      </w:r>
      <w:r w:rsidR="00B26FAC">
        <w:rPr>
          <w:rFonts w:ascii="Times New Roman" w:eastAsia="Times New Roman" w:hAnsi="Times New Roman"/>
          <w:color w:val="000000"/>
          <w:szCs w:val="24"/>
        </w:rPr>
        <w:t xml:space="preserve">Her må vi gå </w:t>
      </w:r>
      <w:proofErr w:type="spellStart"/>
      <w:r w:rsidR="00B26FAC">
        <w:rPr>
          <w:rFonts w:ascii="Times New Roman" w:eastAsia="Times New Roman" w:hAnsi="Times New Roman"/>
          <w:color w:val="000000"/>
          <w:szCs w:val="24"/>
        </w:rPr>
        <w:t>nennsamt</w:t>
      </w:r>
      <w:proofErr w:type="spellEnd"/>
      <w:r w:rsidR="00B26FAC">
        <w:rPr>
          <w:rFonts w:ascii="Times New Roman" w:eastAsia="Times New Roman" w:hAnsi="Times New Roman"/>
          <w:color w:val="000000"/>
          <w:szCs w:val="24"/>
        </w:rPr>
        <w:t xml:space="preserve"> og gradvis til verks. </w:t>
      </w:r>
      <w:proofErr w:type="spellStart"/>
      <w:r w:rsidR="002C4063">
        <w:rPr>
          <w:rFonts w:ascii="Times New Roman" w:eastAsia="Times New Roman" w:hAnsi="Times New Roman"/>
          <w:color w:val="000000"/>
          <w:szCs w:val="24"/>
        </w:rPr>
        <w:t>Meir</w:t>
      </w:r>
      <w:proofErr w:type="spellEnd"/>
      <w:r w:rsidR="002C4063">
        <w:rPr>
          <w:rFonts w:ascii="Times New Roman" w:eastAsia="Times New Roman" w:hAnsi="Times New Roman"/>
          <w:color w:val="000000"/>
          <w:szCs w:val="24"/>
        </w:rPr>
        <w:t xml:space="preserve"> om dette i det </w:t>
      </w:r>
      <w:proofErr w:type="spellStart"/>
      <w:r w:rsidR="002C4063">
        <w:rPr>
          <w:rFonts w:ascii="Times New Roman" w:eastAsia="Times New Roman" w:hAnsi="Times New Roman"/>
          <w:color w:val="000000"/>
          <w:szCs w:val="24"/>
        </w:rPr>
        <w:t>følgjande</w:t>
      </w:r>
      <w:proofErr w:type="spellEnd"/>
      <w:r w:rsidR="00AF40D5">
        <w:rPr>
          <w:rFonts w:ascii="Times New Roman" w:eastAsia="Times New Roman" w:hAnsi="Times New Roman"/>
          <w:color w:val="000000"/>
          <w:szCs w:val="24"/>
        </w:rPr>
        <w:t>, der vi må fokusere</w:t>
      </w:r>
      <w:r w:rsidR="00B26FAC">
        <w:rPr>
          <w:rFonts w:ascii="Times New Roman" w:eastAsia="Times New Roman" w:hAnsi="Times New Roman"/>
          <w:color w:val="000000"/>
          <w:szCs w:val="24"/>
        </w:rPr>
        <w:t xml:space="preserve"> på</w:t>
      </w:r>
      <w:r w:rsidR="00AF40D5">
        <w:rPr>
          <w:rFonts w:ascii="Times New Roman" w:eastAsia="Times New Roman" w:hAnsi="Times New Roman"/>
          <w:color w:val="000000"/>
          <w:szCs w:val="24"/>
        </w:rPr>
        <w:t xml:space="preserve"> Kants tenking av </w:t>
      </w:r>
      <w:r w:rsidR="00AF40D5" w:rsidRPr="00AF40D5">
        <w:rPr>
          <w:rFonts w:ascii="Times New Roman" w:eastAsia="Times New Roman" w:hAnsi="Times New Roman"/>
          <w:i/>
          <w:color w:val="000000"/>
          <w:szCs w:val="24"/>
        </w:rPr>
        <w:t>det sublime</w:t>
      </w:r>
      <w:r w:rsidR="00ED0F4B">
        <w:rPr>
          <w:rFonts w:ascii="Times New Roman" w:eastAsia="Times New Roman" w:hAnsi="Times New Roman"/>
          <w:color w:val="000000"/>
          <w:szCs w:val="24"/>
        </w:rPr>
        <w:t xml:space="preserve"> (i Kants formulering: “</w:t>
      </w:r>
      <w:proofErr w:type="spellStart"/>
      <w:r w:rsidR="00ED0F4B">
        <w:rPr>
          <w:rFonts w:ascii="Times New Roman" w:eastAsia="Times New Roman" w:hAnsi="Times New Roman"/>
          <w:color w:val="000000"/>
          <w:szCs w:val="24"/>
        </w:rPr>
        <w:t>das</w:t>
      </w:r>
      <w:proofErr w:type="spellEnd"/>
      <w:r w:rsidR="00ED0F4B">
        <w:rPr>
          <w:rFonts w:ascii="Times New Roman" w:eastAsia="Times New Roman" w:hAnsi="Times New Roman"/>
          <w:color w:val="000000"/>
          <w:szCs w:val="24"/>
        </w:rPr>
        <w:t xml:space="preserve"> </w:t>
      </w:r>
      <w:proofErr w:type="spellStart"/>
      <w:r w:rsidR="00ED0F4B">
        <w:rPr>
          <w:rFonts w:ascii="Times New Roman" w:eastAsia="Times New Roman" w:hAnsi="Times New Roman"/>
          <w:color w:val="000000"/>
          <w:szCs w:val="24"/>
        </w:rPr>
        <w:t>Erhabene</w:t>
      </w:r>
      <w:proofErr w:type="spellEnd"/>
      <w:r w:rsidR="00ED0F4B">
        <w:rPr>
          <w:rFonts w:ascii="Times New Roman" w:eastAsia="Times New Roman" w:hAnsi="Times New Roman"/>
          <w:color w:val="000000"/>
          <w:szCs w:val="24"/>
        </w:rPr>
        <w:t>”)</w:t>
      </w:r>
      <w:r w:rsidR="00E558E0">
        <w:rPr>
          <w:rFonts w:ascii="Times New Roman" w:eastAsia="Times New Roman" w:hAnsi="Times New Roman"/>
          <w:color w:val="000000"/>
          <w:szCs w:val="24"/>
        </w:rPr>
        <w:t>:</w:t>
      </w:r>
    </w:p>
    <w:p w14:paraId="079DD347" w14:textId="0B35147C" w:rsidR="00B57175" w:rsidRDefault="00E558E0" w:rsidP="002E63F9">
      <w:pPr>
        <w:ind w:firstLine="720"/>
        <w:rPr>
          <w:rFonts w:ascii="Times New Roman" w:eastAsia="Times New Roman" w:hAnsi="Times New Roman"/>
          <w:color w:val="000000"/>
          <w:szCs w:val="24"/>
        </w:rPr>
      </w:pPr>
      <w:r>
        <w:rPr>
          <w:rFonts w:ascii="Times New Roman" w:eastAsia="Times New Roman" w:hAnsi="Times New Roman"/>
          <w:color w:val="000000"/>
          <w:szCs w:val="24"/>
        </w:rPr>
        <w:t>I</w:t>
      </w:r>
      <w:r w:rsidR="00AF40D5">
        <w:rPr>
          <w:rFonts w:ascii="Times New Roman" w:eastAsia="Times New Roman" w:hAnsi="Times New Roman"/>
          <w:color w:val="000000"/>
          <w:szCs w:val="24"/>
        </w:rPr>
        <w:t xml:space="preserve"> den sublime erfaringa bryt sanse- og språkfilteret momentant</w:t>
      </w:r>
      <w:r w:rsidR="00FF09A6">
        <w:rPr>
          <w:rFonts w:ascii="Times New Roman" w:eastAsia="Times New Roman" w:hAnsi="Times New Roman"/>
          <w:color w:val="000000"/>
          <w:szCs w:val="24"/>
        </w:rPr>
        <w:t xml:space="preserve"> i </w:t>
      </w:r>
      <w:proofErr w:type="spellStart"/>
      <w:r w:rsidR="00FF09A6">
        <w:rPr>
          <w:rFonts w:ascii="Times New Roman" w:eastAsia="Times New Roman" w:hAnsi="Times New Roman"/>
          <w:color w:val="000000"/>
          <w:szCs w:val="24"/>
        </w:rPr>
        <w:t>augneblinken</w:t>
      </w:r>
      <w:proofErr w:type="spellEnd"/>
      <w:r w:rsidR="00AF40D5">
        <w:rPr>
          <w:rFonts w:ascii="Times New Roman" w:eastAsia="Times New Roman" w:hAnsi="Times New Roman"/>
          <w:color w:val="000000"/>
          <w:szCs w:val="24"/>
        </w:rPr>
        <w:t xml:space="preserve"> </w:t>
      </w:r>
      <w:proofErr w:type="spellStart"/>
      <w:r w:rsidR="00AF40D5">
        <w:rPr>
          <w:rFonts w:ascii="Times New Roman" w:eastAsia="Times New Roman" w:hAnsi="Times New Roman"/>
          <w:color w:val="000000"/>
          <w:szCs w:val="24"/>
        </w:rPr>
        <w:t>saman</w:t>
      </w:r>
      <w:proofErr w:type="spellEnd"/>
      <w:r w:rsidR="00AF40D5">
        <w:rPr>
          <w:rFonts w:ascii="Times New Roman" w:eastAsia="Times New Roman" w:hAnsi="Times New Roman"/>
          <w:color w:val="000000"/>
          <w:szCs w:val="24"/>
        </w:rPr>
        <w:t xml:space="preserve">. </w:t>
      </w:r>
      <w:proofErr w:type="spellStart"/>
      <w:r w:rsidR="00AF40D5">
        <w:rPr>
          <w:rFonts w:ascii="Times New Roman" w:eastAsia="Times New Roman" w:hAnsi="Times New Roman"/>
          <w:color w:val="000000"/>
          <w:szCs w:val="24"/>
        </w:rPr>
        <w:t>Dér</w:t>
      </w:r>
      <w:proofErr w:type="spellEnd"/>
      <w:r w:rsidR="00AF40D5">
        <w:rPr>
          <w:rFonts w:ascii="Times New Roman" w:eastAsia="Times New Roman" w:hAnsi="Times New Roman"/>
          <w:color w:val="000000"/>
          <w:szCs w:val="24"/>
        </w:rPr>
        <w:t xml:space="preserve"> bryt </w:t>
      </w:r>
      <w:proofErr w:type="spellStart"/>
      <w:r w:rsidR="00AF40D5">
        <w:rPr>
          <w:rFonts w:ascii="Times New Roman" w:eastAsia="Times New Roman" w:hAnsi="Times New Roman"/>
          <w:color w:val="000000"/>
          <w:szCs w:val="24"/>
        </w:rPr>
        <w:t>sanseimpulsane</w:t>
      </w:r>
      <w:proofErr w:type="spellEnd"/>
      <w:r w:rsidR="00AF40D5">
        <w:rPr>
          <w:rFonts w:ascii="Times New Roman" w:eastAsia="Times New Roman" w:hAnsi="Times New Roman"/>
          <w:color w:val="000000"/>
          <w:szCs w:val="24"/>
        </w:rPr>
        <w:t xml:space="preserve"> </w:t>
      </w:r>
      <w:proofErr w:type="spellStart"/>
      <w:r w:rsidR="00AF40D5">
        <w:rPr>
          <w:rFonts w:ascii="Times New Roman" w:eastAsia="Times New Roman" w:hAnsi="Times New Roman"/>
          <w:color w:val="000000"/>
          <w:szCs w:val="24"/>
        </w:rPr>
        <w:t>frå</w:t>
      </w:r>
      <w:proofErr w:type="spellEnd"/>
      <w:r w:rsidR="00AF40D5">
        <w:rPr>
          <w:rFonts w:ascii="Times New Roman" w:eastAsia="Times New Roman" w:hAnsi="Times New Roman"/>
          <w:color w:val="000000"/>
          <w:szCs w:val="24"/>
        </w:rPr>
        <w:t xml:space="preserve"> verda direkte igjennom i </w:t>
      </w:r>
      <w:proofErr w:type="spellStart"/>
      <w:r w:rsidR="00AF40D5">
        <w:rPr>
          <w:rFonts w:ascii="Times New Roman" w:eastAsia="Times New Roman" w:hAnsi="Times New Roman"/>
          <w:color w:val="000000"/>
          <w:szCs w:val="24"/>
        </w:rPr>
        <w:t>augneblinkar</w:t>
      </w:r>
      <w:proofErr w:type="spellEnd"/>
      <w:r w:rsidR="00AF40D5">
        <w:rPr>
          <w:rFonts w:ascii="Times New Roman" w:eastAsia="Times New Roman" w:hAnsi="Times New Roman"/>
          <w:color w:val="000000"/>
          <w:szCs w:val="24"/>
        </w:rPr>
        <w:t xml:space="preserve">, og </w:t>
      </w:r>
      <w:proofErr w:type="spellStart"/>
      <w:r w:rsidR="00AF40D5">
        <w:rPr>
          <w:rFonts w:ascii="Times New Roman" w:eastAsia="Times New Roman" w:hAnsi="Times New Roman"/>
          <w:color w:val="000000"/>
          <w:szCs w:val="24"/>
        </w:rPr>
        <w:t>skiplar</w:t>
      </w:r>
      <w:proofErr w:type="spellEnd"/>
      <w:r w:rsidR="00AF40D5">
        <w:rPr>
          <w:rFonts w:ascii="Times New Roman" w:eastAsia="Times New Roman" w:hAnsi="Times New Roman"/>
          <w:color w:val="000000"/>
          <w:szCs w:val="24"/>
        </w:rPr>
        <w:t xml:space="preserve"> </w:t>
      </w:r>
      <w:proofErr w:type="spellStart"/>
      <w:r w:rsidR="00AF40D5">
        <w:rPr>
          <w:rFonts w:ascii="Times New Roman" w:eastAsia="Times New Roman" w:hAnsi="Times New Roman"/>
          <w:color w:val="000000"/>
          <w:szCs w:val="24"/>
        </w:rPr>
        <w:t>tilsvarande</w:t>
      </w:r>
      <w:proofErr w:type="spellEnd"/>
      <w:r w:rsidR="00AF40D5">
        <w:rPr>
          <w:rFonts w:ascii="Times New Roman" w:eastAsia="Times New Roman" w:hAnsi="Times New Roman"/>
          <w:color w:val="000000"/>
          <w:szCs w:val="24"/>
        </w:rPr>
        <w:t xml:space="preserve"> språkfilteret idet det </w:t>
      </w:r>
      <w:proofErr w:type="spellStart"/>
      <w:r w:rsidR="00AF40D5">
        <w:rPr>
          <w:rFonts w:ascii="Times New Roman" w:eastAsia="Times New Roman" w:hAnsi="Times New Roman"/>
          <w:color w:val="000000"/>
          <w:szCs w:val="24"/>
        </w:rPr>
        <w:t>erfarande</w:t>
      </w:r>
      <w:proofErr w:type="spellEnd"/>
      <w:r w:rsidR="00AF40D5">
        <w:rPr>
          <w:rFonts w:ascii="Times New Roman" w:eastAsia="Times New Roman" w:hAnsi="Times New Roman"/>
          <w:color w:val="000000"/>
          <w:szCs w:val="24"/>
        </w:rPr>
        <w:t xml:space="preserve"> </w:t>
      </w:r>
      <w:r w:rsidR="00CC1A2B">
        <w:rPr>
          <w:rFonts w:ascii="Times New Roman" w:eastAsia="Times New Roman" w:hAnsi="Times New Roman"/>
          <w:color w:val="000000"/>
          <w:szCs w:val="24"/>
        </w:rPr>
        <w:t xml:space="preserve">mennesket brått står </w:t>
      </w:r>
      <w:proofErr w:type="spellStart"/>
      <w:r w:rsidR="00CC1A2B">
        <w:rPr>
          <w:rFonts w:ascii="Times New Roman" w:eastAsia="Times New Roman" w:hAnsi="Times New Roman"/>
          <w:color w:val="000000"/>
          <w:szCs w:val="24"/>
        </w:rPr>
        <w:t>utan</w:t>
      </w:r>
      <w:proofErr w:type="spellEnd"/>
      <w:r w:rsidR="00CC1A2B">
        <w:rPr>
          <w:rFonts w:ascii="Times New Roman" w:eastAsia="Times New Roman" w:hAnsi="Times New Roman"/>
          <w:color w:val="000000"/>
          <w:szCs w:val="24"/>
        </w:rPr>
        <w:t xml:space="preserve"> formulering(</w:t>
      </w:r>
      <w:proofErr w:type="spellStart"/>
      <w:r w:rsidR="00CC1A2B">
        <w:rPr>
          <w:rFonts w:ascii="Times New Roman" w:eastAsia="Times New Roman" w:hAnsi="Times New Roman"/>
          <w:color w:val="000000"/>
          <w:szCs w:val="24"/>
        </w:rPr>
        <w:t>sevne</w:t>
      </w:r>
      <w:proofErr w:type="spellEnd"/>
      <w:r w:rsidR="00CC1A2B">
        <w:rPr>
          <w:rFonts w:ascii="Times New Roman" w:eastAsia="Times New Roman" w:hAnsi="Times New Roman"/>
          <w:color w:val="000000"/>
          <w:szCs w:val="24"/>
        </w:rPr>
        <w:t>) overfor det</w:t>
      </w:r>
      <w:r w:rsidR="00AF40D5">
        <w:rPr>
          <w:rFonts w:ascii="Times New Roman" w:eastAsia="Times New Roman" w:hAnsi="Times New Roman"/>
          <w:color w:val="000000"/>
          <w:szCs w:val="24"/>
        </w:rPr>
        <w:t xml:space="preserve"> direkte </w:t>
      </w:r>
      <w:r w:rsidR="00CC1A2B">
        <w:rPr>
          <w:rFonts w:ascii="Times New Roman" w:eastAsia="Times New Roman" w:hAnsi="Times New Roman"/>
          <w:color w:val="000000"/>
          <w:szCs w:val="24"/>
        </w:rPr>
        <w:lastRenderedPageBreak/>
        <w:t xml:space="preserve">sansa. Det som er </w:t>
      </w:r>
      <w:proofErr w:type="spellStart"/>
      <w:r w:rsidR="00CC1A2B">
        <w:rPr>
          <w:rFonts w:ascii="Times New Roman" w:eastAsia="Times New Roman" w:hAnsi="Times New Roman"/>
          <w:color w:val="000000"/>
          <w:szCs w:val="24"/>
        </w:rPr>
        <w:t>umogleg</w:t>
      </w:r>
      <w:proofErr w:type="spellEnd"/>
      <w:r w:rsidR="00CC1A2B">
        <w:rPr>
          <w:rFonts w:ascii="Times New Roman" w:eastAsia="Times New Roman" w:hAnsi="Times New Roman"/>
          <w:color w:val="000000"/>
          <w:szCs w:val="24"/>
        </w:rPr>
        <w:t xml:space="preserve"> hos Kant, er direkte erkjenning; fullt </w:t>
      </w:r>
      <w:proofErr w:type="spellStart"/>
      <w:r w:rsidR="00CC1A2B">
        <w:rPr>
          <w:rFonts w:ascii="Times New Roman" w:eastAsia="Times New Roman" w:hAnsi="Times New Roman"/>
          <w:color w:val="000000"/>
          <w:szCs w:val="24"/>
        </w:rPr>
        <w:t>mogleg</w:t>
      </w:r>
      <w:proofErr w:type="spellEnd"/>
      <w:r w:rsidR="00CC1A2B">
        <w:rPr>
          <w:rFonts w:ascii="Times New Roman" w:eastAsia="Times New Roman" w:hAnsi="Times New Roman"/>
          <w:color w:val="000000"/>
          <w:szCs w:val="24"/>
        </w:rPr>
        <w:t xml:space="preserve"> hos Kant er </w:t>
      </w:r>
      <w:r w:rsidR="00F31EC6">
        <w:rPr>
          <w:rFonts w:ascii="Times New Roman" w:eastAsia="Times New Roman" w:hAnsi="Times New Roman"/>
          <w:color w:val="000000"/>
          <w:szCs w:val="24"/>
        </w:rPr>
        <w:t xml:space="preserve">imidlertid </w:t>
      </w:r>
      <w:r w:rsidR="00CC1A2B">
        <w:rPr>
          <w:rFonts w:ascii="Times New Roman" w:eastAsia="Times New Roman" w:hAnsi="Times New Roman"/>
          <w:color w:val="000000"/>
          <w:szCs w:val="24"/>
        </w:rPr>
        <w:t xml:space="preserve">direkte sansing </w:t>
      </w:r>
      <w:r w:rsidR="008241DE">
        <w:rPr>
          <w:rFonts w:ascii="Times New Roman" w:eastAsia="Times New Roman" w:hAnsi="Times New Roman"/>
          <w:color w:val="000000"/>
          <w:szCs w:val="24"/>
        </w:rPr>
        <w:t>–</w:t>
      </w:r>
      <w:r w:rsidR="00CC1A2B">
        <w:rPr>
          <w:rFonts w:ascii="Times New Roman" w:eastAsia="Times New Roman" w:hAnsi="Times New Roman"/>
          <w:color w:val="000000"/>
          <w:szCs w:val="24"/>
        </w:rPr>
        <w:t xml:space="preserve"> i momentane glim</w:t>
      </w:r>
      <w:r w:rsidR="008241DE">
        <w:rPr>
          <w:rFonts w:ascii="Times New Roman" w:eastAsia="Times New Roman" w:hAnsi="Times New Roman"/>
          <w:color w:val="000000"/>
          <w:szCs w:val="24"/>
        </w:rPr>
        <w:t>t i den sublime erfaringa</w:t>
      </w:r>
      <w:r w:rsidR="00CC1A2B">
        <w:rPr>
          <w:rFonts w:ascii="Times New Roman" w:eastAsia="Times New Roman" w:hAnsi="Times New Roman"/>
          <w:color w:val="000000"/>
          <w:szCs w:val="24"/>
        </w:rPr>
        <w:t>: Denne direkte sansinga (“</w:t>
      </w:r>
      <w:proofErr w:type="spellStart"/>
      <w:r w:rsidR="00CC1A2B">
        <w:rPr>
          <w:rFonts w:ascii="Times New Roman" w:eastAsia="Times New Roman" w:hAnsi="Times New Roman"/>
          <w:color w:val="000000"/>
          <w:szCs w:val="24"/>
        </w:rPr>
        <w:t>ein</w:t>
      </w:r>
      <w:proofErr w:type="spellEnd"/>
      <w:r w:rsidR="00CC1A2B">
        <w:rPr>
          <w:rFonts w:ascii="Times New Roman" w:eastAsia="Times New Roman" w:hAnsi="Times New Roman"/>
          <w:color w:val="000000"/>
          <w:szCs w:val="24"/>
        </w:rPr>
        <w:t xml:space="preserve"> </w:t>
      </w:r>
      <w:proofErr w:type="spellStart"/>
      <w:r w:rsidR="00CC1A2B">
        <w:rPr>
          <w:rFonts w:ascii="Times New Roman" w:eastAsia="Times New Roman" w:hAnsi="Times New Roman"/>
          <w:color w:val="000000"/>
          <w:szCs w:val="24"/>
        </w:rPr>
        <w:t>Augenschein</w:t>
      </w:r>
      <w:proofErr w:type="spellEnd"/>
      <w:r w:rsidR="00CC1A2B">
        <w:rPr>
          <w:rFonts w:ascii="Times New Roman" w:eastAsia="Times New Roman" w:hAnsi="Times New Roman"/>
          <w:color w:val="000000"/>
          <w:szCs w:val="24"/>
        </w:rPr>
        <w:t xml:space="preserve">” (“an </w:t>
      </w:r>
      <w:proofErr w:type="spellStart"/>
      <w:r w:rsidR="00CC1A2B">
        <w:rPr>
          <w:rFonts w:ascii="Times New Roman" w:eastAsia="Times New Roman" w:hAnsi="Times New Roman"/>
          <w:color w:val="000000"/>
          <w:szCs w:val="24"/>
        </w:rPr>
        <w:t>eye</w:t>
      </w:r>
      <w:proofErr w:type="spellEnd"/>
      <w:r w:rsidR="00CC1A2B">
        <w:rPr>
          <w:rFonts w:ascii="Times New Roman" w:eastAsia="Times New Roman" w:hAnsi="Times New Roman"/>
          <w:color w:val="000000"/>
          <w:szCs w:val="24"/>
        </w:rPr>
        <w:t xml:space="preserve"> </w:t>
      </w:r>
      <w:proofErr w:type="spellStart"/>
      <w:r w:rsidR="00CC1A2B">
        <w:rPr>
          <w:rFonts w:ascii="Times New Roman" w:eastAsia="Times New Roman" w:hAnsi="Times New Roman"/>
          <w:color w:val="000000"/>
          <w:szCs w:val="24"/>
        </w:rPr>
        <w:t>eyeing</w:t>
      </w:r>
      <w:proofErr w:type="spellEnd"/>
      <w:r w:rsidR="00CC1A2B">
        <w:rPr>
          <w:rFonts w:ascii="Times New Roman" w:eastAsia="Times New Roman" w:hAnsi="Times New Roman"/>
          <w:color w:val="000000"/>
          <w:szCs w:val="24"/>
        </w:rPr>
        <w:t xml:space="preserve">”)) og </w:t>
      </w:r>
      <w:proofErr w:type="spellStart"/>
      <w:r w:rsidR="00CC1A2B">
        <w:rPr>
          <w:rFonts w:ascii="Times New Roman" w:eastAsia="Times New Roman" w:hAnsi="Times New Roman"/>
          <w:color w:val="000000"/>
          <w:szCs w:val="24"/>
        </w:rPr>
        <w:t>språksamanbrotet</w:t>
      </w:r>
      <w:proofErr w:type="spellEnd"/>
      <w:r w:rsidR="00CC1A2B">
        <w:rPr>
          <w:rFonts w:ascii="Times New Roman" w:eastAsia="Times New Roman" w:hAnsi="Times New Roman"/>
          <w:color w:val="000000"/>
          <w:szCs w:val="24"/>
        </w:rPr>
        <w:t xml:space="preserve"> </w:t>
      </w:r>
      <w:r w:rsidR="00C10BDF">
        <w:rPr>
          <w:rFonts w:ascii="Times New Roman" w:eastAsia="Times New Roman" w:hAnsi="Times New Roman"/>
          <w:color w:val="000000"/>
          <w:szCs w:val="24"/>
        </w:rPr>
        <w:t xml:space="preserve">som </w:t>
      </w:r>
      <w:r w:rsidR="00CC1A2B">
        <w:rPr>
          <w:rFonts w:ascii="Times New Roman" w:eastAsia="Times New Roman" w:hAnsi="Times New Roman"/>
          <w:color w:val="000000"/>
          <w:szCs w:val="24"/>
        </w:rPr>
        <w:t xml:space="preserve">den momentant fører med seg – i det sublime – er den kantianske og post-kantianske </w:t>
      </w:r>
      <w:proofErr w:type="spellStart"/>
      <w:r w:rsidR="00CC1A2B">
        <w:rPr>
          <w:rFonts w:ascii="Times New Roman" w:eastAsia="Times New Roman" w:hAnsi="Times New Roman"/>
          <w:color w:val="000000"/>
          <w:szCs w:val="24"/>
        </w:rPr>
        <w:t>føresetnaden</w:t>
      </w:r>
      <w:proofErr w:type="spellEnd"/>
      <w:r w:rsidR="00CC1A2B">
        <w:rPr>
          <w:rFonts w:ascii="Times New Roman" w:eastAsia="Times New Roman" w:hAnsi="Times New Roman"/>
          <w:color w:val="000000"/>
          <w:szCs w:val="24"/>
        </w:rPr>
        <w:t xml:space="preserve"> for at litteraturen/</w:t>
      </w:r>
      <w:r w:rsidR="00CC1A2B" w:rsidRPr="00CE59BA">
        <w:rPr>
          <w:rFonts w:ascii="Times New Roman" w:eastAsia="Times New Roman" w:hAnsi="Times New Roman"/>
          <w:color w:val="000000"/>
          <w:szCs w:val="24"/>
        </w:rPr>
        <w:t>kunsten kan legge til rette for</w:t>
      </w:r>
      <w:r w:rsidR="00CC1A2B">
        <w:rPr>
          <w:rFonts w:ascii="Times New Roman" w:eastAsia="Times New Roman" w:hAnsi="Times New Roman"/>
          <w:color w:val="000000"/>
          <w:szCs w:val="24"/>
        </w:rPr>
        <w:t xml:space="preserve"> ny innsikt/kunnskap/erkjenning (og for at litteraturen/kunsten i det sublime momentant kan framstå som </w:t>
      </w:r>
      <w:proofErr w:type="spellStart"/>
      <w:r w:rsidR="00CC1A2B">
        <w:rPr>
          <w:rFonts w:ascii="Times New Roman" w:eastAsia="Times New Roman" w:hAnsi="Times New Roman"/>
          <w:color w:val="000000"/>
          <w:szCs w:val="24"/>
        </w:rPr>
        <w:t>ein</w:t>
      </w:r>
      <w:proofErr w:type="spellEnd"/>
      <w:r w:rsidR="00CC1A2B">
        <w:rPr>
          <w:rFonts w:ascii="Times New Roman" w:eastAsia="Times New Roman" w:hAnsi="Times New Roman"/>
          <w:color w:val="000000"/>
          <w:szCs w:val="24"/>
        </w:rPr>
        <w:t xml:space="preserve"> særeigen, </w:t>
      </w:r>
      <w:proofErr w:type="spellStart"/>
      <w:r w:rsidR="00CC1A2B">
        <w:rPr>
          <w:rFonts w:ascii="Times New Roman" w:eastAsia="Times New Roman" w:hAnsi="Times New Roman"/>
          <w:color w:val="000000"/>
          <w:szCs w:val="24"/>
        </w:rPr>
        <w:t>mulighetsgivande</w:t>
      </w:r>
      <w:proofErr w:type="spellEnd"/>
      <w:r w:rsidR="00CC1A2B">
        <w:rPr>
          <w:rFonts w:ascii="Times New Roman" w:eastAsia="Times New Roman" w:hAnsi="Times New Roman"/>
          <w:color w:val="000000"/>
          <w:szCs w:val="24"/>
        </w:rPr>
        <w:t xml:space="preserve"> veg til ny erkjenning</w:t>
      </w:r>
      <w:r w:rsidR="001111E2">
        <w:rPr>
          <w:rFonts w:ascii="Times New Roman" w:eastAsia="Times New Roman" w:hAnsi="Times New Roman"/>
          <w:color w:val="000000"/>
          <w:szCs w:val="24"/>
        </w:rPr>
        <w:t>)</w:t>
      </w:r>
      <w:r w:rsidR="002022A7">
        <w:rPr>
          <w:rFonts w:ascii="Times New Roman" w:eastAsia="Times New Roman" w:hAnsi="Times New Roman"/>
          <w:color w:val="000000"/>
          <w:szCs w:val="24"/>
        </w:rPr>
        <w:t xml:space="preserve">. Slik er det, </w:t>
      </w:r>
      <w:r w:rsidR="00CC1A2B">
        <w:rPr>
          <w:rFonts w:ascii="Times New Roman" w:eastAsia="Times New Roman" w:hAnsi="Times New Roman"/>
          <w:color w:val="000000"/>
          <w:szCs w:val="24"/>
        </w:rPr>
        <w:t>all den tid både sansinga heretter, og språket/</w:t>
      </w:r>
      <w:proofErr w:type="spellStart"/>
      <w:r w:rsidR="00CC1A2B">
        <w:rPr>
          <w:rFonts w:ascii="Times New Roman" w:eastAsia="Times New Roman" w:hAnsi="Times New Roman"/>
          <w:color w:val="000000"/>
          <w:szCs w:val="24"/>
        </w:rPr>
        <w:t>språklegheita</w:t>
      </w:r>
      <w:proofErr w:type="spellEnd"/>
      <w:r w:rsidR="00CC1A2B">
        <w:rPr>
          <w:rFonts w:ascii="Times New Roman" w:eastAsia="Times New Roman" w:hAnsi="Times New Roman"/>
          <w:color w:val="000000"/>
          <w:szCs w:val="24"/>
        </w:rPr>
        <w:t xml:space="preserve"> heretter</w:t>
      </w:r>
      <w:r w:rsidR="00535F49">
        <w:rPr>
          <w:rFonts w:ascii="Times New Roman" w:eastAsia="Times New Roman" w:hAnsi="Times New Roman"/>
          <w:color w:val="000000"/>
          <w:szCs w:val="24"/>
        </w:rPr>
        <w:t>,</w:t>
      </w:r>
      <w:r w:rsidR="00CC1A2B">
        <w:rPr>
          <w:rFonts w:ascii="Times New Roman" w:eastAsia="Times New Roman" w:hAnsi="Times New Roman"/>
          <w:color w:val="000000"/>
          <w:szCs w:val="24"/>
        </w:rPr>
        <w:t xml:space="preserve"> må </w:t>
      </w:r>
      <w:proofErr w:type="spellStart"/>
      <w:r w:rsidR="00CC1A2B">
        <w:rPr>
          <w:rFonts w:ascii="Times New Roman" w:eastAsia="Times New Roman" w:hAnsi="Times New Roman"/>
          <w:color w:val="000000"/>
          <w:szCs w:val="24"/>
        </w:rPr>
        <w:t>refigurere</w:t>
      </w:r>
      <w:proofErr w:type="spellEnd"/>
      <w:r w:rsidR="00CC1A2B">
        <w:rPr>
          <w:rFonts w:ascii="Times New Roman" w:eastAsia="Times New Roman" w:hAnsi="Times New Roman"/>
          <w:color w:val="000000"/>
          <w:szCs w:val="24"/>
        </w:rPr>
        <w:t xml:space="preserve"> seg</w:t>
      </w:r>
      <w:r w:rsidR="001111E2">
        <w:rPr>
          <w:rFonts w:ascii="Times New Roman" w:eastAsia="Times New Roman" w:hAnsi="Times New Roman"/>
          <w:color w:val="000000"/>
          <w:szCs w:val="24"/>
        </w:rPr>
        <w:t>/</w:t>
      </w:r>
      <w:proofErr w:type="spellStart"/>
      <w:r w:rsidR="001111E2">
        <w:rPr>
          <w:rFonts w:ascii="Times New Roman" w:eastAsia="Times New Roman" w:hAnsi="Times New Roman"/>
          <w:color w:val="000000"/>
          <w:szCs w:val="24"/>
        </w:rPr>
        <w:t>refigurerast</w:t>
      </w:r>
      <w:proofErr w:type="spellEnd"/>
      <w:r w:rsidR="001111E2">
        <w:rPr>
          <w:rFonts w:ascii="Times New Roman" w:eastAsia="Times New Roman" w:hAnsi="Times New Roman"/>
          <w:color w:val="000000"/>
          <w:szCs w:val="24"/>
        </w:rPr>
        <w:t xml:space="preserve"> av oss</w:t>
      </w:r>
      <w:r w:rsidR="00535F49">
        <w:rPr>
          <w:rFonts w:ascii="Times New Roman" w:eastAsia="Times New Roman" w:hAnsi="Times New Roman"/>
          <w:color w:val="000000"/>
          <w:szCs w:val="24"/>
        </w:rPr>
        <w:t xml:space="preserve"> som “filter”</w:t>
      </w:r>
      <w:r w:rsidR="001111E2">
        <w:rPr>
          <w:rFonts w:ascii="Times New Roman" w:eastAsia="Times New Roman" w:hAnsi="Times New Roman"/>
          <w:color w:val="000000"/>
          <w:szCs w:val="24"/>
        </w:rPr>
        <w:t xml:space="preserve"> ved vår eiga </w:t>
      </w:r>
      <w:proofErr w:type="spellStart"/>
      <w:r w:rsidR="001111E2">
        <w:rPr>
          <w:rFonts w:ascii="Times New Roman" w:eastAsia="Times New Roman" w:hAnsi="Times New Roman"/>
          <w:color w:val="000000"/>
          <w:szCs w:val="24"/>
        </w:rPr>
        <w:t>valde</w:t>
      </w:r>
      <w:proofErr w:type="spellEnd"/>
      <w:r w:rsidR="00535F49">
        <w:rPr>
          <w:rFonts w:ascii="Times New Roman" w:eastAsia="Times New Roman" w:hAnsi="Times New Roman"/>
          <w:color w:val="000000"/>
          <w:szCs w:val="24"/>
        </w:rPr>
        <w:t xml:space="preserve">, </w:t>
      </w:r>
      <w:proofErr w:type="spellStart"/>
      <w:r w:rsidR="00535F49">
        <w:rPr>
          <w:rFonts w:ascii="Times New Roman" w:eastAsia="Times New Roman" w:hAnsi="Times New Roman"/>
          <w:color w:val="000000"/>
          <w:szCs w:val="24"/>
        </w:rPr>
        <w:t>inaugurative</w:t>
      </w:r>
      <w:proofErr w:type="spellEnd"/>
      <w:r w:rsidR="001111E2">
        <w:rPr>
          <w:rFonts w:ascii="Times New Roman" w:eastAsia="Times New Roman" w:hAnsi="Times New Roman"/>
          <w:color w:val="000000"/>
          <w:szCs w:val="24"/>
        </w:rPr>
        <w:t xml:space="preserve"> handling</w:t>
      </w:r>
      <w:r w:rsidR="00CE59BA">
        <w:rPr>
          <w:rFonts w:ascii="Times New Roman" w:eastAsia="Times New Roman" w:hAnsi="Times New Roman"/>
          <w:color w:val="000000"/>
          <w:szCs w:val="24"/>
        </w:rPr>
        <w:t>, og slik subsumere det nettopp inntrufne i ei ny konkretisering som heretter vil måtte gjelde som ny forståing og ny erkjenning av verda.</w:t>
      </w:r>
      <w:r w:rsidR="001111E2">
        <w:rPr>
          <w:rFonts w:ascii="Times New Roman" w:eastAsia="Times New Roman" w:hAnsi="Times New Roman"/>
          <w:color w:val="000000"/>
          <w:szCs w:val="24"/>
        </w:rPr>
        <w:t xml:space="preserve"> Inntil </w:t>
      </w:r>
      <w:proofErr w:type="spellStart"/>
      <w:r w:rsidR="001111E2">
        <w:rPr>
          <w:rFonts w:ascii="Times New Roman" w:eastAsia="Times New Roman" w:hAnsi="Times New Roman"/>
          <w:color w:val="000000"/>
          <w:szCs w:val="24"/>
        </w:rPr>
        <w:t>eit</w:t>
      </w:r>
      <w:proofErr w:type="spellEnd"/>
      <w:r w:rsidR="001111E2">
        <w:rPr>
          <w:rFonts w:ascii="Times New Roman" w:eastAsia="Times New Roman" w:hAnsi="Times New Roman"/>
          <w:color w:val="000000"/>
          <w:szCs w:val="24"/>
        </w:rPr>
        <w:t xml:space="preserve"> nytt </w:t>
      </w:r>
      <w:proofErr w:type="spellStart"/>
      <w:r w:rsidR="001111E2">
        <w:rPr>
          <w:rFonts w:ascii="Times New Roman" w:eastAsia="Times New Roman" w:hAnsi="Times New Roman"/>
          <w:color w:val="000000"/>
          <w:szCs w:val="24"/>
        </w:rPr>
        <w:t>oppbrot</w:t>
      </w:r>
      <w:proofErr w:type="spellEnd"/>
      <w:r w:rsidR="001111E2">
        <w:rPr>
          <w:rFonts w:ascii="Times New Roman" w:eastAsia="Times New Roman" w:hAnsi="Times New Roman"/>
          <w:color w:val="000000"/>
          <w:szCs w:val="24"/>
        </w:rPr>
        <w:t xml:space="preserve"> i det sublime finn stad. (Det er altså skilnad på ei enkelt forstått direkte erkjenning, og ei komplekst forstått direkte sansing som i sprang og </w:t>
      </w:r>
      <w:r w:rsidR="00386486">
        <w:rPr>
          <w:rFonts w:ascii="Times New Roman" w:eastAsia="Times New Roman" w:hAnsi="Times New Roman"/>
          <w:color w:val="000000"/>
          <w:szCs w:val="24"/>
        </w:rPr>
        <w:t xml:space="preserve">som </w:t>
      </w:r>
      <w:r w:rsidR="001111E2">
        <w:rPr>
          <w:rFonts w:ascii="Times New Roman" w:eastAsia="Times New Roman" w:hAnsi="Times New Roman"/>
          <w:color w:val="000000"/>
          <w:szCs w:val="24"/>
        </w:rPr>
        <w:t xml:space="preserve">prosessuelt </w:t>
      </w:r>
      <w:proofErr w:type="spellStart"/>
      <w:r w:rsidR="001111E2">
        <w:rPr>
          <w:rFonts w:ascii="Times New Roman" w:eastAsia="Times New Roman" w:hAnsi="Times New Roman"/>
          <w:color w:val="000000"/>
          <w:szCs w:val="24"/>
        </w:rPr>
        <w:t>mulighetsvilkårsgivande</w:t>
      </w:r>
      <w:proofErr w:type="spellEnd"/>
      <w:r w:rsidR="001111E2">
        <w:rPr>
          <w:rFonts w:ascii="Times New Roman" w:eastAsia="Times New Roman" w:hAnsi="Times New Roman"/>
          <w:color w:val="000000"/>
          <w:szCs w:val="24"/>
        </w:rPr>
        <w:t xml:space="preserve"> legg grunnlaget for ny erkjenning.)</w:t>
      </w:r>
    </w:p>
    <w:p w14:paraId="0A0D83C0" w14:textId="6C7AA33D" w:rsidR="00CB20BE" w:rsidRDefault="00CB20BE" w:rsidP="00CB20BE">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Kant analyserer og skriv om det vi som </w:t>
      </w:r>
      <w:proofErr w:type="spellStart"/>
      <w:r w:rsidRPr="00902112">
        <w:rPr>
          <w:rFonts w:ascii="Times New Roman" w:eastAsia="Times New Roman" w:hAnsi="Times New Roman"/>
          <w:color w:val="000000"/>
          <w:szCs w:val="24"/>
        </w:rPr>
        <w:t>erkjenningssøkande</w:t>
      </w:r>
      <w:proofErr w:type="spellEnd"/>
      <w:r w:rsidRPr="00902112">
        <w:rPr>
          <w:rFonts w:ascii="Times New Roman" w:eastAsia="Times New Roman" w:hAnsi="Times New Roman"/>
          <w:color w:val="000000"/>
          <w:szCs w:val="24"/>
        </w:rPr>
        <w:t xml:space="preserve"> kan erfare, forstå med forstanden vår, og </w:t>
      </w:r>
      <w:r w:rsidR="00045642">
        <w:rPr>
          <w:rFonts w:ascii="Times New Roman" w:eastAsia="Times New Roman" w:hAnsi="Times New Roman"/>
          <w:color w:val="000000"/>
          <w:szCs w:val="24"/>
        </w:rPr>
        <w:t xml:space="preserve">som vi </w:t>
      </w:r>
      <w:r w:rsidRPr="00902112">
        <w:rPr>
          <w:rFonts w:ascii="Times New Roman" w:eastAsia="Times New Roman" w:hAnsi="Times New Roman"/>
          <w:color w:val="000000"/>
          <w:szCs w:val="24"/>
        </w:rPr>
        <w:t xml:space="preserve">dermed </w:t>
      </w:r>
      <w:r w:rsidR="00F45E7E">
        <w:rPr>
          <w:rFonts w:ascii="Times New Roman" w:eastAsia="Times New Roman" w:hAnsi="Times New Roman"/>
          <w:color w:val="000000"/>
          <w:szCs w:val="24"/>
        </w:rPr>
        <w:t xml:space="preserve">kan </w:t>
      </w:r>
      <w:r w:rsidRPr="00902112">
        <w:rPr>
          <w:rFonts w:ascii="Times New Roman" w:eastAsia="Times New Roman" w:hAnsi="Times New Roman"/>
          <w:color w:val="000000"/>
          <w:szCs w:val="24"/>
        </w:rPr>
        <w:t>forholde oss til</w:t>
      </w:r>
      <w:r>
        <w:rPr>
          <w:rFonts w:ascii="Times New Roman" w:eastAsia="Times New Roman" w:hAnsi="Times New Roman"/>
          <w:color w:val="000000"/>
          <w:szCs w:val="24"/>
        </w:rPr>
        <w:t xml:space="preserve"> ut </w:t>
      </w:r>
      <w:proofErr w:type="spellStart"/>
      <w:r>
        <w:rPr>
          <w:rFonts w:ascii="Times New Roman" w:eastAsia="Times New Roman" w:hAnsi="Times New Roman"/>
          <w:color w:val="000000"/>
          <w:szCs w:val="24"/>
        </w:rPr>
        <w:t>frå</w:t>
      </w:r>
      <w:proofErr w:type="spellEnd"/>
      <w:r>
        <w:rPr>
          <w:rFonts w:ascii="Times New Roman" w:eastAsia="Times New Roman" w:hAnsi="Times New Roman"/>
          <w:color w:val="000000"/>
          <w:szCs w:val="24"/>
        </w:rPr>
        <w:t xml:space="preserve"> </w:t>
      </w:r>
      <w:proofErr w:type="spellStart"/>
      <w:r>
        <w:rPr>
          <w:rFonts w:ascii="Times New Roman" w:eastAsia="Times New Roman" w:hAnsi="Times New Roman"/>
          <w:color w:val="000000"/>
          <w:szCs w:val="24"/>
        </w:rPr>
        <w:t>dei</w:t>
      </w:r>
      <w:proofErr w:type="spellEnd"/>
      <w:r>
        <w:rPr>
          <w:rFonts w:ascii="Times New Roman" w:eastAsia="Times New Roman" w:hAnsi="Times New Roman"/>
          <w:color w:val="000000"/>
          <w:szCs w:val="24"/>
        </w:rPr>
        <w:t xml:space="preserve"> mulighetsvilkår som er operative og gjeld. </w:t>
      </w:r>
      <w:r w:rsidR="00B57175">
        <w:rPr>
          <w:rFonts w:ascii="Times New Roman" w:eastAsia="Times New Roman" w:hAnsi="Times New Roman"/>
          <w:color w:val="000000"/>
          <w:szCs w:val="24"/>
        </w:rPr>
        <w:t xml:space="preserve">Det er slik at Kant i </w:t>
      </w:r>
      <w:r w:rsidR="00F45E7E">
        <w:rPr>
          <w:rFonts w:ascii="Times New Roman" w:eastAsia="Times New Roman" w:hAnsi="Times New Roman"/>
          <w:color w:val="000000"/>
          <w:szCs w:val="24"/>
        </w:rPr>
        <w:t>denne</w:t>
      </w:r>
      <w:r w:rsidR="00B57175">
        <w:rPr>
          <w:rFonts w:ascii="Times New Roman" w:eastAsia="Times New Roman" w:hAnsi="Times New Roman"/>
          <w:color w:val="000000"/>
          <w:szCs w:val="24"/>
        </w:rPr>
        <w:t xml:space="preserve"> tenking</w:t>
      </w:r>
      <w:r w:rsidR="00F45E7E">
        <w:rPr>
          <w:rFonts w:ascii="Times New Roman" w:eastAsia="Times New Roman" w:hAnsi="Times New Roman"/>
          <w:color w:val="000000"/>
          <w:szCs w:val="24"/>
        </w:rPr>
        <w:t>a si</w:t>
      </w:r>
      <w:r w:rsidR="00B57175">
        <w:rPr>
          <w:rFonts w:ascii="Times New Roman" w:eastAsia="Times New Roman" w:hAnsi="Times New Roman"/>
          <w:color w:val="000000"/>
          <w:szCs w:val="24"/>
        </w:rPr>
        <w:t xml:space="preserve"> opererer </w:t>
      </w:r>
      <w:proofErr w:type="spellStart"/>
      <w:r w:rsidR="00B57175">
        <w:rPr>
          <w:rFonts w:ascii="Times New Roman" w:eastAsia="Times New Roman" w:hAnsi="Times New Roman"/>
          <w:color w:val="000000"/>
          <w:szCs w:val="24"/>
        </w:rPr>
        <w:t>mykje</w:t>
      </w:r>
      <w:proofErr w:type="spellEnd"/>
      <w:r w:rsidR="00B57175">
        <w:rPr>
          <w:rFonts w:ascii="Times New Roman" w:eastAsia="Times New Roman" w:hAnsi="Times New Roman"/>
          <w:color w:val="000000"/>
          <w:szCs w:val="24"/>
        </w:rPr>
        <w:t xml:space="preserve"> </w:t>
      </w:r>
      <w:proofErr w:type="spellStart"/>
      <w:r w:rsidR="00B57175">
        <w:rPr>
          <w:rFonts w:ascii="Times New Roman" w:eastAsia="Times New Roman" w:hAnsi="Times New Roman"/>
          <w:color w:val="000000"/>
          <w:szCs w:val="24"/>
        </w:rPr>
        <w:t>innanfor</w:t>
      </w:r>
      <w:proofErr w:type="spellEnd"/>
      <w:r w:rsidR="00B57175">
        <w:rPr>
          <w:rFonts w:ascii="Times New Roman" w:eastAsia="Times New Roman" w:hAnsi="Times New Roman"/>
          <w:color w:val="000000"/>
          <w:szCs w:val="24"/>
        </w:rPr>
        <w:t xml:space="preserve"> det vi allment kan kalle </w:t>
      </w:r>
      <w:proofErr w:type="spellStart"/>
      <w:r w:rsidR="00B57175">
        <w:rPr>
          <w:rFonts w:ascii="Times New Roman" w:eastAsia="Times New Roman" w:hAnsi="Times New Roman"/>
          <w:color w:val="000000"/>
          <w:szCs w:val="24"/>
        </w:rPr>
        <w:t>eit</w:t>
      </w:r>
      <w:proofErr w:type="spellEnd"/>
      <w:r w:rsidR="00B57175">
        <w:rPr>
          <w:rFonts w:ascii="Times New Roman" w:eastAsia="Times New Roman" w:hAnsi="Times New Roman"/>
          <w:color w:val="000000"/>
          <w:szCs w:val="24"/>
        </w:rPr>
        <w:t xml:space="preserve"> register av </w:t>
      </w:r>
      <w:proofErr w:type="spellStart"/>
      <w:r w:rsidR="00B57175">
        <w:rPr>
          <w:rFonts w:ascii="Times New Roman" w:eastAsia="Times New Roman" w:hAnsi="Times New Roman"/>
          <w:color w:val="000000"/>
          <w:szCs w:val="24"/>
        </w:rPr>
        <w:t>følelsar</w:t>
      </w:r>
      <w:proofErr w:type="spellEnd"/>
      <w:r w:rsidR="00B57175">
        <w:rPr>
          <w:rFonts w:ascii="Times New Roman" w:eastAsia="Times New Roman" w:hAnsi="Times New Roman"/>
          <w:color w:val="000000"/>
          <w:szCs w:val="24"/>
        </w:rPr>
        <w:t xml:space="preserve"> og språk (og </w:t>
      </w:r>
      <w:proofErr w:type="spellStart"/>
      <w:r w:rsidR="00B57175">
        <w:rPr>
          <w:rFonts w:ascii="Times New Roman" w:eastAsia="Times New Roman" w:hAnsi="Times New Roman"/>
          <w:color w:val="000000"/>
          <w:szCs w:val="24"/>
        </w:rPr>
        <w:t>ikkje</w:t>
      </w:r>
      <w:proofErr w:type="spellEnd"/>
      <w:r w:rsidR="00B57175">
        <w:rPr>
          <w:rFonts w:ascii="Times New Roman" w:eastAsia="Times New Roman" w:hAnsi="Times New Roman"/>
          <w:color w:val="000000"/>
          <w:szCs w:val="24"/>
        </w:rPr>
        <w:t xml:space="preserve"> </w:t>
      </w:r>
      <w:proofErr w:type="spellStart"/>
      <w:r w:rsidR="00B57175">
        <w:rPr>
          <w:rFonts w:ascii="Times New Roman" w:eastAsia="Times New Roman" w:hAnsi="Times New Roman"/>
          <w:color w:val="000000"/>
          <w:szCs w:val="24"/>
        </w:rPr>
        <w:t>berre</w:t>
      </w:r>
      <w:proofErr w:type="spellEnd"/>
      <w:r w:rsidR="00B57175">
        <w:rPr>
          <w:rFonts w:ascii="Times New Roman" w:eastAsia="Times New Roman" w:hAnsi="Times New Roman"/>
          <w:color w:val="000000"/>
          <w:szCs w:val="24"/>
        </w:rPr>
        <w:t xml:space="preserve"> </w:t>
      </w:r>
      <w:proofErr w:type="spellStart"/>
      <w:r w:rsidR="00B57175">
        <w:rPr>
          <w:rFonts w:ascii="Times New Roman" w:eastAsia="Times New Roman" w:hAnsi="Times New Roman"/>
          <w:color w:val="000000"/>
          <w:szCs w:val="24"/>
        </w:rPr>
        <w:t>innanfor</w:t>
      </w:r>
      <w:proofErr w:type="spellEnd"/>
      <w:r w:rsidR="00B57175">
        <w:rPr>
          <w:rFonts w:ascii="Times New Roman" w:eastAsia="Times New Roman" w:hAnsi="Times New Roman"/>
          <w:color w:val="000000"/>
          <w:szCs w:val="24"/>
        </w:rPr>
        <w:t xml:space="preserve"> </w:t>
      </w:r>
      <w:proofErr w:type="spellStart"/>
      <w:r w:rsidR="001B3FF0">
        <w:rPr>
          <w:rFonts w:ascii="Times New Roman" w:eastAsia="Times New Roman" w:hAnsi="Times New Roman"/>
          <w:color w:val="000000"/>
          <w:szCs w:val="24"/>
        </w:rPr>
        <w:t>meir</w:t>
      </w:r>
      <w:proofErr w:type="spellEnd"/>
      <w:r w:rsidR="001B3FF0">
        <w:rPr>
          <w:rFonts w:ascii="Times New Roman" w:eastAsia="Times New Roman" w:hAnsi="Times New Roman"/>
          <w:color w:val="000000"/>
          <w:szCs w:val="24"/>
        </w:rPr>
        <w:t xml:space="preserve"> eller mindre uproblematiserte </w:t>
      </w:r>
      <w:proofErr w:type="spellStart"/>
      <w:r w:rsidR="00B57175">
        <w:rPr>
          <w:rFonts w:ascii="Times New Roman" w:eastAsia="Times New Roman" w:hAnsi="Times New Roman"/>
          <w:color w:val="000000"/>
          <w:szCs w:val="24"/>
        </w:rPr>
        <w:t>innhald</w:t>
      </w:r>
      <w:r>
        <w:rPr>
          <w:rFonts w:ascii="Times New Roman" w:eastAsia="Times New Roman" w:hAnsi="Times New Roman"/>
          <w:color w:val="000000"/>
          <w:szCs w:val="24"/>
        </w:rPr>
        <w:t>s</w:t>
      </w:r>
      <w:r w:rsidR="002C4063">
        <w:rPr>
          <w:rFonts w:ascii="Times New Roman" w:eastAsia="Times New Roman" w:hAnsi="Times New Roman"/>
          <w:color w:val="000000"/>
          <w:szCs w:val="24"/>
        </w:rPr>
        <w:t>s</w:t>
      </w:r>
      <w:r>
        <w:rPr>
          <w:rFonts w:ascii="Times New Roman" w:eastAsia="Times New Roman" w:hAnsi="Times New Roman"/>
          <w:color w:val="000000"/>
          <w:szCs w:val="24"/>
        </w:rPr>
        <w:t>torleikar</w:t>
      </w:r>
      <w:proofErr w:type="spellEnd"/>
      <w:r>
        <w:rPr>
          <w:rFonts w:ascii="Times New Roman" w:eastAsia="Times New Roman" w:hAnsi="Times New Roman"/>
          <w:color w:val="000000"/>
          <w:szCs w:val="24"/>
        </w:rPr>
        <w:t xml:space="preserve">; </w:t>
      </w:r>
      <w:r w:rsidR="00FA77A0">
        <w:rPr>
          <w:rFonts w:ascii="Times New Roman" w:eastAsia="Times New Roman" w:hAnsi="Times New Roman"/>
          <w:color w:val="000000"/>
          <w:szCs w:val="24"/>
        </w:rPr>
        <w:t>men</w:t>
      </w:r>
      <w:r>
        <w:rPr>
          <w:rFonts w:ascii="Times New Roman" w:eastAsia="Times New Roman" w:hAnsi="Times New Roman"/>
          <w:color w:val="000000"/>
          <w:szCs w:val="24"/>
        </w:rPr>
        <w:t xml:space="preserve"> </w:t>
      </w:r>
      <w:r w:rsidR="002C4063">
        <w:rPr>
          <w:rFonts w:ascii="Times New Roman" w:eastAsia="Times New Roman" w:hAnsi="Times New Roman"/>
          <w:color w:val="000000"/>
          <w:szCs w:val="24"/>
        </w:rPr>
        <w:t>ei heller</w:t>
      </w:r>
      <w:r>
        <w:rPr>
          <w:rFonts w:ascii="Times New Roman" w:eastAsia="Times New Roman" w:hAnsi="Times New Roman"/>
          <w:color w:val="000000"/>
          <w:szCs w:val="24"/>
        </w:rPr>
        <w:t xml:space="preserve"> </w:t>
      </w:r>
      <w:proofErr w:type="spellStart"/>
      <w:r>
        <w:rPr>
          <w:rFonts w:ascii="Times New Roman" w:eastAsia="Times New Roman" w:hAnsi="Times New Roman"/>
          <w:color w:val="000000"/>
          <w:szCs w:val="24"/>
        </w:rPr>
        <w:t>i</w:t>
      </w:r>
      <w:r w:rsidR="00FA77A0">
        <w:rPr>
          <w:rFonts w:ascii="Times New Roman" w:eastAsia="Times New Roman" w:hAnsi="Times New Roman"/>
          <w:color w:val="000000"/>
          <w:szCs w:val="24"/>
        </w:rPr>
        <w:t>nnanfor</w:t>
      </w:r>
      <w:proofErr w:type="spellEnd"/>
      <w:r>
        <w:rPr>
          <w:rFonts w:ascii="Times New Roman" w:eastAsia="Times New Roman" w:hAnsi="Times New Roman"/>
          <w:color w:val="000000"/>
          <w:szCs w:val="24"/>
        </w:rPr>
        <w:t xml:space="preserve"> ei enkel subjektiv-tenking, som </w:t>
      </w:r>
      <w:proofErr w:type="spellStart"/>
      <w:r>
        <w:rPr>
          <w:rFonts w:ascii="Times New Roman" w:eastAsia="Times New Roman" w:hAnsi="Times New Roman"/>
          <w:color w:val="000000"/>
          <w:szCs w:val="24"/>
        </w:rPr>
        <w:t>eg</w:t>
      </w:r>
      <w:proofErr w:type="spellEnd"/>
      <w:r>
        <w:rPr>
          <w:rFonts w:ascii="Times New Roman" w:eastAsia="Times New Roman" w:hAnsi="Times New Roman"/>
          <w:color w:val="000000"/>
          <w:szCs w:val="24"/>
        </w:rPr>
        <w:t xml:space="preserve"> </w:t>
      </w:r>
      <w:proofErr w:type="spellStart"/>
      <w:r>
        <w:rPr>
          <w:rFonts w:ascii="Times New Roman" w:eastAsia="Times New Roman" w:hAnsi="Times New Roman"/>
          <w:color w:val="000000"/>
          <w:szCs w:val="24"/>
        </w:rPr>
        <w:t>nemnde</w:t>
      </w:r>
      <w:proofErr w:type="spellEnd"/>
      <w:r>
        <w:rPr>
          <w:rFonts w:ascii="Times New Roman" w:eastAsia="Times New Roman" w:hAnsi="Times New Roman"/>
          <w:color w:val="000000"/>
          <w:szCs w:val="24"/>
        </w:rPr>
        <w:t xml:space="preserve"> innleiingsvis</w:t>
      </w:r>
      <w:r w:rsidR="00B57175">
        <w:rPr>
          <w:rFonts w:ascii="Times New Roman" w:eastAsia="Times New Roman" w:hAnsi="Times New Roman"/>
          <w:color w:val="000000"/>
          <w:szCs w:val="24"/>
        </w:rPr>
        <w:t xml:space="preserve">). Skal </w:t>
      </w:r>
      <w:proofErr w:type="spellStart"/>
      <w:r w:rsidR="00B57175">
        <w:rPr>
          <w:rFonts w:ascii="Times New Roman" w:eastAsia="Times New Roman" w:hAnsi="Times New Roman"/>
          <w:color w:val="000000"/>
          <w:szCs w:val="24"/>
        </w:rPr>
        <w:t>ein</w:t>
      </w:r>
      <w:proofErr w:type="spellEnd"/>
      <w:r w:rsidR="00B57175">
        <w:rPr>
          <w:rFonts w:ascii="Times New Roman" w:eastAsia="Times New Roman" w:hAnsi="Times New Roman"/>
          <w:color w:val="000000"/>
          <w:szCs w:val="24"/>
        </w:rPr>
        <w:t xml:space="preserve"> </w:t>
      </w:r>
      <w:proofErr w:type="spellStart"/>
      <w:r w:rsidR="00B57175">
        <w:rPr>
          <w:rFonts w:ascii="Times New Roman" w:eastAsia="Times New Roman" w:hAnsi="Times New Roman"/>
          <w:color w:val="000000"/>
          <w:szCs w:val="24"/>
        </w:rPr>
        <w:t>tilbakeskodande</w:t>
      </w:r>
      <w:proofErr w:type="spellEnd"/>
      <w:r w:rsidR="00B57175">
        <w:rPr>
          <w:rFonts w:ascii="Times New Roman" w:eastAsia="Times New Roman" w:hAnsi="Times New Roman"/>
          <w:color w:val="000000"/>
          <w:szCs w:val="24"/>
        </w:rPr>
        <w:t xml:space="preserve"> på Kant systematisere rekka av </w:t>
      </w:r>
      <w:proofErr w:type="spellStart"/>
      <w:r>
        <w:rPr>
          <w:rFonts w:ascii="Times New Roman" w:eastAsia="Times New Roman" w:hAnsi="Times New Roman"/>
          <w:color w:val="000000"/>
          <w:szCs w:val="24"/>
        </w:rPr>
        <w:t>mulighetsvilkårsgivande</w:t>
      </w:r>
      <w:proofErr w:type="spellEnd"/>
      <w:r>
        <w:rPr>
          <w:rFonts w:ascii="Times New Roman" w:eastAsia="Times New Roman" w:hAnsi="Times New Roman"/>
          <w:color w:val="000000"/>
          <w:szCs w:val="24"/>
        </w:rPr>
        <w:t xml:space="preserve"> </w:t>
      </w:r>
      <w:proofErr w:type="spellStart"/>
      <w:r w:rsidR="00B57175">
        <w:rPr>
          <w:rFonts w:ascii="Times New Roman" w:eastAsia="Times New Roman" w:hAnsi="Times New Roman"/>
          <w:color w:val="000000"/>
          <w:szCs w:val="24"/>
        </w:rPr>
        <w:t>komponentar</w:t>
      </w:r>
      <w:proofErr w:type="spellEnd"/>
      <w:r w:rsidR="00B57175">
        <w:rPr>
          <w:rFonts w:ascii="Times New Roman" w:eastAsia="Times New Roman" w:hAnsi="Times New Roman"/>
          <w:color w:val="000000"/>
          <w:szCs w:val="24"/>
        </w:rPr>
        <w:t xml:space="preserve"> som er operative i erkjenningsspørsmålet, får vi denne serie</w:t>
      </w:r>
      <w:r>
        <w:rPr>
          <w:rFonts w:ascii="Times New Roman" w:eastAsia="Times New Roman" w:hAnsi="Times New Roman"/>
          <w:color w:val="000000"/>
          <w:szCs w:val="24"/>
        </w:rPr>
        <w:t>n</w:t>
      </w:r>
      <w:r w:rsidR="00B57175">
        <w:rPr>
          <w:rFonts w:ascii="Times New Roman" w:eastAsia="Times New Roman" w:hAnsi="Times New Roman"/>
          <w:color w:val="000000"/>
          <w:szCs w:val="24"/>
        </w:rPr>
        <w:t xml:space="preserve">: </w:t>
      </w:r>
      <w:r>
        <w:rPr>
          <w:rFonts w:ascii="Times New Roman" w:eastAsia="Times New Roman" w:hAnsi="Times New Roman"/>
          <w:color w:val="000000"/>
          <w:szCs w:val="24"/>
        </w:rPr>
        <w:t xml:space="preserve">sansingas bidrag, </w:t>
      </w:r>
      <w:proofErr w:type="spellStart"/>
      <w:r>
        <w:rPr>
          <w:rFonts w:ascii="Times New Roman" w:eastAsia="Times New Roman" w:hAnsi="Times New Roman"/>
          <w:color w:val="000000"/>
          <w:szCs w:val="24"/>
        </w:rPr>
        <w:t>emosjonar</w:t>
      </w:r>
      <w:proofErr w:type="spellEnd"/>
      <w:r>
        <w:rPr>
          <w:rFonts w:ascii="Times New Roman" w:eastAsia="Times New Roman" w:hAnsi="Times New Roman"/>
          <w:color w:val="000000"/>
          <w:szCs w:val="24"/>
        </w:rPr>
        <w:t xml:space="preserve"> med ytterpunkta </w:t>
      </w:r>
      <w:r w:rsidRPr="00902112">
        <w:rPr>
          <w:rFonts w:ascii="Times New Roman" w:eastAsia="Times New Roman" w:hAnsi="Times New Roman"/>
          <w:color w:val="000000"/>
          <w:szCs w:val="24"/>
        </w:rPr>
        <w:t>lyst</w:t>
      </w:r>
      <w:r w:rsidR="001B3FF0">
        <w:rPr>
          <w:rFonts w:ascii="Times New Roman" w:eastAsia="Times New Roman" w:hAnsi="Times New Roman"/>
          <w:color w:val="000000"/>
          <w:szCs w:val="24"/>
        </w:rPr>
        <w:t xml:space="preserve"> (glede)</w:t>
      </w:r>
      <w:r w:rsidRPr="00902112">
        <w:rPr>
          <w:rFonts w:ascii="Times New Roman" w:eastAsia="Times New Roman" w:hAnsi="Times New Roman"/>
          <w:color w:val="000000"/>
          <w:szCs w:val="24"/>
        </w:rPr>
        <w:t xml:space="preserve">/ulyst (frykt); forestillingsevnas bidrag: </w:t>
      </w:r>
      <w:proofErr w:type="spellStart"/>
      <w:r w:rsidRPr="00902112">
        <w:rPr>
          <w:rFonts w:ascii="Times New Roman" w:eastAsia="Times New Roman" w:hAnsi="Times New Roman"/>
          <w:color w:val="000000"/>
          <w:szCs w:val="24"/>
        </w:rPr>
        <w:t>forestillingar</w:t>
      </w:r>
      <w:proofErr w:type="spellEnd"/>
      <w:r w:rsidRPr="00902112">
        <w:rPr>
          <w:rFonts w:ascii="Times New Roman" w:eastAsia="Times New Roman" w:hAnsi="Times New Roman"/>
          <w:color w:val="000000"/>
          <w:szCs w:val="24"/>
        </w:rPr>
        <w:t xml:space="preserve">; </w:t>
      </w:r>
      <w:r w:rsidR="001B3FF0">
        <w:rPr>
          <w:rFonts w:ascii="Times New Roman" w:eastAsia="Times New Roman" w:hAnsi="Times New Roman"/>
          <w:color w:val="000000"/>
          <w:szCs w:val="24"/>
        </w:rPr>
        <w:t xml:space="preserve">handlingsevnas bidrag, og </w:t>
      </w:r>
      <w:r w:rsidRPr="00902112">
        <w:rPr>
          <w:rFonts w:ascii="Times New Roman" w:eastAsia="Times New Roman" w:hAnsi="Times New Roman"/>
          <w:color w:val="000000"/>
          <w:szCs w:val="24"/>
        </w:rPr>
        <w:t>språkets/språ</w:t>
      </w:r>
      <w:r>
        <w:rPr>
          <w:rFonts w:ascii="Times New Roman" w:eastAsia="Times New Roman" w:hAnsi="Times New Roman"/>
          <w:color w:val="000000"/>
          <w:szCs w:val="24"/>
        </w:rPr>
        <w:t xml:space="preserve">klighetens bidrag: formuleringa. </w:t>
      </w:r>
    </w:p>
    <w:p w14:paraId="410800FD" w14:textId="1200B98D" w:rsidR="00902112" w:rsidRDefault="00BE04DD" w:rsidP="002E63F9">
      <w:pPr>
        <w:ind w:firstLine="720"/>
        <w:rPr>
          <w:rFonts w:ascii="Times New Roman" w:eastAsia="Times New Roman" w:hAnsi="Times New Roman"/>
          <w:color w:val="000000"/>
          <w:szCs w:val="24"/>
        </w:rPr>
      </w:pPr>
      <w:r>
        <w:rPr>
          <w:rFonts w:ascii="Times New Roman" w:eastAsia="Times New Roman" w:hAnsi="Times New Roman"/>
          <w:color w:val="000000"/>
          <w:szCs w:val="24"/>
        </w:rPr>
        <w:t>Det</w:t>
      </w:r>
      <w:r w:rsidR="00CB20BE">
        <w:rPr>
          <w:rFonts w:ascii="Times New Roman" w:eastAsia="Times New Roman" w:hAnsi="Times New Roman"/>
          <w:color w:val="000000"/>
          <w:szCs w:val="24"/>
        </w:rPr>
        <w:t xml:space="preserve"> er </w:t>
      </w:r>
      <w:proofErr w:type="spellStart"/>
      <w:r w:rsidR="00CB20BE">
        <w:rPr>
          <w:rFonts w:ascii="Times New Roman" w:eastAsia="Times New Roman" w:hAnsi="Times New Roman"/>
          <w:color w:val="000000"/>
          <w:szCs w:val="24"/>
        </w:rPr>
        <w:t>nemleg</w:t>
      </w:r>
      <w:proofErr w:type="spellEnd"/>
      <w:r w:rsidR="00CB20BE">
        <w:rPr>
          <w:rFonts w:ascii="Times New Roman" w:eastAsia="Times New Roman" w:hAnsi="Times New Roman"/>
          <w:color w:val="000000"/>
          <w:szCs w:val="24"/>
        </w:rPr>
        <w:t xml:space="preserve"> òg slik at </w:t>
      </w:r>
      <w:r w:rsidR="00B57175">
        <w:rPr>
          <w:rFonts w:ascii="Times New Roman" w:eastAsia="Times New Roman" w:hAnsi="Times New Roman"/>
          <w:color w:val="000000"/>
          <w:szCs w:val="24"/>
        </w:rPr>
        <w:t xml:space="preserve">kunnskap/innsikt/erkjenning </w:t>
      </w:r>
      <w:r w:rsidR="00C2713E">
        <w:rPr>
          <w:rFonts w:ascii="Times New Roman" w:eastAsia="Times New Roman" w:hAnsi="Times New Roman"/>
          <w:color w:val="000000"/>
          <w:szCs w:val="24"/>
        </w:rPr>
        <w:t>hos Kant blir</w:t>
      </w:r>
      <w:r w:rsidR="00B57175">
        <w:rPr>
          <w:rFonts w:ascii="Times New Roman" w:eastAsia="Times New Roman" w:hAnsi="Times New Roman"/>
          <w:color w:val="000000"/>
          <w:szCs w:val="24"/>
        </w:rPr>
        <w:t xml:space="preserve"> kritisk problem</w:t>
      </w:r>
      <w:r w:rsidR="00CB20BE">
        <w:rPr>
          <w:rFonts w:ascii="Times New Roman" w:eastAsia="Times New Roman" w:hAnsi="Times New Roman"/>
          <w:color w:val="000000"/>
          <w:szCs w:val="24"/>
        </w:rPr>
        <w:t>a</w:t>
      </w:r>
      <w:r w:rsidR="00B57175">
        <w:rPr>
          <w:rFonts w:ascii="Times New Roman" w:eastAsia="Times New Roman" w:hAnsi="Times New Roman"/>
          <w:color w:val="000000"/>
          <w:szCs w:val="24"/>
        </w:rPr>
        <w:t xml:space="preserve">tisert </w:t>
      </w:r>
      <w:r w:rsidR="00B57175" w:rsidRPr="00CB20BE">
        <w:rPr>
          <w:rFonts w:ascii="Times New Roman" w:eastAsia="Times New Roman" w:hAnsi="Times New Roman"/>
          <w:i/>
          <w:color w:val="000000"/>
          <w:szCs w:val="24"/>
        </w:rPr>
        <w:t>i det heile tatt</w:t>
      </w:r>
      <w:r w:rsidR="00B57175">
        <w:rPr>
          <w:rFonts w:ascii="Times New Roman" w:eastAsia="Times New Roman" w:hAnsi="Times New Roman"/>
          <w:color w:val="000000"/>
          <w:szCs w:val="24"/>
        </w:rPr>
        <w:t xml:space="preserve">, og </w:t>
      </w:r>
      <w:r w:rsidR="007300B2">
        <w:rPr>
          <w:rFonts w:ascii="Times New Roman" w:eastAsia="Times New Roman" w:hAnsi="Times New Roman"/>
          <w:color w:val="000000"/>
          <w:szCs w:val="24"/>
        </w:rPr>
        <w:t>blir</w:t>
      </w:r>
      <w:r w:rsidR="00B57175">
        <w:rPr>
          <w:rFonts w:ascii="Times New Roman" w:eastAsia="Times New Roman" w:hAnsi="Times New Roman"/>
          <w:color w:val="000000"/>
          <w:szCs w:val="24"/>
        </w:rPr>
        <w:t xml:space="preserve"> kritisk analysert ut </w:t>
      </w:r>
      <w:proofErr w:type="spellStart"/>
      <w:r w:rsidR="00B57175">
        <w:rPr>
          <w:rFonts w:ascii="Times New Roman" w:eastAsia="Times New Roman" w:hAnsi="Times New Roman"/>
          <w:color w:val="000000"/>
          <w:szCs w:val="24"/>
        </w:rPr>
        <w:t>frå</w:t>
      </w:r>
      <w:proofErr w:type="spellEnd"/>
      <w:r w:rsidR="00B57175">
        <w:rPr>
          <w:rFonts w:ascii="Times New Roman" w:eastAsia="Times New Roman" w:hAnsi="Times New Roman"/>
          <w:color w:val="000000"/>
          <w:szCs w:val="24"/>
        </w:rPr>
        <w:t xml:space="preserve"> erkjenningas mulighetsvilkår. Slik forstått, gir litteraturen/kunsten – og litteraturen/kunsten i </w:t>
      </w:r>
      <w:proofErr w:type="spellStart"/>
      <w:r w:rsidR="00B57175">
        <w:rPr>
          <w:rFonts w:ascii="Times New Roman" w:eastAsia="Times New Roman" w:hAnsi="Times New Roman"/>
          <w:color w:val="000000"/>
          <w:szCs w:val="24"/>
        </w:rPr>
        <w:t>særdelesheit</w:t>
      </w:r>
      <w:proofErr w:type="spellEnd"/>
      <w:r w:rsidR="00B57175">
        <w:rPr>
          <w:rFonts w:ascii="Times New Roman" w:eastAsia="Times New Roman" w:hAnsi="Times New Roman"/>
          <w:color w:val="000000"/>
          <w:szCs w:val="24"/>
        </w:rPr>
        <w:t xml:space="preserve"> – ei mulighet for ny innsikt/kunnskap/erkjenning ved at den </w:t>
      </w:r>
      <w:r w:rsidR="00CB20BE">
        <w:rPr>
          <w:rFonts w:ascii="Times New Roman" w:eastAsia="Times New Roman" w:hAnsi="Times New Roman"/>
          <w:color w:val="000000"/>
          <w:szCs w:val="24"/>
        </w:rPr>
        <w:t xml:space="preserve">stundom, </w:t>
      </w:r>
      <w:r w:rsidR="00B57175">
        <w:rPr>
          <w:rFonts w:ascii="Times New Roman" w:eastAsia="Times New Roman" w:hAnsi="Times New Roman"/>
          <w:color w:val="000000"/>
          <w:szCs w:val="24"/>
        </w:rPr>
        <w:t xml:space="preserve">ved momentane </w:t>
      </w:r>
      <w:proofErr w:type="spellStart"/>
      <w:r w:rsidR="00B57175">
        <w:rPr>
          <w:rFonts w:ascii="Times New Roman" w:eastAsia="Times New Roman" w:hAnsi="Times New Roman"/>
          <w:color w:val="000000"/>
          <w:szCs w:val="24"/>
        </w:rPr>
        <w:t>hendingar</w:t>
      </w:r>
      <w:proofErr w:type="spellEnd"/>
      <w:r w:rsidR="00CB20BE">
        <w:rPr>
          <w:rFonts w:ascii="Times New Roman" w:eastAsia="Times New Roman" w:hAnsi="Times New Roman"/>
          <w:color w:val="000000"/>
          <w:szCs w:val="24"/>
        </w:rPr>
        <w:t>/</w:t>
      </w:r>
      <w:proofErr w:type="spellStart"/>
      <w:r w:rsidR="00CB20BE">
        <w:rPr>
          <w:rFonts w:ascii="Times New Roman" w:eastAsia="Times New Roman" w:hAnsi="Times New Roman"/>
          <w:color w:val="000000"/>
          <w:szCs w:val="24"/>
        </w:rPr>
        <w:t>innbrot</w:t>
      </w:r>
      <w:proofErr w:type="spellEnd"/>
      <w:r w:rsidR="00CB20BE">
        <w:rPr>
          <w:rFonts w:ascii="Times New Roman" w:eastAsia="Times New Roman" w:hAnsi="Times New Roman"/>
          <w:color w:val="000000"/>
          <w:szCs w:val="24"/>
        </w:rPr>
        <w:t xml:space="preserve"> i erfaringa,</w:t>
      </w:r>
      <w:r w:rsidR="00B57175">
        <w:rPr>
          <w:rFonts w:ascii="Times New Roman" w:eastAsia="Times New Roman" w:hAnsi="Times New Roman"/>
          <w:color w:val="000000"/>
          <w:szCs w:val="24"/>
        </w:rPr>
        <w:t xml:space="preserve"> brått kan bryte sanse- og språkfilteret av mulighetsvilkår, og i glim</w:t>
      </w:r>
      <w:r w:rsidR="00CB20BE">
        <w:rPr>
          <w:rFonts w:ascii="Times New Roman" w:eastAsia="Times New Roman" w:hAnsi="Times New Roman"/>
          <w:color w:val="000000"/>
          <w:szCs w:val="24"/>
        </w:rPr>
        <w:t xml:space="preserve">t </w:t>
      </w:r>
      <w:proofErr w:type="spellStart"/>
      <w:r w:rsidR="00CB20BE">
        <w:rPr>
          <w:rFonts w:ascii="Times New Roman" w:eastAsia="Times New Roman" w:hAnsi="Times New Roman"/>
          <w:color w:val="000000"/>
          <w:szCs w:val="24"/>
        </w:rPr>
        <w:t>opne</w:t>
      </w:r>
      <w:proofErr w:type="spellEnd"/>
      <w:r w:rsidR="00CB20BE">
        <w:rPr>
          <w:rFonts w:ascii="Times New Roman" w:eastAsia="Times New Roman" w:hAnsi="Times New Roman"/>
          <w:color w:val="000000"/>
          <w:szCs w:val="24"/>
        </w:rPr>
        <w:t xml:space="preserve"> for den reine sansinga: “</w:t>
      </w:r>
      <w:proofErr w:type="spellStart"/>
      <w:r w:rsidR="00CB20BE">
        <w:rPr>
          <w:rFonts w:ascii="Times New Roman" w:eastAsia="Times New Roman" w:hAnsi="Times New Roman"/>
          <w:color w:val="000000"/>
          <w:szCs w:val="24"/>
        </w:rPr>
        <w:t>ein</w:t>
      </w:r>
      <w:proofErr w:type="spellEnd"/>
      <w:r w:rsidR="00CB20BE">
        <w:rPr>
          <w:rFonts w:ascii="Times New Roman" w:eastAsia="Times New Roman" w:hAnsi="Times New Roman"/>
          <w:color w:val="000000"/>
          <w:szCs w:val="24"/>
        </w:rPr>
        <w:t xml:space="preserve"> </w:t>
      </w:r>
      <w:proofErr w:type="spellStart"/>
      <w:r w:rsidR="00CB20BE">
        <w:rPr>
          <w:rFonts w:ascii="Times New Roman" w:eastAsia="Times New Roman" w:hAnsi="Times New Roman"/>
          <w:color w:val="000000"/>
          <w:szCs w:val="24"/>
        </w:rPr>
        <w:t>Augenschein</w:t>
      </w:r>
      <w:proofErr w:type="spellEnd"/>
      <w:r w:rsidR="00CB20BE">
        <w:rPr>
          <w:rFonts w:ascii="Times New Roman" w:eastAsia="Times New Roman" w:hAnsi="Times New Roman"/>
          <w:color w:val="000000"/>
          <w:szCs w:val="24"/>
        </w:rPr>
        <w:t>” (</w:t>
      </w:r>
      <w:r w:rsidR="006A1828">
        <w:rPr>
          <w:rFonts w:ascii="Times New Roman" w:eastAsia="Times New Roman" w:hAnsi="Times New Roman"/>
          <w:color w:val="000000"/>
          <w:szCs w:val="24"/>
        </w:rPr>
        <w:t>“</w:t>
      </w:r>
      <w:proofErr w:type="spellStart"/>
      <w:r w:rsidR="006A1828">
        <w:rPr>
          <w:rFonts w:ascii="Times New Roman" w:eastAsia="Times New Roman" w:hAnsi="Times New Roman"/>
          <w:color w:val="000000"/>
          <w:szCs w:val="24"/>
        </w:rPr>
        <w:t>what</w:t>
      </w:r>
      <w:proofErr w:type="spellEnd"/>
      <w:r w:rsidR="006A1828">
        <w:rPr>
          <w:rFonts w:ascii="Times New Roman" w:eastAsia="Times New Roman" w:hAnsi="Times New Roman"/>
          <w:color w:val="000000"/>
          <w:szCs w:val="24"/>
        </w:rPr>
        <w:t xml:space="preserve"> manifests </w:t>
      </w:r>
      <w:proofErr w:type="spellStart"/>
      <w:r w:rsidR="006A1828">
        <w:rPr>
          <w:rFonts w:ascii="Times New Roman" w:eastAsia="Times New Roman" w:hAnsi="Times New Roman"/>
          <w:color w:val="000000"/>
          <w:szCs w:val="24"/>
        </w:rPr>
        <w:t>itself</w:t>
      </w:r>
      <w:proofErr w:type="spellEnd"/>
      <w:r w:rsidR="006A1828">
        <w:rPr>
          <w:rFonts w:ascii="Times New Roman" w:eastAsia="Times New Roman" w:hAnsi="Times New Roman"/>
          <w:color w:val="000000"/>
          <w:szCs w:val="24"/>
        </w:rPr>
        <w:t xml:space="preserve"> to </w:t>
      </w:r>
      <w:proofErr w:type="spellStart"/>
      <w:r w:rsidR="006A1828">
        <w:rPr>
          <w:rFonts w:ascii="Times New Roman" w:eastAsia="Times New Roman" w:hAnsi="Times New Roman"/>
          <w:color w:val="000000"/>
          <w:szCs w:val="24"/>
        </w:rPr>
        <w:t>the</w:t>
      </w:r>
      <w:proofErr w:type="spellEnd"/>
      <w:r w:rsidR="006A1828">
        <w:rPr>
          <w:rFonts w:ascii="Times New Roman" w:eastAsia="Times New Roman" w:hAnsi="Times New Roman"/>
          <w:color w:val="000000"/>
          <w:szCs w:val="24"/>
        </w:rPr>
        <w:t xml:space="preserve"> </w:t>
      </w:r>
      <w:proofErr w:type="spellStart"/>
      <w:r w:rsidR="006A1828">
        <w:rPr>
          <w:rFonts w:ascii="Times New Roman" w:eastAsia="Times New Roman" w:hAnsi="Times New Roman"/>
          <w:color w:val="000000"/>
          <w:szCs w:val="24"/>
        </w:rPr>
        <w:t>eye</w:t>
      </w:r>
      <w:proofErr w:type="spellEnd"/>
      <w:r w:rsidR="006A1828">
        <w:rPr>
          <w:rFonts w:ascii="Times New Roman" w:eastAsia="Times New Roman" w:hAnsi="Times New Roman"/>
          <w:color w:val="000000"/>
          <w:szCs w:val="24"/>
        </w:rPr>
        <w:t>”</w:t>
      </w:r>
      <w:r w:rsidR="003330F8">
        <w:rPr>
          <w:rFonts w:ascii="Times New Roman" w:eastAsia="Times New Roman" w:hAnsi="Times New Roman"/>
          <w:color w:val="000000"/>
          <w:szCs w:val="24"/>
        </w:rPr>
        <w:t>/“det som viser se</w:t>
      </w:r>
      <w:r w:rsidR="006A1828">
        <w:rPr>
          <w:rFonts w:ascii="Times New Roman" w:eastAsia="Times New Roman" w:hAnsi="Times New Roman"/>
          <w:color w:val="000000"/>
          <w:szCs w:val="24"/>
        </w:rPr>
        <w:t>g</w:t>
      </w:r>
      <w:r w:rsidR="003330F8">
        <w:rPr>
          <w:rFonts w:ascii="Times New Roman" w:eastAsia="Times New Roman" w:hAnsi="Times New Roman"/>
          <w:color w:val="000000"/>
          <w:szCs w:val="24"/>
        </w:rPr>
        <w:t xml:space="preserve"> for øyet”</w:t>
      </w:r>
      <w:r w:rsidR="007F617E">
        <w:rPr>
          <w:rFonts w:ascii="Times New Roman" w:eastAsia="Times New Roman" w:hAnsi="Times New Roman"/>
          <w:b/>
          <w:color w:val="000000"/>
          <w:szCs w:val="24"/>
        </w:rPr>
        <w:t>/</w:t>
      </w:r>
      <w:r w:rsidR="007F617E">
        <w:rPr>
          <w:rFonts w:ascii="Times New Roman" w:eastAsia="Times New Roman" w:hAnsi="Times New Roman"/>
          <w:color w:val="000000"/>
          <w:szCs w:val="24"/>
        </w:rPr>
        <w:t xml:space="preserve">“a </w:t>
      </w:r>
      <w:proofErr w:type="spellStart"/>
      <w:r w:rsidR="007F617E">
        <w:rPr>
          <w:rFonts w:ascii="Times New Roman" w:eastAsia="Times New Roman" w:hAnsi="Times New Roman"/>
          <w:color w:val="000000"/>
          <w:szCs w:val="24"/>
        </w:rPr>
        <w:t>tautological</w:t>
      </w:r>
      <w:proofErr w:type="spellEnd"/>
      <w:r w:rsidR="007F617E">
        <w:rPr>
          <w:rFonts w:ascii="Times New Roman" w:eastAsia="Times New Roman" w:hAnsi="Times New Roman"/>
          <w:color w:val="000000"/>
          <w:szCs w:val="24"/>
        </w:rPr>
        <w:t xml:space="preserve"> </w:t>
      </w:r>
      <w:proofErr w:type="spellStart"/>
      <w:r w:rsidR="007F617E">
        <w:rPr>
          <w:rFonts w:ascii="Times New Roman" w:eastAsia="Times New Roman" w:hAnsi="Times New Roman"/>
          <w:color w:val="000000"/>
          <w:szCs w:val="24"/>
        </w:rPr>
        <w:t>eye</w:t>
      </w:r>
      <w:proofErr w:type="spellEnd"/>
      <w:r w:rsidR="007F617E">
        <w:rPr>
          <w:rFonts w:ascii="Times New Roman" w:eastAsia="Times New Roman" w:hAnsi="Times New Roman"/>
          <w:color w:val="000000"/>
          <w:szCs w:val="24"/>
        </w:rPr>
        <w:t xml:space="preserve"> </w:t>
      </w:r>
      <w:proofErr w:type="spellStart"/>
      <w:r w:rsidR="007F617E">
        <w:rPr>
          <w:rFonts w:ascii="Times New Roman" w:eastAsia="Times New Roman" w:hAnsi="Times New Roman"/>
          <w:color w:val="000000"/>
          <w:szCs w:val="24"/>
        </w:rPr>
        <w:t>eyeing</w:t>
      </w:r>
      <w:proofErr w:type="spellEnd"/>
      <w:r w:rsidR="007F617E">
        <w:rPr>
          <w:rFonts w:ascii="Times New Roman" w:eastAsia="Times New Roman" w:hAnsi="Times New Roman"/>
          <w:color w:val="000000"/>
          <w:szCs w:val="24"/>
        </w:rPr>
        <w:t>” (</w:t>
      </w:r>
      <w:proofErr w:type="spellStart"/>
      <w:r w:rsidR="007F617E" w:rsidRPr="00E83F9C">
        <w:rPr>
          <w:rFonts w:ascii="Times New Roman" w:eastAsia="Times New Roman" w:hAnsi="Times New Roman"/>
          <w:color w:val="000000"/>
          <w:szCs w:val="24"/>
          <w:u w:val="single"/>
        </w:rPr>
        <w:t>Hillis</w:t>
      </w:r>
      <w:proofErr w:type="spellEnd"/>
      <w:r w:rsidR="007F617E" w:rsidRPr="00E83F9C">
        <w:rPr>
          <w:rFonts w:ascii="Times New Roman" w:eastAsia="Times New Roman" w:hAnsi="Times New Roman"/>
          <w:color w:val="000000"/>
          <w:szCs w:val="24"/>
          <w:u w:val="single"/>
        </w:rPr>
        <w:t xml:space="preserve"> Miller (“Paul de Man as Allergen”</w:t>
      </w:r>
      <w:r w:rsidR="00F3188D">
        <w:rPr>
          <w:rFonts w:ascii="Times New Roman" w:eastAsia="Times New Roman" w:hAnsi="Times New Roman"/>
          <w:color w:val="000000"/>
          <w:szCs w:val="24"/>
        </w:rPr>
        <w:t>, 192</w:t>
      </w:r>
      <w:r w:rsidR="007F617E">
        <w:rPr>
          <w:rFonts w:ascii="Times New Roman" w:eastAsia="Times New Roman" w:hAnsi="Times New Roman"/>
          <w:color w:val="000000"/>
          <w:szCs w:val="24"/>
        </w:rPr>
        <w:t>)</w:t>
      </w:r>
      <w:r w:rsidR="00CB20BE">
        <w:rPr>
          <w:rFonts w:ascii="Times New Roman" w:eastAsia="Times New Roman" w:hAnsi="Times New Roman"/>
          <w:color w:val="000000"/>
          <w:szCs w:val="24"/>
        </w:rPr>
        <w:t>).</w:t>
      </w:r>
    </w:p>
    <w:p w14:paraId="2DFF90F7" w14:textId="1CFDE3DA" w:rsidR="009A6A10" w:rsidRDefault="009A6A10" w:rsidP="002E63F9">
      <w:pPr>
        <w:ind w:firstLine="720"/>
        <w:rPr>
          <w:rFonts w:ascii="Times New Roman" w:eastAsia="Times New Roman" w:hAnsi="Times New Roman"/>
          <w:color w:val="000000"/>
          <w:szCs w:val="24"/>
        </w:rPr>
      </w:pPr>
      <w:proofErr w:type="spellStart"/>
      <w:r>
        <w:rPr>
          <w:rFonts w:ascii="Times New Roman" w:eastAsia="Times New Roman" w:hAnsi="Times New Roman"/>
          <w:color w:val="000000"/>
          <w:szCs w:val="24"/>
        </w:rPr>
        <w:t>Eg</w:t>
      </w:r>
      <w:proofErr w:type="spellEnd"/>
      <w:r>
        <w:rPr>
          <w:rFonts w:ascii="Times New Roman" w:eastAsia="Times New Roman" w:hAnsi="Times New Roman"/>
          <w:color w:val="000000"/>
          <w:szCs w:val="24"/>
        </w:rPr>
        <w:t xml:space="preserve"> siterer her for deg </w:t>
      </w:r>
      <w:r w:rsidR="0061349D">
        <w:rPr>
          <w:rFonts w:ascii="Times New Roman" w:eastAsia="Times New Roman" w:hAnsi="Times New Roman"/>
          <w:color w:val="000000"/>
          <w:szCs w:val="24"/>
        </w:rPr>
        <w:t xml:space="preserve">utdrag </w:t>
      </w:r>
      <w:proofErr w:type="spellStart"/>
      <w:r>
        <w:rPr>
          <w:rFonts w:ascii="Times New Roman" w:eastAsia="Times New Roman" w:hAnsi="Times New Roman"/>
          <w:color w:val="000000"/>
          <w:szCs w:val="24"/>
        </w:rPr>
        <w:t>frå</w:t>
      </w:r>
      <w:proofErr w:type="spellEnd"/>
      <w:r>
        <w:rPr>
          <w:rFonts w:ascii="Times New Roman" w:eastAsia="Times New Roman" w:hAnsi="Times New Roman"/>
          <w:color w:val="000000"/>
          <w:szCs w:val="24"/>
        </w:rPr>
        <w:t xml:space="preserve"> </w:t>
      </w:r>
      <w:proofErr w:type="spellStart"/>
      <w:r>
        <w:rPr>
          <w:rFonts w:ascii="Times New Roman" w:eastAsia="Times New Roman" w:hAnsi="Times New Roman"/>
          <w:color w:val="000000"/>
          <w:szCs w:val="24"/>
        </w:rPr>
        <w:t>dei</w:t>
      </w:r>
      <w:proofErr w:type="spellEnd"/>
      <w:r>
        <w:rPr>
          <w:rFonts w:ascii="Times New Roman" w:eastAsia="Times New Roman" w:hAnsi="Times New Roman"/>
          <w:color w:val="000000"/>
          <w:szCs w:val="24"/>
        </w:rPr>
        <w:t xml:space="preserve"> </w:t>
      </w:r>
      <w:r w:rsidR="007C69B9">
        <w:rPr>
          <w:rFonts w:ascii="Times New Roman" w:eastAsia="Times New Roman" w:hAnsi="Times New Roman"/>
          <w:color w:val="000000"/>
          <w:szCs w:val="24"/>
        </w:rPr>
        <w:t>Kant-</w:t>
      </w:r>
      <w:proofErr w:type="spellStart"/>
      <w:r w:rsidR="007C69B9">
        <w:rPr>
          <w:rFonts w:ascii="Times New Roman" w:eastAsia="Times New Roman" w:hAnsi="Times New Roman"/>
          <w:color w:val="000000"/>
          <w:szCs w:val="24"/>
        </w:rPr>
        <w:t>paragrafane</w:t>
      </w:r>
      <w:proofErr w:type="spellEnd"/>
      <w:r w:rsidR="007C69B9">
        <w:rPr>
          <w:rFonts w:ascii="Times New Roman" w:eastAsia="Times New Roman" w:hAnsi="Times New Roman"/>
          <w:color w:val="000000"/>
          <w:szCs w:val="24"/>
        </w:rPr>
        <w:t xml:space="preserve"> (§</w:t>
      </w:r>
      <w:r w:rsidR="002C78DF">
        <w:rPr>
          <w:rFonts w:ascii="Times New Roman" w:eastAsia="Times New Roman" w:hAnsi="Times New Roman"/>
          <w:color w:val="000000"/>
          <w:szCs w:val="24"/>
        </w:rPr>
        <w:t xml:space="preserve"> </w:t>
      </w:r>
      <w:r w:rsidR="007C69B9">
        <w:rPr>
          <w:rFonts w:ascii="Times New Roman" w:eastAsia="Times New Roman" w:hAnsi="Times New Roman"/>
          <w:color w:val="000000"/>
          <w:szCs w:val="24"/>
        </w:rPr>
        <w:t>26 og §</w:t>
      </w:r>
      <w:r w:rsidR="002C78DF">
        <w:rPr>
          <w:rFonts w:ascii="Times New Roman" w:eastAsia="Times New Roman" w:hAnsi="Times New Roman"/>
          <w:color w:val="000000"/>
          <w:szCs w:val="24"/>
        </w:rPr>
        <w:t xml:space="preserve"> </w:t>
      </w:r>
      <w:r w:rsidR="007C69B9">
        <w:rPr>
          <w:rFonts w:ascii="Times New Roman" w:eastAsia="Times New Roman" w:hAnsi="Times New Roman"/>
          <w:color w:val="000000"/>
          <w:szCs w:val="24"/>
        </w:rPr>
        <w:t>29) og -</w:t>
      </w:r>
      <w:r>
        <w:rPr>
          <w:rFonts w:ascii="Times New Roman" w:eastAsia="Times New Roman" w:hAnsi="Times New Roman"/>
          <w:color w:val="000000"/>
          <w:szCs w:val="24"/>
        </w:rPr>
        <w:t xml:space="preserve">sidene </w:t>
      </w:r>
      <w:r w:rsidR="0061349D">
        <w:rPr>
          <w:rFonts w:ascii="Times New Roman" w:eastAsia="Times New Roman" w:hAnsi="Times New Roman"/>
          <w:color w:val="000000"/>
          <w:szCs w:val="24"/>
        </w:rPr>
        <w:t xml:space="preserve">som </w:t>
      </w:r>
      <w:r>
        <w:rPr>
          <w:rFonts w:ascii="Times New Roman" w:eastAsia="Times New Roman" w:hAnsi="Times New Roman"/>
          <w:color w:val="000000"/>
          <w:szCs w:val="24"/>
        </w:rPr>
        <w:t>det</w:t>
      </w:r>
      <w:r w:rsidR="0061349D">
        <w:rPr>
          <w:rFonts w:ascii="Times New Roman" w:eastAsia="Times New Roman" w:hAnsi="Times New Roman"/>
          <w:color w:val="000000"/>
          <w:szCs w:val="24"/>
        </w:rPr>
        <w:t>te</w:t>
      </w:r>
      <w:r>
        <w:rPr>
          <w:rFonts w:ascii="Times New Roman" w:eastAsia="Times New Roman" w:hAnsi="Times New Roman"/>
          <w:color w:val="000000"/>
          <w:szCs w:val="24"/>
        </w:rPr>
        <w:t xml:space="preserve"> gjeld –</w:t>
      </w:r>
      <w:r w:rsidR="007C69B9">
        <w:rPr>
          <w:rFonts w:ascii="Times New Roman" w:eastAsia="Times New Roman" w:hAnsi="Times New Roman"/>
          <w:color w:val="000000"/>
          <w:szCs w:val="24"/>
        </w:rPr>
        <w:t xml:space="preserve"> </w:t>
      </w:r>
      <w:proofErr w:type="spellStart"/>
      <w:r w:rsidR="007C69B9">
        <w:rPr>
          <w:rFonts w:ascii="Times New Roman" w:eastAsia="Times New Roman" w:hAnsi="Times New Roman"/>
          <w:color w:val="000000"/>
          <w:szCs w:val="24"/>
        </w:rPr>
        <w:t>frå</w:t>
      </w:r>
      <w:proofErr w:type="spellEnd"/>
      <w:r w:rsidR="007C69B9">
        <w:rPr>
          <w:rFonts w:ascii="Times New Roman" w:eastAsia="Times New Roman" w:hAnsi="Times New Roman"/>
          <w:color w:val="000000"/>
          <w:szCs w:val="24"/>
        </w:rPr>
        <w:t xml:space="preserve"> Kants </w:t>
      </w:r>
      <w:r w:rsidR="007C69B9" w:rsidRPr="007C69B9">
        <w:rPr>
          <w:rFonts w:ascii="Times New Roman" w:eastAsia="Times New Roman" w:hAnsi="Times New Roman"/>
          <w:i/>
          <w:color w:val="000000"/>
          <w:szCs w:val="24"/>
        </w:rPr>
        <w:t>Kritikk av dømmekraften</w:t>
      </w:r>
      <w:r w:rsidR="00696278">
        <w:rPr>
          <w:rFonts w:ascii="Times New Roman" w:eastAsia="Times New Roman" w:hAnsi="Times New Roman"/>
          <w:i/>
          <w:color w:val="000000"/>
          <w:szCs w:val="24"/>
        </w:rPr>
        <w:t>.</w:t>
      </w:r>
      <w:r w:rsidR="00696278">
        <w:rPr>
          <w:rFonts w:ascii="Times New Roman" w:eastAsia="Times New Roman" w:hAnsi="Times New Roman"/>
          <w:color w:val="000000"/>
          <w:szCs w:val="24"/>
        </w:rPr>
        <w:t xml:space="preserve"> (</w:t>
      </w:r>
      <w:proofErr w:type="spellStart"/>
      <w:r w:rsidR="00696278">
        <w:rPr>
          <w:rFonts w:ascii="Times New Roman" w:eastAsia="Times New Roman" w:hAnsi="Times New Roman"/>
          <w:color w:val="000000"/>
          <w:szCs w:val="24"/>
        </w:rPr>
        <w:t>E</w:t>
      </w:r>
      <w:r w:rsidR="007C69B9">
        <w:rPr>
          <w:rFonts w:ascii="Times New Roman" w:eastAsia="Times New Roman" w:hAnsi="Times New Roman"/>
          <w:color w:val="000000"/>
          <w:szCs w:val="24"/>
        </w:rPr>
        <w:t>g</w:t>
      </w:r>
      <w:proofErr w:type="spellEnd"/>
      <w:r w:rsidR="007C69B9">
        <w:rPr>
          <w:rFonts w:ascii="Times New Roman" w:eastAsia="Times New Roman" w:hAnsi="Times New Roman"/>
          <w:color w:val="000000"/>
          <w:szCs w:val="24"/>
        </w:rPr>
        <w:t xml:space="preserve"> siterer på engelsk</w:t>
      </w:r>
      <w:r w:rsidR="00EE6206">
        <w:rPr>
          <w:rFonts w:ascii="Times New Roman" w:eastAsia="Times New Roman" w:hAnsi="Times New Roman"/>
          <w:color w:val="000000"/>
          <w:szCs w:val="24"/>
        </w:rPr>
        <w:t xml:space="preserve"> </w:t>
      </w:r>
      <w:proofErr w:type="spellStart"/>
      <w:r w:rsidR="00EE6206">
        <w:rPr>
          <w:rFonts w:ascii="Times New Roman" w:eastAsia="Times New Roman" w:hAnsi="Times New Roman"/>
          <w:color w:val="000000"/>
          <w:szCs w:val="24"/>
        </w:rPr>
        <w:t>frå</w:t>
      </w:r>
      <w:proofErr w:type="spellEnd"/>
      <w:r w:rsidR="00EE6206">
        <w:rPr>
          <w:rFonts w:ascii="Times New Roman" w:eastAsia="Times New Roman" w:hAnsi="Times New Roman"/>
          <w:color w:val="000000"/>
          <w:szCs w:val="24"/>
        </w:rPr>
        <w:t xml:space="preserve"> </w:t>
      </w:r>
      <w:r w:rsidR="00EE6206" w:rsidRPr="00E83F9C">
        <w:rPr>
          <w:rFonts w:ascii="Times New Roman" w:eastAsia="Times New Roman" w:hAnsi="Times New Roman"/>
          <w:color w:val="000000"/>
          <w:szCs w:val="24"/>
          <w:u w:val="single"/>
        </w:rPr>
        <w:t xml:space="preserve">standardverket i Werner S. </w:t>
      </w:r>
      <w:proofErr w:type="spellStart"/>
      <w:r w:rsidR="00EE6206" w:rsidRPr="00E83F9C">
        <w:rPr>
          <w:rFonts w:ascii="Times New Roman" w:eastAsia="Times New Roman" w:hAnsi="Times New Roman"/>
          <w:color w:val="000000"/>
          <w:szCs w:val="24"/>
          <w:u w:val="single"/>
        </w:rPr>
        <w:t>Pluhars</w:t>
      </w:r>
      <w:proofErr w:type="spellEnd"/>
      <w:r w:rsidR="00EE6206" w:rsidRPr="00E83F9C">
        <w:rPr>
          <w:rFonts w:ascii="Times New Roman" w:eastAsia="Times New Roman" w:hAnsi="Times New Roman"/>
          <w:color w:val="000000"/>
          <w:szCs w:val="24"/>
          <w:u w:val="single"/>
        </w:rPr>
        <w:t xml:space="preserve"> omsetting</w:t>
      </w:r>
      <w:r w:rsidR="007C69B9">
        <w:rPr>
          <w:rFonts w:ascii="Times New Roman" w:eastAsia="Times New Roman" w:hAnsi="Times New Roman"/>
          <w:color w:val="000000"/>
          <w:szCs w:val="24"/>
        </w:rPr>
        <w:t xml:space="preserve">, og gir deg samstundes </w:t>
      </w:r>
      <w:proofErr w:type="spellStart"/>
      <w:r w:rsidR="007C69B9">
        <w:rPr>
          <w:rFonts w:ascii="Times New Roman" w:eastAsia="Times New Roman" w:hAnsi="Times New Roman"/>
          <w:color w:val="000000"/>
          <w:szCs w:val="24"/>
        </w:rPr>
        <w:t>sidetilvisingane</w:t>
      </w:r>
      <w:proofErr w:type="spellEnd"/>
      <w:r w:rsidR="007C69B9">
        <w:rPr>
          <w:rFonts w:ascii="Times New Roman" w:eastAsia="Times New Roman" w:hAnsi="Times New Roman"/>
          <w:color w:val="000000"/>
          <w:szCs w:val="24"/>
        </w:rPr>
        <w:t xml:space="preserve"> i </w:t>
      </w:r>
      <w:r w:rsidR="007C69B9" w:rsidRPr="00E83F9C">
        <w:rPr>
          <w:rFonts w:ascii="Times New Roman" w:eastAsia="Times New Roman" w:hAnsi="Times New Roman"/>
          <w:color w:val="000000"/>
          <w:szCs w:val="24"/>
          <w:u w:val="single"/>
        </w:rPr>
        <w:t>Espen Hammers norske omsetting</w:t>
      </w:r>
      <w:r w:rsidR="00394CA4">
        <w:rPr>
          <w:rFonts w:ascii="Times New Roman" w:eastAsia="Times New Roman" w:hAnsi="Times New Roman"/>
          <w:color w:val="000000"/>
          <w:szCs w:val="24"/>
        </w:rPr>
        <w:t xml:space="preserve">. </w:t>
      </w:r>
      <w:proofErr w:type="spellStart"/>
      <w:r w:rsidR="00696278">
        <w:rPr>
          <w:rFonts w:ascii="Times New Roman" w:eastAsia="Times New Roman" w:hAnsi="Times New Roman"/>
          <w:color w:val="000000"/>
          <w:szCs w:val="24"/>
        </w:rPr>
        <w:t>Originalkjelda</w:t>
      </w:r>
      <w:proofErr w:type="spellEnd"/>
      <w:r w:rsidR="00696278">
        <w:rPr>
          <w:rFonts w:ascii="Times New Roman" w:eastAsia="Times New Roman" w:hAnsi="Times New Roman"/>
          <w:color w:val="000000"/>
          <w:szCs w:val="24"/>
        </w:rPr>
        <w:t xml:space="preserve"> mi på tysk er</w:t>
      </w:r>
      <w:r w:rsidR="0061349D">
        <w:rPr>
          <w:rFonts w:ascii="Times New Roman" w:eastAsia="Times New Roman" w:hAnsi="Times New Roman"/>
          <w:color w:val="000000"/>
          <w:szCs w:val="24"/>
        </w:rPr>
        <w:t xml:space="preserve"> heile vegen</w:t>
      </w:r>
      <w:r w:rsidR="00696278">
        <w:rPr>
          <w:rFonts w:ascii="Times New Roman" w:eastAsia="Times New Roman" w:hAnsi="Times New Roman"/>
          <w:color w:val="000000"/>
          <w:szCs w:val="24"/>
        </w:rPr>
        <w:t xml:space="preserve"> </w:t>
      </w:r>
      <w:proofErr w:type="spellStart"/>
      <w:r w:rsidR="00696278" w:rsidRPr="00E83F9C">
        <w:rPr>
          <w:rFonts w:ascii="Times New Roman" w:eastAsia="Times New Roman" w:hAnsi="Times New Roman"/>
          <w:i/>
          <w:color w:val="000000"/>
          <w:szCs w:val="24"/>
          <w:u w:val="single"/>
        </w:rPr>
        <w:t>Kritik</w:t>
      </w:r>
      <w:proofErr w:type="spellEnd"/>
      <w:r w:rsidR="00696278" w:rsidRPr="00E83F9C">
        <w:rPr>
          <w:rFonts w:ascii="Times New Roman" w:eastAsia="Times New Roman" w:hAnsi="Times New Roman"/>
          <w:i/>
          <w:color w:val="000000"/>
          <w:szCs w:val="24"/>
          <w:u w:val="single"/>
        </w:rPr>
        <w:t xml:space="preserve"> der Urteilskraft</w:t>
      </w:r>
      <w:r w:rsidR="00696278" w:rsidRPr="00E83F9C">
        <w:rPr>
          <w:rFonts w:ascii="Times New Roman" w:eastAsia="Times New Roman" w:hAnsi="Times New Roman"/>
          <w:color w:val="000000"/>
          <w:szCs w:val="24"/>
          <w:u w:val="single"/>
        </w:rPr>
        <w:t xml:space="preserve">. Stuttgart: </w:t>
      </w:r>
      <w:proofErr w:type="spellStart"/>
      <w:r w:rsidR="00696278" w:rsidRPr="00E83F9C">
        <w:rPr>
          <w:rFonts w:ascii="Times New Roman" w:eastAsia="Times New Roman" w:hAnsi="Times New Roman"/>
          <w:color w:val="000000"/>
          <w:szCs w:val="24"/>
          <w:u w:val="single"/>
        </w:rPr>
        <w:t>Reclam</w:t>
      </w:r>
      <w:proofErr w:type="spellEnd"/>
      <w:r w:rsidR="00696278" w:rsidRPr="00E83F9C">
        <w:rPr>
          <w:rFonts w:ascii="Times New Roman" w:eastAsia="Times New Roman" w:hAnsi="Times New Roman"/>
          <w:color w:val="000000"/>
          <w:szCs w:val="24"/>
          <w:u w:val="single"/>
        </w:rPr>
        <w:t>, 1991</w:t>
      </w:r>
      <w:r w:rsidR="00696278">
        <w:rPr>
          <w:rFonts w:ascii="Times New Roman" w:eastAsia="Times New Roman" w:hAnsi="Times New Roman"/>
          <w:color w:val="000000"/>
          <w:szCs w:val="24"/>
        </w:rPr>
        <w:t>.</w:t>
      </w:r>
      <w:r w:rsidR="007C69B9">
        <w:rPr>
          <w:rFonts w:ascii="Times New Roman" w:eastAsia="Times New Roman" w:hAnsi="Times New Roman"/>
          <w:color w:val="000000"/>
          <w:szCs w:val="24"/>
        </w:rPr>
        <w:t>)</w:t>
      </w:r>
      <w:r w:rsidR="00A9656B">
        <w:rPr>
          <w:rFonts w:ascii="Times New Roman" w:eastAsia="Times New Roman" w:hAnsi="Times New Roman"/>
          <w:color w:val="000000"/>
          <w:szCs w:val="24"/>
        </w:rPr>
        <w:t xml:space="preserve">. Legg merke til </w:t>
      </w:r>
      <w:proofErr w:type="spellStart"/>
      <w:r w:rsidR="00A9656B">
        <w:rPr>
          <w:rFonts w:ascii="Times New Roman" w:eastAsia="Times New Roman" w:hAnsi="Times New Roman"/>
          <w:color w:val="000000"/>
          <w:szCs w:val="24"/>
        </w:rPr>
        <w:t>korleis</w:t>
      </w:r>
      <w:proofErr w:type="spellEnd"/>
      <w:r w:rsidR="00A9656B">
        <w:rPr>
          <w:rFonts w:ascii="Times New Roman" w:eastAsia="Times New Roman" w:hAnsi="Times New Roman"/>
          <w:color w:val="000000"/>
          <w:szCs w:val="24"/>
        </w:rPr>
        <w:t xml:space="preserve"> Kant</w:t>
      </w:r>
      <w:r w:rsidR="001E2932">
        <w:rPr>
          <w:rFonts w:ascii="Times New Roman" w:eastAsia="Times New Roman" w:hAnsi="Times New Roman"/>
          <w:color w:val="000000"/>
          <w:szCs w:val="24"/>
        </w:rPr>
        <w:t xml:space="preserve"> </w:t>
      </w:r>
      <w:r w:rsidR="00A9656B">
        <w:rPr>
          <w:rFonts w:ascii="Times New Roman" w:eastAsia="Times New Roman" w:hAnsi="Times New Roman"/>
          <w:color w:val="000000"/>
          <w:szCs w:val="24"/>
        </w:rPr>
        <w:t>s</w:t>
      </w:r>
      <w:r w:rsidR="001E2932">
        <w:rPr>
          <w:rFonts w:ascii="Times New Roman" w:eastAsia="Times New Roman" w:hAnsi="Times New Roman"/>
          <w:color w:val="000000"/>
          <w:szCs w:val="24"/>
        </w:rPr>
        <w:t>i</w:t>
      </w:r>
      <w:r w:rsidR="00A9656B">
        <w:rPr>
          <w:rFonts w:ascii="Times New Roman" w:eastAsia="Times New Roman" w:hAnsi="Times New Roman"/>
          <w:color w:val="000000"/>
          <w:szCs w:val="24"/>
        </w:rPr>
        <w:t xml:space="preserve"> tenking </w:t>
      </w:r>
      <w:proofErr w:type="spellStart"/>
      <w:r w:rsidR="00A9656B">
        <w:rPr>
          <w:rFonts w:ascii="Times New Roman" w:eastAsia="Times New Roman" w:hAnsi="Times New Roman"/>
          <w:color w:val="000000"/>
          <w:szCs w:val="24"/>
        </w:rPr>
        <w:t>koplar</w:t>
      </w:r>
      <w:proofErr w:type="spellEnd"/>
      <w:r w:rsidR="00A9656B">
        <w:rPr>
          <w:rFonts w:ascii="Times New Roman" w:eastAsia="Times New Roman" w:hAnsi="Times New Roman"/>
          <w:color w:val="000000"/>
          <w:szCs w:val="24"/>
        </w:rPr>
        <w:t xml:space="preserve"> </w:t>
      </w:r>
      <w:r w:rsidR="001E2932">
        <w:rPr>
          <w:rFonts w:ascii="Times New Roman" w:eastAsia="Times New Roman" w:hAnsi="Times New Roman"/>
          <w:color w:val="000000"/>
          <w:szCs w:val="24"/>
        </w:rPr>
        <w:t xml:space="preserve">på den </w:t>
      </w:r>
      <w:proofErr w:type="spellStart"/>
      <w:r w:rsidR="001E2932">
        <w:rPr>
          <w:rFonts w:ascii="Times New Roman" w:eastAsia="Times New Roman" w:hAnsi="Times New Roman"/>
          <w:color w:val="000000"/>
          <w:szCs w:val="24"/>
        </w:rPr>
        <w:t>eine</w:t>
      </w:r>
      <w:proofErr w:type="spellEnd"/>
      <w:r w:rsidR="001E2932">
        <w:rPr>
          <w:rFonts w:ascii="Times New Roman" w:eastAsia="Times New Roman" w:hAnsi="Times New Roman"/>
          <w:color w:val="000000"/>
          <w:szCs w:val="24"/>
        </w:rPr>
        <w:t xml:space="preserve"> sida </w:t>
      </w:r>
      <w:r w:rsidR="00A9656B">
        <w:rPr>
          <w:rFonts w:ascii="Times New Roman" w:eastAsia="Times New Roman" w:hAnsi="Times New Roman"/>
          <w:color w:val="000000"/>
          <w:szCs w:val="24"/>
        </w:rPr>
        <w:t xml:space="preserve">mennesket </w:t>
      </w:r>
      <w:r w:rsidR="001E2932">
        <w:rPr>
          <w:rFonts w:ascii="Times New Roman" w:eastAsia="Times New Roman" w:hAnsi="Times New Roman"/>
          <w:color w:val="000000"/>
          <w:szCs w:val="24"/>
        </w:rPr>
        <w:t>og</w:t>
      </w:r>
      <w:r w:rsidR="00A9656B">
        <w:rPr>
          <w:rFonts w:ascii="Times New Roman" w:eastAsia="Times New Roman" w:hAnsi="Times New Roman"/>
          <w:color w:val="000000"/>
          <w:szCs w:val="24"/>
        </w:rPr>
        <w:t xml:space="preserve"> </w:t>
      </w:r>
      <w:r w:rsidR="001E2932">
        <w:rPr>
          <w:rFonts w:ascii="Times New Roman" w:eastAsia="Times New Roman" w:hAnsi="Times New Roman"/>
          <w:color w:val="000000"/>
          <w:szCs w:val="24"/>
        </w:rPr>
        <w:t xml:space="preserve">(her både) </w:t>
      </w:r>
      <w:r w:rsidR="00A9656B">
        <w:rPr>
          <w:rFonts w:ascii="Times New Roman" w:eastAsia="Times New Roman" w:hAnsi="Times New Roman"/>
          <w:color w:val="000000"/>
          <w:szCs w:val="24"/>
        </w:rPr>
        <w:t>erfaringas</w:t>
      </w:r>
      <w:r w:rsidR="001E2932">
        <w:rPr>
          <w:rFonts w:ascii="Times New Roman" w:eastAsia="Times New Roman" w:hAnsi="Times New Roman"/>
          <w:color w:val="000000"/>
          <w:szCs w:val="24"/>
        </w:rPr>
        <w:t xml:space="preserve"> og erkjenningas</w:t>
      </w:r>
      <w:r w:rsidR="00A9656B">
        <w:rPr>
          <w:rFonts w:ascii="Times New Roman" w:eastAsia="Times New Roman" w:hAnsi="Times New Roman"/>
          <w:color w:val="000000"/>
          <w:szCs w:val="24"/>
        </w:rPr>
        <w:t xml:space="preserve"> mulighetsvilkår i møtet med </w:t>
      </w:r>
      <w:proofErr w:type="spellStart"/>
      <w:r w:rsidR="003330F8">
        <w:rPr>
          <w:rFonts w:ascii="Times New Roman" w:eastAsia="Times New Roman" w:hAnsi="Times New Roman"/>
          <w:color w:val="000000"/>
          <w:szCs w:val="24"/>
        </w:rPr>
        <w:t>dei</w:t>
      </w:r>
      <w:proofErr w:type="spellEnd"/>
      <w:r w:rsidR="003330F8">
        <w:rPr>
          <w:rFonts w:ascii="Times New Roman" w:eastAsia="Times New Roman" w:hAnsi="Times New Roman"/>
          <w:color w:val="000000"/>
          <w:szCs w:val="24"/>
        </w:rPr>
        <w:t xml:space="preserve"> sublime (hos Kant: “</w:t>
      </w:r>
      <w:proofErr w:type="spellStart"/>
      <w:r w:rsidR="003330F8">
        <w:rPr>
          <w:rFonts w:ascii="Times New Roman" w:eastAsia="Times New Roman" w:hAnsi="Times New Roman"/>
          <w:color w:val="000000"/>
          <w:szCs w:val="24"/>
        </w:rPr>
        <w:t>erhabene</w:t>
      </w:r>
      <w:proofErr w:type="spellEnd"/>
      <w:r w:rsidR="003330F8">
        <w:rPr>
          <w:rFonts w:ascii="Times New Roman" w:eastAsia="Times New Roman" w:hAnsi="Times New Roman"/>
          <w:color w:val="000000"/>
          <w:szCs w:val="24"/>
        </w:rPr>
        <w:t xml:space="preserve">”), </w:t>
      </w:r>
      <w:proofErr w:type="spellStart"/>
      <w:r w:rsidR="003330F8">
        <w:rPr>
          <w:rFonts w:ascii="Times New Roman" w:eastAsia="Times New Roman" w:hAnsi="Times New Roman"/>
          <w:color w:val="000000"/>
          <w:szCs w:val="24"/>
        </w:rPr>
        <w:t>overveldande</w:t>
      </w:r>
      <w:proofErr w:type="spellEnd"/>
      <w:r w:rsidR="003330F8">
        <w:rPr>
          <w:rFonts w:ascii="Times New Roman" w:eastAsia="Times New Roman" w:hAnsi="Times New Roman"/>
          <w:color w:val="000000"/>
          <w:szCs w:val="24"/>
        </w:rPr>
        <w:t xml:space="preserve"> </w:t>
      </w:r>
      <w:proofErr w:type="spellStart"/>
      <w:r w:rsidR="00A9656B">
        <w:rPr>
          <w:rFonts w:ascii="Times New Roman" w:eastAsia="Times New Roman" w:hAnsi="Times New Roman"/>
          <w:color w:val="000000"/>
          <w:szCs w:val="24"/>
        </w:rPr>
        <w:t>sanseimpulsane</w:t>
      </w:r>
      <w:proofErr w:type="spellEnd"/>
      <w:r w:rsidR="00A9656B">
        <w:rPr>
          <w:rFonts w:ascii="Times New Roman" w:eastAsia="Times New Roman" w:hAnsi="Times New Roman"/>
          <w:color w:val="000000"/>
          <w:szCs w:val="24"/>
        </w:rPr>
        <w:t xml:space="preserve"> </w:t>
      </w:r>
      <w:proofErr w:type="spellStart"/>
      <w:r w:rsidR="00A9656B">
        <w:rPr>
          <w:rFonts w:ascii="Times New Roman" w:eastAsia="Times New Roman" w:hAnsi="Times New Roman"/>
          <w:color w:val="000000"/>
          <w:szCs w:val="24"/>
        </w:rPr>
        <w:t>frå</w:t>
      </w:r>
      <w:proofErr w:type="spellEnd"/>
      <w:r w:rsidR="00A9656B">
        <w:rPr>
          <w:rFonts w:ascii="Times New Roman" w:eastAsia="Times New Roman" w:hAnsi="Times New Roman"/>
          <w:color w:val="000000"/>
          <w:szCs w:val="24"/>
        </w:rPr>
        <w:t xml:space="preserve"> </w:t>
      </w:r>
      <w:r w:rsidR="004E5EE4">
        <w:rPr>
          <w:rFonts w:ascii="Times New Roman" w:eastAsia="Times New Roman" w:hAnsi="Times New Roman"/>
          <w:color w:val="000000"/>
          <w:szCs w:val="24"/>
        </w:rPr>
        <w:t>tre</w:t>
      </w:r>
      <w:r w:rsidR="00A9656B">
        <w:rPr>
          <w:rFonts w:ascii="Times New Roman" w:eastAsia="Times New Roman" w:hAnsi="Times New Roman"/>
          <w:color w:val="000000"/>
          <w:szCs w:val="24"/>
        </w:rPr>
        <w:t xml:space="preserve"> (på den tida) enormt emosjonelt kraftige, og “filter”-</w:t>
      </w:r>
      <w:proofErr w:type="spellStart"/>
      <w:r w:rsidR="00A9656B">
        <w:rPr>
          <w:rFonts w:ascii="Times New Roman" w:eastAsia="Times New Roman" w:hAnsi="Times New Roman"/>
          <w:color w:val="000000"/>
          <w:szCs w:val="24"/>
        </w:rPr>
        <w:t>skiplande</w:t>
      </w:r>
      <w:proofErr w:type="spellEnd"/>
      <w:r w:rsidR="00A9656B">
        <w:rPr>
          <w:rFonts w:ascii="Times New Roman" w:eastAsia="Times New Roman" w:hAnsi="Times New Roman"/>
          <w:color w:val="000000"/>
          <w:szCs w:val="24"/>
        </w:rPr>
        <w:t xml:space="preserve"> naturfenome</w:t>
      </w:r>
      <w:r w:rsidR="004E5EE4">
        <w:rPr>
          <w:rFonts w:ascii="Times New Roman" w:eastAsia="Times New Roman" w:hAnsi="Times New Roman"/>
          <w:color w:val="000000"/>
          <w:szCs w:val="24"/>
        </w:rPr>
        <w:t xml:space="preserve">n (den </w:t>
      </w:r>
      <w:proofErr w:type="spellStart"/>
      <w:r w:rsidR="004E5EE4">
        <w:rPr>
          <w:rFonts w:ascii="Times New Roman" w:eastAsia="Times New Roman" w:hAnsi="Times New Roman"/>
          <w:color w:val="000000"/>
          <w:szCs w:val="24"/>
        </w:rPr>
        <w:t>nattlege</w:t>
      </w:r>
      <w:proofErr w:type="spellEnd"/>
      <w:r w:rsidR="004E5EE4">
        <w:rPr>
          <w:rFonts w:ascii="Times New Roman" w:eastAsia="Times New Roman" w:hAnsi="Times New Roman"/>
          <w:color w:val="000000"/>
          <w:szCs w:val="24"/>
        </w:rPr>
        <w:t xml:space="preserve"> stjernehimmelen;</w:t>
      </w:r>
      <w:r w:rsidR="00A9656B">
        <w:rPr>
          <w:rFonts w:ascii="Times New Roman" w:eastAsia="Times New Roman" w:hAnsi="Times New Roman"/>
          <w:color w:val="000000"/>
          <w:szCs w:val="24"/>
        </w:rPr>
        <w:t xml:space="preserve"> det </w:t>
      </w:r>
      <w:proofErr w:type="spellStart"/>
      <w:r w:rsidR="00A9656B">
        <w:rPr>
          <w:rFonts w:ascii="Times New Roman" w:eastAsia="Times New Roman" w:hAnsi="Times New Roman"/>
          <w:color w:val="000000"/>
          <w:szCs w:val="24"/>
        </w:rPr>
        <w:t>frådande</w:t>
      </w:r>
      <w:proofErr w:type="spellEnd"/>
      <w:r w:rsidR="00A9656B">
        <w:rPr>
          <w:rFonts w:ascii="Times New Roman" w:eastAsia="Times New Roman" w:hAnsi="Times New Roman"/>
          <w:color w:val="000000"/>
          <w:szCs w:val="24"/>
        </w:rPr>
        <w:t xml:space="preserve"> havet;</w:t>
      </w:r>
      <w:r w:rsidR="004E5EE4">
        <w:rPr>
          <w:rFonts w:ascii="Times New Roman" w:eastAsia="Times New Roman" w:hAnsi="Times New Roman"/>
          <w:color w:val="000000"/>
          <w:szCs w:val="24"/>
        </w:rPr>
        <w:t xml:space="preserve"> og den like formåls- og interesselaust sansa menneskekroppen;</w:t>
      </w:r>
      <w:r w:rsidR="00A9656B">
        <w:rPr>
          <w:rFonts w:ascii="Times New Roman" w:eastAsia="Times New Roman" w:hAnsi="Times New Roman"/>
          <w:color w:val="000000"/>
          <w:szCs w:val="24"/>
        </w:rPr>
        <w:t xml:space="preserve"> jfr. lyst (glede) og ulyst (frykt)), med</w:t>
      </w:r>
      <w:r w:rsidR="001E2932">
        <w:rPr>
          <w:rFonts w:ascii="Times New Roman" w:eastAsia="Times New Roman" w:hAnsi="Times New Roman"/>
          <w:color w:val="000000"/>
          <w:szCs w:val="24"/>
        </w:rPr>
        <w:t xml:space="preserve"> på den andre sida</w:t>
      </w:r>
      <w:r w:rsidR="003330F8">
        <w:rPr>
          <w:rFonts w:ascii="Times New Roman" w:eastAsia="Times New Roman" w:hAnsi="Times New Roman"/>
          <w:color w:val="000000"/>
          <w:szCs w:val="24"/>
        </w:rPr>
        <w:t xml:space="preserve"> </w:t>
      </w:r>
      <w:proofErr w:type="spellStart"/>
      <w:r w:rsidR="003330F8">
        <w:rPr>
          <w:rFonts w:ascii="Times New Roman" w:eastAsia="Times New Roman" w:hAnsi="Times New Roman"/>
          <w:color w:val="000000"/>
          <w:szCs w:val="24"/>
        </w:rPr>
        <w:t>diktarens</w:t>
      </w:r>
      <w:proofErr w:type="spellEnd"/>
      <w:r w:rsidR="003330F8">
        <w:rPr>
          <w:rFonts w:ascii="Times New Roman" w:eastAsia="Times New Roman" w:hAnsi="Times New Roman"/>
          <w:color w:val="000000"/>
          <w:szCs w:val="24"/>
        </w:rPr>
        <w:t xml:space="preserve">/litteraturens måte å forholde seg til </w:t>
      </w:r>
      <w:proofErr w:type="spellStart"/>
      <w:r w:rsidR="003330F8">
        <w:rPr>
          <w:rFonts w:ascii="Times New Roman" w:eastAsia="Times New Roman" w:hAnsi="Times New Roman"/>
          <w:color w:val="000000"/>
          <w:szCs w:val="24"/>
        </w:rPr>
        <w:t>tilsvarande</w:t>
      </w:r>
      <w:proofErr w:type="spellEnd"/>
      <w:r w:rsidR="003330F8">
        <w:rPr>
          <w:rFonts w:ascii="Times New Roman" w:eastAsia="Times New Roman" w:hAnsi="Times New Roman"/>
          <w:color w:val="000000"/>
          <w:szCs w:val="24"/>
        </w:rPr>
        <w:t xml:space="preserve"> på (“</w:t>
      </w:r>
      <w:proofErr w:type="spellStart"/>
      <w:r w:rsidR="003330F8">
        <w:rPr>
          <w:rFonts w:ascii="Times New Roman" w:eastAsia="Times New Roman" w:hAnsi="Times New Roman"/>
          <w:color w:val="000000"/>
          <w:szCs w:val="24"/>
        </w:rPr>
        <w:t>wie</w:t>
      </w:r>
      <w:proofErr w:type="spellEnd"/>
      <w:r w:rsidR="003330F8">
        <w:rPr>
          <w:rFonts w:ascii="Times New Roman" w:eastAsia="Times New Roman" w:hAnsi="Times New Roman"/>
          <w:color w:val="000000"/>
          <w:szCs w:val="24"/>
        </w:rPr>
        <w:t xml:space="preserve"> die </w:t>
      </w:r>
      <w:proofErr w:type="spellStart"/>
      <w:r w:rsidR="003330F8">
        <w:rPr>
          <w:rFonts w:ascii="Times New Roman" w:eastAsia="Times New Roman" w:hAnsi="Times New Roman"/>
          <w:color w:val="000000"/>
          <w:szCs w:val="24"/>
        </w:rPr>
        <w:t>Dichter</w:t>
      </w:r>
      <w:proofErr w:type="spellEnd"/>
      <w:r w:rsidR="003330F8">
        <w:rPr>
          <w:rFonts w:ascii="Times New Roman" w:eastAsia="Times New Roman" w:hAnsi="Times New Roman"/>
          <w:color w:val="000000"/>
          <w:szCs w:val="24"/>
        </w:rPr>
        <w:t xml:space="preserve"> es tun”/“as poets do”/“som dikterne</w:t>
      </w:r>
      <w:r w:rsidR="00394CA4">
        <w:rPr>
          <w:rFonts w:ascii="Times New Roman" w:eastAsia="Times New Roman" w:hAnsi="Times New Roman"/>
          <w:color w:val="000000"/>
          <w:szCs w:val="24"/>
        </w:rPr>
        <w:t>”</w:t>
      </w:r>
      <w:r w:rsidR="003330F8">
        <w:rPr>
          <w:rFonts w:ascii="Times New Roman" w:eastAsia="Times New Roman" w:hAnsi="Times New Roman"/>
          <w:color w:val="000000"/>
          <w:szCs w:val="24"/>
        </w:rPr>
        <w:t>)</w:t>
      </w:r>
      <w:r w:rsidR="00C862A7">
        <w:rPr>
          <w:rFonts w:ascii="Times New Roman" w:eastAsia="Times New Roman" w:hAnsi="Times New Roman"/>
          <w:color w:val="000000"/>
          <w:szCs w:val="24"/>
        </w:rPr>
        <w:t>.</w:t>
      </w:r>
      <w:r w:rsidR="0061349D">
        <w:rPr>
          <w:rFonts w:ascii="Times New Roman" w:eastAsia="Times New Roman" w:hAnsi="Times New Roman"/>
          <w:color w:val="000000"/>
          <w:szCs w:val="24"/>
        </w:rPr>
        <w:t xml:space="preserve"> </w:t>
      </w:r>
      <w:r w:rsidR="00616B58">
        <w:rPr>
          <w:rFonts w:ascii="Times New Roman" w:eastAsia="Times New Roman" w:hAnsi="Times New Roman"/>
          <w:color w:val="000000"/>
          <w:szCs w:val="24"/>
        </w:rPr>
        <w:t xml:space="preserve">– </w:t>
      </w:r>
      <w:proofErr w:type="spellStart"/>
      <w:r w:rsidR="0061349D">
        <w:rPr>
          <w:rFonts w:ascii="Times New Roman" w:eastAsia="Times New Roman" w:hAnsi="Times New Roman"/>
          <w:color w:val="000000"/>
          <w:szCs w:val="24"/>
        </w:rPr>
        <w:t>Eg</w:t>
      </w:r>
      <w:proofErr w:type="spellEnd"/>
      <w:r w:rsidR="0061349D">
        <w:rPr>
          <w:rFonts w:ascii="Times New Roman" w:eastAsia="Times New Roman" w:hAnsi="Times New Roman"/>
          <w:color w:val="000000"/>
          <w:szCs w:val="24"/>
        </w:rPr>
        <w:t xml:space="preserve"> viser deg her samstundes til at det er på </w:t>
      </w:r>
      <w:proofErr w:type="spellStart"/>
      <w:r w:rsidR="0061349D">
        <w:rPr>
          <w:rFonts w:ascii="Times New Roman" w:eastAsia="Times New Roman" w:hAnsi="Times New Roman"/>
          <w:color w:val="000000"/>
          <w:szCs w:val="24"/>
        </w:rPr>
        <w:t>desse</w:t>
      </w:r>
      <w:proofErr w:type="spellEnd"/>
      <w:r w:rsidR="0061349D">
        <w:rPr>
          <w:rFonts w:ascii="Times New Roman" w:eastAsia="Times New Roman" w:hAnsi="Times New Roman"/>
          <w:color w:val="000000"/>
          <w:szCs w:val="24"/>
        </w:rPr>
        <w:t xml:space="preserve"> punkta at dekon</w:t>
      </w:r>
      <w:r w:rsidR="00025A6B">
        <w:rPr>
          <w:rFonts w:ascii="Times New Roman" w:eastAsia="Times New Roman" w:hAnsi="Times New Roman"/>
          <w:color w:val="000000"/>
          <w:szCs w:val="24"/>
        </w:rPr>
        <w:t>struksjonen og</w:t>
      </w:r>
      <w:r w:rsidR="0061349D">
        <w:rPr>
          <w:rFonts w:ascii="Times New Roman" w:eastAsia="Times New Roman" w:hAnsi="Times New Roman"/>
          <w:color w:val="000000"/>
          <w:szCs w:val="24"/>
        </w:rPr>
        <w:t xml:space="preserve"> </w:t>
      </w:r>
      <w:r w:rsidR="00025A6B">
        <w:rPr>
          <w:rFonts w:ascii="Times New Roman" w:eastAsia="Times New Roman" w:hAnsi="Times New Roman"/>
          <w:color w:val="000000"/>
          <w:szCs w:val="24"/>
        </w:rPr>
        <w:t xml:space="preserve">den radikalt </w:t>
      </w:r>
      <w:proofErr w:type="spellStart"/>
      <w:r w:rsidR="00025A6B">
        <w:rPr>
          <w:rFonts w:ascii="Times New Roman" w:eastAsia="Times New Roman" w:hAnsi="Times New Roman"/>
          <w:color w:val="000000"/>
          <w:szCs w:val="24"/>
        </w:rPr>
        <w:t>skapande</w:t>
      </w:r>
      <w:proofErr w:type="spellEnd"/>
      <w:r w:rsidR="00025A6B">
        <w:rPr>
          <w:rFonts w:ascii="Times New Roman" w:eastAsia="Times New Roman" w:hAnsi="Times New Roman"/>
          <w:color w:val="000000"/>
          <w:szCs w:val="24"/>
        </w:rPr>
        <w:t xml:space="preserve"> </w:t>
      </w:r>
      <w:proofErr w:type="spellStart"/>
      <w:r w:rsidR="0061349D">
        <w:rPr>
          <w:rFonts w:ascii="Times New Roman" w:eastAsia="Times New Roman" w:hAnsi="Times New Roman"/>
          <w:color w:val="000000"/>
          <w:szCs w:val="24"/>
        </w:rPr>
        <w:t>perform</w:t>
      </w:r>
      <w:r w:rsidR="00025A6B">
        <w:rPr>
          <w:rFonts w:ascii="Times New Roman" w:eastAsia="Times New Roman" w:hAnsi="Times New Roman"/>
          <w:color w:val="000000"/>
          <w:szCs w:val="24"/>
        </w:rPr>
        <w:t>ativitets</w:t>
      </w:r>
      <w:proofErr w:type="spellEnd"/>
      <w:r w:rsidR="00025A6B">
        <w:rPr>
          <w:rFonts w:ascii="Times New Roman" w:eastAsia="Times New Roman" w:hAnsi="Times New Roman"/>
          <w:color w:val="000000"/>
          <w:szCs w:val="24"/>
        </w:rPr>
        <w:t>-/</w:t>
      </w:r>
      <w:proofErr w:type="spellStart"/>
      <w:r w:rsidR="00025A6B">
        <w:rPr>
          <w:rFonts w:ascii="Times New Roman" w:eastAsia="Times New Roman" w:hAnsi="Times New Roman"/>
          <w:color w:val="000000"/>
          <w:szCs w:val="24"/>
        </w:rPr>
        <w:t>textual</w:t>
      </w:r>
      <w:proofErr w:type="spellEnd"/>
      <w:r w:rsidR="00025A6B">
        <w:rPr>
          <w:rFonts w:ascii="Times New Roman" w:eastAsia="Times New Roman" w:hAnsi="Times New Roman"/>
          <w:color w:val="000000"/>
          <w:szCs w:val="24"/>
        </w:rPr>
        <w:t xml:space="preserve"> action-tenkinga (</w:t>
      </w:r>
      <w:proofErr w:type="spellStart"/>
      <w:r w:rsidR="00025A6B" w:rsidRPr="00E83F9C">
        <w:rPr>
          <w:rFonts w:ascii="Times New Roman" w:eastAsia="Times New Roman" w:hAnsi="Times New Roman"/>
          <w:color w:val="000000"/>
          <w:szCs w:val="24"/>
          <w:u w:val="single"/>
        </w:rPr>
        <w:t>Derrida</w:t>
      </w:r>
      <w:proofErr w:type="spellEnd"/>
      <w:r w:rsidR="00025A6B">
        <w:rPr>
          <w:rFonts w:ascii="Times New Roman" w:eastAsia="Times New Roman" w:hAnsi="Times New Roman"/>
          <w:color w:val="000000"/>
          <w:szCs w:val="24"/>
        </w:rPr>
        <w:t xml:space="preserve">, </w:t>
      </w:r>
      <w:r w:rsidR="00025A6B" w:rsidRPr="00E83F9C">
        <w:rPr>
          <w:rFonts w:ascii="Times New Roman" w:eastAsia="Times New Roman" w:hAnsi="Times New Roman"/>
          <w:color w:val="000000"/>
          <w:szCs w:val="24"/>
          <w:u w:val="single"/>
        </w:rPr>
        <w:t>de Man</w:t>
      </w:r>
      <w:r w:rsidR="00025A6B">
        <w:rPr>
          <w:rFonts w:ascii="Times New Roman" w:eastAsia="Times New Roman" w:hAnsi="Times New Roman"/>
          <w:color w:val="000000"/>
          <w:szCs w:val="24"/>
        </w:rPr>
        <w:t xml:space="preserve">, </w:t>
      </w:r>
      <w:proofErr w:type="spellStart"/>
      <w:r w:rsidR="00025A6B" w:rsidRPr="00E83F9C">
        <w:rPr>
          <w:rFonts w:ascii="Times New Roman" w:eastAsia="Times New Roman" w:hAnsi="Times New Roman"/>
          <w:color w:val="000000"/>
          <w:szCs w:val="24"/>
          <w:u w:val="single"/>
        </w:rPr>
        <w:t>Hillis</w:t>
      </w:r>
      <w:proofErr w:type="spellEnd"/>
      <w:r w:rsidR="00025A6B" w:rsidRPr="00E83F9C">
        <w:rPr>
          <w:rFonts w:ascii="Times New Roman" w:eastAsia="Times New Roman" w:hAnsi="Times New Roman"/>
          <w:color w:val="000000"/>
          <w:szCs w:val="24"/>
          <w:u w:val="single"/>
        </w:rPr>
        <w:t xml:space="preserve"> Miller,</w:t>
      </w:r>
      <w:r w:rsidR="00025A6B">
        <w:rPr>
          <w:rFonts w:ascii="Times New Roman" w:eastAsia="Times New Roman" w:hAnsi="Times New Roman"/>
          <w:color w:val="000000"/>
          <w:szCs w:val="24"/>
        </w:rPr>
        <w:t xml:space="preserve"> </w:t>
      </w:r>
      <w:proofErr w:type="spellStart"/>
      <w:r w:rsidR="00025A6B" w:rsidRPr="00E83F9C">
        <w:rPr>
          <w:rFonts w:ascii="Times New Roman" w:eastAsia="Times New Roman" w:hAnsi="Times New Roman"/>
          <w:color w:val="000000"/>
          <w:szCs w:val="24"/>
          <w:u w:val="single"/>
        </w:rPr>
        <w:t>Warminski</w:t>
      </w:r>
      <w:proofErr w:type="spellEnd"/>
      <w:r w:rsidR="00025A6B">
        <w:rPr>
          <w:rFonts w:ascii="Times New Roman" w:eastAsia="Times New Roman" w:hAnsi="Times New Roman"/>
          <w:color w:val="000000"/>
          <w:szCs w:val="24"/>
        </w:rPr>
        <w:t xml:space="preserve">, </w:t>
      </w:r>
      <w:r w:rsidR="00E83F9C" w:rsidRPr="00E83F9C">
        <w:rPr>
          <w:rFonts w:ascii="Times New Roman" w:eastAsia="Times New Roman" w:hAnsi="Times New Roman"/>
          <w:color w:val="000000"/>
          <w:szCs w:val="24"/>
          <w:u w:val="single"/>
        </w:rPr>
        <w:t xml:space="preserve">Tom </w:t>
      </w:r>
      <w:r w:rsidR="00025A6B" w:rsidRPr="00E83F9C">
        <w:rPr>
          <w:rFonts w:ascii="Times New Roman" w:eastAsia="Times New Roman" w:hAnsi="Times New Roman"/>
          <w:color w:val="000000"/>
          <w:szCs w:val="24"/>
          <w:u w:val="single"/>
        </w:rPr>
        <w:t>Cohen</w:t>
      </w:r>
      <w:r w:rsidR="00025A6B">
        <w:rPr>
          <w:rFonts w:ascii="Times New Roman" w:eastAsia="Times New Roman" w:hAnsi="Times New Roman"/>
          <w:color w:val="000000"/>
          <w:szCs w:val="24"/>
        </w:rPr>
        <w:t>)</w:t>
      </w:r>
      <w:r w:rsidR="0061349D">
        <w:rPr>
          <w:rFonts w:ascii="Times New Roman" w:eastAsia="Times New Roman" w:hAnsi="Times New Roman"/>
          <w:color w:val="000000"/>
          <w:szCs w:val="24"/>
        </w:rPr>
        <w:t xml:space="preserve"> meiner at Kants rigide filosofiske system </w:t>
      </w:r>
      <w:r w:rsidR="00025A6B">
        <w:rPr>
          <w:rFonts w:ascii="Times New Roman" w:eastAsia="Times New Roman" w:hAnsi="Times New Roman"/>
          <w:color w:val="000000"/>
          <w:szCs w:val="24"/>
        </w:rPr>
        <w:t>“</w:t>
      </w:r>
      <w:r w:rsidR="0061349D">
        <w:rPr>
          <w:rFonts w:ascii="Times New Roman" w:eastAsia="Times New Roman" w:hAnsi="Times New Roman"/>
          <w:color w:val="000000"/>
          <w:szCs w:val="24"/>
        </w:rPr>
        <w:t xml:space="preserve">bryt </w:t>
      </w:r>
      <w:proofErr w:type="spellStart"/>
      <w:r w:rsidR="0061349D">
        <w:rPr>
          <w:rFonts w:ascii="Times New Roman" w:eastAsia="Times New Roman" w:hAnsi="Times New Roman"/>
          <w:color w:val="000000"/>
          <w:szCs w:val="24"/>
        </w:rPr>
        <w:t>saman</w:t>
      </w:r>
      <w:proofErr w:type="spellEnd"/>
      <w:r w:rsidR="00025A6B">
        <w:rPr>
          <w:rFonts w:ascii="Times New Roman" w:eastAsia="Times New Roman" w:hAnsi="Times New Roman"/>
          <w:color w:val="000000"/>
          <w:szCs w:val="24"/>
        </w:rPr>
        <w:t>”</w:t>
      </w:r>
      <w:r w:rsidR="00D762A0">
        <w:rPr>
          <w:rFonts w:ascii="Times New Roman" w:eastAsia="Times New Roman" w:hAnsi="Times New Roman"/>
          <w:color w:val="000000"/>
          <w:szCs w:val="24"/>
        </w:rPr>
        <w:t>. M</w:t>
      </w:r>
      <w:r w:rsidR="0061349D">
        <w:rPr>
          <w:rFonts w:ascii="Times New Roman" w:eastAsia="Times New Roman" w:hAnsi="Times New Roman"/>
          <w:color w:val="000000"/>
          <w:szCs w:val="24"/>
        </w:rPr>
        <w:t xml:space="preserve">en samstundes </w:t>
      </w:r>
      <w:r w:rsidR="00025A6B">
        <w:rPr>
          <w:rFonts w:ascii="Times New Roman" w:eastAsia="Times New Roman" w:hAnsi="Times New Roman"/>
          <w:color w:val="000000"/>
          <w:szCs w:val="24"/>
        </w:rPr>
        <w:t>held</w:t>
      </w:r>
      <w:r w:rsidR="00D762A0">
        <w:rPr>
          <w:rFonts w:ascii="Times New Roman" w:eastAsia="Times New Roman" w:hAnsi="Times New Roman"/>
          <w:color w:val="000000"/>
          <w:szCs w:val="24"/>
        </w:rPr>
        <w:t xml:space="preserve"> denne radikale tenkinga</w:t>
      </w:r>
      <w:r w:rsidR="00025A6B">
        <w:rPr>
          <w:rFonts w:ascii="Times New Roman" w:eastAsia="Times New Roman" w:hAnsi="Times New Roman"/>
          <w:color w:val="000000"/>
          <w:szCs w:val="24"/>
        </w:rPr>
        <w:t xml:space="preserve"> </w:t>
      </w:r>
      <w:r w:rsidR="00524184">
        <w:rPr>
          <w:rFonts w:ascii="Times New Roman" w:eastAsia="Times New Roman" w:hAnsi="Times New Roman"/>
          <w:color w:val="000000"/>
          <w:szCs w:val="24"/>
        </w:rPr>
        <w:t xml:space="preserve">av Kant </w:t>
      </w:r>
      <w:r w:rsidR="00025A6B">
        <w:rPr>
          <w:rFonts w:ascii="Times New Roman" w:eastAsia="Times New Roman" w:hAnsi="Times New Roman"/>
          <w:color w:val="000000"/>
          <w:szCs w:val="24"/>
        </w:rPr>
        <w:t>fast ved at den grense- og “filter”-</w:t>
      </w:r>
      <w:proofErr w:type="spellStart"/>
      <w:r w:rsidR="00025A6B">
        <w:rPr>
          <w:rFonts w:ascii="Times New Roman" w:eastAsia="Times New Roman" w:hAnsi="Times New Roman"/>
          <w:color w:val="000000"/>
          <w:szCs w:val="24"/>
        </w:rPr>
        <w:t>sprengande</w:t>
      </w:r>
      <w:proofErr w:type="spellEnd"/>
      <w:r w:rsidR="00025A6B">
        <w:rPr>
          <w:rFonts w:ascii="Times New Roman" w:eastAsia="Times New Roman" w:hAnsi="Times New Roman"/>
          <w:color w:val="000000"/>
          <w:szCs w:val="24"/>
        </w:rPr>
        <w:t xml:space="preserve">, direkte sansinga </w:t>
      </w:r>
      <w:r w:rsidR="0061349D">
        <w:rPr>
          <w:rFonts w:ascii="Times New Roman" w:eastAsia="Times New Roman" w:hAnsi="Times New Roman"/>
          <w:color w:val="000000"/>
          <w:szCs w:val="24"/>
        </w:rPr>
        <w:t xml:space="preserve">er materielt-kreativt </w:t>
      </w:r>
      <w:proofErr w:type="spellStart"/>
      <w:r w:rsidR="0061349D">
        <w:rPr>
          <w:rFonts w:ascii="Times New Roman" w:eastAsia="Times New Roman" w:hAnsi="Times New Roman"/>
          <w:color w:val="000000"/>
          <w:szCs w:val="24"/>
        </w:rPr>
        <w:t>skapande</w:t>
      </w:r>
      <w:proofErr w:type="spellEnd"/>
      <w:r w:rsidR="0061349D">
        <w:rPr>
          <w:rFonts w:ascii="Times New Roman" w:eastAsia="Times New Roman" w:hAnsi="Times New Roman"/>
          <w:color w:val="000000"/>
          <w:szCs w:val="24"/>
        </w:rPr>
        <w:t xml:space="preserve"> for litteraturens </w:t>
      </w:r>
      <w:proofErr w:type="spellStart"/>
      <w:r w:rsidR="00025A6B">
        <w:rPr>
          <w:rFonts w:ascii="Times New Roman" w:eastAsia="Times New Roman" w:hAnsi="Times New Roman"/>
          <w:color w:val="000000"/>
          <w:szCs w:val="24"/>
        </w:rPr>
        <w:t>konteksttraverserande</w:t>
      </w:r>
      <w:proofErr w:type="spellEnd"/>
      <w:r w:rsidR="00025A6B">
        <w:rPr>
          <w:rFonts w:ascii="Times New Roman" w:eastAsia="Times New Roman" w:hAnsi="Times New Roman"/>
          <w:color w:val="000000"/>
          <w:szCs w:val="24"/>
        </w:rPr>
        <w:t>, repetitivt-momentane (</w:t>
      </w:r>
      <w:proofErr w:type="spellStart"/>
      <w:r w:rsidR="00025A6B">
        <w:rPr>
          <w:rFonts w:ascii="Times New Roman" w:eastAsia="Times New Roman" w:hAnsi="Times New Roman"/>
          <w:color w:val="000000"/>
          <w:szCs w:val="24"/>
        </w:rPr>
        <w:t>ungrounded</w:t>
      </w:r>
      <w:proofErr w:type="spellEnd"/>
      <w:r w:rsidR="00025A6B">
        <w:rPr>
          <w:rFonts w:ascii="Times New Roman" w:eastAsia="Times New Roman" w:hAnsi="Times New Roman"/>
          <w:color w:val="000000"/>
          <w:szCs w:val="24"/>
        </w:rPr>
        <w:t>),</w:t>
      </w:r>
      <w:r w:rsidR="0061349D">
        <w:rPr>
          <w:rFonts w:ascii="Times New Roman" w:eastAsia="Times New Roman" w:hAnsi="Times New Roman"/>
          <w:color w:val="000000"/>
          <w:szCs w:val="24"/>
        </w:rPr>
        <w:t xml:space="preserve"> </w:t>
      </w:r>
      <w:r w:rsidR="00025A6B">
        <w:rPr>
          <w:rFonts w:ascii="Times New Roman" w:eastAsia="Times New Roman" w:hAnsi="Times New Roman"/>
          <w:color w:val="000000"/>
          <w:szCs w:val="24"/>
        </w:rPr>
        <w:t xml:space="preserve">innovativt </w:t>
      </w:r>
      <w:proofErr w:type="spellStart"/>
      <w:r w:rsidR="0061349D">
        <w:rPr>
          <w:rFonts w:ascii="Times New Roman" w:eastAsia="Times New Roman" w:hAnsi="Times New Roman"/>
          <w:color w:val="000000"/>
          <w:szCs w:val="24"/>
        </w:rPr>
        <w:t>vilkårsgivande</w:t>
      </w:r>
      <w:proofErr w:type="spellEnd"/>
      <w:r w:rsidR="0061349D">
        <w:rPr>
          <w:rFonts w:ascii="Times New Roman" w:eastAsia="Times New Roman" w:hAnsi="Times New Roman"/>
          <w:color w:val="000000"/>
          <w:szCs w:val="24"/>
        </w:rPr>
        <w:t xml:space="preserve"> tilrettelegging </w:t>
      </w:r>
      <w:r w:rsidR="00025A6B">
        <w:rPr>
          <w:rFonts w:ascii="Times New Roman" w:eastAsia="Times New Roman" w:hAnsi="Times New Roman"/>
          <w:color w:val="000000"/>
          <w:szCs w:val="24"/>
        </w:rPr>
        <w:t xml:space="preserve">og vilkårsgrunning </w:t>
      </w:r>
      <w:r w:rsidR="0061349D">
        <w:rPr>
          <w:rFonts w:ascii="Times New Roman" w:eastAsia="Times New Roman" w:hAnsi="Times New Roman"/>
          <w:color w:val="000000"/>
          <w:szCs w:val="24"/>
        </w:rPr>
        <w:t>for at ny erkjenning/kunnskap/innsikt</w:t>
      </w:r>
      <w:r w:rsidR="00025A6B">
        <w:rPr>
          <w:rFonts w:ascii="Times New Roman" w:eastAsia="Times New Roman" w:hAnsi="Times New Roman"/>
          <w:color w:val="000000"/>
          <w:szCs w:val="24"/>
        </w:rPr>
        <w:t xml:space="preserve"> kan oppstå, i </w:t>
      </w:r>
      <w:proofErr w:type="spellStart"/>
      <w:r w:rsidR="00025A6B">
        <w:rPr>
          <w:rFonts w:ascii="Times New Roman" w:eastAsia="Times New Roman" w:hAnsi="Times New Roman"/>
          <w:color w:val="000000"/>
          <w:szCs w:val="24"/>
        </w:rPr>
        <w:t>samverknad</w:t>
      </w:r>
      <w:proofErr w:type="spellEnd"/>
      <w:r w:rsidR="00025A6B">
        <w:rPr>
          <w:rFonts w:ascii="Times New Roman" w:eastAsia="Times New Roman" w:hAnsi="Times New Roman"/>
          <w:color w:val="000000"/>
          <w:szCs w:val="24"/>
        </w:rPr>
        <w:t xml:space="preserve"> med vår derpå </w:t>
      </w:r>
      <w:proofErr w:type="spellStart"/>
      <w:r w:rsidR="00025A6B">
        <w:rPr>
          <w:rFonts w:ascii="Times New Roman" w:eastAsia="Times New Roman" w:hAnsi="Times New Roman"/>
          <w:color w:val="000000"/>
          <w:szCs w:val="24"/>
        </w:rPr>
        <w:t>handlande</w:t>
      </w:r>
      <w:proofErr w:type="spellEnd"/>
      <w:r w:rsidR="00025A6B">
        <w:rPr>
          <w:rFonts w:ascii="Times New Roman" w:eastAsia="Times New Roman" w:hAnsi="Times New Roman"/>
          <w:color w:val="000000"/>
          <w:szCs w:val="24"/>
        </w:rPr>
        <w:t xml:space="preserve"> og ny-</w:t>
      </w:r>
      <w:proofErr w:type="spellStart"/>
      <w:r w:rsidR="00025A6B">
        <w:rPr>
          <w:rFonts w:ascii="Times New Roman" w:eastAsia="Times New Roman" w:hAnsi="Times New Roman"/>
          <w:color w:val="000000"/>
          <w:szCs w:val="24"/>
        </w:rPr>
        <w:t>kontekstualiserande</w:t>
      </w:r>
      <w:proofErr w:type="spellEnd"/>
      <w:r w:rsidR="00025A6B">
        <w:rPr>
          <w:rFonts w:ascii="Times New Roman" w:eastAsia="Times New Roman" w:hAnsi="Times New Roman"/>
          <w:color w:val="000000"/>
          <w:szCs w:val="24"/>
        </w:rPr>
        <w:t xml:space="preserve"> </w:t>
      </w:r>
      <w:proofErr w:type="spellStart"/>
      <w:r w:rsidR="00025A6B">
        <w:rPr>
          <w:rFonts w:ascii="Times New Roman" w:eastAsia="Times New Roman" w:hAnsi="Times New Roman"/>
          <w:color w:val="000000"/>
          <w:szCs w:val="24"/>
        </w:rPr>
        <w:t>medverknad</w:t>
      </w:r>
      <w:proofErr w:type="spellEnd"/>
      <w:r w:rsidR="00025A6B">
        <w:rPr>
          <w:rFonts w:ascii="Times New Roman" w:eastAsia="Times New Roman" w:hAnsi="Times New Roman"/>
          <w:color w:val="000000"/>
          <w:szCs w:val="24"/>
        </w:rPr>
        <w:t>.</w:t>
      </w:r>
      <w:r w:rsidR="00DA37A0">
        <w:rPr>
          <w:rFonts w:ascii="Times New Roman" w:eastAsia="Times New Roman" w:hAnsi="Times New Roman"/>
          <w:color w:val="000000"/>
          <w:szCs w:val="24"/>
        </w:rPr>
        <w:t xml:space="preserve"> – Her kjem sitata:</w:t>
      </w:r>
    </w:p>
    <w:p w14:paraId="531AD765" w14:textId="47C6162E" w:rsidR="00DA37A0" w:rsidRDefault="00DA37A0" w:rsidP="002E63F9">
      <w:pPr>
        <w:ind w:firstLine="720"/>
        <w:rPr>
          <w:rFonts w:ascii="Times New Roman" w:eastAsia="Times New Roman" w:hAnsi="Times New Roman"/>
          <w:color w:val="000000"/>
          <w:szCs w:val="24"/>
        </w:rPr>
      </w:pPr>
    </w:p>
    <w:p w14:paraId="154DD069" w14:textId="77777777" w:rsidR="00DA37A0" w:rsidRDefault="00DA37A0" w:rsidP="002E63F9">
      <w:pPr>
        <w:ind w:firstLine="720"/>
        <w:rPr>
          <w:rFonts w:ascii="Times New Roman" w:eastAsia="Times New Roman" w:hAnsi="Times New Roman"/>
          <w:color w:val="000000"/>
          <w:szCs w:val="24"/>
        </w:rPr>
      </w:pPr>
    </w:p>
    <w:p w14:paraId="387A1541" w14:textId="77777777" w:rsidR="00423BE6" w:rsidRDefault="00423BE6" w:rsidP="002E63F9">
      <w:pPr>
        <w:ind w:firstLine="720"/>
        <w:rPr>
          <w:rFonts w:ascii="Times New Roman" w:eastAsia="Times New Roman" w:hAnsi="Times New Roman"/>
          <w:color w:val="000000"/>
          <w:szCs w:val="24"/>
        </w:rPr>
      </w:pPr>
    </w:p>
    <w:p w14:paraId="7811F762" w14:textId="77777777" w:rsidR="00254468" w:rsidRDefault="0061349D" w:rsidP="0061349D">
      <w:pPr>
        <w:ind w:left="720"/>
        <w:rPr>
          <w:rFonts w:ascii="Times New Roman" w:eastAsia="Times New Roman" w:hAnsi="Times New Roman"/>
          <w:color w:val="000000"/>
          <w:sz w:val="20"/>
        </w:rPr>
      </w:pPr>
      <w:r w:rsidRPr="00945D26">
        <w:rPr>
          <w:rFonts w:ascii="Times New Roman" w:eastAsia="Times New Roman" w:hAnsi="Times New Roman"/>
          <w:color w:val="000000"/>
          <w:sz w:val="20"/>
          <w:lang w:val="en-US"/>
        </w:rPr>
        <w:lastRenderedPageBreak/>
        <w:t>§ 26: […] In order for the imagination to take in a quantum intuitively, so that we can then use it as a measure or unity in estimating magnitude by numbers, the imagination must perform two acts:</w:t>
      </w:r>
      <w:r w:rsidR="00192B51" w:rsidRPr="00945D26">
        <w:rPr>
          <w:rFonts w:ascii="Times New Roman" w:eastAsia="Times New Roman" w:hAnsi="Times New Roman"/>
          <w:color w:val="000000"/>
          <w:sz w:val="20"/>
          <w:lang w:val="en-US"/>
        </w:rPr>
        <w:t xml:space="preserve"> </w:t>
      </w:r>
      <w:r w:rsidR="00192B51" w:rsidRPr="00945D26">
        <w:rPr>
          <w:rFonts w:ascii="Times New Roman" w:eastAsia="Times New Roman" w:hAnsi="Times New Roman"/>
          <w:i/>
          <w:color w:val="000000"/>
          <w:sz w:val="20"/>
          <w:lang w:val="en-US"/>
        </w:rPr>
        <w:t>apprehension (</w:t>
      </w:r>
      <w:proofErr w:type="spellStart"/>
      <w:r w:rsidR="00192B51" w:rsidRPr="00945D26">
        <w:rPr>
          <w:rFonts w:ascii="Times New Roman" w:eastAsia="Times New Roman" w:hAnsi="Times New Roman"/>
          <w:i/>
          <w:color w:val="000000"/>
          <w:sz w:val="20"/>
          <w:lang w:val="en-US"/>
        </w:rPr>
        <w:t>apprehensio</w:t>
      </w:r>
      <w:proofErr w:type="spellEnd"/>
      <w:r w:rsidR="00192B51" w:rsidRPr="00945D26">
        <w:rPr>
          <w:rFonts w:ascii="Times New Roman" w:eastAsia="Times New Roman" w:hAnsi="Times New Roman"/>
          <w:i/>
          <w:color w:val="000000"/>
          <w:sz w:val="20"/>
          <w:lang w:val="en-US"/>
        </w:rPr>
        <w:t>)</w:t>
      </w:r>
      <w:r w:rsidR="00192B51" w:rsidRPr="00945D26">
        <w:rPr>
          <w:rFonts w:ascii="Times New Roman" w:eastAsia="Times New Roman" w:hAnsi="Times New Roman"/>
          <w:color w:val="000000"/>
          <w:sz w:val="20"/>
          <w:lang w:val="en-US"/>
        </w:rPr>
        <w:t xml:space="preserve">, and </w:t>
      </w:r>
      <w:r w:rsidR="00192B51" w:rsidRPr="00945D26">
        <w:rPr>
          <w:rFonts w:ascii="Times New Roman" w:eastAsia="Times New Roman" w:hAnsi="Times New Roman"/>
          <w:i/>
          <w:color w:val="000000"/>
          <w:sz w:val="20"/>
          <w:lang w:val="en-US"/>
        </w:rPr>
        <w:t>comprehension (</w:t>
      </w:r>
      <w:proofErr w:type="spellStart"/>
      <w:r w:rsidR="00192B51" w:rsidRPr="00945D26">
        <w:rPr>
          <w:rFonts w:ascii="Times New Roman" w:eastAsia="Times New Roman" w:hAnsi="Times New Roman"/>
          <w:i/>
          <w:color w:val="000000"/>
          <w:sz w:val="20"/>
          <w:lang w:val="en-US"/>
        </w:rPr>
        <w:t>comprehensio</w:t>
      </w:r>
      <w:proofErr w:type="spellEnd"/>
      <w:r w:rsidR="00192B51" w:rsidRPr="00945D26">
        <w:rPr>
          <w:rFonts w:ascii="Times New Roman" w:eastAsia="Times New Roman" w:hAnsi="Times New Roman"/>
          <w:i/>
          <w:color w:val="000000"/>
          <w:sz w:val="20"/>
          <w:lang w:val="en-US"/>
        </w:rPr>
        <w:t xml:space="preserve"> </w:t>
      </w:r>
      <w:proofErr w:type="spellStart"/>
      <w:r w:rsidR="00192B51" w:rsidRPr="00945D26">
        <w:rPr>
          <w:rFonts w:ascii="Times New Roman" w:eastAsia="Times New Roman" w:hAnsi="Times New Roman"/>
          <w:i/>
          <w:color w:val="000000"/>
          <w:sz w:val="20"/>
          <w:lang w:val="en-US"/>
        </w:rPr>
        <w:t>aesthetica</w:t>
      </w:r>
      <w:proofErr w:type="spellEnd"/>
      <w:r w:rsidR="00192B51" w:rsidRPr="00945D26">
        <w:rPr>
          <w:rFonts w:ascii="Times New Roman" w:eastAsia="Times New Roman" w:hAnsi="Times New Roman"/>
          <w:i/>
          <w:color w:val="000000"/>
          <w:sz w:val="20"/>
          <w:lang w:val="en-US"/>
        </w:rPr>
        <w:t>)</w:t>
      </w:r>
      <w:r w:rsidR="00192B51" w:rsidRPr="00945D26">
        <w:rPr>
          <w:rFonts w:ascii="Times New Roman" w:eastAsia="Times New Roman" w:hAnsi="Times New Roman"/>
          <w:color w:val="000000"/>
          <w:sz w:val="20"/>
          <w:lang w:val="en-US"/>
        </w:rPr>
        <w:t xml:space="preserve">. </w:t>
      </w:r>
      <w:r w:rsidR="00192B51" w:rsidRPr="00945D26">
        <w:rPr>
          <w:rFonts w:ascii="Times New Roman" w:eastAsia="Times New Roman" w:hAnsi="Times New Roman"/>
          <w:color w:val="000000"/>
          <w:sz w:val="16"/>
          <w:szCs w:val="16"/>
          <w:lang w:val="en-US"/>
        </w:rPr>
        <w:t>[Fo</w:t>
      </w:r>
      <w:r w:rsidR="00F34E97" w:rsidRPr="00945D26">
        <w:rPr>
          <w:rFonts w:ascii="Times New Roman" w:eastAsia="Times New Roman" w:hAnsi="Times New Roman"/>
          <w:color w:val="000000"/>
          <w:sz w:val="16"/>
          <w:szCs w:val="16"/>
          <w:lang w:val="en-US"/>
        </w:rPr>
        <w:t>o</w:t>
      </w:r>
      <w:r w:rsidR="00192B51" w:rsidRPr="00945D26">
        <w:rPr>
          <w:rFonts w:ascii="Times New Roman" w:eastAsia="Times New Roman" w:hAnsi="Times New Roman"/>
          <w:color w:val="000000"/>
          <w:sz w:val="16"/>
          <w:szCs w:val="16"/>
          <w:lang w:val="en-US"/>
        </w:rPr>
        <w:t xml:space="preserve">tnote: </w:t>
      </w:r>
      <w:proofErr w:type="spellStart"/>
      <w:r w:rsidR="00192B51" w:rsidRPr="00945D26">
        <w:rPr>
          <w:rFonts w:ascii="Times New Roman" w:eastAsia="Times New Roman" w:hAnsi="Times New Roman"/>
          <w:i/>
          <w:color w:val="000000"/>
          <w:sz w:val="16"/>
          <w:szCs w:val="16"/>
          <w:lang w:val="en-US"/>
        </w:rPr>
        <w:t>Zusammenfassung</w:t>
      </w:r>
      <w:proofErr w:type="spellEnd"/>
      <w:r w:rsidR="00192B51" w:rsidRPr="00945D26">
        <w:rPr>
          <w:rFonts w:ascii="Times New Roman" w:eastAsia="Times New Roman" w:hAnsi="Times New Roman"/>
          <w:color w:val="000000"/>
          <w:sz w:val="16"/>
          <w:szCs w:val="16"/>
          <w:lang w:val="en-US"/>
        </w:rPr>
        <w:t>. ‘Comprehension’ and ‘comprehend’ are used in this translation only in the sense of ‘collecting together and holding together’ (cf. ‘comprehensive’), never in the sense of ‘understanding’.]</w:t>
      </w:r>
      <w:r w:rsidR="00CC5882" w:rsidRPr="00945D26">
        <w:rPr>
          <w:rFonts w:ascii="Times New Roman" w:eastAsia="Times New Roman" w:hAnsi="Times New Roman"/>
          <w:color w:val="000000"/>
          <w:sz w:val="20"/>
          <w:lang w:val="en-US"/>
        </w:rPr>
        <w:t xml:space="preserve"> Apprehension involves no problem</w:t>
      </w:r>
      <w:r w:rsidR="00F34E97" w:rsidRPr="00945D26">
        <w:rPr>
          <w:rFonts w:ascii="Times New Roman" w:eastAsia="Times New Roman" w:hAnsi="Times New Roman"/>
          <w:color w:val="000000"/>
          <w:sz w:val="20"/>
          <w:lang w:val="en-US"/>
        </w:rPr>
        <w:t>, for it may progress to infinity.</w:t>
      </w:r>
      <w:r w:rsidR="00AC6BCF" w:rsidRPr="00945D26">
        <w:rPr>
          <w:rFonts w:ascii="Times New Roman" w:eastAsia="Times New Roman" w:hAnsi="Times New Roman"/>
          <w:color w:val="000000"/>
          <w:sz w:val="20"/>
          <w:lang w:val="en-US"/>
        </w:rPr>
        <w:t xml:space="preserve"> But comprehension becomes more and more difficult the farther ap</w:t>
      </w:r>
      <w:r w:rsidR="003D32F9" w:rsidRPr="00945D26">
        <w:rPr>
          <w:rFonts w:ascii="Times New Roman" w:eastAsia="Times New Roman" w:hAnsi="Times New Roman"/>
          <w:color w:val="000000"/>
          <w:sz w:val="20"/>
          <w:lang w:val="en-US"/>
        </w:rPr>
        <w:t>prehension progresses, and it soon reaches its maximum, namely, the aesthetically largest basic measure for an estimation of magnitude. For when apprehension has reached the point where the partial presentations of sensible intuition that were first apprehended</w:t>
      </w:r>
      <w:r w:rsidR="002A70EF" w:rsidRPr="00945D26">
        <w:rPr>
          <w:rFonts w:ascii="Times New Roman" w:eastAsia="Times New Roman" w:hAnsi="Times New Roman"/>
          <w:color w:val="000000"/>
          <w:sz w:val="20"/>
          <w:lang w:val="en-US"/>
        </w:rPr>
        <w:t xml:space="preserve"> are already beginning to be extinguished in the imagination, as it proceeds to apprehend further ones, the imagination then loses as much on the one side as it gains on the other</w:t>
      </w:r>
      <w:r w:rsidR="00D13103" w:rsidRPr="00945D26">
        <w:rPr>
          <w:rFonts w:ascii="Times New Roman" w:eastAsia="Times New Roman" w:hAnsi="Times New Roman"/>
          <w:color w:val="000000"/>
          <w:sz w:val="20"/>
          <w:lang w:val="en-US"/>
        </w:rPr>
        <w:t xml:space="preserve">; and </w:t>
      </w:r>
      <w:proofErr w:type="gramStart"/>
      <w:r w:rsidR="00D13103" w:rsidRPr="00945D26">
        <w:rPr>
          <w:rFonts w:ascii="Times New Roman" w:eastAsia="Times New Roman" w:hAnsi="Times New Roman"/>
          <w:color w:val="000000"/>
          <w:sz w:val="20"/>
          <w:lang w:val="en-US"/>
        </w:rPr>
        <w:t>so</w:t>
      </w:r>
      <w:proofErr w:type="gramEnd"/>
      <w:r w:rsidR="00D13103" w:rsidRPr="00945D26">
        <w:rPr>
          <w:rFonts w:ascii="Times New Roman" w:eastAsia="Times New Roman" w:hAnsi="Times New Roman"/>
          <w:color w:val="000000"/>
          <w:sz w:val="20"/>
          <w:lang w:val="en-US"/>
        </w:rPr>
        <w:t xml:space="preserve"> there is a maximum in comprehension that it cannot exceed.</w:t>
      </w:r>
      <w:r w:rsidR="00454DBD" w:rsidRPr="00945D26">
        <w:rPr>
          <w:rFonts w:ascii="Times New Roman" w:eastAsia="Times New Roman" w:hAnsi="Times New Roman"/>
          <w:color w:val="000000"/>
          <w:sz w:val="20"/>
          <w:lang w:val="en-US"/>
        </w:rPr>
        <w:t xml:space="preserve"> </w:t>
      </w:r>
      <w:r w:rsidR="00454DBD" w:rsidRPr="00A91706">
        <w:rPr>
          <w:rFonts w:ascii="Times New Roman" w:eastAsia="Times New Roman" w:hAnsi="Times New Roman"/>
          <w:color w:val="000000"/>
          <w:sz w:val="20"/>
        </w:rPr>
        <w:t>[…]</w:t>
      </w:r>
    </w:p>
    <w:p w14:paraId="31BCF96F" w14:textId="77777777" w:rsidR="00410AF4" w:rsidRDefault="0078158E" w:rsidP="0061349D">
      <w:pPr>
        <w:ind w:left="720"/>
        <w:rPr>
          <w:rFonts w:ascii="Times New Roman" w:eastAsia="Times New Roman" w:hAnsi="Times New Roman"/>
          <w:color w:val="000000"/>
          <w:sz w:val="20"/>
        </w:rPr>
      </w:pPr>
      <w:r w:rsidRPr="00A91706">
        <w:rPr>
          <w:rFonts w:ascii="Times New Roman" w:eastAsia="Times New Roman" w:hAnsi="Times New Roman"/>
          <w:color w:val="000000"/>
          <w:sz w:val="20"/>
        </w:rPr>
        <w:t xml:space="preserve">[I dette paradokset ligg den moderne litteraturens to </w:t>
      </w:r>
      <w:proofErr w:type="spellStart"/>
      <w:r w:rsidRPr="00A91706">
        <w:rPr>
          <w:rFonts w:ascii="Times New Roman" w:eastAsia="Times New Roman" w:hAnsi="Times New Roman"/>
          <w:color w:val="000000"/>
          <w:sz w:val="20"/>
        </w:rPr>
        <w:t>motstridande</w:t>
      </w:r>
      <w:proofErr w:type="spellEnd"/>
      <w:r w:rsidRPr="00A91706">
        <w:rPr>
          <w:rFonts w:ascii="Times New Roman" w:eastAsia="Times New Roman" w:hAnsi="Times New Roman"/>
          <w:color w:val="000000"/>
          <w:sz w:val="20"/>
        </w:rPr>
        <w:t xml:space="preserve"> krefter av </w:t>
      </w:r>
      <w:proofErr w:type="spellStart"/>
      <w:r w:rsidRPr="00A91706">
        <w:rPr>
          <w:rFonts w:ascii="Times New Roman" w:eastAsia="Times New Roman" w:hAnsi="Times New Roman"/>
          <w:color w:val="000000"/>
          <w:sz w:val="20"/>
        </w:rPr>
        <w:t>innedekking</w:t>
      </w:r>
      <w:proofErr w:type="spellEnd"/>
      <w:r w:rsidRPr="00A91706">
        <w:rPr>
          <w:rFonts w:ascii="Times New Roman" w:eastAsia="Times New Roman" w:hAnsi="Times New Roman"/>
          <w:color w:val="000000"/>
          <w:sz w:val="20"/>
        </w:rPr>
        <w:t xml:space="preserve"> av verdas ekstensive totalitet (temporal </w:t>
      </w:r>
      <w:proofErr w:type="spellStart"/>
      <w:r w:rsidRPr="00A91706">
        <w:rPr>
          <w:rFonts w:ascii="Times New Roman" w:eastAsia="Times New Roman" w:hAnsi="Times New Roman"/>
          <w:color w:val="000000"/>
          <w:sz w:val="20"/>
        </w:rPr>
        <w:t>serialitet</w:t>
      </w:r>
      <w:proofErr w:type="spellEnd"/>
      <w:r w:rsidR="00226EA1" w:rsidRPr="00A91706">
        <w:rPr>
          <w:rFonts w:ascii="Times New Roman" w:eastAsia="Times New Roman" w:hAnsi="Times New Roman"/>
          <w:color w:val="000000"/>
          <w:sz w:val="20"/>
        </w:rPr>
        <w:t xml:space="preserve">, </w:t>
      </w:r>
      <w:proofErr w:type="spellStart"/>
      <w:r w:rsidR="00226EA1" w:rsidRPr="00A91706">
        <w:rPr>
          <w:rFonts w:ascii="Times New Roman" w:eastAsia="Times New Roman" w:hAnsi="Times New Roman"/>
          <w:color w:val="000000"/>
          <w:sz w:val="20"/>
        </w:rPr>
        <w:t>konteksttraverserande</w:t>
      </w:r>
      <w:proofErr w:type="spellEnd"/>
      <w:r w:rsidR="00226EA1" w:rsidRPr="00A91706">
        <w:rPr>
          <w:rFonts w:ascii="Times New Roman" w:eastAsia="Times New Roman" w:hAnsi="Times New Roman"/>
          <w:color w:val="000000"/>
          <w:sz w:val="20"/>
        </w:rPr>
        <w:t xml:space="preserve"> repetisjon av type 2</w:t>
      </w:r>
      <w:r w:rsidRPr="00A91706">
        <w:rPr>
          <w:rFonts w:ascii="Times New Roman" w:eastAsia="Times New Roman" w:hAnsi="Times New Roman"/>
          <w:color w:val="000000"/>
          <w:sz w:val="20"/>
        </w:rPr>
        <w:t>)</w:t>
      </w:r>
      <w:r w:rsidR="00226EA1" w:rsidRPr="00A91706">
        <w:rPr>
          <w:rFonts w:ascii="Times New Roman" w:eastAsia="Times New Roman" w:hAnsi="Times New Roman"/>
          <w:color w:val="000000"/>
          <w:sz w:val="20"/>
        </w:rPr>
        <w:t>,</w:t>
      </w:r>
      <w:r w:rsidRPr="00A91706">
        <w:rPr>
          <w:rFonts w:ascii="Times New Roman" w:eastAsia="Times New Roman" w:hAnsi="Times New Roman"/>
          <w:color w:val="000000"/>
          <w:sz w:val="20"/>
        </w:rPr>
        <w:t xml:space="preserve"> og av </w:t>
      </w:r>
      <w:proofErr w:type="spellStart"/>
      <w:r w:rsidRPr="00A91706">
        <w:rPr>
          <w:rFonts w:ascii="Times New Roman" w:eastAsia="Times New Roman" w:hAnsi="Times New Roman"/>
          <w:color w:val="000000"/>
          <w:sz w:val="20"/>
        </w:rPr>
        <w:t>heilande</w:t>
      </w:r>
      <w:proofErr w:type="spellEnd"/>
      <w:r w:rsidRPr="00A91706">
        <w:rPr>
          <w:rFonts w:ascii="Times New Roman" w:eastAsia="Times New Roman" w:hAnsi="Times New Roman"/>
          <w:color w:val="000000"/>
          <w:sz w:val="20"/>
        </w:rPr>
        <w:t xml:space="preserve">, </w:t>
      </w:r>
      <w:proofErr w:type="spellStart"/>
      <w:r w:rsidRPr="00A91706">
        <w:rPr>
          <w:rFonts w:ascii="Times New Roman" w:eastAsia="Times New Roman" w:hAnsi="Times New Roman"/>
          <w:color w:val="000000"/>
          <w:sz w:val="20"/>
        </w:rPr>
        <w:t>heilskapleggjerande</w:t>
      </w:r>
      <w:proofErr w:type="spellEnd"/>
      <w:r w:rsidR="00226EA1" w:rsidRPr="00A91706">
        <w:rPr>
          <w:rFonts w:ascii="Times New Roman" w:eastAsia="Times New Roman" w:hAnsi="Times New Roman"/>
          <w:color w:val="000000"/>
          <w:sz w:val="20"/>
        </w:rPr>
        <w:t xml:space="preserve"> </w:t>
      </w:r>
      <w:proofErr w:type="spellStart"/>
      <w:r w:rsidR="00226EA1" w:rsidRPr="00A91706">
        <w:rPr>
          <w:rFonts w:ascii="Times New Roman" w:eastAsia="Times New Roman" w:hAnsi="Times New Roman"/>
          <w:color w:val="000000"/>
          <w:sz w:val="20"/>
        </w:rPr>
        <w:t>romleggjering</w:t>
      </w:r>
      <w:proofErr w:type="spellEnd"/>
      <w:r w:rsidR="00226EA1" w:rsidRPr="00A91706">
        <w:rPr>
          <w:rFonts w:ascii="Times New Roman" w:eastAsia="Times New Roman" w:hAnsi="Times New Roman"/>
          <w:color w:val="000000"/>
          <w:sz w:val="20"/>
        </w:rPr>
        <w:t xml:space="preserve"> (ny </w:t>
      </w:r>
      <w:proofErr w:type="spellStart"/>
      <w:r w:rsidR="00226EA1" w:rsidRPr="00A91706">
        <w:rPr>
          <w:rFonts w:ascii="Times New Roman" w:eastAsia="Times New Roman" w:hAnsi="Times New Roman"/>
          <w:color w:val="000000"/>
          <w:sz w:val="20"/>
        </w:rPr>
        <w:t>kontekst</w:t>
      </w:r>
      <w:r w:rsidR="009676DE" w:rsidRPr="00A91706">
        <w:rPr>
          <w:rFonts w:ascii="Times New Roman" w:eastAsia="Times New Roman" w:hAnsi="Times New Roman"/>
          <w:color w:val="000000"/>
          <w:sz w:val="20"/>
        </w:rPr>
        <w:t>u</w:t>
      </w:r>
      <w:r w:rsidR="00226EA1" w:rsidRPr="00A91706">
        <w:rPr>
          <w:rFonts w:ascii="Times New Roman" w:eastAsia="Times New Roman" w:hAnsi="Times New Roman"/>
          <w:color w:val="000000"/>
          <w:sz w:val="20"/>
        </w:rPr>
        <w:t>aliserande</w:t>
      </w:r>
      <w:proofErr w:type="spellEnd"/>
      <w:r w:rsidR="00226EA1" w:rsidRPr="00A91706">
        <w:rPr>
          <w:rFonts w:ascii="Times New Roman" w:eastAsia="Times New Roman" w:hAnsi="Times New Roman"/>
          <w:color w:val="000000"/>
          <w:sz w:val="20"/>
        </w:rPr>
        <w:t xml:space="preserve"> forankring</w:t>
      </w:r>
      <w:r w:rsidR="00C63B53" w:rsidRPr="00A91706">
        <w:rPr>
          <w:rFonts w:ascii="Times New Roman" w:eastAsia="Times New Roman" w:hAnsi="Times New Roman"/>
          <w:color w:val="000000"/>
          <w:sz w:val="20"/>
        </w:rPr>
        <w:t xml:space="preserve"> etter utfordra handling</w:t>
      </w:r>
      <w:r w:rsidR="00226EA1" w:rsidRPr="00A91706">
        <w:rPr>
          <w:rFonts w:ascii="Times New Roman" w:eastAsia="Times New Roman" w:hAnsi="Times New Roman"/>
          <w:color w:val="000000"/>
          <w:sz w:val="20"/>
        </w:rPr>
        <w:t>, repetisjon av type 1)</w:t>
      </w:r>
      <w:r w:rsidR="009676DE" w:rsidRPr="00A91706">
        <w:rPr>
          <w:rFonts w:ascii="Times New Roman" w:eastAsia="Times New Roman" w:hAnsi="Times New Roman"/>
          <w:color w:val="000000"/>
          <w:sz w:val="20"/>
        </w:rPr>
        <w:t xml:space="preserve">. </w:t>
      </w:r>
      <w:proofErr w:type="spellStart"/>
      <w:r w:rsidR="009676DE" w:rsidRPr="00A91706">
        <w:rPr>
          <w:rFonts w:ascii="Times New Roman" w:eastAsia="Times New Roman" w:hAnsi="Times New Roman"/>
          <w:color w:val="000000"/>
          <w:sz w:val="20"/>
        </w:rPr>
        <w:t>Språkleg</w:t>
      </w:r>
      <w:proofErr w:type="spellEnd"/>
      <w:r w:rsidR="009676DE" w:rsidRPr="00A91706">
        <w:rPr>
          <w:rFonts w:ascii="Times New Roman" w:eastAsia="Times New Roman" w:hAnsi="Times New Roman"/>
          <w:color w:val="000000"/>
          <w:sz w:val="20"/>
        </w:rPr>
        <w:t xml:space="preserve"> metonymiske </w:t>
      </w:r>
      <w:proofErr w:type="spellStart"/>
      <w:r w:rsidR="009676DE" w:rsidRPr="00A91706">
        <w:rPr>
          <w:rFonts w:ascii="Times New Roman" w:eastAsia="Times New Roman" w:hAnsi="Times New Roman"/>
          <w:color w:val="000000"/>
          <w:sz w:val="20"/>
        </w:rPr>
        <w:t>stru</w:t>
      </w:r>
      <w:r w:rsidR="003B6EF8" w:rsidRPr="00A91706">
        <w:rPr>
          <w:rFonts w:ascii="Times New Roman" w:eastAsia="Times New Roman" w:hAnsi="Times New Roman"/>
          <w:color w:val="000000"/>
          <w:sz w:val="20"/>
        </w:rPr>
        <w:t>k</w:t>
      </w:r>
      <w:r w:rsidR="009676DE" w:rsidRPr="00A91706">
        <w:rPr>
          <w:rFonts w:ascii="Times New Roman" w:eastAsia="Times New Roman" w:hAnsi="Times New Roman"/>
          <w:color w:val="000000"/>
          <w:sz w:val="20"/>
        </w:rPr>
        <w:t>turar</w:t>
      </w:r>
      <w:proofErr w:type="spellEnd"/>
      <w:r w:rsidR="009676DE" w:rsidRPr="00A91706">
        <w:rPr>
          <w:rFonts w:ascii="Times New Roman" w:eastAsia="Times New Roman" w:hAnsi="Times New Roman"/>
          <w:color w:val="000000"/>
          <w:sz w:val="20"/>
        </w:rPr>
        <w:t xml:space="preserve"> vs. </w:t>
      </w:r>
      <w:proofErr w:type="spellStart"/>
      <w:r w:rsidR="009676DE" w:rsidRPr="00A91706">
        <w:rPr>
          <w:rFonts w:ascii="Times New Roman" w:eastAsia="Times New Roman" w:hAnsi="Times New Roman"/>
          <w:color w:val="000000"/>
          <w:sz w:val="20"/>
        </w:rPr>
        <w:t>språkleg</w:t>
      </w:r>
      <w:proofErr w:type="spellEnd"/>
      <w:r w:rsidR="009676DE" w:rsidRPr="00A91706">
        <w:rPr>
          <w:rFonts w:ascii="Times New Roman" w:eastAsia="Times New Roman" w:hAnsi="Times New Roman"/>
          <w:color w:val="000000"/>
          <w:sz w:val="20"/>
        </w:rPr>
        <w:t xml:space="preserve"> metaforiske </w:t>
      </w:r>
      <w:proofErr w:type="spellStart"/>
      <w:r w:rsidR="009676DE" w:rsidRPr="00A91706">
        <w:rPr>
          <w:rFonts w:ascii="Times New Roman" w:eastAsia="Times New Roman" w:hAnsi="Times New Roman"/>
          <w:color w:val="000000"/>
          <w:sz w:val="20"/>
        </w:rPr>
        <w:t>strukturar</w:t>
      </w:r>
      <w:proofErr w:type="spellEnd"/>
      <w:r w:rsidR="00226EA1" w:rsidRPr="00A91706">
        <w:rPr>
          <w:rFonts w:ascii="Times New Roman" w:eastAsia="Times New Roman" w:hAnsi="Times New Roman"/>
          <w:color w:val="000000"/>
          <w:sz w:val="20"/>
        </w:rPr>
        <w:t>.</w:t>
      </w:r>
      <w:r w:rsidR="009676DE" w:rsidRPr="00A91706">
        <w:rPr>
          <w:rFonts w:ascii="Times New Roman" w:eastAsia="Times New Roman" w:hAnsi="Times New Roman"/>
          <w:color w:val="000000"/>
          <w:sz w:val="20"/>
        </w:rPr>
        <w:t xml:space="preserve"> Forsvinning vs. heilskap. – </w:t>
      </w:r>
      <w:r w:rsidR="00226EA1" w:rsidRPr="00A91706">
        <w:rPr>
          <w:rFonts w:ascii="Times New Roman" w:eastAsia="Times New Roman" w:hAnsi="Times New Roman"/>
          <w:i/>
          <w:color w:val="000000"/>
          <w:sz w:val="20"/>
        </w:rPr>
        <w:t>LS</w:t>
      </w:r>
      <w:r w:rsidR="00226EA1" w:rsidRPr="00A91706">
        <w:rPr>
          <w:rFonts w:ascii="Times New Roman" w:eastAsia="Times New Roman" w:hAnsi="Times New Roman"/>
          <w:color w:val="000000"/>
          <w:sz w:val="20"/>
        </w:rPr>
        <w:t>]</w:t>
      </w:r>
    </w:p>
    <w:p w14:paraId="5C4847D1" w14:textId="39B9F7C2" w:rsidR="007C69B9" w:rsidRPr="00945D26" w:rsidRDefault="009E7AB2" w:rsidP="0061349D">
      <w:pPr>
        <w:ind w:left="720"/>
        <w:rPr>
          <w:rFonts w:ascii="Times New Roman" w:eastAsia="Times New Roman" w:hAnsi="Times New Roman"/>
          <w:color w:val="000000"/>
          <w:sz w:val="20"/>
          <w:lang w:val="en-US"/>
        </w:rPr>
      </w:pPr>
      <w:r w:rsidRPr="00945D26">
        <w:rPr>
          <w:rFonts w:ascii="Times New Roman" w:eastAsia="Times New Roman" w:hAnsi="Times New Roman"/>
          <w:color w:val="000000"/>
          <w:sz w:val="20"/>
          <w:lang w:val="en-US"/>
        </w:rPr>
        <w:t>(</w:t>
      </w:r>
      <w:r w:rsidR="00F42BCA" w:rsidRPr="00945D26">
        <w:rPr>
          <w:rFonts w:ascii="Times New Roman" w:eastAsia="Times New Roman" w:hAnsi="Times New Roman"/>
          <w:color w:val="000000"/>
          <w:sz w:val="20"/>
          <w:lang w:val="en-US"/>
        </w:rPr>
        <w:t xml:space="preserve">Immanuel </w:t>
      </w:r>
      <w:r w:rsidRPr="00945D26">
        <w:rPr>
          <w:rFonts w:ascii="Times New Roman" w:eastAsia="Times New Roman" w:hAnsi="Times New Roman"/>
          <w:color w:val="000000"/>
          <w:sz w:val="20"/>
          <w:u w:val="single"/>
          <w:lang w:val="en-US"/>
        </w:rPr>
        <w:t>Kant</w:t>
      </w:r>
      <w:r w:rsidRPr="00945D26">
        <w:rPr>
          <w:rFonts w:ascii="Times New Roman" w:eastAsia="Times New Roman" w:hAnsi="Times New Roman"/>
          <w:color w:val="000000"/>
          <w:sz w:val="20"/>
          <w:lang w:val="en-US"/>
        </w:rPr>
        <w:t xml:space="preserve">. </w:t>
      </w:r>
      <w:r w:rsidRPr="00945D26">
        <w:rPr>
          <w:rFonts w:ascii="Times New Roman" w:eastAsia="Times New Roman" w:hAnsi="Times New Roman"/>
          <w:i/>
          <w:color w:val="000000"/>
          <w:sz w:val="20"/>
          <w:lang w:val="en-US"/>
        </w:rPr>
        <w:t>Critique of Judgment</w:t>
      </w:r>
      <w:r w:rsidR="00F42BCA" w:rsidRPr="00945D26">
        <w:rPr>
          <w:rFonts w:ascii="Times New Roman" w:eastAsia="Times New Roman" w:hAnsi="Times New Roman"/>
          <w:color w:val="000000"/>
          <w:sz w:val="20"/>
          <w:lang w:val="en-US"/>
        </w:rPr>
        <w:t xml:space="preserve">. Transl. Werner S. </w:t>
      </w:r>
      <w:proofErr w:type="spellStart"/>
      <w:r w:rsidR="00F42BCA" w:rsidRPr="00945D26">
        <w:rPr>
          <w:rFonts w:ascii="Times New Roman" w:eastAsia="Times New Roman" w:hAnsi="Times New Roman"/>
          <w:color w:val="000000"/>
          <w:sz w:val="20"/>
          <w:lang w:val="en-US"/>
        </w:rPr>
        <w:t>Pluhar</w:t>
      </w:r>
      <w:proofErr w:type="spellEnd"/>
      <w:r w:rsidR="00F42BCA" w:rsidRPr="00945D26">
        <w:rPr>
          <w:rFonts w:ascii="Times New Roman" w:eastAsia="Times New Roman" w:hAnsi="Times New Roman"/>
          <w:color w:val="000000"/>
          <w:sz w:val="20"/>
          <w:lang w:val="en-US"/>
        </w:rPr>
        <w:t>. Indianapolis/Cambridge: Hackett, 1987. 108.</w:t>
      </w:r>
      <w:r w:rsidR="00751D2E" w:rsidRPr="00945D26">
        <w:rPr>
          <w:rFonts w:ascii="Times New Roman" w:eastAsia="Times New Roman" w:hAnsi="Times New Roman"/>
          <w:color w:val="000000"/>
          <w:sz w:val="20"/>
          <w:lang w:val="en-US"/>
        </w:rPr>
        <w:t xml:space="preserve"> – </w:t>
      </w:r>
      <w:proofErr w:type="spellStart"/>
      <w:r w:rsidR="00751D2E" w:rsidRPr="00945D26">
        <w:rPr>
          <w:rFonts w:ascii="Times New Roman" w:eastAsia="Times New Roman" w:hAnsi="Times New Roman"/>
          <w:color w:val="000000"/>
          <w:sz w:val="20"/>
          <w:lang w:val="en-US"/>
        </w:rPr>
        <w:t>Jfr</w:t>
      </w:r>
      <w:proofErr w:type="spellEnd"/>
      <w:r w:rsidR="00751D2E" w:rsidRPr="00945D26">
        <w:rPr>
          <w:rFonts w:ascii="Times New Roman" w:eastAsia="Times New Roman" w:hAnsi="Times New Roman"/>
          <w:color w:val="000000"/>
          <w:sz w:val="20"/>
          <w:lang w:val="en-US"/>
        </w:rPr>
        <w:t xml:space="preserve">. </w:t>
      </w:r>
      <w:proofErr w:type="spellStart"/>
      <w:r w:rsidR="00751D2E" w:rsidRPr="00945D26">
        <w:rPr>
          <w:rFonts w:ascii="Times New Roman" w:eastAsia="Times New Roman" w:hAnsi="Times New Roman"/>
          <w:i/>
          <w:color w:val="000000"/>
          <w:sz w:val="20"/>
          <w:lang w:val="en-US"/>
        </w:rPr>
        <w:t>Kritikk</w:t>
      </w:r>
      <w:proofErr w:type="spellEnd"/>
      <w:r w:rsidR="00751D2E" w:rsidRPr="00945D26">
        <w:rPr>
          <w:rFonts w:ascii="Times New Roman" w:eastAsia="Times New Roman" w:hAnsi="Times New Roman"/>
          <w:i/>
          <w:color w:val="000000"/>
          <w:sz w:val="20"/>
          <w:lang w:val="en-US"/>
        </w:rPr>
        <w:t xml:space="preserve"> av </w:t>
      </w:r>
      <w:proofErr w:type="spellStart"/>
      <w:r w:rsidR="00751D2E" w:rsidRPr="00945D26">
        <w:rPr>
          <w:rFonts w:ascii="Times New Roman" w:eastAsia="Times New Roman" w:hAnsi="Times New Roman"/>
          <w:i/>
          <w:color w:val="000000"/>
          <w:sz w:val="20"/>
          <w:lang w:val="en-US"/>
        </w:rPr>
        <w:t>dømmekraften</w:t>
      </w:r>
      <w:proofErr w:type="spellEnd"/>
      <w:r w:rsidR="00751D2E" w:rsidRPr="00945D26">
        <w:rPr>
          <w:rFonts w:ascii="Times New Roman" w:eastAsia="Times New Roman" w:hAnsi="Times New Roman"/>
          <w:color w:val="000000"/>
          <w:sz w:val="20"/>
          <w:lang w:val="en-US"/>
        </w:rPr>
        <w:t xml:space="preserve">. Transl. </w:t>
      </w:r>
      <w:proofErr w:type="spellStart"/>
      <w:r w:rsidR="00751D2E" w:rsidRPr="00945D26">
        <w:rPr>
          <w:rFonts w:ascii="Times New Roman" w:eastAsia="Times New Roman" w:hAnsi="Times New Roman"/>
          <w:color w:val="000000"/>
          <w:sz w:val="20"/>
          <w:lang w:val="en-US"/>
        </w:rPr>
        <w:t>Espen</w:t>
      </w:r>
      <w:proofErr w:type="spellEnd"/>
      <w:r w:rsidR="00751D2E" w:rsidRPr="00945D26">
        <w:rPr>
          <w:rFonts w:ascii="Times New Roman" w:eastAsia="Times New Roman" w:hAnsi="Times New Roman"/>
          <w:color w:val="000000"/>
          <w:sz w:val="20"/>
          <w:lang w:val="en-US"/>
        </w:rPr>
        <w:t xml:space="preserve"> Hammer. Oslo: Pax, 1995. 125.</w:t>
      </w:r>
      <w:r w:rsidR="00F42BCA" w:rsidRPr="00945D26">
        <w:rPr>
          <w:rFonts w:ascii="Times New Roman" w:eastAsia="Times New Roman" w:hAnsi="Times New Roman"/>
          <w:color w:val="000000"/>
          <w:sz w:val="20"/>
          <w:lang w:val="en-US"/>
        </w:rPr>
        <w:t>)</w:t>
      </w:r>
    </w:p>
    <w:p w14:paraId="326D91BA" w14:textId="77777777" w:rsidR="00C63B53" w:rsidRPr="00945D26" w:rsidRDefault="00C63B53" w:rsidP="0061349D">
      <w:pPr>
        <w:ind w:left="720"/>
        <w:rPr>
          <w:rFonts w:ascii="Times New Roman" w:eastAsia="Times New Roman" w:hAnsi="Times New Roman"/>
          <w:color w:val="000000"/>
          <w:sz w:val="20"/>
          <w:lang w:val="en-US"/>
        </w:rPr>
      </w:pPr>
    </w:p>
    <w:p w14:paraId="18694F3B" w14:textId="77777777" w:rsidR="00410AF4" w:rsidRPr="00945D26" w:rsidRDefault="00751D2E" w:rsidP="00423BE6">
      <w:pPr>
        <w:ind w:left="720"/>
        <w:rPr>
          <w:rFonts w:ascii="Times New Roman" w:eastAsia="Times New Roman" w:hAnsi="Times New Roman"/>
          <w:color w:val="000000"/>
          <w:sz w:val="20"/>
          <w:lang w:val="en-US"/>
        </w:rPr>
      </w:pPr>
      <w:r w:rsidRPr="00945D26">
        <w:rPr>
          <w:rFonts w:ascii="Times New Roman" w:eastAsia="Times New Roman" w:hAnsi="Times New Roman"/>
          <w:color w:val="000000"/>
          <w:sz w:val="20"/>
          <w:lang w:val="en-US"/>
        </w:rPr>
        <w:t>§ 29:</w:t>
      </w:r>
      <w:r w:rsidR="00740B99" w:rsidRPr="00945D26">
        <w:rPr>
          <w:rFonts w:ascii="Times New Roman" w:eastAsia="Times New Roman" w:hAnsi="Times New Roman"/>
          <w:color w:val="000000"/>
          <w:sz w:val="20"/>
          <w:lang w:val="en-US"/>
        </w:rPr>
        <w:t xml:space="preserve"> </w:t>
      </w:r>
      <w:r w:rsidR="00226F4C" w:rsidRPr="00945D26">
        <w:rPr>
          <w:rFonts w:ascii="Times New Roman" w:eastAsia="Times New Roman" w:hAnsi="Times New Roman"/>
          <w:color w:val="000000"/>
          <w:sz w:val="20"/>
          <w:lang w:val="en-US"/>
        </w:rPr>
        <w:t>[…] We must in all of this be mindful of the injunction given above, namely, that the transcendental aesthetic of judgment m</w:t>
      </w:r>
      <w:r w:rsidR="003502A7" w:rsidRPr="00945D26">
        <w:rPr>
          <w:rFonts w:ascii="Times New Roman" w:eastAsia="Times New Roman" w:hAnsi="Times New Roman"/>
          <w:color w:val="000000"/>
          <w:sz w:val="20"/>
          <w:lang w:val="en-US"/>
        </w:rPr>
        <w:t>u</w:t>
      </w:r>
      <w:r w:rsidR="00226F4C" w:rsidRPr="00945D26">
        <w:rPr>
          <w:rFonts w:ascii="Times New Roman" w:eastAsia="Times New Roman" w:hAnsi="Times New Roman"/>
          <w:color w:val="000000"/>
          <w:sz w:val="20"/>
          <w:lang w:val="en-US"/>
        </w:rPr>
        <w:t xml:space="preserve">st be concerned solely with pure aesthetic judgments. </w:t>
      </w:r>
      <w:proofErr w:type="gramStart"/>
      <w:r w:rsidR="00226F4C" w:rsidRPr="00945D26">
        <w:rPr>
          <w:rFonts w:ascii="Times New Roman" w:eastAsia="Times New Roman" w:hAnsi="Times New Roman"/>
          <w:color w:val="000000"/>
          <w:sz w:val="20"/>
          <w:lang w:val="en-US"/>
        </w:rPr>
        <w:t>He</w:t>
      </w:r>
      <w:r w:rsidR="003502A7" w:rsidRPr="00945D26">
        <w:rPr>
          <w:rFonts w:ascii="Times New Roman" w:eastAsia="Times New Roman" w:hAnsi="Times New Roman"/>
          <w:color w:val="000000"/>
          <w:sz w:val="20"/>
          <w:lang w:val="en-US"/>
        </w:rPr>
        <w:t>nce</w:t>
      </w:r>
      <w:proofErr w:type="gramEnd"/>
      <w:r w:rsidR="003502A7" w:rsidRPr="00945D26">
        <w:rPr>
          <w:rFonts w:ascii="Times New Roman" w:eastAsia="Times New Roman" w:hAnsi="Times New Roman"/>
          <w:color w:val="000000"/>
          <w:sz w:val="20"/>
          <w:lang w:val="en-US"/>
        </w:rPr>
        <w:t xml:space="preserve"> we must not take for our ex</w:t>
      </w:r>
      <w:r w:rsidR="00226F4C" w:rsidRPr="00945D26">
        <w:rPr>
          <w:rFonts w:ascii="Times New Roman" w:eastAsia="Times New Roman" w:hAnsi="Times New Roman"/>
          <w:color w:val="000000"/>
          <w:sz w:val="20"/>
          <w:lang w:val="en-US"/>
        </w:rPr>
        <w:t>amples such beautiful or sublime ob</w:t>
      </w:r>
      <w:r w:rsidR="003502A7" w:rsidRPr="00945D26">
        <w:rPr>
          <w:rFonts w:ascii="Times New Roman" w:eastAsia="Times New Roman" w:hAnsi="Times New Roman"/>
          <w:color w:val="000000"/>
          <w:sz w:val="20"/>
          <w:lang w:val="en-US"/>
        </w:rPr>
        <w:t>jects of nature as presuppo</w:t>
      </w:r>
      <w:r w:rsidR="00226F4C" w:rsidRPr="00945D26">
        <w:rPr>
          <w:rFonts w:ascii="Times New Roman" w:eastAsia="Times New Roman" w:hAnsi="Times New Roman"/>
          <w:color w:val="000000"/>
          <w:sz w:val="20"/>
          <w:lang w:val="en-US"/>
        </w:rPr>
        <w:t>se the concept of purpose</w:t>
      </w:r>
      <w:r w:rsidR="00FD2836" w:rsidRPr="00945D26">
        <w:rPr>
          <w:rFonts w:ascii="Times New Roman" w:eastAsia="Times New Roman" w:hAnsi="Times New Roman"/>
          <w:color w:val="000000"/>
          <w:sz w:val="20"/>
          <w:lang w:val="en-US"/>
        </w:rPr>
        <w:t>. For then the purpos</w:t>
      </w:r>
      <w:r w:rsidR="00226F4C" w:rsidRPr="00945D26">
        <w:rPr>
          <w:rFonts w:ascii="Times New Roman" w:eastAsia="Times New Roman" w:hAnsi="Times New Roman"/>
          <w:color w:val="000000"/>
          <w:sz w:val="20"/>
          <w:lang w:val="en-US"/>
        </w:rPr>
        <w:t>iveness would be either teleological</w:t>
      </w:r>
      <w:r w:rsidR="00FD2836" w:rsidRPr="00945D26">
        <w:rPr>
          <w:rFonts w:ascii="Times New Roman" w:eastAsia="Times New Roman" w:hAnsi="Times New Roman"/>
          <w:color w:val="000000"/>
          <w:sz w:val="20"/>
          <w:lang w:val="en-US"/>
        </w:rPr>
        <w:t>, and hence not aesthetic, or el</w:t>
      </w:r>
      <w:r w:rsidR="00226F4C" w:rsidRPr="00945D26">
        <w:rPr>
          <w:rFonts w:ascii="Times New Roman" w:eastAsia="Times New Roman" w:hAnsi="Times New Roman"/>
          <w:color w:val="000000"/>
          <w:sz w:val="20"/>
          <w:lang w:val="en-US"/>
        </w:rPr>
        <w:t>se be based on mer</w:t>
      </w:r>
      <w:r w:rsidR="00FD2836" w:rsidRPr="00945D26">
        <w:rPr>
          <w:rFonts w:ascii="Times New Roman" w:eastAsia="Times New Roman" w:hAnsi="Times New Roman"/>
          <w:color w:val="000000"/>
          <w:sz w:val="20"/>
          <w:lang w:val="en-US"/>
        </w:rPr>
        <w:t>e</w:t>
      </w:r>
      <w:r w:rsidR="00226F4C" w:rsidRPr="00945D26">
        <w:rPr>
          <w:rFonts w:ascii="Times New Roman" w:eastAsia="Times New Roman" w:hAnsi="Times New Roman"/>
          <w:color w:val="000000"/>
          <w:sz w:val="20"/>
          <w:lang w:val="en-US"/>
        </w:rPr>
        <w:t xml:space="preserve"> sensations of an object (gratification or pain) and hence not merely formal.</w:t>
      </w:r>
      <w:r w:rsidR="003D360B" w:rsidRPr="00945D26">
        <w:rPr>
          <w:rFonts w:ascii="Times New Roman" w:eastAsia="Times New Roman" w:hAnsi="Times New Roman"/>
          <w:color w:val="000000"/>
          <w:sz w:val="20"/>
          <w:lang w:val="en-US"/>
        </w:rPr>
        <w:t xml:space="preserve"> Therefore, when we call the sights of the starry sky </w:t>
      </w:r>
      <w:r w:rsidR="003D360B" w:rsidRPr="00945D26">
        <w:rPr>
          <w:rFonts w:ascii="Times New Roman" w:eastAsia="Times New Roman" w:hAnsi="Times New Roman"/>
          <w:i/>
          <w:color w:val="000000"/>
          <w:sz w:val="20"/>
          <w:lang w:val="en-US"/>
        </w:rPr>
        <w:t>sublime</w:t>
      </w:r>
      <w:r w:rsidR="003D360B" w:rsidRPr="00945D26">
        <w:rPr>
          <w:rFonts w:ascii="Times New Roman" w:eastAsia="Times New Roman" w:hAnsi="Times New Roman"/>
          <w:color w:val="000000"/>
          <w:sz w:val="20"/>
          <w:lang w:val="en-US"/>
        </w:rPr>
        <w:t>, we must not base</w:t>
      </w:r>
      <w:r w:rsidR="00D94133" w:rsidRPr="00945D26">
        <w:rPr>
          <w:rFonts w:ascii="Times New Roman" w:eastAsia="Times New Roman" w:hAnsi="Times New Roman"/>
          <w:color w:val="000000"/>
          <w:sz w:val="20"/>
          <w:lang w:val="en-US"/>
        </w:rPr>
        <w:t xml:space="preserve"> our ju</w:t>
      </w:r>
      <w:r w:rsidR="000F5D22" w:rsidRPr="00945D26">
        <w:rPr>
          <w:rFonts w:ascii="Times New Roman" w:eastAsia="Times New Roman" w:hAnsi="Times New Roman"/>
          <w:color w:val="000000"/>
          <w:sz w:val="20"/>
          <w:lang w:val="en-US"/>
        </w:rPr>
        <w:t>dgment upon any c</w:t>
      </w:r>
      <w:r w:rsidR="00D94133" w:rsidRPr="00945D26">
        <w:rPr>
          <w:rFonts w:ascii="Times New Roman" w:eastAsia="Times New Roman" w:hAnsi="Times New Roman"/>
          <w:color w:val="000000"/>
          <w:sz w:val="20"/>
          <w:lang w:val="en-US"/>
        </w:rPr>
        <w:t>oncepts of worlds that are inhab</w:t>
      </w:r>
      <w:r w:rsidR="000F5D22" w:rsidRPr="00945D26">
        <w:rPr>
          <w:rFonts w:ascii="Times New Roman" w:eastAsia="Times New Roman" w:hAnsi="Times New Roman"/>
          <w:color w:val="000000"/>
          <w:sz w:val="20"/>
          <w:lang w:val="en-US"/>
        </w:rPr>
        <w:t>ited by rational beings</w:t>
      </w:r>
      <w:r w:rsidR="00AA7454" w:rsidRPr="00945D26">
        <w:rPr>
          <w:rFonts w:ascii="Times New Roman" w:eastAsia="Times New Roman" w:hAnsi="Times New Roman"/>
          <w:color w:val="000000"/>
          <w:sz w:val="20"/>
          <w:lang w:val="en-US"/>
        </w:rPr>
        <w:t>,</w:t>
      </w:r>
      <w:r w:rsidR="00E96429" w:rsidRPr="00945D26">
        <w:rPr>
          <w:rFonts w:ascii="Times New Roman" w:eastAsia="Times New Roman" w:hAnsi="Times New Roman"/>
          <w:color w:val="000000"/>
          <w:sz w:val="20"/>
          <w:lang w:val="en-US"/>
        </w:rPr>
        <w:t xml:space="preserve"> </w:t>
      </w:r>
      <w:r w:rsidR="00E96429" w:rsidRPr="00945D26">
        <w:rPr>
          <w:rFonts w:ascii="Times New Roman" w:eastAsia="Times New Roman" w:hAnsi="Times New Roman"/>
          <w:color w:val="000000"/>
          <w:sz w:val="16"/>
          <w:szCs w:val="16"/>
          <w:lang w:val="en-US"/>
        </w:rPr>
        <w:t>[Footnote</w:t>
      </w:r>
      <w:r w:rsidR="007C1C5F" w:rsidRPr="00945D26">
        <w:rPr>
          <w:rFonts w:ascii="Times New Roman" w:eastAsia="Times New Roman" w:hAnsi="Times New Roman"/>
          <w:color w:val="000000"/>
          <w:sz w:val="16"/>
          <w:szCs w:val="16"/>
          <w:lang w:val="en-US"/>
        </w:rPr>
        <w:t>: Kant discusses the</w:t>
      </w:r>
      <w:r w:rsidR="00E96429" w:rsidRPr="00945D26">
        <w:rPr>
          <w:rFonts w:ascii="Times New Roman" w:eastAsia="Times New Roman" w:hAnsi="Times New Roman"/>
          <w:color w:val="000000"/>
          <w:sz w:val="16"/>
          <w:szCs w:val="16"/>
          <w:lang w:val="en-US"/>
        </w:rPr>
        <w:t xml:space="preserve"> possibility of </w:t>
      </w:r>
      <w:proofErr w:type="spellStart"/>
      <w:r w:rsidR="00E96429" w:rsidRPr="00945D26">
        <w:rPr>
          <w:rFonts w:ascii="Times New Roman" w:eastAsia="Times New Roman" w:hAnsi="Times New Roman"/>
          <w:color w:val="000000"/>
          <w:sz w:val="16"/>
          <w:szCs w:val="16"/>
          <w:lang w:val="en-US"/>
        </w:rPr>
        <w:t>extraterrestial</w:t>
      </w:r>
      <w:proofErr w:type="spellEnd"/>
      <w:r w:rsidR="00E96429" w:rsidRPr="00945D26">
        <w:rPr>
          <w:rFonts w:ascii="Times New Roman" w:eastAsia="Times New Roman" w:hAnsi="Times New Roman"/>
          <w:color w:val="000000"/>
          <w:sz w:val="16"/>
          <w:szCs w:val="16"/>
          <w:lang w:val="en-US"/>
        </w:rPr>
        <w:t xml:space="preserve"> life elaborately (and movingly) in his </w:t>
      </w:r>
      <w:r w:rsidR="00E96429" w:rsidRPr="00945D26">
        <w:rPr>
          <w:rFonts w:ascii="Times New Roman" w:eastAsia="Times New Roman" w:hAnsi="Times New Roman"/>
          <w:i/>
          <w:color w:val="000000"/>
          <w:sz w:val="16"/>
          <w:szCs w:val="16"/>
          <w:lang w:val="en-US"/>
        </w:rPr>
        <w:t>Universal Natural History and Theory of the Heavens</w:t>
      </w:r>
      <w:r w:rsidR="00E96429" w:rsidRPr="00945D26">
        <w:rPr>
          <w:rFonts w:ascii="Times New Roman" w:eastAsia="Times New Roman" w:hAnsi="Times New Roman"/>
          <w:color w:val="000000"/>
          <w:sz w:val="16"/>
          <w:szCs w:val="16"/>
          <w:lang w:val="en-US"/>
        </w:rPr>
        <w:t xml:space="preserve"> (1755), Ak. I, 349-68.]</w:t>
      </w:r>
      <w:r w:rsidR="00E96429" w:rsidRPr="00945D26">
        <w:rPr>
          <w:rFonts w:ascii="Times New Roman" w:eastAsia="Times New Roman" w:hAnsi="Times New Roman"/>
          <w:color w:val="000000"/>
          <w:sz w:val="20"/>
          <w:lang w:val="en-US"/>
        </w:rPr>
        <w:t>,</w:t>
      </w:r>
      <w:r w:rsidR="00AA7454" w:rsidRPr="00945D26">
        <w:rPr>
          <w:rFonts w:ascii="Times New Roman" w:eastAsia="Times New Roman" w:hAnsi="Times New Roman"/>
          <w:color w:val="000000"/>
          <w:sz w:val="20"/>
          <w:lang w:val="en-US"/>
        </w:rPr>
        <w:t xml:space="preserve"> and then [conceive of] the bright dots that we see occupying</w:t>
      </w:r>
      <w:r w:rsidR="00564013" w:rsidRPr="00945D26">
        <w:rPr>
          <w:rFonts w:ascii="Times New Roman" w:eastAsia="Times New Roman" w:hAnsi="Times New Roman"/>
          <w:color w:val="000000"/>
          <w:sz w:val="20"/>
          <w:lang w:val="en-US"/>
        </w:rPr>
        <w:t xml:space="preserve"> the space above</w:t>
      </w:r>
      <w:r w:rsidR="001E587A" w:rsidRPr="00945D26">
        <w:rPr>
          <w:rFonts w:ascii="Times New Roman" w:eastAsia="Times New Roman" w:hAnsi="Times New Roman"/>
          <w:color w:val="000000"/>
          <w:sz w:val="20"/>
          <w:lang w:val="en-US"/>
        </w:rPr>
        <w:t xml:space="preserve"> as being these worlds’ suns,</w:t>
      </w:r>
      <w:r w:rsidR="00632321" w:rsidRPr="00945D26">
        <w:rPr>
          <w:rFonts w:ascii="Times New Roman" w:eastAsia="Times New Roman" w:hAnsi="Times New Roman"/>
          <w:color w:val="000000"/>
          <w:sz w:val="20"/>
          <w:lang w:val="en-US"/>
        </w:rPr>
        <w:t xml:space="preserve"> moved in orbits prescr</w:t>
      </w:r>
      <w:r w:rsidR="003502A7" w:rsidRPr="00945D26">
        <w:rPr>
          <w:rFonts w:ascii="Times New Roman" w:eastAsia="Times New Roman" w:hAnsi="Times New Roman"/>
          <w:color w:val="000000"/>
          <w:sz w:val="20"/>
          <w:lang w:val="en-US"/>
        </w:rPr>
        <w:t>ibed for them with great purpos</w:t>
      </w:r>
      <w:r w:rsidR="00632321" w:rsidRPr="00945D26">
        <w:rPr>
          <w:rFonts w:ascii="Times New Roman" w:eastAsia="Times New Roman" w:hAnsi="Times New Roman"/>
          <w:color w:val="000000"/>
          <w:sz w:val="20"/>
          <w:lang w:val="en-US"/>
        </w:rPr>
        <w:t>iveness;</w:t>
      </w:r>
      <w:r w:rsidR="00CE62B1" w:rsidRPr="00945D26">
        <w:rPr>
          <w:rFonts w:ascii="Times New Roman" w:eastAsia="Times New Roman" w:hAnsi="Times New Roman"/>
          <w:color w:val="000000"/>
          <w:sz w:val="20"/>
          <w:lang w:val="en-US"/>
        </w:rPr>
        <w:t xml:space="preserve"> but we must base our judgment regarding it</w:t>
      </w:r>
      <w:r w:rsidR="009D70C3" w:rsidRPr="00945D26">
        <w:rPr>
          <w:rFonts w:ascii="Times New Roman" w:eastAsia="Times New Roman" w:hAnsi="Times New Roman"/>
          <w:color w:val="000000"/>
          <w:sz w:val="20"/>
          <w:lang w:val="en-US"/>
        </w:rPr>
        <w:t xml:space="preserve"> merel</w:t>
      </w:r>
      <w:r w:rsidR="0003145E" w:rsidRPr="00945D26">
        <w:rPr>
          <w:rFonts w:ascii="Times New Roman" w:eastAsia="Times New Roman" w:hAnsi="Times New Roman"/>
          <w:color w:val="000000"/>
          <w:sz w:val="20"/>
          <w:lang w:val="en-US"/>
        </w:rPr>
        <w:t>y on how we see it</w:t>
      </w:r>
      <w:r w:rsidR="009D70C3" w:rsidRPr="00945D26">
        <w:rPr>
          <w:rFonts w:ascii="Times New Roman" w:eastAsia="Times New Roman" w:hAnsi="Times New Roman"/>
          <w:color w:val="000000"/>
          <w:sz w:val="20"/>
          <w:lang w:val="en-US"/>
        </w:rPr>
        <w:t>, as a vast vault encompassing everything</w:t>
      </w:r>
      <w:r w:rsidR="002D6B65" w:rsidRPr="00945D26">
        <w:rPr>
          <w:rFonts w:ascii="Times New Roman" w:eastAsia="Times New Roman" w:hAnsi="Times New Roman"/>
          <w:color w:val="000000"/>
          <w:sz w:val="20"/>
          <w:lang w:val="en-US"/>
        </w:rPr>
        <w:t>, and merely under this</w:t>
      </w:r>
      <w:r w:rsidR="0087033A" w:rsidRPr="00945D26">
        <w:rPr>
          <w:rFonts w:ascii="Times New Roman" w:eastAsia="Times New Roman" w:hAnsi="Times New Roman"/>
          <w:color w:val="000000"/>
          <w:sz w:val="20"/>
          <w:lang w:val="en-US"/>
        </w:rPr>
        <w:t xml:space="preserve"> presentation may we posit the sublimity that a pure aesthetic judgment attributes to</w:t>
      </w:r>
      <w:r w:rsidR="00FB253B" w:rsidRPr="00945D26">
        <w:rPr>
          <w:rFonts w:ascii="Times New Roman" w:eastAsia="Times New Roman" w:hAnsi="Times New Roman"/>
          <w:color w:val="000000"/>
          <w:sz w:val="20"/>
          <w:lang w:val="en-US"/>
        </w:rPr>
        <w:t xml:space="preserve"> this object.</w:t>
      </w:r>
      <w:r w:rsidR="0025169B" w:rsidRPr="00945D26">
        <w:rPr>
          <w:rFonts w:ascii="Times New Roman" w:eastAsia="Times New Roman" w:hAnsi="Times New Roman"/>
          <w:color w:val="000000"/>
          <w:sz w:val="20"/>
          <w:lang w:val="en-US"/>
        </w:rPr>
        <w:t xml:space="preserve"> In the same way, when we</w:t>
      </w:r>
      <w:r w:rsidR="00E13F5C" w:rsidRPr="00945D26">
        <w:rPr>
          <w:rFonts w:ascii="Times New Roman" w:eastAsia="Times New Roman" w:hAnsi="Times New Roman"/>
          <w:color w:val="000000"/>
          <w:sz w:val="20"/>
          <w:lang w:val="en-US"/>
        </w:rPr>
        <w:t xml:space="preserve"> judge the sight of the ocean we must not do so on the basis of how we </w:t>
      </w:r>
      <w:r w:rsidR="00E13F5C" w:rsidRPr="00945D26">
        <w:rPr>
          <w:rFonts w:ascii="Times New Roman" w:eastAsia="Times New Roman" w:hAnsi="Times New Roman"/>
          <w:i/>
          <w:color w:val="000000"/>
          <w:sz w:val="20"/>
          <w:lang w:val="en-US"/>
        </w:rPr>
        <w:t>think</w:t>
      </w:r>
      <w:r w:rsidR="00E13F5C" w:rsidRPr="00945D26">
        <w:rPr>
          <w:rFonts w:ascii="Times New Roman" w:eastAsia="Times New Roman" w:hAnsi="Times New Roman"/>
          <w:color w:val="000000"/>
          <w:sz w:val="20"/>
          <w:lang w:val="en-US"/>
        </w:rPr>
        <w:t xml:space="preserve"> it, enriched with all sorts of knowledge which we possess</w:t>
      </w:r>
      <w:r w:rsidR="006E2EA4" w:rsidRPr="00945D26">
        <w:rPr>
          <w:rFonts w:ascii="Times New Roman" w:eastAsia="Times New Roman" w:hAnsi="Times New Roman"/>
          <w:color w:val="000000"/>
          <w:sz w:val="20"/>
          <w:lang w:val="en-US"/>
        </w:rPr>
        <w:t xml:space="preserve"> (but which is not contained wi</w:t>
      </w:r>
      <w:r w:rsidR="00E13F5C" w:rsidRPr="00945D26">
        <w:rPr>
          <w:rFonts w:ascii="Times New Roman" w:eastAsia="Times New Roman" w:hAnsi="Times New Roman"/>
          <w:color w:val="000000"/>
          <w:sz w:val="20"/>
          <w:lang w:val="en-US"/>
        </w:rPr>
        <w:t>thin the direct intuition), e.g. as a vast</w:t>
      </w:r>
      <w:r w:rsidR="00BE2BA9" w:rsidRPr="00945D26">
        <w:rPr>
          <w:rFonts w:ascii="Times New Roman" w:eastAsia="Times New Roman" w:hAnsi="Times New Roman"/>
          <w:color w:val="000000"/>
          <w:sz w:val="20"/>
          <w:lang w:val="en-US"/>
        </w:rPr>
        <w:t xml:space="preserve"> realm of aquatic creatures, or as the great reservoir supplying the water for the vapors that impregnate the</w:t>
      </w:r>
      <w:r w:rsidR="006E2EA4" w:rsidRPr="00945D26">
        <w:rPr>
          <w:rFonts w:ascii="Times New Roman" w:eastAsia="Times New Roman" w:hAnsi="Times New Roman"/>
          <w:color w:val="000000"/>
          <w:sz w:val="20"/>
          <w:lang w:val="en-US"/>
        </w:rPr>
        <w:t xml:space="preserve"> </w:t>
      </w:r>
      <w:proofErr w:type="spellStart"/>
      <w:r w:rsidR="006E2EA4" w:rsidRPr="00945D26">
        <w:rPr>
          <w:rFonts w:ascii="Times New Roman" w:eastAsia="Times New Roman" w:hAnsi="Times New Roman"/>
          <w:color w:val="000000"/>
          <w:sz w:val="20"/>
          <w:lang w:val="en-US"/>
        </w:rPr>
        <w:t>the</w:t>
      </w:r>
      <w:proofErr w:type="spellEnd"/>
      <w:r w:rsidR="006E2EA4" w:rsidRPr="00945D26">
        <w:rPr>
          <w:rFonts w:ascii="Times New Roman" w:eastAsia="Times New Roman" w:hAnsi="Times New Roman"/>
          <w:color w:val="000000"/>
          <w:sz w:val="20"/>
          <w:lang w:val="en-US"/>
        </w:rPr>
        <w:t xml:space="preserve"> air </w:t>
      </w:r>
      <w:r w:rsidR="005220B2" w:rsidRPr="00945D26">
        <w:rPr>
          <w:rFonts w:ascii="Times New Roman" w:eastAsia="Times New Roman" w:hAnsi="Times New Roman"/>
          <w:color w:val="000000"/>
          <w:sz w:val="20"/>
          <w:lang w:val="en-US"/>
        </w:rPr>
        <w:t>with</w:t>
      </w:r>
      <w:r w:rsidR="006E2EA4" w:rsidRPr="00945D26">
        <w:rPr>
          <w:rFonts w:ascii="Times New Roman" w:eastAsia="Times New Roman" w:hAnsi="Times New Roman"/>
          <w:color w:val="000000"/>
          <w:sz w:val="20"/>
          <w:lang w:val="en-US"/>
        </w:rPr>
        <w:t xml:space="preserve"> clouds for the</w:t>
      </w:r>
      <w:r w:rsidR="005220B2" w:rsidRPr="00945D26">
        <w:rPr>
          <w:rFonts w:ascii="Times New Roman" w:eastAsia="Times New Roman" w:hAnsi="Times New Roman"/>
          <w:color w:val="000000"/>
          <w:sz w:val="20"/>
          <w:lang w:val="en-US"/>
        </w:rPr>
        <w:t xml:space="preserve"> benefit of the land</w:t>
      </w:r>
      <w:r w:rsidR="00704C2A" w:rsidRPr="00945D26">
        <w:rPr>
          <w:rFonts w:ascii="Times New Roman" w:eastAsia="Times New Roman" w:hAnsi="Times New Roman"/>
          <w:color w:val="000000"/>
          <w:sz w:val="20"/>
          <w:lang w:val="en-US"/>
        </w:rPr>
        <w:t>, or again as an element that, while separating continents from one another</w:t>
      </w:r>
      <w:r w:rsidR="00157F73" w:rsidRPr="00945D26">
        <w:rPr>
          <w:rFonts w:ascii="Times New Roman" w:eastAsia="Times New Roman" w:hAnsi="Times New Roman"/>
          <w:color w:val="000000"/>
          <w:sz w:val="20"/>
          <w:lang w:val="en-US"/>
        </w:rPr>
        <w:t xml:space="preserve">, yet makes possible the greatest communication among them; for all such judgements will be teleological. </w:t>
      </w:r>
      <w:proofErr w:type="gramStart"/>
      <w:r w:rsidR="00157F73" w:rsidRPr="00945D26">
        <w:rPr>
          <w:rFonts w:ascii="Times New Roman" w:eastAsia="Times New Roman" w:hAnsi="Times New Roman"/>
          <w:color w:val="000000"/>
          <w:sz w:val="20"/>
          <w:lang w:val="en-US"/>
        </w:rPr>
        <w:t>Instead</w:t>
      </w:r>
      <w:proofErr w:type="gramEnd"/>
      <w:r w:rsidR="00157F73" w:rsidRPr="00945D26">
        <w:rPr>
          <w:rFonts w:ascii="Times New Roman" w:eastAsia="Times New Roman" w:hAnsi="Times New Roman"/>
          <w:color w:val="000000"/>
          <w:sz w:val="20"/>
          <w:lang w:val="en-US"/>
        </w:rPr>
        <w:t xml:space="preserve"> we must</w:t>
      </w:r>
      <w:r w:rsidR="007E2FDE" w:rsidRPr="00945D26">
        <w:rPr>
          <w:rFonts w:ascii="Times New Roman" w:eastAsia="Times New Roman" w:hAnsi="Times New Roman"/>
          <w:color w:val="000000"/>
          <w:sz w:val="20"/>
          <w:lang w:val="en-US"/>
        </w:rPr>
        <w:t xml:space="preserve"> be able to view the ocean as poets do</w:t>
      </w:r>
      <w:r w:rsidR="00955A40" w:rsidRPr="00945D26">
        <w:rPr>
          <w:rFonts w:ascii="Times New Roman" w:eastAsia="Times New Roman" w:hAnsi="Times New Roman"/>
          <w:color w:val="000000"/>
          <w:sz w:val="20"/>
          <w:lang w:val="en-US"/>
        </w:rPr>
        <w:t>,</w:t>
      </w:r>
      <w:r w:rsidR="00C70AC1" w:rsidRPr="00945D26">
        <w:rPr>
          <w:rFonts w:ascii="Times New Roman" w:eastAsia="Times New Roman" w:hAnsi="Times New Roman"/>
          <w:color w:val="000000"/>
          <w:sz w:val="20"/>
          <w:lang w:val="en-US"/>
        </w:rPr>
        <w:t xml:space="preserve"> merely in terms of what manifests itself to the eye – e.g. if we observe it while it is calm, as a clear mirror of water bounded only by the sky; or, if it is turbulent, as being like an abyss</w:t>
      </w:r>
      <w:r w:rsidR="00247120" w:rsidRPr="00945D26">
        <w:rPr>
          <w:rFonts w:ascii="Times New Roman" w:eastAsia="Times New Roman" w:hAnsi="Times New Roman"/>
          <w:color w:val="000000"/>
          <w:sz w:val="20"/>
          <w:lang w:val="en-US"/>
        </w:rPr>
        <w:t xml:space="preserve"> threatening to engulf everything</w:t>
      </w:r>
      <w:r w:rsidR="000E26A0" w:rsidRPr="00945D26">
        <w:rPr>
          <w:rFonts w:ascii="Times New Roman" w:eastAsia="Times New Roman" w:hAnsi="Times New Roman"/>
          <w:color w:val="000000"/>
          <w:sz w:val="20"/>
          <w:lang w:val="en-US"/>
        </w:rPr>
        <w:t xml:space="preserve"> – and yet find it sublime.</w:t>
      </w:r>
      <w:r w:rsidR="004C6182" w:rsidRPr="00945D26">
        <w:rPr>
          <w:rFonts w:ascii="Times New Roman" w:eastAsia="Times New Roman" w:hAnsi="Times New Roman"/>
          <w:color w:val="000000"/>
          <w:sz w:val="20"/>
          <w:lang w:val="en-US"/>
        </w:rPr>
        <w:t xml:space="preserve"> The same ap</w:t>
      </w:r>
      <w:r w:rsidR="00E96429" w:rsidRPr="00945D26">
        <w:rPr>
          <w:rFonts w:ascii="Times New Roman" w:eastAsia="Times New Roman" w:hAnsi="Times New Roman"/>
          <w:color w:val="000000"/>
          <w:sz w:val="20"/>
          <w:lang w:val="en-US"/>
        </w:rPr>
        <w:t>p</w:t>
      </w:r>
      <w:r w:rsidR="004C6182" w:rsidRPr="00945D26">
        <w:rPr>
          <w:rFonts w:ascii="Times New Roman" w:eastAsia="Times New Roman" w:hAnsi="Times New Roman"/>
          <w:color w:val="000000"/>
          <w:sz w:val="20"/>
          <w:lang w:val="en-US"/>
        </w:rPr>
        <w:t>lies to the sublime and beautiful in the human figure.</w:t>
      </w:r>
      <w:r w:rsidR="00E81E85" w:rsidRPr="00945D26">
        <w:rPr>
          <w:rFonts w:ascii="Times New Roman" w:eastAsia="Times New Roman" w:hAnsi="Times New Roman"/>
          <w:color w:val="000000"/>
          <w:sz w:val="20"/>
          <w:lang w:val="en-US"/>
        </w:rPr>
        <w:t xml:space="preserve"> Here, too, we must not have in mind [</w:t>
      </w:r>
      <w:proofErr w:type="spellStart"/>
      <w:r w:rsidR="00E81E85" w:rsidRPr="00945D26">
        <w:rPr>
          <w:rFonts w:ascii="Times New Roman" w:eastAsia="Times New Roman" w:hAnsi="Times New Roman"/>
          <w:i/>
          <w:color w:val="000000"/>
          <w:sz w:val="20"/>
          <w:lang w:val="en-US"/>
        </w:rPr>
        <w:t>zurücksehen</w:t>
      </w:r>
      <w:proofErr w:type="spellEnd"/>
      <w:r w:rsidR="00E81E85" w:rsidRPr="00945D26">
        <w:rPr>
          <w:rFonts w:ascii="Times New Roman" w:eastAsia="Times New Roman" w:hAnsi="Times New Roman"/>
          <w:i/>
          <w:color w:val="000000"/>
          <w:sz w:val="20"/>
          <w:lang w:val="en-US"/>
        </w:rPr>
        <w:t xml:space="preserve"> auf</w:t>
      </w:r>
      <w:r w:rsidR="00E81E85" w:rsidRPr="00945D26">
        <w:rPr>
          <w:rFonts w:ascii="Times New Roman" w:eastAsia="Times New Roman" w:hAnsi="Times New Roman"/>
          <w:color w:val="000000"/>
          <w:sz w:val="20"/>
          <w:lang w:val="en-US"/>
        </w:rPr>
        <w:t>], as bases de</w:t>
      </w:r>
      <w:r w:rsidR="008630B0" w:rsidRPr="00945D26">
        <w:rPr>
          <w:rFonts w:ascii="Times New Roman" w:eastAsia="Times New Roman" w:hAnsi="Times New Roman"/>
          <w:color w:val="000000"/>
          <w:sz w:val="20"/>
          <w:lang w:val="en-US"/>
        </w:rPr>
        <w:t>termining our judgment, concept</w:t>
      </w:r>
      <w:r w:rsidR="00E81E85" w:rsidRPr="00945D26">
        <w:rPr>
          <w:rFonts w:ascii="Times New Roman" w:eastAsia="Times New Roman" w:hAnsi="Times New Roman"/>
          <w:color w:val="000000"/>
          <w:sz w:val="20"/>
          <w:lang w:val="en-US"/>
        </w:rPr>
        <w:t xml:space="preserve">s of the purpose </w:t>
      </w:r>
      <w:r w:rsidR="00E81E85" w:rsidRPr="00945D26">
        <w:rPr>
          <w:rFonts w:ascii="Times New Roman" w:eastAsia="Times New Roman" w:hAnsi="Times New Roman"/>
          <w:i/>
          <w:color w:val="000000"/>
          <w:sz w:val="20"/>
          <w:lang w:val="en-US"/>
        </w:rPr>
        <w:t>for which</w:t>
      </w:r>
      <w:r w:rsidR="00E81E85" w:rsidRPr="00945D26">
        <w:rPr>
          <w:rFonts w:ascii="Times New Roman" w:eastAsia="Times New Roman" w:hAnsi="Times New Roman"/>
          <w:color w:val="000000"/>
          <w:sz w:val="20"/>
          <w:lang w:val="en-US"/>
        </w:rPr>
        <w:t xml:space="preserve"> man has all his limbs, letting the limbs’ harmony with these purposes </w:t>
      </w:r>
      <w:r w:rsidR="00E81E85" w:rsidRPr="00945D26">
        <w:rPr>
          <w:rFonts w:ascii="Times New Roman" w:eastAsia="Times New Roman" w:hAnsi="Times New Roman"/>
          <w:i/>
          <w:color w:val="000000"/>
          <w:sz w:val="20"/>
          <w:lang w:val="en-US"/>
        </w:rPr>
        <w:t>influence</w:t>
      </w:r>
      <w:r w:rsidR="00E81E85" w:rsidRPr="00945D26">
        <w:rPr>
          <w:rFonts w:ascii="Times New Roman" w:eastAsia="Times New Roman" w:hAnsi="Times New Roman"/>
          <w:color w:val="000000"/>
          <w:sz w:val="20"/>
          <w:lang w:val="en-US"/>
        </w:rPr>
        <w:t xml:space="preserve"> our aesthetic judgment (which </w:t>
      </w:r>
      <w:r w:rsidR="002A1506" w:rsidRPr="00945D26">
        <w:rPr>
          <w:rFonts w:ascii="Times New Roman" w:eastAsia="Times New Roman" w:hAnsi="Times New Roman"/>
          <w:color w:val="000000"/>
          <w:sz w:val="20"/>
          <w:lang w:val="en-US"/>
        </w:rPr>
        <w:t>would then cease to be pure), ev</w:t>
      </w:r>
      <w:r w:rsidR="00E81E85" w:rsidRPr="00945D26">
        <w:rPr>
          <w:rFonts w:ascii="Times New Roman" w:eastAsia="Times New Roman" w:hAnsi="Times New Roman"/>
          <w:color w:val="000000"/>
          <w:sz w:val="20"/>
          <w:lang w:val="en-US"/>
        </w:rPr>
        <w:t xml:space="preserve">en though it is certainly a necessary condition of aesthetic liking as well as that the limbs not conflict with those purposes. Aesthetic purposiveness is the lawfulness of the power of judgment in its </w:t>
      </w:r>
      <w:r w:rsidR="00E81E85" w:rsidRPr="00945D26">
        <w:rPr>
          <w:rFonts w:ascii="Times New Roman" w:eastAsia="Times New Roman" w:hAnsi="Times New Roman"/>
          <w:i/>
          <w:color w:val="000000"/>
          <w:sz w:val="20"/>
          <w:lang w:val="en-US"/>
        </w:rPr>
        <w:t>freedom</w:t>
      </w:r>
      <w:r w:rsidR="00E81E85" w:rsidRPr="00945D26">
        <w:rPr>
          <w:rFonts w:ascii="Times New Roman" w:eastAsia="Times New Roman" w:hAnsi="Times New Roman"/>
          <w:color w:val="000000"/>
          <w:sz w:val="20"/>
          <w:lang w:val="en-US"/>
        </w:rPr>
        <w:t>.</w:t>
      </w:r>
      <w:r w:rsidR="00CA2E35" w:rsidRPr="00945D26">
        <w:rPr>
          <w:rFonts w:ascii="Times New Roman" w:eastAsia="Times New Roman" w:hAnsi="Times New Roman"/>
          <w:color w:val="000000"/>
          <w:sz w:val="20"/>
          <w:lang w:val="en-US"/>
        </w:rPr>
        <w:t xml:space="preserve"> [Whether we then] like the objects depends on [how] </w:t>
      </w:r>
      <w:r w:rsidR="007A68CC" w:rsidRPr="00945D26">
        <w:rPr>
          <w:rFonts w:ascii="Times New Roman" w:eastAsia="Times New Roman" w:hAnsi="Times New Roman"/>
          <w:color w:val="000000"/>
          <w:sz w:val="20"/>
          <w:lang w:val="en-US"/>
        </w:rPr>
        <w:t xml:space="preserve">we </w:t>
      </w:r>
      <w:r w:rsidR="00CA2E35" w:rsidRPr="00945D26">
        <w:rPr>
          <w:rFonts w:ascii="Times New Roman" w:eastAsia="Times New Roman" w:hAnsi="Times New Roman"/>
          <w:color w:val="000000"/>
          <w:sz w:val="20"/>
          <w:lang w:val="en-US"/>
        </w:rPr>
        <w:t>suppose [</w:t>
      </w:r>
      <w:proofErr w:type="spellStart"/>
      <w:r w:rsidR="00CA2E35" w:rsidRPr="00945D26">
        <w:rPr>
          <w:rFonts w:ascii="Times New Roman" w:eastAsia="Times New Roman" w:hAnsi="Times New Roman"/>
          <w:i/>
          <w:color w:val="000000"/>
          <w:sz w:val="20"/>
          <w:lang w:val="en-US"/>
        </w:rPr>
        <w:t>setzen</w:t>
      </w:r>
      <w:proofErr w:type="spellEnd"/>
      <w:r w:rsidR="00CA2E35" w:rsidRPr="00945D26">
        <w:rPr>
          <w:rFonts w:ascii="Times New Roman" w:eastAsia="Times New Roman" w:hAnsi="Times New Roman"/>
          <w:i/>
          <w:color w:val="000000"/>
          <w:sz w:val="20"/>
          <w:lang w:val="en-US"/>
        </w:rPr>
        <w:t xml:space="preserve"> </w:t>
      </w:r>
      <w:proofErr w:type="spellStart"/>
      <w:r w:rsidR="00CA2E35" w:rsidRPr="00945D26">
        <w:rPr>
          <w:rFonts w:ascii="Times New Roman" w:eastAsia="Times New Roman" w:hAnsi="Times New Roman"/>
          <w:i/>
          <w:color w:val="000000"/>
          <w:sz w:val="20"/>
          <w:lang w:val="en-US"/>
        </w:rPr>
        <w:t>wollen</w:t>
      </w:r>
      <w:proofErr w:type="spellEnd"/>
      <w:r w:rsidR="00CA2E35" w:rsidRPr="00945D26">
        <w:rPr>
          <w:rFonts w:ascii="Times New Roman" w:eastAsia="Times New Roman" w:hAnsi="Times New Roman"/>
          <w:color w:val="000000"/>
          <w:sz w:val="20"/>
          <w:lang w:val="en-US"/>
        </w:rPr>
        <w:t>] the imagination to relate [to it]; but [for this liking to occur] the imagination must o</w:t>
      </w:r>
      <w:r w:rsidR="002D6A29" w:rsidRPr="00945D26">
        <w:rPr>
          <w:rFonts w:ascii="Times New Roman" w:eastAsia="Times New Roman" w:hAnsi="Times New Roman"/>
          <w:color w:val="000000"/>
          <w:sz w:val="20"/>
          <w:lang w:val="en-US"/>
        </w:rPr>
        <w:t>f</w:t>
      </w:r>
      <w:r w:rsidR="00CA2E35" w:rsidRPr="00945D26">
        <w:rPr>
          <w:rFonts w:ascii="Times New Roman" w:eastAsia="Times New Roman" w:hAnsi="Times New Roman"/>
          <w:color w:val="000000"/>
          <w:sz w:val="20"/>
          <w:lang w:val="en-US"/>
        </w:rPr>
        <w:t xml:space="preserve"> it</w:t>
      </w:r>
      <w:r w:rsidR="007A68CC" w:rsidRPr="00945D26">
        <w:rPr>
          <w:rFonts w:ascii="Times New Roman" w:eastAsia="Times New Roman" w:hAnsi="Times New Roman"/>
          <w:color w:val="000000"/>
          <w:sz w:val="20"/>
          <w:lang w:val="en-US"/>
        </w:rPr>
        <w:t>s</w:t>
      </w:r>
      <w:r w:rsidR="00CA2E35" w:rsidRPr="00945D26">
        <w:rPr>
          <w:rFonts w:ascii="Times New Roman" w:eastAsia="Times New Roman" w:hAnsi="Times New Roman"/>
          <w:color w:val="000000"/>
          <w:sz w:val="20"/>
          <w:lang w:val="en-US"/>
        </w:rPr>
        <w:t xml:space="preserve"> own sustain</w:t>
      </w:r>
      <w:r w:rsidR="002D6A29" w:rsidRPr="00945D26">
        <w:rPr>
          <w:rFonts w:ascii="Times New Roman" w:eastAsia="Times New Roman" w:hAnsi="Times New Roman"/>
          <w:color w:val="000000"/>
          <w:sz w:val="20"/>
          <w:lang w:val="en-US"/>
        </w:rPr>
        <w:t xml:space="preserve"> the mind in a free activity. If, on the other hand, the judgment is determined by anything else, whether a sensation proper [</w:t>
      </w:r>
      <w:proofErr w:type="spellStart"/>
      <w:r w:rsidR="002D6A29" w:rsidRPr="00945D26">
        <w:rPr>
          <w:rFonts w:ascii="Times New Roman" w:eastAsia="Times New Roman" w:hAnsi="Times New Roman"/>
          <w:i/>
          <w:color w:val="000000"/>
          <w:sz w:val="20"/>
          <w:lang w:val="en-US"/>
        </w:rPr>
        <w:t>Sinnesempfindung</w:t>
      </w:r>
      <w:proofErr w:type="spellEnd"/>
      <w:r w:rsidR="002D6A29" w:rsidRPr="00945D26">
        <w:rPr>
          <w:rFonts w:ascii="Times New Roman" w:eastAsia="Times New Roman" w:hAnsi="Times New Roman"/>
          <w:color w:val="000000"/>
          <w:sz w:val="20"/>
          <w:lang w:val="en-US"/>
        </w:rPr>
        <w:t>]</w:t>
      </w:r>
      <w:r w:rsidR="00C1742B" w:rsidRPr="00945D26">
        <w:rPr>
          <w:rFonts w:ascii="Times New Roman" w:eastAsia="Times New Roman" w:hAnsi="Times New Roman"/>
          <w:color w:val="000000"/>
          <w:sz w:val="20"/>
          <w:lang w:val="en-US"/>
        </w:rPr>
        <w:t xml:space="preserve"> </w:t>
      </w:r>
      <w:r w:rsidR="00C1742B" w:rsidRPr="00945D26">
        <w:rPr>
          <w:rFonts w:ascii="Times New Roman" w:eastAsia="Times New Roman" w:hAnsi="Times New Roman"/>
          <w:color w:val="000000"/>
          <w:sz w:val="16"/>
          <w:szCs w:val="16"/>
          <w:lang w:val="en-US"/>
        </w:rPr>
        <w:t>[Footnote: As distinguished from ‘sensation’ as meaning feeling. Cf. Ak. 291 incl. br. n. 19. (If the aesthetic judgment</w:t>
      </w:r>
      <w:r w:rsidR="00A6443C" w:rsidRPr="00945D26">
        <w:rPr>
          <w:rFonts w:ascii="Times New Roman" w:eastAsia="Times New Roman" w:hAnsi="Times New Roman"/>
          <w:color w:val="000000"/>
          <w:sz w:val="16"/>
          <w:szCs w:val="16"/>
          <w:lang w:val="en-US"/>
        </w:rPr>
        <w:t xml:space="preserve"> [of liking, which is a feeling] were determined by sensation proper, it would be a judgment about the agreeable, [and “lawful” only empirically]. Cf. Ak. 205-06.)]</w:t>
      </w:r>
      <w:r w:rsidR="002D6A29" w:rsidRPr="00945D26">
        <w:rPr>
          <w:rFonts w:ascii="Times New Roman" w:eastAsia="Times New Roman" w:hAnsi="Times New Roman"/>
          <w:color w:val="000000"/>
          <w:sz w:val="20"/>
          <w:lang w:val="en-US"/>
        </w:rPr>
        <w:t xml:space="preserve"> or a</w:t>
      </w:r>
      <w:r w:rsidR="007A68CC" w:rsidRPr="00945D26">
        <w:rPr>
          <w:rFonts w:ascii="Times New Roman" w:eastAsia="Times New Roman" w:hAnsi="Times New Roman"/>
          <w:color w:val="000000"/>
          <w:sz w:val="20"/>
          <w:lang w:val="en-US"/>
        </w:rPr>
        <w:t xml:space="preserve"> concept of the understanding, </w:t>
      </w:r>
      <w:r w:rsidR="002D6A29" w:rsidRPr="00945D26">
        <w:rPr>
          <w:rFonts w:ascii="Times New Roman" w:eastAsia="Times New Roman" w:hAnsi="Times New Roman"/>
          <w:color w:val="000000"/>
          <w:sz w:val="20"/>
          <w:lang w:val="en-US"/>
        </w:rPr>
        <w:t xml:space="preserve">then the judgment is indeed lawful, but it is not one made by a </w:t>
      </w:r>
      <w:r w:rsidR="002D6A29" w:rsidRPr="00945D26">
        <w:rPr>
          <w:rFonts w:ascii="Times New Roman" w:eastAsia="Times New Roman" w:hAnsi="Times New Roman"/>
          <w:i/>
          <w:color w:val="000000"/>
          <w:sz w:val="20"/>
          <w:lang w:val="en-US"/>
        </w:rPr>
        <w:t>free</w:t>
      </w:r>
      <w:r w:rsidR="002D6A29" w:rsidRPr="00945D26">
        <w:rPr>
          <w:rFonts w:ascii="Times New Roman" w:eastAsia="Times New Roman" w:hAnsi="Times New Roman"/>
          <w:color w:val="000000"/>
          <w:sz w:val="20"/>
          <w:lang w:val="en-US"/>
        </w:rPr>
        <w:t xml:space="preserve"> power of judgment. […]</w:t>
      </w:r>
    </w:p>
    <w:p w14:paraId="47D2E062" w14:textId="1B115344" w:rsidR="00A0688F" w:rsidRDefault="00A0688F" w:rsidP="00423BE6">
      <w:pPr>
        <w:ind w:left="720"/>
        <w:rPr>
          <w:rFonts w:ascii="Times New Roman" w:eastAsia="Times New Roman" w:hAnsi="Times New Roman"/>
          <w:color w:val="000000"/>
          <w:szCs w:val="24"/>
        </w:rPr>
      </w:pPr>
      <w:r w:rsidRPr="00945D26">
        <w:rPr>
          <w:rFonts w:ascii="Times New Roman" w:eastAsia="Times New Roman" w:hAnsi="Times New Roman"/>
          <w:color w:val="000000"/>
          <w:sz w:val="20"/>
          <w:lang w:val="en-US"/>
        </w:rPr>
        <w:t xml:space="preserve">(Immanuel </w:t>
      </w:r>
      <w:r w:rsidRPr="00945D26">
        <w:rPr>
          <w:rFonts w:ascii="Times New Roman" w:eastAsia="Times New Roman" w:hAnsi="Times New Roman"/>
          <w:color w:val="000000"/>
          <w:sz w:val="20"/>
          <w:u w:val="single"/>
          <w:lang w:val="en-US"/>
        </w:rPr>
        <w:t>Kant</w:t>
      </w:r>
      <w:r w:rsidRPr="00945D26">
        <w:rPr>
          <w:rFonts w:ascii="Times New Roman" w:eastAsia="Times New Roman" w:hAnsi="Times New Roman"/>
          <w:color w:val="000000"/>
          <w:sz w:val="20"/>
          <w:lang w:val="en-US"/>
        </w:rPr>
        <w:t xml:space="preserve">. </w:t>
      </w:r>
      <w:r w:rsidRPr="00945D26">
        <w:rPr>
          <w:rFonts w:ascii="Times New Roman" w:eastAsia="Times New Roman" w:hAnsi="Times New Roman"/>
          <w:i/>
          <w:color w:val="000000"/>
          <w:sz w:val="20"/>
          <w:lang w:val="en-US"/>
        </w:rPr>
        <w:t>Critique of Judgment</w:t>
      </w:r>
      <w:r w:rsidRPr="00945D26">
        <w:rPr>
          <w:rFonts w:ascii="Times New Roman" w:eastAsia="Times New Roman" w:hAnsi="Times New Roman"/>
          <w:color w:val="000000"/>
          <w:sz w:val="20"/>
          <w:lang w:val="en-US"/>
        </w:rPr>
        <w:t xml:space="preserve">. Transl. Werner S. </w:t>
      </w:r>
      <w:proofErr w:type="spellStart"/>
      <w:r w:rsidRPr="00945D26">
        <w:rPr>
          <w:rFonts w:ascii="Times New Roman" w:eastAsia="Times New Roman" w:hAnsi="Times New Roman"/>
          <w:color w:val="000000"/>
          <w:sz w:val="20"/>
          <w:lang w:val="en-US"/>
        </w:rPr>
        <w:t>Pluhar</w:t>
      </w:r>
      <w:proofErr w:type="spellEnd"/>
      <w:r w:rsidRPr="00945D26">
        <w:rPr>
          <w:rFonts w:ascii="Times New Roman" w:eastAsia="Times New Roman" w:hAnsi="Times New Roman"/>
          <w:color w:val="000000"/>
          <w:sz w:val="20"/>
          <w:lang w:val="en-US"/>
        </w:rPr>
        <w:t xml:space="preserve">. Indianapolis/Cambridge: Hackett, 1987. </w:t>
      </w:r>
      <w:r w:rsidR="00C74BA8" w:rsidRPr="00A91706">
        <w:rPr>
          <w:rFonts w:ascii="Times New Roman" w:eastAsia="Times New Roman" w:hAnsi="Times New Roman"/>
          <w:color w:val="000000"/>
          <w:sz w:val="20"/>
        </w:rPr>
        <w:t>130</w:t>
      </w:r>
      <w:r w:rsidR="00CA2E35" w:rsidRPr="00A91706">
        <w:rPr>
          <w:rFonts w:ascii="Times New Roman" w:eastAsia="Times New Roman" w:hAnsi="Times New Roman"/>
          <w:color w:val="000000"/>
          <w:sz w:val="20"/>
        </w:rPr>
        <w:t>f</w:t>
      </w:r>
      <w:r w:rsidRPr="00A91706">
        <w:rPr>
          <w:rFonts w:ascii="Times New Roman" w:eastAsia="Times New Roman" w:hAnsi="Times New Roman"/>
          <w:color w:val="000000"/>
          <w:sz w:val="20"/>
        </w:rPr>
        <w:t xml:space="preserve">. – Jfr. </w:t>
      </w:r>
      <w:r w:rsidRPr="00A91706">
        <w:rPr>
          <w:rFonts w:ascii="Times New Roman" w:eastAsia="Times New Roman" w:hAnsi="Times New Roman"/>
          <w:i/>
          <w:color w:val="000000"/>
          <w:sz w:val="20"/>
        </w:rPr>
        <w:t>Kritikk av dømmekraften</w:t>
      </w:r>
      <w:r w:rsidRPr="00A91706">
        <w:rPr>
          <w:rFonts w:ascii="Times New Roman" w:eastAsia="Times New Roman" w:hAnsi="Times New Roman"/>
          <w:color w:val="000000"/>
          <w:sz w:val="20"/>
        </w:rPr>
        <w:t xml:space="preserve">. </w:t>
      </w:r>
      <w:proofErr w:type="spellStart"/>
      <w:r w:rsidRPr="00A91706">
        <w:rPr>
          <w:rFonts w:ascii="Times New Roman" w:eastAsia="Times New Roman" w:hAnsi="Times New Roman"/>
          <w:color w:val="000000"/>
          <w:sz w:val="20"/>
        </w:rPr>
        <w:t>Transl</w:t>
      </w:r>
      <w:proofErr w:type="spellEnd"/>
      <w:r w:rsidRPr="00A91706">
        <w:rPr>
          <w:rFonts w:ascii="Times New Roman" w:eastAsia="Times New Roman" w:hAnsi="Times New Roman"/>
          <w:color w:val="000000"/>
          <w:sz w:val="20"/>
        </w:rPr>
        <w:t xml:space="preserve">. Espen Hammer. Oslo: Pax, 1995. </w:t>
      </w:r>
      <w:r w:rsidR="00C74BA8" w:rsidRPr="00A91706">
        <w:rPr>
          <w:rFonts w:ascii="Times New Roman" w:eastAsia="Times New Roman" w:hAnsi="Times New Roman"/>
          <w:color w:val="000000"/>
          <w:sz w:val="20"/>
        </w:rPr>
        <w:t>145f</w:t>
      </w:r>
      <w:r w:rsidRPr="00A91706">
        <w:rPr>
          <w:rFonts w:ascii="Times New Roman" w:eastAsia="Times New Roman" w:hAnsi="Times New Roman"/>
          <w:color w:val="000000"/>
          <w:sz w:val="20"/>
        </w:rPr>
        <w:t>.)</w:t>
      </w:r>
    </w:p>
    <w:p w14:paraId="1F89DE7A" w14:textId="77777777" w:rsidR="00423BE6" w:rsidRDefault="00423BE6" w:rsidP="00423BE6">
      <w:pPr>
        <w:ind w:left="720"/>
        <w:rPr>
          <w:rFonts w:ascii="Times New Roman" w:eastAsia="Times New Roman" w:hAnsi="Times New Roman"/>
          <w:color w:val="000000"/>
          <w:szCs w:val="24"/>
        </w:rPr>
      </w:pPr>
    </w:p>
    <w:p w14:paraId="1E956D2F" w14:textId="77777777" w:rsidR="00CD394F" w:rsidRDefault="005E3227" w:rsidP="00902112">
      <w:pPr>
        <w:rPr>
          <w:rFonts w:ascii="Times New Roman" w:eastAsia="Times New Roman" w:hAnsi="Times New Roman"/>
          <w:color w:val="000000"/>
          <w:szCs w:val="24"/>
        </w:rPr>
      </w:pPr>
      <w:r>
        <w:rPr>
          <w:rFonts w:ascii="Times New Roman" w:eastAsia="Times New Roman" w:hAnsi="Times New Roman"/>
          <w:color w:val="000000"/>
          <w:szCs w:val="24"/>
        </w:rPr>
        <w:t>Denne tenkinga</w:t>
      </w:r>
      <w:r w:rsidR="00CD394F">
        <w:rPr>
          <w:rFonts w:ascii="Times New Roman" w:eastAsia="Times New Roman" w:hAnsi="Times New Roman"/>
          <w:color w:val="000000"/>
          <w:szCs w:val="24"/>
        </w:rPr>
        <w:t xml:space="preserve"> hos Kant</w:t>
      </w:r>
      <w:r>
        <w:rPr>
          <w:rFonts w:ascii="Times New Roman" w:eastAsia="Times New Roman" w:hAnsi="Times New Roman"/>
          <w:color w:val="000000"/>
          <w:szCs w:val="24"/>
        </w:rPr>
        <w:t xml:space="preserve"> er</w:t>
      </w:r>
      <w:r w:rsidR="00CD394F">
        <w:rPr>
          <w:rFonts w:ascii="Times New Roman" w:eastAsia="Times New Roman" w:hAnsi="Times New Roman"/>
          <w:color w:val="000000"/>
          <w:szCs w:val="24"/>
        </w:rPr>
        <w:t xml:space="preserve"> altså</w:t>
      </w:r>
      <w:r>
        <w:rPr>
          <w:rFonts w:ascii="Times New Roman" w:eastAsia="Times New Roman" w:hAnsi="Times New Roman"/>
          <w:color w:val="000000"/>
          <w:szCs w:val="24"/>
        </w:rPr>
        <w:t xml:space="preserve"> blitt </w:t>
      </w:r>
      <w:proofErr w:type="spellStart"/>
      <w:r>
        <w:rPr>
          <w:rFonts w:ascii="Times New Roman" w:eastAsia="Times New Roman" w:hAnsi="Times New Roman"/>
          <w:color w:val="000000"/>
          <w:szCs w:val="24"/>
        </w:rPr>
        <w:t>vidrare</w:t>
      </w:r>
      <w:r w:rsidR="009A6A10">
        <w:rPr>
          <w:rFonts w:ascii="Times New Roman" w:eastAsia="Times New Roman" w:hAnsi="Times New Roman"/>
          <w:color w:val="000000"/>
          <w:szCs w:val="24"/>
        </w:rPr>
        <w:t>ført</w:t>
      </w:r>
      <w:proofErr w:type="spellEnd"/>
      <w:r w:rsidR="009A6A10">
        <w:rPr>
          <w:rFonts w:ascii="Times New Roman" w:eastAsia="Times New Roman" w:hAnsi="Times New Roman"/>
          <w:color w:val="000000"/>
          <w:szCs w:val="24"/>
        </w:rPr>
        <w:t xml:space="preserve"> av dekon</w:t>
      </w:r>
      <w:r w:rsidR="00CD394F">
        <w:rPr>
          <w:rFonts w:ascii="Times New Roman" w:eastAsia="Times New Roman" w:hAnsi="Times New Roman"/>
          <w:color w:val="000000"/>
          <w:szCs w:val="24"/>
        </w:rPr>
        <w:t>struksjonen</w:t>
      </w:r>
      <w:r w:rsidR="009A6A10">
        <w:rPr>
          <w:rFonts w:ascii="Times New Roman" w:eastAsia="Times New Roman" w:hAnsi="Times New Roman"/>
          <w:color w:val="000000"/>
          <w:szCs w:val="24"/>
        </w:rPr>
        <w:t xml:space="preserve"> i </w:t>
      </w:r>
      <w:proofErr w:type="spellStart"/>
      <w:r w:rsidR="009A6A10">
        <w:rPr>
          <w:rFonts w:ascii="Times New Roman" w:eastAsia="Times New Roman" w:hAnsi="Times New Roman"/>
          <w:color w:val="000000"/>
          <w:szCs w:val="24"/>
        </w:rPr>
        <w:t>eit</w:t>
      </w:r>
      <w:proofErr w:type="spellEnd"/>
      <w:r w:rsidR="009A6A10">
        <w:rPr>
          <w:rFonts w:ascii="Times New Roman" w:eastAsia="Times New Roman" w:hAnsi="Times New Roman"/>
          <w:color w:val="000000"/>
          <w:szCs w:val="24"/>
        </w:rPr>
        <w:t xml:space="preserve"> </w:t>
      </w:r>
      <w:proofErr w:type="spellStart"/>
      <w:r w:rsidR="009A6A10">
        <w:rPr>
          <w:rFonts w:ascii="Times New Roman" w:eastAsia="Times New Roman" w:hAnsi="Times New Roman"/>
          <w:color w:val="000000"/>
          <w:szCs w:val="24"/>
        </w:rPr>
        <w:t>speech</w:t>
      </w:r>
      <w:proofErr w:type="spellEnd"/>
      <w:r w:rsidR="009A6A10">
        <w:rPr>
          <w:rFonts w:ascii="Times New Roman" w:eastAsia="Times New Roman" w:hAnsi="Times New Roman"/>
          <w:color w:val="000000"/>
          <w:szCs w:val="24"/>
        </w:rPr>
        <w:t xml:space="preserve"> </w:t>
      </w:r>
      <w:proofErr w:type="spellStart"/>
      <w:r w:rsidR="009A6A10">
        <w:rPr>
          <w:rFonts w:ascii="Times New Roman" w:eastAsia="Times New Roman" w:hAnsi="Times New Roman"/>
          <w:color w:val="000000"/>
          <w:szCs w:val="24"/>
        </w:rPr>
        <w:t>act</w:t>
      </w:r>
      <w:proofErr w:type="spellEnd"/>
      <w:r>
        <w:rPr>
          <w:rFonts w:ascii="Times New Roman" w:eastAsia="Times New Roman" w:hAnsi="Times New Roman"/>
          <w:color w:val="000000"/>
          <w:szCs w:val="24"/>
        </w:rPr>
        <w:t>-</w:t>
      </w:r>
      <w:r w:rsidR="009A6A10">
        <w:rPr>
          <w:rFonts w:ascii="Times New Roman" w:eastAsia="Times New Roman" w:hAnsi="Times New Roman"/>
          <w:color w:val="000000"/>
          <w:szCs w:val="24"/>
        </w:rPr>
        <w:t>/</w:t>
      </w:r>
      <w:proofErr w:type="spellStart"/>
      <w:r w:rsidR="009A6A10">
        <w:rPr>
          <w:rFonts w:ascii="Times New Roman" w:eastAsia="Times New Roman" w:hAnsi="Times New Roman"/>
          <w:color w:val="000000"/>
          <w:szCs w:val="24"/>
        </w:rPr>
        <w:t>performativitets</w:t>
      </w:r>
      <w:proofErr w:type="spellEnd"/>
      <w:r>
        <w:rPr>
          <w:rFonts w:ascii="Times New Roman" w:eastAsia="Times New Roman" w:hAnsi="Times New Roman"/>
          <w:color w:val="000000"/>
          <w:szCs w:val="24"/>
        </w:rPr>
        <w:t>-</w:t>
      </w:r>
      <w:r w:rsidR="009A6A10">
        <w:rPr>
          <w:rFonts w:ascii="Times New Roman" w:eastAsia="Times New Roman" w:hAnsi="Times New Roman"/>
          <w:color w:val="000000"/>
          <w:szCs w:val="24"/>
        </w:rPr>
        <w:t>/</w:t>
      </w:r>
      <w:proofErr w:type="spellStart"/>
      <w:r w:rsidR="009A6A10">
        <w:rPr>
          <w:rFonts w:ascii="Times New Roman" w:eastAsia="Times New Roman" w:hAnsi="Times New Roman"/>
          <w:color w:val="000000"/>
          <w:szCs w:val="24"/>
        </w:rPr>
        <w:t>textual</w:t>
      </w:r>
      <w:proofErr w:type="spellEnd"/>
      <w:r w:rsidR="009A6A10">
        <w:rPr>
          <w:rFonts w:ascii="Times New Roman" w:eastAsia="Times New Roman" w:hAnsi="Times New Roman"/>
          <w:color w:val="000000"/>
          <w:szCs w:val="24"/>
        </w:rPr>
        <w:t xml:space="preserve"> action-perspektiv,</w:t>
      </w:r>
      <w:r w:rsidR="00CD394F">
        <w:rPr>
          <w:rFonts w:ascii="Times New Roman" w:eastAsia="Times New Roman" w:hAnsi="Times New Roman"/>
          <w:color w:val="000000"/>
          <w:szCs w:val="24"/>
        </w:rPr>
        <w:t xml:space="preserve"> som </w:t>
      </w:r>
      <w:proofErr w:type="spellStart"/>
      <w:r w:rsidR="00CD394F">
        <w:rPr>
          <w:rFonts w:ascii="Times New Roman" w:eastAsia="Times New Roman" w:hAnsi="Times New Roman"/>
          <w:color w:val="000000"/>
          <w:szCs w:val="24"/>
        </w:rPr>
        <w:t>opnar</w:t>
      </w:r>
      <w:proofErr w:type="spellEnd"/>
      <w:r w:rsidR="00CD394F">
        <w:rPr>
          <w:rFonts w:ascii="Times New Roman" w:eastAsia="Times New Roman" w:hAnsi="Times New Roman"/>
          <w:color w:val="000000"/>
          <w:szCs w:val="24"/>
        </w:rPr>
        <w:t xml:space="preserve"> for den mulighetsvilkårs-</w:t>
      </w:r>
      <w:proofErr w:type="spellStart"/>
      <w:r w:rsidR="00CD394F">
        <w:rPr>
          <w:rFonts w:ascii="Times New Roman" w:eastAsia="Times New Roman" w:hAnsi="Times New Roman"/>
          <w:color w:val="000000"/>
          <w:szCs w:val="24"/>
        </w:rPr>
        <w:t>betingande</w:t>
      </w:r>
      <w:proofErr w:type="spellEnd"/>
      <w:r w:rsidR="00CD394F">
        <w:rPr>
          <w:rFonts w:ascii="Times New Roman" w:eastAsia="Times New Roman" w:hAnsi="Times New Roman"/>
          <w:color w:val="000000"/>
          <w:szCs w:val="24"/>
        </w:rPr>
        <w:t xml:space="preserve"> og </w:t>
      </w:r>
    </w:p>
    <w:p w14:paraId="6B1AC851" w14:textId="7D2DBC04" w:rsidR="00902112" w:rsidRDefault="00CD394F" w:rsidP="00902112">
      <w:pPr>
        <w:rPr>
          <w:rFonts w:ascii="Times New Roman" w:eastAsia="Times New Roman" w:hAnsi="Times New Roman"/>
          <w:color w:val="000000"/>
          <w:szCs w:val="24"/>
        </w:rPr>
      </w:pPr>
      <w:r>
        <w:rPr>
          <w:rFonts w:ascii="Times New Roman" w:eastAsia="Times New Roman" w:hAnsi="Times New Roman"/>
          <w:color w:val="000000"/>
          <w:szCs w:val="24"/>
        </w:rPr>
        <w:t>-</w:t>
      </w:r>
      <w:proofErr w:type="spellStart"/>
      <w:r>
        <w:rPr>
          <w:rFonts w:ascii="Times New Roman" w:eastAsia="Times New Roman" w:hAnsi="Times New Roman"/>
          <w:color w:val="000000"/>
          <w:szCs w:val="24"/>
        </w:rPr>
        <w:t>endrande</w:t>
      </w:r>
      <w:proofErr w:type="spellEnd"/>
      <w:r>
        <w:rPr>
          <w:rFonts w:ascii="Times New Roman" w:eastAsia="Times New Roman" w:hAnsi="Times New Roman"/>
          <w:color w:val="000000"/>
          <w:szCs w:val="24"/>
        </w:rPr>
        <w:t xml:space="preserve"> “filter”-tenkinga som spesielt i litteraturen </w:t>
      </w:r>
      <w:proofErr w:type="spellStart"/>
      <w:r>
        <w:rPr>
          <w:rFonts w:ascii="Times New Roman" w:eastAsia="Times New Roman" w:hAnsi="Times New Roman"/>
          <w:color w:val="000000"/>
          <w:szCs w:val="24"/>
        </w:rPr>
        <w:t>mogleggjer</w:t>
      </w:r>
      <w:proofErr w:type="spellEnd"/>
      <w:r>
        <w:rPr>
          <w:rFonts w:ascii="Times New Roman" w:eastAsia="Times New Roman" w:hAnsi="Times New Roman"/>
          <w:color w:val="000000"/>
          <w:szCs w:val="24"/>
        </w:rPr>
        <w:t xml:space="preserve"> </w:t>
      </w:r>
      <w:proofErr w:type="spellStart"/>
      <w:r>
        <w:rPr>
          <w:rFonts w:ascii="Times New Roman" w:eastAsia="Times New Roman" w:hAnsi="Times New Roman"/>
          <w:color w:val="000000"/>
          <w:szCs w:val="24"/>
        </w:rPr>
        <w:t>dei</w:t>
      </w:r>
      <w:proofErr w:type="spellEnd"/>
      <w:r>
        <w:rPr>
          <w:rFonts w:ascii="Times New Roman" w:eastAsia="Times New Roman" w:hAnsi="Times New Roman"/>
          <w:color w:val="000000"/>
          <w:szCs w:val="24"/>
        </w:rPr>
        <w:t xml:space="preserve"> </w:t>
      </w:r>
      <w:proofErr w:type="spellStart"/>
      <w:r>
        <w:rPr>
          <w:rFonts w:ascii="Times New Roman" w:eastAsia="Times New Roman" w:hAnsi="Times New Roman"/>
          <w:color w:val="000000"/>
          <w:szCs w:val="24"/>
        </w:rPr>
        <w:t>oppbrota</w:t>
      </w:r>
      <w:proofErr w:type="spellEnd"/>
      <w:r>
        <w:rPr>
          <w:rFonts w:ascii="Times New Roman" w:eastAsia="Times New Roman" w:hAnsi="Times New Roman"/>
          <w:color w:val="000000"/>
          <w:szCs w:val="24"/>
        </w:rPr>
        <w:t xml:space="preserve"> (sansing, språk)</w:t>
      </w:r>
      <w:r w:rsidR="009A6A10">
        <w:rPr>
          <w:rFonts w:ascii="Times New Roman" w:eastAsia="Times New Roman" w:hAnsi="Times New Roman"/>
          <w:color w:val="000000"/>
          <w:szCs w:val="24"/>
        </w:rPr>
        <w:t xml:space="preserve"> </w:t>
      </w:r>
      <w:r w:rsidR="00092AFD">
        <w:rPr>
          <w:rFonts w:ascii="Times New Roman" w:eastAsia="Times New Roman" w:hAnsi="Times New Roman"/>
          <w:color w:val="000000"/>
          <w:szCs w:val="24"/>
        </w:rPr>
        <w:t xml:space="preserve">som ut av </w:t>
      </w:r>
      <w:proofErr w:type="spellStart"/>
      <w:r w:rsidR="00092AFD">
        <w:rPr>
          <w:rFonts w:ascii="Times New Roman" w:eastAsia="Times New Roman" w:hAnsi="Times New Roman"/>
          <w:color w:val="000000"/>
          <w:szCs w:val="24"/>
        </w:rPr>
        <w:t>dei</w:t>
      </w:r>
      <w:proofErr w:type="spellEnd"/>
      <w:r w:rsidR="00092AFD">
        <w:rPr>
          <w:rFonts w:ascii="Times New Roman" w:eastAsia="Times New Roman" w:hAnsi="Times New Roman"/>
          <w:color w:val="000000"/>
          <w:szCs w:val="24"/>
        </w:rPr>
        <w:t xml:space="preserve"> sublime </w:t>
      </w:r>
      <w:proofErr w:type="spellStart"/>
      <w:r w:rsidR="00092AFD">
        <w:rPr>
          <w:rFonts w:ascii="Times New Roman" w:eastAsia="Times New Roman" w:hAnsi="Times New Roman"/>
          <w:color w:val="000000"/>
          <w:szCs w:val="24"/>
        </w:rPr>
        <w:t>konfrontasjonane</w:t>
      </w:r>
      <w:proofErr w:type="spellEnd"/>
      <w:r w:rsidR="00092AFD">
        <w:rPr>
          <w:rFonts w:ascii="Times New Roman" w:eastAsia="Times New Roman" w:hAnsi="Times New Roman"/>
          <w:color w:val="000000"/>
          <w:szCs w:val="24"/>
        </w:rPr>
        <w:t xml:space="preserve"> </w:t>
      </w:r>
      <w:proofErr w:type="spellStart"/>
      <w:r w:rsidR="00092AFD">
        <w:rPr>
          <w:rFonts w:ascii="Times New Roman" w:eastAsia="Times New Roman" w:hAnsi="Times New Roman"/>
          <w:color w:val="000000"/>
          <w:szCs w:val="24"/>
        </w:rPr>
        <w:t>be</w:t>
      </w:r>
      <w:r>
        <w:rPr>
          <w:rFonts w:ascii="Times New Roman" w:eastAsia="Times New Roman" w:hAnsi="Times New Roman"/>
          <w:color w:val="000000"/>
          <w:szCs w:val="24"/>
        </w:rPr>
        <w:t>tingar</w:t>
      </w:r>
      <w:proofErr w:type="spellEnd"/>
      <w:r>
        <w:rPr>
          <w:rFonts w:ascii="Times New Roman" w:eastAsia="Times New Roman" w:hAnsi="Times New Roman"/>
          <w:color w:val="000000"/>
          <w:szCs w:val="24"/>
        </w:rPr>
        <w:t xml:space="preserve"> fenomenale, </w:t>
      </w:r>
      <w:r w:rsidR="00092AFD">
        <w:rPr>
          <w:rFonts w:ascii="Times New Roman" w:eastAsia="Times New Roman" w:hAnsi="Times New Roman"/>
          <w:color w:val="000000"/>
          <w:szCs w:val="24"/>
        </w:rPr>
        <w:t>ny/</w:t>
      </w:r>
      <w:proofErr w:type="spellStart"/>
      <w:r>
        <w:rPr>
          <w:rFonts w:ascii="Times New Roman" w:eastAsia="Times New Roman" w:hAnsi="Times New Roman"/>
          <w:color w:val="000000"/>
          <w:szCs w:val="24"/>
        </w:rPr>
        <w:t>r</w:t>
      </w:r>
      <w:r w:rsidR="00092AFD">
        <w:rPr>
          <w:rFonts w:ascii="Times New Roman" w:eastAsia="Times New Roman" w:hAnsi="Times New Roman"/>
          <w:color w:val="000000"/>
          <w:szCs w:val="24"/>
        </w:rPr>
        <w:t>ekonstekstualiserande</w:t>
      </w:r>
      <w:proofErr w:type="spellEnd"/>
      <w:r w:rsidR="00092AFD">
        <w:rPr>
          <w:rFonts w:ascii="Times New Roman" w:eastAsia="Times New Roman" w:hAnsi="Times New Roman"/>
          <w:color w:val="000000"/>
          <w:szCs w:val="24"/>
        </w:rPr>
        <w:t xml:space="preserve"> handlings-</w:t>
      </w:r>
      <w:r>
        <w:rPr>
          <w:rFonts w:ascii="Times New Roman" w:eastAsia="Times New Roman" w:hAnsi="Times New Roman"/>
          <w:color w:val="000000"/>
          <w:szCs w:val="24"/>
        </w:rPr>
        <w:t xml:space="preserve"> og </w:t>
      </w:r>
      <w:proofErr w:type="spellStart"/>
      <w:r>
        <w:rPr>
          <w:rFonts w:ascii="Times New Roman" w:eastAsia="Times New Roman" w:hAnsi="Times New Roman"/>
          <w:color w:val="000000"/>
          <w:szCs w:val="24"/>
        </w:rPr>
        <w:t>fomuleringsval</w:t>
      </w:r>
      <w:proofErr w:type="spellEnd"/>
      <w:r>
        <w:rPr>
          <w:rFonts w:ascii="Times New Roman" w:eastAsia="Times New Roman" w:hAnsi="Times New Roman"/>
          <w:color w:val="000000"/>
          <w:szCs w:val="24"/>
        </w:rPr>
        <w:t xml:space="preserve"> som gir ny inn</w:t>
      </w:r>
      <w:r w:rsidR="00092AFD">
        <w:rPr>
          <w:rFonts w:ascii="Times New Roman" w:eastAsia="Times New Roman" w:hAnsi="Times New Roman"/>
          <w:color w:val="000000"/>
          <w:szCs w:val="24"/>
        </w:rPr>
        <w:t>s</w:t>
      </w:r>
      <w:r>
        <w:rPr>
          <w:rFonts w:ascii="Times New Roman" w:eastAsia="Times New Roman" w:hAnsi="Times New Roman"/>
          <w:color w:val="000000"/>
          <w:szCs w:val="24"/>
        </w:rPr>
        <w:t xml:space="preserve">ikt/kunnskap/erkjenning, og </w:t>
      </w:r>
      <w:r w:rsidR="009A6A10">
        <w:rPr>
          <w:rFonts w:ascii="Times New Roman" w:eastAsia="Times New Roman" w:hAnsi="Times New Roman"/>
          <w:color w:val="000000"/>
          <w:szCs w:val="24"/>
        </w:rPr>
        <w:t xml:space="preserve">som </w:t>
      </w:r>
      <w:proofErr w:type="spellStart"/>
      <w:r w:rsidR="009A6A10">
        <w:rPr>
          <w:rFonts w:ascii="Times New Roman" w:eastAsia="Times New Roman" w:hAnsi="Times New Roman"/>
          <w:color w:val="000000"/>
          <w:szCs w:val="24"/>
        </w:rPr>
        <w:t>eg</w:t>
      </w:r>
      <w:proofErr w:type="spellEnd"/>
      <w:r w:rsidR="009A6A10">
        <w:rPr>
          <w:rFonts w:ascii="Times New Roman" w:eastAsia="Times New Roman" w:hAnsi="Times New Roman"/>
          <w:color w:val="000000"/>
          <w:szCs w:val="24"/>
        </w:rPr>
        <w:t xml:space="preserve"> i forskinga </w:t>
      </w:r>
      <w:r w:rsidR="005E3227">
        <w:rPr>
          <w:rFonts w:ascii="Times New Roman" w:eastAsia="Times New Roman" w:hAnsi="Times New Roman"/>
          <w:color w:val="000000"/>
          <w:szCs w:val="24"/>
        </w:rPr>
        <w:t>m</w:t>
      </w:r>
      <w:r w:rsidR="009A6A10">
        <w:rPr>
          <w:rFonts w:ascii="Times New Roman" w:eastAsia="Times New Roman" w:hAnsi="Times New Roman"/>
          <w:color w:val="000000"/>
          <w:szCs w:val="24"/>
        </w:rPr>
        <w:t xml:space="preserve">i har </w:t>
      </w:r>
      <w:proofErr w:type="spellStart"/>
      <w:r w:rsidR="009A6A10">
        <w:rPr>
          <w:rFonts w:ascii="Times New Roman" w:eastAsia="Times New Roman" w:hAnsi="Times New Roman"/>
          <w:color w:val="000000"/>
          <w:szCs w:val="24"/>
        </w:rPr>
        <w:t>bygt</w:t>
      </w:r>
      <w:proofErr w:type="spellEnd"/>
      <w:r w:rsidR="009A6A10">
        <w:rPr>
          <w:rFonts w:ascii="Times New Roman" w:eastAsia="Times New Roman" w:hAnsi="Times New Roman"/>
          <w:color w:val="000000"/>
          <w:szCs w:val="24"/>
        </w:rPr>
        <w:t xml:space="preserve"> </w:t>
      </w:r>
      <w:proofErr w:type="spellStart"/>
      <w:r w:rsidR="009A6A10">
        <w:rPr>
          <w:rFonts w:ascii="Times New Roman" w:eastAsia="Times New Roman" w:hAnsi="Times New Roman"/>
          <w:color w:val="000000"/>
          <w:szCs w:val="24"/>
        </w:rPr>
        <w:t>ein</w:t>
      </w:r>
      <w:proofErr w:type="spellEnd"/>
      <w:r w:rsidR="009A6A10">
        <w:rPr>
          <w:rFonts w:ascii="Times New Roman" w:eastAsia="Times New Roman" w:hAnsi="Times New Roman"/>
          <w:color w:val="000000"/>
          <w:szCs w:val="24"/>
        </w:rPr>
        <w:t xml:space="preserve"> del på.</w:t>
      </w:r>
      <w:r w:rsidR="00C75909">
        <w:rPr>
          <w:rFonts w:ascii="Times New Roman" w:eastAsia="Times New Roman" w:hAnsi="Times New Roman"/>
          <w:color w:val="000000"/>
          <w:szCs w:val="24"/>
        </w:rPr>
        <w:t xml:space="preserve"> Dei momentane </w:t>
      </w:r>
      <w:proofErr w:type="spellStart"/>
      <w:r w:rsidR="00C75909">
        <w:rPr>
          <w:rFonts w:ascii="Times New Roman" w:eastAsia="Times New Roman" w:hAnsi="Times New Roman"/>
          <w:color w:val="000000"/>
          <w:szCs w:val="24"/>
        </w:rPr>
        <w:t>innbrota</w:t>
      </w:r>
      <w:proofErr w:type="spellEnd"/>
      <w:r w:rsidR="00C75909">
        <w:rPr>
          <w:rFonts w:ascii="Times New Roman" w:eastAsia="Times New Roman" w:hAnsi="Times New Roman"/>
          <w:color w:val="000000"/>
          <w:szCs w:val="24"/>
        </w:rPr>
        <w:t xml:space="preserve"> av direkte sansing og </w:t>
      </w:r>
      <w:proofErr w:type="spellStart"/>
      <w:r w:rsidR="00C75909">
        <w:rPr>
          <w:rFonts w:ascii="Times New Roman" w:eastAsia="Times New Roman" w:hAnsi="Times New Roman"/>
          <w:color w:val="000000"/>
          <w:szCs w:val="24"/>
        </w:rPr>
        <w:t>skipling</w:t>
      </w:r>
      <w:proofErr w:type="spellEnd"/>
      <w:r w:rsidR="00C75909">
        <w:rPr>
          <w:rFonts w:ascii="Times New Roman" w:eastAsia="Times New Roman" w:hAnsi="Times New Roman"/>
          <w:color w:val="000000"/>
          <w:szCs w:val="24"/>
        </w:rPr>
        <w:t xml:space="preserve"> av språkgitteret er </w:t>
      </w:r>
      <w:proofErr w:type="spellStart"/>
      <w:r w:rsidR="00C75909">
        <w:rPr>
          <w:rFonts w:ascii="Times New Roman" w:eastAsia="Times New Roman" w:hAnsi="Times New Roman"/>
          <w:color w:val="000000"/>
          <w:szCs w:val="24"/>
        </w:rPr>
        <w:lastRenderedPageBreak/>
        <w:t>i</w:t>
      </w:r>
      <w:r w:rsidR="00AE26CC">
        <w:rPr>
          <w:rFonts w:ascii="Times New Roman" w:eastAsia="Times New Roman" w:hAnsi="Times New Roman"/>
          <w:color w:val="000000"/>
          <w:szCs w:val="24"/>
        </w:rPr>
        <w:t>nnanfor</w:t>
      </w:r>
      <w:proofErr w:type="spellEnd"/>
      <w:r w:rsidR="00C75909">
        <w:rPr>
          <w:rFonts w:ascii="Times New Roman" w:eastAsia="Times New Roman" w:hAnsi="Times New Roman"/>
          <w:color w:val="000000"/>
          <w:szCs w:val="24"/>
        </w:rPr>
        <w:t xml:space="preserve"> </w:t>
      </w:r>
      <w:proofErr w:type="spellStart"/>
      <w:r w:rsidR="00C75909">
        <w:rPr>
          <w:rFonts w:ascii="Times New Roman" w:eastAsia="Times New Roman" w:hAnsi="Times New Roman"/>
          <w:color w:val="000000"/>
          <w:szCs w:val="24"/>
        </w:rPr>
        <w:t>nyare</w:t>
      </w:r>
      <w:proofErr w:type="spellEnd"/>
      <w:r w:rsidR="00C75909">
        <w:rPr>
          <w:rFonts w:ascii="Times New Roman" w:eastAsia="Times New Roman" w:hAnsi="Times New Roman"/>
          <w:color w:val="000000"/>
          <w:szCs w:val="24"/>
        </w:rPr>
        <w:t xml:space="preserve"> </w:t>
      </w:r>
      <w:proofErr w:type="spellStart"/>
      <w:r w:rsidR="00C75909">
        <w:rPr>
          <w:rFonts w:ascii="Times New Roman" w:eastAsia="Times New Roman" w:hAnsi="Times New Roman"/>
          <w:color w:val="000000"/>
          <w:szCs w:val="24"/>
        </w:rPr>
        <w:t>performativitets</w:t>
      </w:r>
      <w:proofErr w:type="spellEnd"/>
      <w:r w:rsidR="00C75909">
        <w:rPr>
          <w:rFonts w:ascii="Times New Roman" w:eastAsia="Times New Roman" w:hAnsi="Times New Roman"/>
          <w:color w:val="000000"/>
          <w:szCs w:val="24"/>
        </w:rPr>
        <w:t xml:space="preserve">- og </w:t>
      </w:r>
      <w:proofErr w:type="spellStart"/>
      <w:r w:rsidR="00C75909">
        <w:rPr>
          <w:rFonts w:ascii="Times New Roman" w:eastAsia="Times New Roman" w:hAnsi="Times New Roman"/>
          <w:color w:val="000000"/>
          <w:szCs w:val="24"/>
        </w:rPr>
        <w:t>textual</w:t>
      </w:r>
      <w:proofErr w:type="spellEnd"/>
      <w:r w:rsidR="00C75909">
        <w:rPr>
          <w:rFonts w:ascii="Times New Roman" w:eastAsia="Times New Roman" w:hAnsi="Times New Roman"/>
          <w:color w:val="000000"/>
          <w:szCs w:val="24"/>
        </w:rPr>
        <w:t xml:space="preserve"> action-tenking</w:t>
      </w:r>
      <w:r w:rsidR="00AE26CC">
        <w:rPr>
          <w:rFonts w:ascii="Times New Roman" w:eastAsia="Times New Roman" w:hAnsi="Times New Roman"/>
          <w:color w:val="000000"/>
          <w:szCs w:val="24"/>
        </w:rPr>
        <w:t xml:space="preserve"> jamførbart med </w:t>
      </w:r>
      <w:proofErr w:type="spellStart"/>
      <w:r w:rsidR="00AE26CC">
        <w:rPr>
          <w:rFonts w:ascii="Times New Roman" w:eastAsia="Times New Roman" w:hAnsi="Times New Roman"/>
          <w:color w:val="000000"/>
          <w:szCs w:val="24"/>
        </w:rPr>
        <w:t>dei</w:t>
      </w:r>
      <w:proofErr w:type="spellEnd"/>
      <w:r w:rsidR="00AE26CC">
        <w:rPr>
          <w:rFonts w:ascii="Times New Roman" w:eastAsia="Times New Roman" w:hAnsi="Times New Roman"/>
          <w:color w:val="000000"/>
          <w:szCs w:val="24"/>
        </w:rPr>
        <w:t xml:space="preserve"> momentane </w:t>
      </w:r>
      <w:proofErr w:type="spellStart"/>
      <w:r w:rsidR="00AE26CC">
        <w:rPr>
          <w:rFonts w:ascii="Times New Roman" w:eastAsia="Times New Roman" w:hAnsi="Times New Roman"/>
          <w:color w:val="000000"/>
          <w:szCs w:val="24"/>
        </w:rPr>
        <w:t>innbrota</w:t>
      </w:r>
      <w:proofErr w:type="spellEnd"/>
      <w:r w:rsidR="00AE26CC">
        <w:rPr>
          <w:rFonts w:ascii="Times New Roman" w:eastAsia="Times New Roman" w:hAnsi="Times New Roman"/>
          <w:color w:val="000000"/>
          <w:szCs w:val="24"/>
        </w:rPr>
        <w:t xml:space="preserve"> av kontekstlaus (</w:t>
      </w:r>
      <w:proofErr w:type="spellStart"/>
      <w:r w:rsidR="00AE26CC">
        <w:rPr>
          <w:rFonts w:ascii="Times New Roman" w:eastAsia="Times New Roman" w:hAnsi="Times New Roman"/>
          <w:color w:val="000000"/>
          <w:szCs w:val="24"/>
        </w:rPr>
        <w:t>konteksttraverserande</w:t>
      </w:r>
      <w:proofErr w:type="spellEnd"/>
      <w:r w:rsidR="00DF6AAC">
        <w:rPr>
          <w:rFonts w:ascii="Times New Roman" w:eastAsia="Times New Roman" w:hAnsi="Times New Roman"/>
          <w:color w:val="000000"/>
          <w:szCs w:val="24"/>
        </w:rPr>
        <w:t>/-</w:t>
      </w:r>
      <w:proofErr w:type="spellStart"/>
      <w:r w:rsidR="00DF6AAC">
        <w:rPr>
          <w:rFonts w:ascii="Times New Roman" w:eastAsia="Times New Roman" w:hAnsi="Times New Roman"/>
          <w:color w:val="000000"/>
          <w:szCs w:val="24"/>
        </w:rPr>
        <w:t>overgripande</w:t>
      </w:r>
      <w:proofErr w:type="spellEnd"/>
      <w:r w:rsidR="00AE26CC">
        <w:rPr>
          <w:rFonts w:ascii="Times New Roman" w:eastAsia="Times New Roman" w:hAnsi="Times New Roman"/>
          <w:color w:val="000000"/>
          <w:szCs w:val="24"/>
        </w:rPr>
        <w:t xml:space="preserve">), </w:t>
      </w:r>
      <w:proofErr w:type="spellStart"/>
      <w:r w:rsidR="00AE26CC">
        <w:rPr>
          <w:rFonts w:ascii="Times New Roman" w:eastAsia="Times New Roman" w:hAnsi="Times New Roman"/>
          <w:color w:val="000000"/>
          <w:szCs w:val="24"/>
        </w:rPr>
        <w:t>ungrounded</w:t>
      </w:r>
      <w:proofErr w:type="spellEnd"/>
      <w:r w:rsidR="00AE26CC">
        <w:rPr>
          <w:rFonts w:ascii="Times New Roman" w:eastAsia="Times New Roman" w:hAnsi="Times New Roman"/>
          <w:color w:val="000000"/>
          <w:szCs w:val="24"/>
        </w:rPr>
        <w:t xml:space="preserve"> repetisjon (</w:t>
      </w:r>
      <w:proofErr w:type="spellStart"/>
      <w:r w:rsidR="00AE26CC">
        <w:rPr>
          <w:rFonts w:ascii="Times New Roman" w:eastAsia="Times New Roman" w:hAnsi="Times New Roman"/>
          <w:color w:val="000000"/>
          <w:szCs w:val="24"/>
        </w:rPr>
        <w:t>Hillis</w:t>
      </w:r>
      <w:proofErr w:type="spellEnd"/>
      <w:r w:rsidR="00AE26CC">
        <w:rPr>
          <w:rFonts w:ascii="Times New Roman" w:eastAsia="Times New Roman" w:hAnsi="Times New Roman"/>
          <w:color w:val="000000"/>
          <w:szCs w:val="24"/>
        </w:rPr>
        <w:t xml:space="preserve"> Miller, de Man, </w:t>
      </w:r>
      <w:proofErr w:type="spellStart"/>
      <w:r w:rsidR="00AE26CC">
        <w:rPr>
          <w:rFonts w:ascii="Times New Roman" w:eastAsia="Times New Roman" w:hAnsi="Times New Roman"/>
          <w:color w:val="000000"/>
          <w:szCs w:val="24"/>
        </w:rPr>
        <w:t>Warminski</w:t>
      </w:r>
      <w:proofErr w:type="spellEnd"/>
      <w:r w:rsidR="00AE26CC">
        <w:rPr>
          <w:rFonts w:ascii="Times New Roman" w:eastAsia="Times New Roman" w:hAnsi="Times New Roman"/>
          <w:color w:val="000000"/>
          <w:szCs w:val="24"/>
        </w:rPr>
        <w:t>, Cohen og andre)</w:t>
      </w:r>
      <w:r w:rsidR="00092AFD">
        <w:rPr>
          <w:rFonts w:ascii="Times New Roman" w:eastAsia="Times New Roman" w:hAnsi="Times New Roman"/>
          <w:color w:val="000000"/>
          <w:szCs w:val="24"/>
        </w:rPr>
        <w:t xml:space="preserve">. Hos </w:t>
      </w:r>
      <w:proofErr w:type="spellStart"/>
      <w:r w:rsidR="00092AFD">
        <w:rPr>
          <w:rFonts w:ascii="Times New Roman" w:eastAsia="Times New Roman" w:hAnsi="Times New Roman"/>
          <w:color w:val="000000"/>
          <w:szCs w:val="24"/>
        </w:rPr>
        <w:t>dei</w:t>
      </w:r>
      <w:proofErr w:type="spellEnd"/>
      <w:r w:rsidR="00092AFD">
        <w:rPr>
          <w:rFonts w:ascii="Times New Roman" w:eastAsia="Times New Roman" w:hAnsi="Times New Roman"/>
          <w:color w:val="000000"/>
          <w:szCs w:val="24"/>
        </w:rPr>
        <w:t xml:space="preserve"> </w:t>
      </w:r>
      <w:proofErr w:type="spellStart"/>
      <w:r w:rsidR="00092AFD">
        <w:rPr>
          <w:rFonts w:ascii="Times New Roman" w:eastAsia="Times New Roman" w:hAnsi="Times New Roman"/>
          <w:color w:val="000000"/>
          <w:szCs w:val="24"/>
        </w:rPr>
        <w:t>sistnemnde</w:t>
      </w:r>
      <w:proofErr w:type="spellEnd"/>
      <w:r w:rsidR="00092AFD">
        <w:rPr>
          <w:rFonts w:ascii="Times New Roman" w:eastAsia="Times New Roman" w:hAnsi="Times New Roman"/>
          <w:color w:val="000000"/>
          <w:szCs w:val="24"/>
        </w:rPr>
        <w:t xml:space="preserve"> </w:t>
      </w:r>
      <w:proofErr w:type="spellStart"/>
      <w:r w:rsidR="00703B01">
        <w:rPr>
          <w:rFonts w:ascii="Times New Roman" w:eastAsia="Times New Roman" w:hAnsi="Times New Roman"/>
          <w:color w:val="000000"/>
          <w:szCs w:val="24"/>
        </w:rPr>
        <w:t>inneber</w:t>
      </w:r>
      <w:proofErr w:type="spellEnd"/>
      <w:r w:rsidR="007547B0">
        <w:rPr>
          <w:rFonts w:ascii="Times New Roman" w:eastAsia="Times New Roman" w:hAnsi="Times New Roman"/>
          <w:color w:val="000000"/>
          <w:szCs w:val="24"/>
        </w:rPr>
        <w:t xml:space="preserve"> den i litteraturen direkte sansinga som slik inntreffer abrupt, sanse- og språk-</w:t>
      </w:r>
      <w:proofErr w:type="spellStart"/>
      <w:r w:rsidR="007547B0">
        <w:rPr>
          <w:rFonts w:ascii="Times New Roman" w:eastAsia="Times New Roman" w:hAnsi="Times New Roman"/>
          <w:color w:val="000000"/>
          <w:szCs w:val="24"/>
        </w:rPr>
        <w:t>skiplande</w:t>
      </w:r>
      <w:proofErr w:type="spellEnd"/>
      <w:r w:rsidR="007547B0">
        <w:rPr>
          <w:rFonts w:ascii="Times New Roman" w:eastAsia="Times New Roman" w:hAnsi="Times New Roman"/>
          <w:color w:val="000000"/>
          <w:szCs w:val="24"/>
        </w:rPr>
        <w:t xml:space="preserve">, </w:t>
      </w:r>
      <w:r w:rsidR="00703B01">
        <w:rPr>
          <w:rFonts w:ascii="Times New Roman" w:eastAsia="Times New Roman" w:hAnsi="Times New Roman"/>
          <w:color w:val="000000"/>
          <w:szCs w:val="24"/>
        </w:rPr>
        <w:t xml:space="preserve">at den </w:t>
      </w:r>
      <w:proofErr w:type="spellStart"/>
      <w:r w:rsidR="007547B0">
        <w:rPr>
          <w:rFonts w:ascii="Times New Roman" w:eastAsia="Times New Roman" w:hAnsi="Times New Roman"/>
          <w:color w:val="000000"/>
          <w:szCs w:val="24"/>
        </w:rPr>
        <w:t>triggar</w:t>
      </w:r>
      <w:proofErr w:type="spellEnd"/>
      <w:r w:rsidR="007547B0">
        <w:rPr>
          <w:rFonts w:ascii="Times New Roman" w:eastAsia="Times New Roman" w:hAnsi="Times New Roman"/>
          <w:color w:val="000000"/>
          <w:szCs w:val="24"/>
        </w:rPr>
        <w:t xml:space="preserve"> ny/re-</w:t>
      </w:r>
      <w:proofErr w:type="spellStart"/>
      <w:r w:rsidR="007547B0">
        <w:rPr>
          <w:rFonts w:ascii="Times New Roman" w:eastAsia="Times New Roman" w:hAnsi="Times New Roman"/>
          <w:color w:val="000000"/>
          <w:szCs w:val="24"/>
        </w:rPr>
        <w:t>kontekstualisering</w:t>
      </w:r>
      <w:proofErr w:type="spellEnd"/>
      <w:r w:rsidR="007547B0">
        <w:rPr>
          <w:rFonts w:ascii="Times New Roman" w:eastAsia="Times New Roman" w:hAnsi="Times New Roman"/>
          <w:color w:val="000000"/>
          <w:szCs w:val="24"/>
        </w:rPr>
        <w:t>, og gir mulighet for ny erkjenning/innsikt/kunnskap</w:t>
      </w:r>
      <w:r w:rsidR="00703B01">
        <w:rPr>
          <w:rFonts w:ascii="Times New Roman" w:eastAsia="Times New Roman" w:hAnsi="Times New Roman"/>
          <w:color w:val="000000"/>
          <w:szCs w:val="24"/>
        </w:rPr>
        <w:t>. Denne blir</w:t>
      </w:r>
      <w:r w:rsidR="00080343">
        <w:rPr>
          <w:rFonts w:ascii="Times New Roman" w:eastAsia="Times New Roman" w:hAnsi="Times New Roman"/>
          <w:color w:val="000000"/>
          <w:szCs w:val="24"/>
        </w:rPr>
        <w:t xml:space="preserve"> </w:t>
      </w:r>
      <w:proofErr w:type="spellStart"/>
      <w:r w:rsidR="00080343">
        <w:rPr>
          <w:rFonts w:ascii="Times New Roman" w:eastAsia="Times New Roman" w:hAnsi="Times New Roman"/>
          <w:color w:val="000000"/>
          <w:szCs w:val="24"/>
        </w:rPr>
        <w:t>mogleggjort</w:t>
      </w:r>
      <w:proofErr w:type="spellEnd"/>
      <w:r w:rsidR="00080343">
        <w:rPr>
          <w:rFonts w:ascii="Times New Roman" w:eastAsia="Times New Roman" w:hAnsi="Times New Roman"/>
          <w:color w:val="000000"/>
          <w:szCs w:val="24"/>
        </w:rPr>
        <w:t xml:space="preserve"> momentant/i </w:t>
      </w:r>
      <w:proofErr w:type="spellStart"/>
      <w:r w:rsidR="00080343">
        <w:rPr>
          <w:rFonts w:ascii="Times New Roman" w:eastAsia="Times New Roman" w:hAnsi="Times New Roman"/>
          <w:color w:val="000000"/>
          <w:szCs w:val="24"/>
        </w:rPr>
        <w:t>augneblinken</w:t>
      </w:r>
      <w:proofErr w:type="spellEnd"/>
      <w:r w:rsidR="00080343">
        <w:rPr>
          <w:rFonts w:ascii="Times New Roman" w:eastAsia="Times New Roman" w:hAnsi="Times New Roman"/>
          <w:color w:val="000000"/>
          <w:szCs w:val="24"/>
        </w:rPr>
        <w:t>, og</w:t>
      </w:r>
      <w:r w:rsidR="007547B0">
        <w:rPr>
          <w:rFonts w:ascii="Times New Roman" w:eastAsia="Times New Roman" w:hAnsi="Times New Roman"/>
          <w:color w:val="000000"/>
          <w:szCs w:val="24"/>
        </w:rPr>
        <w:t xml:space="preserve"> </w:t>
      </w:r>
      <w:r w:rsidR="00703B01">
        <w:rPr>
          <w:rFonts w:ascii="Times New Roman" w:eastAsia="Times New Roman" w:hAnsi="Times New Roman"/>
          <w:color w:val="000000"/>
          <w:szCs w:val="24"/>
        </w:rPr>
        <w:t xml:space="preserve">blir </w:t>
      </w:r>
      <w:r w:rsidR="007547B0">
        <w:rPr>
          <w:rFonts w:ascii="Times New Roman" w:eastAsia="Times New Roman" w:hAnsi="Times New Roman"/>
          <w:color w:val="000000"/>
          <w:szCs w:val="24"/>
        </w:rPr>
        <w:t xml:space="preserve">kalla </w:t>
      </w:r>
      <w:r w:rsidR="007547B0" w:rsidRPr="007547B0">
        <w:rPr>
          <w:rFonts w:ascii="Times New Roman" w:eastAsia="Times New Roman" w:hAnsi="Times New Roman"/>
          <w:i/>
          <w:color w:val="000000"/>
          <w:szCs w:val="24"/>
        </w:rPr>
        <w:t xml:space="preserve">material </w:t>
      </w:r>
      <w:proofErr w:type="spellStart"/>
      <w:r w:rsidR="007547B0" w:rsidRPr="007547B0">
        <w:rPr>
          <w:rFonts w:ascii="Times New Roman" w:eastAsia="Times New Roman" w:hAnsi="Times New Roman"/>
          <w:i/>
          <w:color w:val="000000"/>
          <w:szCs w:val="24"/>
        </w:rPr>
        <w:t>vision</w:t>
      </w:r>
      <w:proofErr w:type="spellEnd"/>
      <w:r w:rsidR="00080343">
        <w:rPr>
          <w:rFonts w:ascii="Times New Roman" w:eastAsia="Times New Roman" w:hAnsi="Times New Roman"/>
          <w:color w:val="000000"/>
          <w:szCs w:val="24"/>
        </w:rPr>
        <w:t xml:space="preserve"> (til forskjell </w:t>
      </w:r>
      <w:proofErr w:type="spellStart"/>
      <w:r w:rsidR="00080343">
        <w:rPr>
          <w:rFonts w:ascii="Times New Roman" w:eastAsia="Times New Roman" w:hAnsi="Times New Roman"/>
          <w:color w:val="000000"/>
          <w:szCs w:val="24"/>
        </w:rPr>
        <w:t>frå</w:t>
      </w:r>
      <w:proofErr w:type="spellEnd"/>
      <w:r w:rsidR="00080343">
        <w:rPr>
          <w:rFonts w:ascii="Times New Roman" w:eastAsia="Times New Roman" w:hAnsi="Times New Roman"/>
          <w:color w:val="000000"/>
          <w:szCs w:val="24"/>
        </w:rPr>
        <w:t xml:space="preserve"> kontekst-bunden, fenomenologisk, gjengs el</w:t>
      </w:r>
      <w:r w:rsidR="00122F0D">
        <w:rPr>
          <w:rFonts w:ascii="Times New Roman" w:eastAsia="Times New Roman" w:hAnsi="Times New Roman"/>
          <w:color w:val="000000"/>
          <w:szCs w:val="24"/>
        </w:rPr>
        <w:t>l</w:t>
      </w:r>
      <w:r w:rsidR="00080343">
        <w:rPr>
          <w:rFonts w:ascii="Times New Roman" w:eastAsia="Times New Roman" w:hAnsi="Times New Roman"/>
          <w:color w:val="000000"/>
          <w:szCs w:val="24"/>
        </w:rPr>
        <w:t>er</w:t>
      </w:r>
      <w:r w:rsidR="00703B01">
        <w:rPr>
          <w:rFonts w:ascii="Times New Roman" w:eastAsia="Times New Roman" w:hAnsi="Times New Roman"/>
          <w:color w:val="000000"/>
          <w:szCs w:val="24"/>
        </w:rPr>
        <w:t xml:space="preserve"> praktisk-/formåls-</w:t>
      </w:r>
      <w:r w:rsidR="00080343">
        <w:rPr>
          <w:rFonts w:ascii="Times New Roman" w:eastAsia="Times New Roman" w:hAnsi="Times New Roman"/>
          <w:color w:val="000000"/>
          <w:szCs w:val="24"/>
        </w:rPr>
        <w:t xml:space="preserve">operativ </w:t>
      </w:r>
      <w:proofErr w:type="spellStart"/>
      <w:r w:rsidR="00080343" w:rsidRPr="00080343">
        <w:rPr>
          <w:rFonts w:ascii="Times New Roman" w:eastAsia="Times New Roman" w:hAnsi="Times New Roman"/>
          <w:i/>
          <w:color w:val="000000"/>
          <w:szCs w:val="24"/>
        </w:rPr>
        <w:t>vision</w:t>
      </w:r>
      <w:proofErr w:type="spellEnd"/>
      <w:r w:rsidR="00080343">
        <w:rPr>
          <w:rFonts w:ascii="Times New Roman" w:eastAsia="Times New Roman" w:hAnsi="Times New Roman"/>
          <w:color w:val="000000"/>
          <w:szCs w:val="24"/>
        </w:rPr>
        <w:t>)</w:t>
      </w:r>
      <w:r w:rsidR="007547B0">
        <w:rPr>
          <w:rFonts w:ascii="Times New Roman" w:eastAsia="Times New Roman" w:hAnsi="Times New Roman"/>
          <w:color w:val="000000"/>
          <w:szCs w:val="24"/>
        </w:rPr>
        <w:t>.</w:t>
      </w:r>
      <w:r w:rsidR="00204C02">
        <w:rPr>
          <w:rFonts w:ascii="Times New Roman" w:eastAsia="Times New Roman" w:hAnsi="Times New Roman"/>
          <w:color w:val="000000"/>
          <w:szCs w:val="24"/>
        </w:rPr>
        <w:t xml:space="preserve"> Det er </w:t>
      </w:r>
      <w:proofErr w:type="spellStart"/>
      <w:r w:rsidR="00204C02">
        <w:rPr>
          <w:rFonts w:ascii="Times New Roman" w:eastAsia="Times New Roman" w:hAnsi="Times New Roman"/>
          <w:color w:val="000000"/>
          <w:szCs w:val="24"/>
        </w:rPr>
        <w:t>ein</w:t>
      </w:r>
      <w:proofErr w:type="spellEnd"/>
      <w:r w:rsidR="00204C02">
        <w:rPr>
          <w:rFonts w:ascii="Times New Roman" w:eastAsia="Times New Roman" w:hAnsi="Times New Roman"/>
          <w:color w:val="000000"/>
          <w:szCs w:val="24"/>
        </w:rPr>
        <w:t xml:space="preserve"> </w:t>
      </w:r>
      <w:proofErr w:type="spellStart"/>
      <w:r w:rsidR="00204C02">
        <w:rPr>
          <w:rFonts w:ascii="Times New Roman" w:eastAsia="Times New Roman" w:hAnsi="Times New Roman"/>
          <w:color w:val="000000"/>
          <w:szCs w:val="24"/>
        </w:rPr>
        <w:t>innsiktsfremjande</w:t>
      </w:r>
      <w:proofErr w:type="spellEnd"/>
      <w:r w:rsidR="00204C02">
        <w:rPr>
          <w:rFonts w:ascii="Times New Roman" w:eastAsia="Times New Roman" w:hAnsi="Times New Roman"/>
          <w:color w:val="000000"/>
          <w:szCs w:val="24"/>
        </w:rPr>
        <w:t xml:space="preserve"> “</w:t>
      </w:r>
      <w:proofErr w:type="spellStart"/>
      <w:r w:rsidR="00204C02">
        <w:rPr>
          <w:rFonts w:ascii="Times New Roman" w:eastAsia="Times New Roman" w:hAnsi="Times New Roman"/>
          <w:color w:val="000000"/>
          <w:szCs w:val="24"/>
        </w:rPr>
        <w:t>Augenschein</w:t>
      </w:r>
      <w:proofErr w:type="spellEnd"/>
      <w:r w:rsidR="00204C02">
        <w:rPr>
          <w:rFonts w:ascii="Times New Roman" w:eastAsia="Times New Roman" w:hAnsi="Times New Roman"/>
          <w:color w:val="000000"/>
          <w:szCs w:val="24"/>
        </w:rPr>
        <w:t>” (“</w:t>
      </w:r>
      <w:proofErr w:type="spellStart"/>
      <w:r w:rsidR="00204C02">
        <w:rPr>
          <w:rFonts w:ascii="Times New Roman" w:eastAsia="Times New Roman" w:hAnsi="Times New Roman"/>
          <w:color w:val="000000"/>
          <w:szCs w:val="24"/>
        </w:rPr>
        <w:t>what</w:t>
      </w:r>
      <w:proofErr w:type="spellEnd"/>
      <w:r w:rsidR="00204C02">
        <w:rPr>
          <w:rFonts w:ascii="Times New Roman" w:eastAsia="Times New Roman" w:hAnsi="Times New Roman"/>
          <w:color w:val="000000"/>
          <w:szCs w:val="24"/>
        </w:rPr>
        <w:t xml:space="preserve"> manifests </w:t>
      </w:r>
      <w:proofErr w:type="spellStart"/>
      <w:r w:rsidR="00204C02">
        <w:rPr>
          <w:rFonts w:ascii="Times New Roman" w:eastAsia="Times New Roman" w:hAnsi="Times New Roman"/>
          <w:color w:val="000000"/>
          <w:szCs w:val="24"/>
        </w:rPr>
        <w:t>itself</w:t>
      </w:r>
      <w:proofErr w:type="spellEnd"/>
      <w:r w:rsidR="00204C02">
        <w:rPr>
          <w:rFonts w:ascii="Times New Roman" w:eastAsia="Times New Roman" w:hAnsi="Times New Roman"/>
          <w:color w:val="000000"/>
          <w:szCs w:val="24"/>
        </w:rPr>
        <w:t xml:space="preserve"> to </w:t>
      </w:r>
      <w:proofErr w:type="spellStart"/>
      <w:r w:rsidR="00204C02">
        <w:rPr>
          <w:rFonts w:ascii="Times New Roman" w:eastAsia="Times New Roman" w:hAnsi="Times New Roman"/>
          <w:color w:val="000000"/>
          <w:szCs w:val="24"/>
        </w:rPr>
        <w:t>the</w:t>
      </w:r>
      <w:proofErr w:type="spellEnd"/>
      <w:r w:rsidR="00204C02">
        <w:rPr>
          <w:rFonts w:ascii="Times New Roman" w:eastAsia="Times New Roman" w:hAnsi="Times New Roman"/>
          <w:color w:val="000000"/>
          <w:szCs w:val="24"/>
        </w:rPr>
        <w:t xml:space="preserve"> </w:t>
      </w:r>
      <w:proofErr w:type="spellStart"/>
      <w:r w:rsidR="00204C02">
        <w:rPr>
          <w:rFonts w:ascii="Times New Roman" w:eastAsia="Times New Roman" w:hAnsi="Times New Roman"/>
          <w:color w:val="000000"/>
          <w:szCs w:val="24"/>
        </w:rPr>
        <w:t>eye</w:t>
      </w:r>
      <w:proofErr w:type="spellEnd"/>
      <w:r w:rsidR="00204C02">
        <w:rPr>
          <w:rFonts w:ascii="Times New Roman" w:eastAsia="Times New Roman" w:hAnsi="Times New Roman"/>
          <w:color w:val="000000"/>
          <w:szCs w:val="24"/>
        </w:rPr>
        <w:t>”/“det som viser seg for øyet”</w:t>
      </w:r>
      <w:r w:rsidR="00204C02">
        <w:rPr>
          <w:rFonts w:ascii="Times New Roman" w:eastAsia="Times New Roman" w:hAnsi="Times New Roman"/>
          <w:b/>
          <w:color w:val="000000"/>
          <w:szCs w:val="24"/>
        </w:rPr>
        <w:t>/</w:t>
      </w:r>
      <w:r w:rsidR="00204C02">
        <w:rPr>
          <w:rFonts w:ascii="Times New Roman" w:eastAsia="Times New Roman" w:hAnsi="Times New Roman"/>
          <w:color w:val="000000"/>
          <w:szCs w:val="24"/>
        </w:rPr>
        <w:t xml:space="preserve">“a </w:t>
      </w:r>
      <w:proofErr w:type="spellStart"/>
      <w:r w:rsidR="00204C02">
        <w:rPr>
          <w:rFonts w:ascii="Times New Roman" w:eastAsia="Times New Roman" w:hAnsi="Times New Roman"/>
          <w:color w:val="000000"/>
          <w:szCs w:val="24"/>
        </w:rPr>
        <w:t>tautological</w:t>
      </w:r>
      <w:proofErr w:type="spellEnd"/>
      <w:r w:rsidR="00204C02">
        <w:rPr>
          <w:rFonts w:ascii="Times New Roman" w:eastAsia="Times New Roman" w:hAnsi="Times New Roman"/>
          <w:color w:val="000000"/>
          <w:szCs w:val="24"/>
        </w:rPr>
        <w:t xml:space="preserve"> </w:t>
      </w:r>
      <w:proofErr w:type="spellStart"/>
      <w:r w:rsidR="00204C02">
        <w:rPr>
          <w:rFonts w:ascii="Times New Roman" w:eastAsia="Times New Roman" w:hAnsi="Times New Roman"/>
          <w:color w:val="000000"/>
          <w:szCs w:val="24"/>
        </w:rPr>
        <w:t>eye</w:t>
      </w:r>
      <w:proofErr w:type="spellEnd"/>
      <w:r w:rsidR="00204C02">
        <w:rPr>
          <w:rFonts w:ascii="Times New Roman" w:eastAsia="Times New Roman" w:hAnsi="Times New Roman"/>
          <w:color w:val="000000"/>
          <w:szCs w:val="24"/>
        </w:rPr>
        <w:t xml:space="preserve"> </w:t>
      </w:r>
      <w:proofErr w:type="spellStart"/>
      <w:r w:rsidR="00204C02">
        <w:rPr>
          <w:rFonts w:ascii="Times New Roman" w:eastAsia="Times New Roman" w:hAnsi="Times New Roman"/>
          <w:color w:val="000000"/>
          <w:szCs w:val="24"/>
        </w:rPr>
        <w:t>eyeing</w:t>
      </w:r>
      <w:proofErr w:type="spellEnd"/>
      <w:r w:rsidR="00204C02">
        <w:rPr>
          <w:rFonts w:ascii="Times New Roman" w:eastAsia="Times New Roman" w:hAnsi="Times New Roman"/>
          <w:color w:val="000000"/>
          <w:szCs w:val="24"/>
        </w:rPr>
        <w:t>” (</w:t>
      </w:r>
      <w:proofErr w:type="spellStart"/>
      <w:r w:rsidR="00204C02" w:rsidRPr="00C24B15">
        <w:rPr>
          <w:rFonts w:ascii="Times New Roman" w:eastAsia="Times New Roman" w:hAnsi="Times New Roman"/>
          <w:color w:val="000000"/>
          <w:szCs w:val="24"/>
          <w:u w:val="single"/>
        </w:rPr>
        <w:t>Hillis</w:t>
      </w:r>
      <w:proofErr w:type="spellEnd"/>
      <w:r w:rsidR="00204C02" w:rsidRPr="00C24B15">
        <w:rPr>
          <w:rFonts w:ascii="Times New Roman" w:eastAsia="Times New Roman" w:hAnsi="Times New Roman"/>
          <w:color w:val="000000"/>
          <w:szCs w:val="24"/>
          <w:u w:val="single"/>
        </w:rPr>
        <w:t xml:space="preserve"> Miller (“Paul de Man as Allergen”</w:t>
      </w:r>
      <w:r w:rsidR="00A65CB9" w:rsidRPr="00C24B15">
        <w:rPr>
          <w:rFonts w:ascii="Times New Roman" w:eastAsia="Times New Roman" w:hAnsi="Times New Roman"/>
          <w:color w:val="000000"/>
          <w:szCs w:val="24"/>
          <w:u w:val="single"/>
        </w:rPr>
        <w:t>)</w:t>
      </w:r>
      <w:r w:rsidR="00204C02">
        <w:rPr>
          <w:rFonts w:ascii="Times New Roman" w:eastAsia="Times New Roman" w:hAnsi="Times New Roman"/>
          <w:color w:val="000000"/>
          <w:szCs w:val="24"/>
        </w:rPr>
        <w:t>, 192).</w:t>
      </w:r>
    </w:p>
    <w:p w14:paraId="7120D6BA" w14:textId="5C943375" w:rsidR="00902112" w:rsidRPr="00902112" w:rsidRDefault="00902112" w:rsidP="00304421">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Dette til forskjell </w:t>
      </w:r>
      <w:proofErr w:type="spellStart"/>
      <w:r w:rsidRPr="00902112">
        <w:rPr>
          <w:rFonts w:ascii="Times New Roman" w:eastAsia="Times New Roman" w:hAnsi="Times New Roman"/>
          <w:color w:val="000000"/>
          <w:szCs w:val="24"/>
        </w:rPr>
        <w:t>frå</w:t>
      </w:r>
      <w:proofErr w:type="spellEnd"/>
      <w:r w:rsidRPr="00902112">
        <w:rPr>
          <w:rFonts w:ascii="Times New Roman" w:eastAsia="Times New Roman" w:hAnsi="Times New Roman"/>
          <w:color w:val="000000"/>
          <w:szCs w:val="24"/>
        </w:rPr>
        <w:t xml:space="preserve"> t.d. den i forhold til Kant </w:t>
      </w:r>
      <w:proofErr w:type="spellStart"/>
      <w:r w:rsidRPr="00902112">
        <w:rPr>
          <w:rFonts w:ascii="Times New Roman" w:eastAsia="Times New Roman" w:hAnsi="Times New Roman"/>
          <w:color w:val="000000"/>
          <w:szCs w:val="24"/>
        </w:rPr>
        <w:t>seinare</w:t>
      </w:r>
      <w:proofErr w:type="spellEnd"/>
      <w:r w:rsidRPr="00902112">
        <w:rPr>
          <w:rFonts w:ascii="Times New Roman" w:eastAsia="Times New Roman" w:hAnsi="Times New Roman"/>
          <w:color w:val="000000"/>
          <w:szCs w:val="24"/>
        </w:rPr>
        <w:t xml:space="preserve"> </w:t>
      </w:r>
      <w:r w:rsidRPr="00044481">
        <w:rPr>
          <w:rFonts w:ascii="Times New Roman" w:eastAsia="Times New Roman" w:hAnsi="Times New Roman"/>
          <w:color w:val="000000"/>
          <w:szCs w:val="24"/>
          <w:u w:val="single"/>
        </w:rPr>
        <w:t>Hegel</w:t>
      </w:r>
      <w:r w:rsidRPr="00902112">
        <w:rPr>
          <w:rFonts w:ascii="Times New Roman" w:eastAsia="Times New Roman" w:hAnsi="Times New Roman"/>
          <w:color w:val="000000"/>
          <w:szCs w:val="24"/>
        </w:rPr>
        <w:t xml:space="preserve">, som </w:t>
      </w:r>
      <w:proofErr w:type="spellStart"/>
      <w:r w:rsidR="00C656C3">
        <w:rPr>
          <w:rFonts w:ascii="Times New Roman" w:eastAsia="Times New Roman" w:hAnsi="Times New Roman"/>
          <w:color w:val="000000"/>
          <w:szCs w:val="24"/>
        </w:rPr>
        <w:t>eit</w:t>
      </w:r>
      <w:proofErr w:type="spellEnd"/>
      <w:r w:rsidR="00C656C3">
        <w:rPr>
          <w:rFonts w:ascii="Times New Roman" w:eastAsia="Times New Roman" w:hAnsi="Times New Roman"/>
          <w:color w:val="000000"/>
          <w:szCs w:val="24"/>
        </w:rPr>
        <w:t xml:space="preserve"> godt stykke</w:t>
      </w:r>
      <w:r w:rsidRPr="00902112">
        <w:rPr>
          <w:rFonts w:ascii="Times New Roman" w:eastAsia="Times New Roman" w:hAnsi="Times New Roman"/>
          <w:color w:val="000000"/>
          <w:szCs w:val="24"/>
        </w:rPr>
        <w:t xml:space="preserve"> på veg er </w:t>
      </w:r>
      <w:proofErr w:type="spellStart"/>
      <w:r w:rsidRPr="00902112">
        <w:rPr>
          <w:rFonts w:ascii="Times New Roman" w:eastAsia="Times New Roman" w:hAnsi="Times New Roman"/>
          <w:color w:val="000000"/>
          <w:szCs w:val="24"/>
        </w:rPr>
        <w:t>innhaldsorientert</w:t>
      </w:r>
      <w:proofErr w:type="spellEnd"/>
      <w:r w:rsidRPr="00902112">
        <w:rPr>
          <w:rFonts w:ascii="Times New Roman" w:eastAsia="Times New Roman" w:hAnsi="Times New Roman"/>
          <w:color w:val="000000"/>
          <w:szCs w:val="24"/>
        </w:rPr>
        <w:t xml:space="preserve"> i sin dels spekulative, idealistiske filosofi og sin estetikk (og som altså </w:t>
      </w:r>
      <w:proofErr w:type="spellStart"/>
      <w:r w:rsidRPr="00902112">
        <w:rPr>
          <w:rFonts w:ascii="Times New Roman" w:eastAsia="Times New Roman" w:hAnsi="Times New Roman"/>
          <w:color w:val="000000"/>
          <w:szCs w:val="24"/>
        </w:rPr>
        <w:t>ikkje</w:t>
      </w:r>
      <w:proofErr w:type="spellEnd"/>
      <w:r w:rsidRPr="00902112">
        <w:rPr>
          <w:rFonts w:ascii="Times New Roman" w:eastAsia="Times New Roman" w:hAnsi="Times New Roman"/>
          <w:color w:val="000000"/>
          <w:szCs w:val="24"/>
        </w:rPr>
        <w:t xml:space="preserve"> er primært </w:t>
      </w:r>
      <w:r w:rsidR="00A37316">
        <w:rPr>
          <w:rFonts w:ascii="Times New Roman" w:eastAsia="Times New Roman" w:hAnsi="Times New Roman"/>
          <w:color w:val="000000"/>
          <w:szCs w:val="24"/>
        </w:rPr>
        <w:t>mulighetsvilkår-/</w:t>
      </w:r>
      <w:r w:rsidRPr="00902112">
        <w:rPr>
          <w:rFonts w:ascii="Times New Roman" w:eastAsia="Times New Roman" w:hAnsi="Times New Roman"/>
          <w:color w:val="000000"/>
          <w:szCs w:val="24"/>
        </w:rPr>
        <w:t xml:space="preserve">“filter”-orientert, dvs. sanse-/kjensle-/forestillings- og </w:t>
      </w:r>
      <w:proofErr w:type="spellStart"/>
      <w:r w:rsidRPr="00902112">
        <w:rPr>
          <w:rFonts w:ascii="Times New Roman" w:eastAsia="Times New Roman" w:hAnsi="Times New Roman"/>
          <w:color w:val="000000"/>
          <w:szCs w:val="24"/>
        </w:rPr>
        <w:t>språklegheits</w:t>
      </w:r>
      <w:proofErr w:type="spellEnd"/>
      <w:r w:rsidRPr="00902112">
        <w:rPr>
          <w:rFonts w:ascii="Times New Roman" w:eastAsia="Times New Roman" w:hAnsi="Times New Roman"/>
          <w:color w:val="000000"/>
          <w:szCs w:val="24"/>
        </w:rPr>
        <w:t>-orientert</w:t>
      </w:r>
      <w:r w:rsidR="00A37316">
        <w:rPr>
          <w:rFonts w:ascii="Times New Roman" w:eastAsia="Times New Roman" w:hAnsi="Times New Roman"/>
          <w:color w:val="000000"/>
          <w:szCs w:val="24"/>
        </w:rPr>
        <w:t xml:space="preserve">, på </w:t>
      </w:r>
      <w:proofErr w:type="spellStart"/>
      <w:r w:rsidR="00A37316">
        <w:rPr>
          <w:rFonts w:ascii="Times New Roman" w:eastAsia="Times New Roman" w:hAnsi="Times New Roman"/>
          <w:color w:val="000000"/>
          <w:szCs w:val="24"/>
        </w:rPr>
        <w:t>ein</w:t>
      </w:r>
      <w:proofErr w:type="spellEnd"/>
      <w:r w:rsidR="00A37316">
        <w:rPr>
          <w:rFonts w:ascii="Times New Roman" w:eastAsia="Times New Roman" w:hAnsi="Times New Roman"/>
          <w:color w:val="000000"/>
          <w:szCs w:val="24"/>
        </w:rPr>
        <w:t xml:space="preserve"> </w:t>
      </w:r>
      <w:proofErr w:type="spellStart"/>
      <w:r w:rsidR="00A37316">
        <w:rPr>
          <w:rFonts w:ascii="Times New Roman" w:eastAsia="Times New Roman" w:hAnsi="Times New Roman"/>
          <w:color w:val="000000"/>
          <w:szCs w:val="24"/>
        </w:rPr>
        <w:t>tilsvarande</w:t>
      </w:r>
      <w:proofErr w:type="spellEnd"/>
      <w:r w:rsidR="00A37316">
        <w:rPr>
          <w:rFonts w:ascii="Times New Roman" w:eastAsia="Times New Roman" w:hAnsi="Times New Roman"/>
          <w:color w:val="000000"/>
          <w:szCs w:val="24"/>
        </w:rPr>
        <w:t xml:space="preserve"> måte som Kant</w:t>
      </w:r>
      <w:r w:rsidR="00DE6156">
        <w:rPr>
          <w:rFonts w:ascii="Times New Roman" w:eastAsia="Times New Roman" w:hAnsi="Times New Roman"/>
          <w:color w:val="000000"/>
          <w:szCs w:val="24"/>
        </w:rPr>
        <w:t xml:space="preserve"> er det</w:t>
      </w:r>
      <w:r w:rsidRPr="00902112">
        <w:rPr>
          <w:rFonts w:ascii="Times New Roman" w:eastAsia="Times New Roman" w:hAnsi="Times New Roman"/>
          <w:color w:val="000000"/>
          <w:szCs w:val="24"/>
        </w:rPr>
        <w:t xml:space="preserve">). </w:t>
      </w:r>
      <w:r w:rsidR="001715AD">
        <w:rPr>
          <w:rFonts w:ascii="Times New Roman" w:eastAsia="Times New Roman" w:hAnsi="Times New Roman"/>
          <w:color w:val="000000"/>
          <w:szCs w:val="24"/>
        </w:rPr>
        <w:t xml:space="preserve">– </w:t>
      </w:r>
      <w:r w:rsidRPr="00902112">
        <w:rPr>
          <w:rFonts w:ascii="Times New Roman" w:eastAsia="Times New Roman" w:hAnsi="Times New Roman"/>
          <w:color w:val="000000"/>
          <w:szCs w:val="24"/>
        </w:rPr>
        <w:t xml:space="preserve">Likevel, </w:t>
      </w:r>
      <w:proofErr w:type="spellStart"/>
      <w:r w:rsidRPr="00902112">
        <w:rPr>
          <w:rFonts w:ascii="Times New Roman" w:eastAsia="Times New Roman" w:hAnsi="Times New Roman"/>
          <w:color w:val="000000"/>
          <w:szCs w:val="24"/>
        </w:rPr>
        <w:t>dét</w:t>
      </w:r>
      <w:proofErr w:type="spellEnd"/>
      <w:r w:rsidRPr="00902112">
        <w:rPr>
          <w:rFonts w:ascii="Times New Roman" w:eastAsia="Times New Roman" w:hAnsi="Times New Roman"/>
          <w:color w:val="000000"/>
          <w:szCs w:val="24"/>
        </w:rPr>
        <w:t xml:space="preserve"> skal Hegel ha: Han er </w:t>
      </w:r>
      <w:proofErr w:type="spellStart"/>
      <w:r w:rsidRPr="00902112">
        <w:rPr>
          <w:rFonts w:ascii="Times New Roman" w:eastAsia="Times New Roman" w:hAnsi="Times New Roman"/>
          <w:color w:val="000000"/>
          <w:szCs w:val="24"/>
        </w:rPr>
        <w:t>sansande</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vâr</w:t>
      </w:r>
      <w:proofErr w:type="spellEnd"/>
      <w:r w:rsidRPr="00902112">
        <w:rPr>
          <w:rFonts w:ascii="Times New Roman" w:eastAsia="Times New Roman" w:hAnsi="Times New Roman"/>
          <w:color w:val="000000"/>
          <w:szCs w:val="24"/>
        </w:rPr>
        <w:t xml:space="preserve"> overfor </w:t>
      </w:r>
      <w:proofErr w:type="spellStart"/>
      <w:r w:rsidRPr="00902112">
        <w:rPr>
          <w:rFonts w:ascii="Times New Roman" w:eastAsia="Times New Roman" w:hAnsi="Times New Roman"/>
          <w:color w:val="000000"/>
          <w:szCs w:val="24"/>
        </w:rPr>
        <w:t>korleis</w:t>
      </w:r>
      <w:proofErr w:type="spellEnd"/>
      <w:r w:rsidRPr="00902112">
        <w:rPr>
          <w:rFonts w:ascii="Times New Roman" w:eastAsia="Times New Roman" w:hAnsi="Times New Roman"/>
          <w:color w:val="000000"/>
          <w:szCs w:val="24"/>
        </w:rPr>
        <w:t xml:space="preserve"> det i den litterære/estetiske gjenstanden, under dens </w:t>
      </w:r>
      <w:proofErr w:type="spellStart"/>
      <w:r w:rsidRPr="00902112">
        <w:rPr>
          <w:rFonts w:ascii="Times New Roman" w:eastAsia="Times New Roman" w:hAnsi="Times New Roman"/>
          <w:color w:val="000000"/>
          <w:szCs w:val="24"/>
        </w:rPr>
        <w:t>utvekslande</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samanhengar</w:t>
      </w:r>
      <w:proofErr w:type="spellEnd"/>
      <w:r w:rsidRPr="00902112">
        <w:rPr>
          <w:rFonts w:ascii="Times New Roman" w:eastAsia="Times New Roman" w:hAnsi="Times New Roman"/>
          <w:color w:val="000000"/>
          <w:szCs w:val="24"/>
        </w:rPr>
        <w:t xml:space="preserve"> med sosiale og kulturelle forhold, prosessuelt kan skje ei dialektisk omdanning av (nedfall av/</w:t>
      </w:r>
      <w:proofErr w:type="spellStart"/>
      <w:r w:rsidRPr="00902112">
        <w:rPr>
          <w:rFonts w:ascii="Times New Roman" w:eastAsia="Times New Roman" w:hAnsi="Times New Roman"/>
          <w:color w:val="000000"/>
          <w:szCs w:val="24"/>
        </w:rPr>
        <w:t>precipitation</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of</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innhald</w:t>
      </w:r>
      <w:proofErr w:type="spellEnd"/>
      <w:r w:rsidRPr="00902112">
        <w:rPr>
          <w:rFonts w:ascii="Times New Roman" w:eastAsia="Times New Roman" w:hAnsi="Times New Roman"/>
          <w:color w:val="000000"/>
          <w:szCs w:val="24"/>
        </w:rPr>
        <w:t xml:space="preserve"> til </w:t>
      </w:r>
      <w:proofErr w:type="spellStart"/>
      <w:r w:rsidRPr="00902112">
        <w:rPr>
          <w:rFonts w:ascii="Times New Roman" w:eastAsia="Times New Roman" w:hAnsi="Times New Roman"/>
          <w:color w:val="000000"/>
          <w:szCs w:val="24"/>
        </w:rPr>
        <w:t>formtrekk</w:t>
      </w:r>
      <w:proofErr w:type="spellEnd"/>
      <w:r w:rsidRPr="00902112">
        <w:rPr>
          <w:rFonts w:ascii="Times New Roman" w:eastAsia="Times New Roman" w:hAnsi="Times New Roman"/>
          <w:color w:val="000000"/>
          <w:szCs w:val="24"/>
        </w:rPr>
        <w:t xml:space="preserve">, og av </w:t>
      </w:r>
      <w:proofErr w:type="spellStart"/>
      <w:r w:rsidRPr="00902112">
        <w:rPr>
          <w:rFonts w:ascii="Times New Roman" w:eastAsia="Times New Roman" w:hAnsi="Times New Roman"/>
          <w:color w:val="000000"/>
          <w:szCs w:val="24"/>
        </w:rPr>
        <w:t>formtrekk</w:t>
      </w:r>
      <w:proofErr w:type="spellEnd"/>
      <w:r w:rsidRPr="00902112">
        <w:rPr>
          <w:rFonts w:ascii="Times New Roman" w:eastAsia="Times New Roman" w:hAnsi="Times New Roman"/>
          <w:color w:val="000000"/>
          <w:szCs w:val="24"/>
        </w:rPr>
        <w:t xml:space="preserve"> til </w:t>
      </w:r>
      <w:proofErr w:type="spellStart"/>
      <w:r w:rsidRPr="00902112">
        <w:rPr>
          <w:rFonts w:ascii="Times New Roman" w:eastAsia="Times New Roman" w:hAnsi="Times New Roman"/>
          <w:color w:val="000000"/>
          <w:szCs w:val="24"/>
        </w:rPr>
        <w:t>innhald</w:t>
      </w:r>
      <w:proofErr w:type="spellEnd"/>
      <w:r w:rsidRPr="00902112">
        <w:rPr>
          <w:rFonts w:ascii="Times New Roman" w:eastAsia="Times New Roman" w:hAnsi="Times New Roman"/>
          <w:color w:val="000000"/>
          <w:szCs w:val="24"/>
        </w:rPr>
        <w:t xml:space="preserve">: Dette er ei </w:t>
      </w:r>
      <w:proofErr w:type="spellStart"/>
      <w:r w:rsidRPr="00902112">
        <w:rPr>
          <w:rFonts w:ascii="Times New Roman" w:eastAsia="Times New Roman" w:hAnsi="Times New Roman"/>
          <w:color w:val="000000"/>
          <w:szCs w:val="24"/>
        </w:rPr>
        <w:t>forteneste</w:t>
      </w:r>
      <w:proofErr w:type="spellEnd"/>
      <w:r w:rsidRPr="00902112">
        <w:rPr>
          <w:rFonts w:ascii="Times New Roman" w:eastAsia="Times New Roman" w:hAnsi="Times New Roman"/>
          <w:color w:val="000000"/>
          <w:szCs w:val="24"/>
        </w:rPr>
        <w:t xml:space="preserve"> som Hegel med sin dynamisk </w:t>
      </w:r>
      <w:proofErr w:type="spellStart"/>
      <w:r w:rsidRPr="00902112">
        <w:rPr>
          <w:rFonts w:ascii="Times New Roman" w:eastAsia="Times New Roman" w:hAnsi="Times New Roman"/>
          <w:color w:val="000000"/>
          <w:szCs w:val="24"/>
        </w:rPr>
        <w:t>triadiske</w:t>
      </w:r>
      <w:proofErr w:type="spellEnd"/>
      <w:r w:rsidRPr="00902112">
        <w:rPr>
          <w:rFonts w:ascii="Times New Roman" w:eastAsia="Times New Roman" w:hAnsi="Times New Roman"/>
          <w:color w:val="000000"/>
          <w:szCs w:val="24"/>
        </w:rPr>
        <w:t>, prosessuelle tankemodell i tese—antitese—opp-</w:t>
      </w:r>
      <w:proofErr w:type="spellStart"/>
      <w:r w:rsidRPr="00902112">
        <w:rPr>
          <w:rFonts w:ascii="Times New Roman" w:eastAsia="Times New Roman" w:hAnsi="Times New Roman"/>
          <w:color w:val="000000"/>
          <w:szCs w:val="24"/>
        </w:rPr>
        <w:t>hevande</w:t>
      </w:r>
      <w:proofErr w:type="spellEnd"/>
      <w:r w:rsidRPr="00902112">
        <w:rPr>
          <w:rFonts w:ascii="Times New Roman" w:eastAsia="Times New Roman" w:hAnsi="Times New Roman"/>
          <w:color w:val="000000"/>
          <w:szCs w:val="24"/>
        </w:rPr>
        <w:t xml:space="preserve"> syntese, som igjen blir til tese—antitese—syntese, osv., har bidratt med</w:t>
      </w:r>
      <w:r w:rsidR="00F834CA">
        <w:rPr>
          <w:rFonts w:ascii="Times New Roman" w:eastAsia="Times New Roman" w:hAnsi="Times New Roman"/>
          <w:color w:val="000000"/>
          <w:szCs w:val="24"/>
        </w:rPr>
        <w:t>. Denne</w:t>
      </w:r>
      <w:r w:rsidRPr="00902112">
        <w:rPr>
          <w:rFonts w:ascii="Times New Roman" w:eastAsia="Times New Roman" w:hAnsi="Times New Roman"/>
          <w:color w:val="000000"/>
          <w:szCs w:val="24"/>
        </w:rPr>
        <w:t xml:space="preserve"> er blitt produktivt </w:t>
      </w:r>
      <w:proofErr w:type="spellStart"/>
      <w:r w:rsidRPr="00902112">
        <w:rPr>
          <w:rFonts w:ascii="Times New Roman" w:eastAsia="Times New Roman" w:hAnsi="Times New Roman"/>
          <w:color w:val="000000"/>
          <w:szCs w:val="24"/>
        </w:rPr>
        <w:t>vidareført</w:t>
      </w:r>
      <w:proofErr w:type="spellEnd"/>
      <w:r w:rsidRPr="00902112">
        <w:rPr>
          <w:rFonts w:ascii="Times New Roman" w:eastAsia="Times New Roman" w:hAnsi="Times New Roman"/>
          <w:color w:val="000000"/>
          <w:szCs w:val="24"/>
        </w:rPr>
        <w:t xml:space="preserve"> og utvikla </w:t>
      </w:r>
      <w:proofErr w:type="spellStart"/>
      <w:r w:rsidRPr="00902112">
        <w:rPr>
          <w:rFonts w:ascii="Times New Roman" w:eastAsia="Times New Roman" w:hAnsi="Times New Roman"/>
          <w:color w:val="000000"/>
          <w:szCs w:val="24"/>
        </w:rPr>
        <w:t>innanfor</w:t>
      </w:r>
      <w:proofErr w:type="spellEnd"/>
      <w:r w:rsidRPr="00902112">
        <w:rPr>
          <w:rFonts w:ascii="Times New Roman" w:eastAsia="Times New Roman" w:hAnsi="Times New Roman"/>
          <w:color w:val="000000"/>
          <w:szCs w:val="24"/>
        </w:rPr>
        <w:t xml:space="preserve"> hegeliansk inspirert litteratur- og kunsttenking: </w:t>
      </w:r>
      <w:r w:rsidR="00304421">
        <w:rPr>
          <w:rFonts w:ascii="Times New Roman" w:eastAsia="Times New Roman" w:hAnsi="Times New Roman"/>
          <w:color w:val="000000"/>
          <w:szCs w:val="24"/>
        </w:rPr>
        <w:t xml:space="preserve">Det har skjedd </w:t>
      </w:r>
      <w:r w:rsidRPr="00902112">
        <w:rPr>
          <w:rFonts w:ascii="Times New Roman" w:eastAsia="Times New Roman" w:hAnsi="Times New Roman"/>
          <w:color w:val="000000"/>
          <w:szCs w:val="24"/>
        </w:rPr>
        <w:t xml:space="preserve">bl.a. hos Frankfurterskolen, </w:t>
      </w:r>
      <w:proofErr w:type="spellStart"/>
      <w:r w:rsidRPr="00902112">
        <w:rPr>
          <w:rFonts w:ascii="Times New Roman" w:eastAsia="Times New Roman" w:hAnsi="Times New Roman"/>
          <w:color w:val="000000"/>
          <w:szCs w:val="24"/>
        </w:rPr>
        <w:t>ikkje</w:t>
      </w:r>
      <w:proofErr w:type="spellEnd"/>
      <w:r w:rsidRPr="00902112">
        <w:rPr>
          <w:rFonts w:ascii="Times New Roman" w:eastAsia="Times New Roman" w:hAnsi="Times New Roman"/>
          <w:color w:val="000000"/>
          <w:szCs w:val="24"/>
        </w:rPr>
        <w:t xml:space="preserve"> minst hos </w:t>
      </w:r>
      <w:proofErr w:type="spellStart"/>
      <w:r w:rsidRPr="00044481">
        <w:rPr>
          <w:rFonts w:ascii="Times New Roman" w:eastAsia="Times New Roman" w:hAnsi="Times New Roman"/>
          <w:color w:val="000000"/>
          <w:szCs w:val="24"/>
          <w:u w:val="single"/>
        </w:rPr>
        <w:t>Adorno</w:t>
      </w:r>
      <w:proofErr w:type="spellEnd"/>
      <w:r w:rsidRPr="00902112">
        <w:rPr>
          <w:rFonts w:ascii="Times New Roman" w:eastAsia="Times New Roman" w:hAnsi="Times New Roman"/>
          <w:color w:val="000000"/>
          <w:szCs w:val="24"/>
        </w:rPr>
        <w:t xml:space="preserve">, hos beslekta </w:t>
      </w:r>
      <w:proofErr w:type="spellStart"/>
      <w:r w:rsidRPr="00902112">
        <w:rPr>
          <w:rFonts w:ascii="Times New Roman" w:eastAsia="Times New Roman" w:hAnsi="Times New Roman"/>
          <w:color w:val="000000"/>
          <w:szCs w:val="24"/>
        </w:rPr>
        <w:t>teoretikarar</w:t>
      </w:r>
      <w:proofErr w:type="spellEnd"/>
      <w:r w:rsidRPr="00902112">
        <w:rPr>
          <w:rFonts w:ascii="Times New Roman" w:eastAsia="Times New Roman" w:hAnsi="Times New Roman"/>
          <w:color w:val="000000"/>
          <w:szCs w:val="24"/>
        </w:rPr>
        <w:t xml:space="preserve"> som den unge </w:t>
      </w:r>
      <w:r w:rsidRPr="00044481">
        <w:rPr>
          <w:rFonts w:ascii="Times New Roman" w:eastAsia="Times New Roman" w:hAnsi="Times New Roman"/>
          <w:color w:val="000000"/>
          <w:szCs w:val="24"/>
          <w:u w:val="single"/>
        </w:rPr>
        <w:t xml:space="preserve">Georg </w:t>
      </w:r>
      <w:proofErr w:type="spellStart"/>
      <w:r w:rsidRPr="00044481">
        <w:rPr>
          <w:rFonts w:ascii="Times New Roman" w:eastAsia="Times New Roman" w:hAnsi="Times New Roman"/>
          <w:color w:val="000000"/>
          <w:szCs w:val="24"/>
          <w:u w:val="single"/>
        </w:rPr>
        <w:t>Lukács</w:t>
      </w:r>
      <w:proofErr w:type="spellEnd"/>
      <w:r w:rsidRPr="00902112">
        <w:rPr>
          <w:rFonts w:ascii="Times New Roman" w:eastAsia="Times New Roman" w:hAnsi="Times New Roman"/>
          <w:color w:val="000000"/>
          <w:szCs w:val="24"/>
        </w:rPr>
        <w:t xml:space="preserve"> og </w:t>
      </w:r>
      <w:r w:rsidRPr="00044481">
        <w:rPr>
          <w:rFonts w:ascii="Times New Roman" w:eastAsia="Times New Roman" w:hAnsi="Times New Roman"/>
          <w:color w:val="000000"/>
          <w:szCs w:val="24"/>
          <w:u w:val="single"/>
        </w:rPr>
        <w:t xml:space="preserve">Peter </w:t>
      </w:r>
      <w:proofErr w:type="spellStart"/>
      <w:r w:rsidRPr="00044481">
        <w:rPr>
          <w:rFonts w:ascii="Times New Roman" w:eastAsia="Times New Roman" w:hAnsi="Times New Roman"/>
          <w:color w:val="000000"/>
          <w:szCs w:val="24"/>
          <w:u w:val="single"/>
        </w:rPr>
        <w:t>Szondi</w:t>
      </w:r>
      <w:proofErr w:type="spellEnd"/>
      <w:r w:rsidRPr="00902112">
        <w:rPr>
          <w:rFonts w:ascii="Times New Roman" w:eastAsia="Times New Roman" w:hAnsi="Times New Roman"/>
          <w:color w:val="000000"/>
          <w:szCs w:val="24"/>
        </w:rPr>
        <w:t>, og hos andre heg</w:t>
      </w:r>
      <w:r w:rsidR="00304421">
        <w:rPr>
          <w:rFonts w:ascii="Times New Roman" w:eastAsia="Times New Roman" w:hAnsi="Times New Roman"/>
          <w:color w:val="000000"/>
          <w:szCs w:val="24"/>
        </w:rPr>
        <w:t xml:space="preserve">elianske </w:t>
      </w:r>
      <w:proofErr w:type="spellStart"/>
      <w:r w:rsidR="00304421">
        <w:rPr>
          <w:rFonts w:ascii="Times New Roman" w:eastAsia="Times New Roman" w:hAnsi="Times New Roman"/>
          <w:color w:val="000000"/>
          <w:szCs w:val="24"/>
        </w:rPr>
        <w:t>vidareførarar</w:t>
      </w:r>
      <w:proofErr w:type="spellEnd"/>
      <w:r w:rsidR="00304421">
        <w:rPr>
          <w:rFonts w:ascii="Times New Roman" w:eastAsia="Times New Roman" w:hAnsi="Times New Roman"/>
          <w:color w:val="000000"/>
          <w:szCs w:val="24"/>
        </w:rPr>
        <w:t xml:space="preserve"> og -</w:t>
      </w:r>
      <w:proofErr w:type="spellStart"/>
      <w:r w:rsidR="00304421">
        <w:rPr>
          <w:rFonts w:ascii="Times New Roman" w:eastAsia="Times New Roman" w:hAnsi="Times New Roman"/>
          <w:color w:val="000000"/>
          <w:szCs w:val="24"/>
        </w:rPr>
        <w:t>utvi</w:t>
      </w:r>
      <w:r w:rsidRPr="00902112">
        <w:rPr>
          <w:rFonts w:ascii="Times New Roman" w:eastAsia="Times New Roman" w:hAnsi="Times New Roman"/>
          <w:color w:val="000000"/>
          <w:szCs w:val="24"/>
        </w:rPr>
        <w:t>klarar</w:t>
      </w:r>
      <w:proofErr w:type="spellEnd"/>
      <w:r w:rsidRPr="00902112">
        <w:rPr>
          <w:rFonts w:ascii="Times New Roman" w:eastAsia="Times New Roman" w:hAnsi="Times New Roman"/>
          <w:color w:val="000000"/>
          <w:szCs w:val="24"/>
        </w:rPr>
        <w:t xml:space="preserve">, som i den franske Hegel-formidlinga hos </w:t>
      </w:r>
      <w:r w:rsidRPr="00044481">
        <w:rPr>
          <w:rFonts w:ascii="Times New Roman" w:eastAsia="Times New Roman" w:hAnsi="Times New Roman"/>
          <w:color w:val="000000"/>
          <w:szCs w:val="24"/>
          <w:u w:val="single"/>
        </w:rPr>
        <w:t xml:space="preserve">Alexandre </w:t>
      </w:r>
      <w:proofErr w:type="spellStart"/>
      <w:r w:rsidRPr="00044481">
        <w:rPr>
          <w:rFonts w:ascii="Times New Roman" w:eastAsia="Times New Roman" w:hAnsi="Times New Roman"/>
          <w:color w:val="000000"/>
          <w:szCs w:val="24"/>
          <w:u w:val="single"/>
        </w:rPr>
        <w:t>Kojève</w:t>
      </w:r>
      <w:proofErr w:type="spellEnd"/>
      <w:r w:rsidRPr="00902112">
        <w:rPr>
          <w:rFonts w:ascii="Times New Roman" w:eastAsia="Times New Roman" w:hAnsi="Times New Roman"/>
          <w:color w:val="000000"/>
          <w:szCs w:val="24"/>
        </w:rPr>
        <w:t>, og hos</w:t>
      </w:r>
      <w:r w:rsidR="00F834CA">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 for vår tid viktige</w:t>
      </w:r>
      <w:r w:rsidR="00F834CA">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 litteratur/kunst/estetikk-</w:t>
      </w:r>
      <w:proofErr w:type="spellStart"/>
      <w:r w:rsidRPr="00902112">
        <w:rPr>
          <w:rFonts w:ascii="Times New Roman" w:eastAsia="Times New Roman" w:hAnsi="Times New Roman"/>
          <w:color w:val="000000"/>
          <w:szCs w:val="24"/>
        </w:rPr>
        <w:t>tenkjarar</w:t>
      </w:r>
      <w:proofErr w:type="spellEnd"/>
      <w:r w:rsidRPr="00902112">
        <w:rPr>
          <w:rFonts w:ascii="Times New Roman" w:eastAsia="Times New Roman" w:hAnsi="Times New Roman"/>
          <w:color w:val="000000"/>
          <w:szCs w:val="24"/>
        </w:rPr>
        <w:t xml:space="preserve"> som </w:t>
      </w:r>
      <w:r w:rsidRPr="00044481">
        <w:rPr>
          <w:rFonts w:ascii="Times New Roman" w:eastAsia="Times New Roman" w:hAnsi="Times New Roman"/>
          <w:color w:val="000000"/>
          <w:szCs w:val="24"/>
          <w:u w:val="single"/>
        </w:rPr>
        <w:t xml:space="preserve">Maurice </w:t>
      </w:r>
      <w:proofErr w:type="spellStart"/>
      <w:r w:rsidRPr="00044481">
        <w:rPr>
          <w:rFonts w:ascii="Times New Roman" w:eastAsia="Times New Roman" w:hAnsi="Times New Roman"/>
          <w:color w:val="000000"/>
          <w:szCs w:val="24"/>
          <w:u w:val="single"/>
        </w:rPr>
        <w:t>Blanchot</w:t>
      </w:r>
      <w:proofErr w:type="spellEnd"/>
      <w:r w:rsidRPr="00902112">
        <w:rPr>
          <w:rFonts w:ascii="Times New Roman" w:eastAsia="Times New Roman" w:hAnsi="Times New Roman"/>
          <w:color w:val="000000"/>
          <w:szCs w:val="24"/>
        </w:rPr>
        <w:t xml:space="preserve"> og </w:t>
      </w:r>
      <w:r w:rsidRPr="00044481">
        <w:rPr>
          <w:rFonts w:ascii="Times New Roman" w:eastAsia="Times New Roman" w:hAnsi="Times New Roman"/>
          <w:color w:val="000000"/>
          <w:szCs w:val="24"/>
          <w:u w:val="single"/>
        </w:rPr>
        <w:t xml:space="preserve">Jacques </w:t>
      </w:r>
      <w:proofErr w:type="spellStart"/>
      <w:r w:rsidRPr="00044481">
        <w:rPr>
          <w:rFonts w:ascii="Times New Roman" w:eastAsia="Times New Roman" w:hAnsi="Times New Roman"/>
          <w:color w:val="000000"/>
          <w:szCs w:val="24"/>
          <w:u w:val="single"/>
        </w:rPr>
        <w:t>Rancière</w:t>
      </w:r>
      <w:proofErr w:type="spellEnd"/>
      <w:r w:rsidRPr="00902112">
        <w:rPr>
          <w:rFonts w:ascii="Times New Roman" w:eastAsia="Times New Roman" w:hAnsi="Times New Roman"/>
          <w:color w:val="000000"/>
          <w:szCs w:val="24"/>
        </w:rPr>
        <w:t xml:space="preserve">. – </w:t>
      </w:r>
      <w:proofErr w:type="spellStart"/>
      <w:r w:rsidRPr="00902112">
        <w:rPr>
          <w:rFonts w:ascii="Times New Roman" w:eastAsia="Times New Roman" w:hAnsi="Times New Roman"/>
          <w:color w:val="000000"/>
          <w:szCs w:val="24"/>
        </w:rPr>
        <w:t>Hovudgrunnen</w:t>
      </w:r>
      <w:proofErr w:type="spellEnd"/>
      <w:r w:rsidRPr="00902112">
        <w:rPr>
          <w:rFonts w:ascii="Times New Roman" w:eastAsia="Times New Roman" w:hAnsi="Times New Roman"/>
          <w:color w:val="000000"/>
          <w:szCs w:val="24"/>
        </w:rPr>
        <w:t xml:space="preserve"> til at </w:t>
      </w:r>
      <w:proofErr w:type="spellStart"/>
      <w:r w:rsidRPr="00902112">
        <w:rPr>
          <w:rFonts w:ascii="Times New Roman" w:eastAsia="Times New Roman" w:hAnsi="Times New Roman"/>
          <w:color w:val="000000"/>
          <w:szCs w:val="24"/>
        </w:rPr>
        <w:t>eg</w:t>
      </w:r>
      <w:proofErr w:type="spellEnd"/>
      <w:r w:rsidRPr="00902112">
        <w:rPr>
          <w:rFonts w:ascii="Times New Roman" w:eastAsia="Times New Roman" w:hAnsi="Times New Roman"/>
          <w:color w:val="000000"/>
          <w:szCs w:val="24"/>
        </w:rPr>
        <w:t xml:space="preserve"> skriv </w:t>
      </w:r>
      <w:r w:rsidR="00304421">
        <w:rPr>
          <w:rFonts w:ascii="Times New Roman" w:eastAsia="Times New Roman" w:hAnsi="Times New Roman"/>
          <w:color w:val="000000"/>
          <w:szCs w:val="24"/>
        </w:rPr>
        <w:t xml:space="preserve">til </w:t>
      </w:r>
      <w:proofErr w:type="spellStart"/>
      <w:r w:rsidRPr="00902112">
        <w:rPr>
          <w:rFonts w:ascii="Times New Roman" w:eastAsia="Times New Roman" w:hAnsi="Times New Roman"/>
          <w:color w:val="000000"/>
          <w:szCs w:val="24"/>
        </w:rPr>
        <w:t>desse</w:t>
      </w:r>
      <w:proofErr w:type="spellEnd"/>
      <w:r w:rsidRPr="00902112">
        <w:rPr>
          <w:rFonts w:ascii="Times New Roman" w:eastAsia="Times New Roman" w:hAnsi="Times New Roman"/>
          <w:color w:val="000000"/>
          <w:szCs w:val="24"/>
        </w:rPr>
        <w:t xml:space="preserve"> linjene også om Hegel</w:t>
      </w:r>
      <w:r w:rsidR="00F834CA">
        <w:rPr>
          <w:rFonts w:ascii="Times New Roman" w:eastAsia="Times New Roman" w:hAnsi="Times New Roman"/>
          <w:color w:val="000000"/>
          <w:szCs w:val="24"/>
        </w:rPr>
        <w:t xml:space="preserve"> og hans </w:t>
      </w:r>
      <w:proofErr w:type="spellStart"/>
      <w:r w:rsidR="00F834CA">
        <w:rPr>
          <w:rFonts w:ascii="Times New Roman" w:eastAsia="Times New Roman" w:hAnsi="Times New Roman"/>
          <w:color w:val="000000"/>
          <w:szCs w:val="24"/>
        </w:rPr>
        <w:t>etterfølgjarar</w:t>
      </w:r>
      <w:proofErr w:type="spellEnd"/>
      <w:r w:rsidR="00F834CA">
        <w:rPr>
          <w:rFonts w:ascii="Times New Roman" w:eastAsia="Times New Roman" w:hAnsi="Times New Roman"/>
          <w:color w:val="000000"/>
          <w:szCs w:val="24"/>
        </w:rPr>
        <w:t xml:space="preserve"> og </w:t>
      </w:r>
      <w:proofErr w:type="spellStart"/>
      <w:r w:rsidR="00F834CA">
        <w:rPr>
          <w:rFonts w:ascii="Times New Roman" w:eastAsia="Times New Roman" w:hAnsi="Times New Roman"/>
          <w:color w:val="000000"/>
          <w:szCs w:val="24"/>
        </w:rPr>
        <w:t>nybearbeidarar</w:t>
      </w:r>
      <w:proofErr w:type="spellEnd"/>
      <w:r w:rsidRPr="00902112">
        <w:rPr>
          <w:rFonts w:ascii="Times New Roman" w:eastAsia="Times New Roman" w:hAnsi="Times New Roman"/>
          <w:color w:val="000000"/>
          <w:szCs w:val="24"/>
        </w:rPr>
        <w:t xml:space="preserve">, er at å </w:t>
      </w:r>
      <w:proofErr w:type="spellStart"/>
      <w:r w:rsidRPr="00902112">
        <w:rPr>
          <w:rFonts w:ascii="Times New Roman" w:eastAsia="Times New Roman" w:hAnsi="Times New Roman"/>
          <w:color w:val="000000"/>
          <w:szCs w:val="24"/>
        </w:rPr>
        <w:t>halde</w:t>
      </w:r>
      <w:proofErr w:type="spellEnd"/>
      <w:r w:rsidRPr="00902112">
        <w:rPr>
          <w:rFonts w:ascii="Times New Roman" w:eastAsia="Times New Roman" w:hAnsi="Times New Roman"/>
          <w:color w:val="000000"/>
          <w:szCs w:val="24"/>
        </w:rPr>
        <w:t xml:space="preserve"> </w:t>
      </w:r>
      <w:r w:rsidR="00E00E9A">
        <w:rPr>
          <w:rFonts w:ascii="Times New Roman" w:eastAsia="Times New Roman" w:hAnsi="Times New Roman"/>
          <w:color w:val="000000"/>
          <w:szCs w:val="24"/>
        </w:rPr>
        <w:t>Hegel</w:t>
      </w:r>
      <w:r w:rsidRPr="00902112">
        <w:rPr>
          <w:rFonts w:ascii="Times New Roman" w:eastAsia="Times New Roman" w:hAnsi="Times New Roman"/>
          <w:color w:val="000000"/>
          <w:szCs w:val="24"/>
        </w:rPr>
        <w:t xml:space="preserve"> beint fram som </w:t>
      </w:r>
      <w:proofErr w:type="spellStart"/>
      <w:r w:rsidRPr="00902112">
        <w:rPr>
          <w:rFonts w:ascii="Times New Roman" w:eastAsia="Times New Roman" w:hAnsi="Times New Roman"/>
          <w:color w:val="000000"/>
          <w:szCs w:val="24"/>
        </w:rPr>
        <w:t>innhalds-tenkjar</w:t>
      </w:r>
      <w:proofErr w:type="spellEnd"/>
      <w:r w:rsidR="00E00E9A">
        <w:rPr>
          <w:rFonts w:ascii="Times New Roman" w:eastAsia="Times New Roman" w:hAnsi="Times New Roman"/>
          <w:color w:val="000000"/>
          <w:szCs w:val="24"/>
        </w:rPr>
        <w:t xml:space="preserve">, </w:t>
      </w:r>
      <w:proofErr w:type="spellStart"/>
      <w:r w:rsidR="00E00E9A">
        <w:rPr>
          <w:rFonts w:ascii="Times New Roman" w:eastAsia="Times New Roman" w:hAnsi="Times New Roman"/>
          <w:color w:val="000000"/>
          <w:szCs w:val="24"/>
        </w:rPr>
        <w:t>ikkje</w:t>
      </w:r>
      <w:proofErr w:type="spellEnd"/>
      <w:r w:rsidR="00E00E9A">
        <w:rPr>
          <w:rFonts w:ascii="Times New Roman" w:eastAsia="Times New Roman" w:hAnsi="Times New Roman"/>
          <w:color w:val="000000"/>
          <w:szCs w:val="24"/>
        </w:rPr>
        <w:t xml:space="preserve"> ber heilt ut: H</w:t>
      </w:r>
      <w:r w:rsidRPr="00902112">
        <w:rPr>
          <w:rFonts w:ascii="Times New Roman" w:eastAsia="Times New Roman" w:hAnsi="Times New Roman"/>
          <w:color w:val="000000"/>
          <w:szCs w:val="24"/>
        </w:rPr>
        <w:t xml:space="preserve">an er òg opptatt av formale trekk, i dialektisk </w:t>
      </w:r>
      <w:proofErr w:type="spellStart"/>
      <w:r w:rsidRPr="00902112">
        <w:rPr>
          <w:rFonts w:ascii="Times New Roman" w:eastAsia="Times New Roman" w:hAnsi="Times New Roman"/>
          <w:color w:val="000000"/>
          <w:szCs w:val="24"/>
        </w:rPr>
        <w:t>sam</w:t>
      </w:r>
      <w:r w:rsidR="00E00E9A">
        <w:rPr>
          <w:rFonts w:ascii="Times New Roman" w:eastAsia="Times New Roman" w:hAnsi="Times New Roman"/>
          <w:color w:val="000000"/>
          <w:szCs w:val="24"/>
        </w:rPr>
        <w:t>verknad</w:t>
      </w:r>
      <w:proofErr w:type="spellEnd"/>
      <w:r w:rsidR="00E00E9A">
        <w:rPr>
          <w:rFonts w:ascii="Times New Roman" w:eastAsia="Times New Roman" w:hAnsi="Times New Roman"/>
          <w:color w:val="000000"/>
          <w:szCs w:val="24"/>
        </w:rPr>
        <w:t xml:space="preserve"> med </w:t>
      </w:r>
      <w:proofErr w:type="spellStart"/>
      <w:r w:rsidR="00E00E9A">
        <w:rPr>
          <w:rFonts w:ascii="Times New Roman" w:eastAsia="Times New Roman" w:hAnsi="Times New Roman"/>
          <w:color w:val="000000"/>
          <w:szCs w:val="24"/>
        </w:rPr>
        <w:t>dei</w:t>
      </w:r>
      <w:proofErr w:type="spellEnd"/>
      <w:r w:rsidR="00E00E9A">
        <w:rPr>
          <w:rFonts w:ascii="Times New Roman" w:eastAsia="Times New Roman" w:hAnsi="Times New Roman"/>
          <w:color w:val="000000"/>
          <w:szCs w:val="24"/>
        </w:rPr>
        <w:t xml:space="preserve"> </w:t>
      </w:r>
      <w:proofErr w:type="spellStart"/>
      <w:r w:rsidR="00E00E9A">
        <w:rPr>
          <w:rFonts w:ascii="Times New Roman" w:eastAsia="Times New Roman" w:hAnsi="Times New Roman"/>
          <w:color w:val="000000"/>
          <w:szCs w:val="24"/>
        </w:rPr>
        <w:t>innhaldsmessige</w:t>
      </w:r>
      <w:proofErr w:type="spellEnd"/>
      <w:r w:rsidR="00E00E9A">
        <w:rPr>
          <w:rFonts w:ascii="Times New Roman" w:eastAsia="Times New Roman" w:hAnsi="Times New Roman"/>
          <w:color w:val="000000"/>
          <w:szCs w:val="24"/>
        </w:rPr>
        <w:t xml:space="preserve"> – og begge i </w:t>
      </w:r>
      <w:proofErr w:type="spellStart"/>
      <w:r w:rsidR="00E00E9A">
        <w:rPr>
          <w:rFonts w:ascii="Times New Roman" w:eastAsia="Times New Roman" w:hAnsi="Times New Roman"/>
          <w:color w:val="000000"/>
          <w:szCs w:val="24"/>
        </w:rPr>
        <w:t>samverknad</w:t>
      </w:r>
      <w:proofErr w:type="spellEnd"/>
      <w:r w:rsidR="00E00E9A">
        <w:rPr>
          <w:rFonts w:ascii="Times New Roman" w:eastAsia="Times New Roman" w:hAnsi="Times New Roman"/>
          <w:color w:val="000000"/>
          <w:szCs w:val="24"/>
        </w:rPr>
        <w:t xml:space="preserve"> med det </w:t>
      </w:r>
      <w:proofErr w:type="spellStart"/>
      <w:r w:rsidR="00E00E9A">
        <w:rPr>
          <w:rFonts w:ascii="Times New Roman" w:eastAsia="Times New Roman" w:hAnsi="Times New Roman"/>
          <w:color w:val="000000"/>
          <w:szCs w:val="24"/>
        </w:rPr>
        <w:t>esktra</w:t>
      </w:r>
      <w:proofErr w:type="spellEnd"/>
      <w:r w:rsidR="00E00E9A">
        <w:rPr>
          <w:rFonts w:ascii="Times New Roman" w:eastAsia="Times New Roman" w:hAnsi="Times New Roman"/>
          <w:color w:val="000000"/>
          <w:szCs w:val="24"/>
        </w:rPr>
        <w:t>-litterære –</w:t>
      </w:r>
      <w:r w:rsidRPr="00902112">
        <w:rPr>
          <w:rFonts w:ascii="Times New Roman" w:eastAsia="Times New Roman" w:hAnsi="Times New Roman"/>
          <w:color w:val="000000"/>
          <w:szCs w:val="24"/>
        </w:rPr>
        <w:t xml:space="preserve"> i litteratur, kunst og estetikk.</w:t>
      </w:r>
    </w:p>
    <w:p w14:paraId="13DA9E86" w14:textId="77777777" w:rsidR="00902112" w:rsidRPr="00902112" w:rsidRDefault="00902112" w:rsidP="00902112">
      <w:pPr>
        <w:rPr>
          <w:rFonts w:ascii="Times New Roman" w:eastAsia="Times New Roman" w:hAnsi="Times New Roman"/>
          <w:color w:val="000000"/>
          <w:szCs w:val="24"/>
        </w:rPr>
      </w:pPr>
    </w:p>
    <w:p w14:paraId="45004562" w14:textId="77777777" w:rsidR="00902112" w:rsidRPr="00A20579" w:rsidRDefault="00902112" w:rsidP="00902112">
      <w:pPr>
        <w:rPr>
          <w:rFonts w:ascii="Times New Roman" w:eastAsia="Times New Roman" w:hAnsi="Times New Roman"/>
          <w:b/>
          <w:color w:val="000000"/>
          <w:szCs w:val="24"/>
        </w:rPr>
      </w:pPr>
      <w:r w:rsidRPr="00A20579">
        <w:rPr>
          <w:rFonts w:ascii="Times New Roman" w:eastAsia="Times New Roman" w:hAnsi="Times New Roman"/>
          <w:b/>
          <w:color w:val="000000"/>
          <w:szCs w:val="24"/>
        </w:rPr>
        <w:t>(2)</w:t>
      </w:r>
    </w:p>
    <w:p w14:paraId="3C9E813D" w14:textId="0BD7A441" w:rsidR="00902112" w:rsidRPr="00902112" w:rsidRDefault="00751FFA" w:rsidP="00902112">
      <w:pPr>
        <w:rPr>
          <w:rFonts w:ascii="Times New Roman" w:eastAsia="Times New Roman" w:hAnsi="Times New Roman"/>
          <w:color w:val="000000"/>
          <w:szCs w:val="24"/>
        </w:rPr>
      </w:pPr>
      <w:r>
        <w:rPr>
          <w:rFonts w:ascii="Times New Roman" w:eastAsia="Times New Roman" w:hAnsi="Times New Roman"/>
          <w:color w:val="000000"/>
          <w:szCs w:val="24"/>
        </w:rPr>
        <w:t xml:space="preserve">Om serien: </w:t>
      </w:r>
      <w:proofErr w:type="spellStart"/>
      <w:r w:rsidR="00902112" w:rsidRPr="00902112">
        <w:rPr>
          <w:rFonts w:ascii="Times New Roman" w:eastAsia="Times New Roman" w:hAnsi="Times New Roman"/>
          <w:color w:val="000000"/>
          <w:szCs w:val="24"/>
        </w:rPr>
        <w:t>Sanseimpulsar</w:t>
      </w:r>
      <w:proofErr w:type="spellEnd"/>
      <w:r w:rsidR="00902112" w:rsidRPr="00902112">
        <w:rPr>
          <w:rFonts w:ascii="Times New Roman" w:eastAsia="Times New Roman" w:hAnsi="Times New Roman"/>
          <w:color w:val="000000"/>
          <w:szCs w:val="24"/>
        </w:rPr>
        <w:t xml:space="preserve"> gitt av verda </w:t>
      </w:r>
      <w:r w:rsidR="00E66E5E">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 xml:space="preserve"> sansinga (deriblant lyst, glede vs. ulyst, frykt) </w:t>
      </w:r>
      <w:r w:rsidR="00E66E5E">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 xml:space="preserve"> forestillinga </w:t>
      </w:r>
      <w:r w:rsidR="00E66E5E">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 xml:space="preserve"> refleksjonen </w:t>
      </w:r>
      <w:r w:rsidR="00E66E5E">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 xml:space="preserve"> </w:t>
      </w:r>
      <w:r>
        <w:rPr>
          <w:rFonts w:ascii="Times New Roman" w:eastAsia="Times New Roman" w:hAnsi="Times New Roman"/>
          <w:color w:val="000000"/>
          <w:szCs w:val="24"/>
        </w:rPr>
        <w:t xml:space="preserve">eigenhandlinga – </w:t>
      </w:r>
      <w:r w:rsidR="00902112" w:rsidRPr="00902112">
        <w:rPr>
          <w:rFonts w:ascii="Times New Roman" w:eastAsia="Times New Roman" w:hAnsi="Times New Roman"/>
          <w:color w:val="000000"/>
          <w:szCs w:val="24"/>
        </w:rPr>
        <w:t xml:space="preserve">den </w:t>
      </w:r>
      <w:proofErr w:type="spellStart"/>
      <w:r w:rsidR="00902112" w:rsidRPr="00902112">
        <w:rPr>
          <w:rFonts w:ascii="Times New Roman" w:eastAsia="Times New Roman" w:hAnsi="Times New Roman"/>
          <w:color w:val="000000"/>
          <w:szCs w:val="24"/>
        </w:rPr>
        <w:t>språklege</w:t>
      </w:r>
      <w:proofErr w:type="spellEnd"/>
      <w:r w:rsidR="00902112" w:rsidRPr="00902112">
        <w:rPr>
          <w:rFonts w:ascii="Times New Roman" w:eastAsia="Times New Roman" w:hAnsi="Times New Roman"/>
          <w:color w:val="000000"/>
          <w:szCs w:val="24"/>
        </w:rPr>
        <w:t xml:space="preserve"> formuleringa:</w:t>
      </w:r>
    </w:p>
    <w:p w14:paraId="04DCAE21" w14:textId="7E761BF0" w:rsidR="00FA25D1" w:rsidRDefault="00902112" w:rsidP="00FA25D1">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Det er litt </w:t>
      </w:r>
      <w:proofErr w:type="spellStart"/>
      <w:r w:rsidRPr="00902112">
        <w:rPr>
          <w:rFonts w:ascii="Times New Roman" w:eastAsia="Times New Roman" w:hAnsi="Times New Roman"/>
          <w:color w:val="000000"/>
          <w:szCs w:val="24"/>
        </w:rPr>
        <w:t>meir</w:t>
      </w:r>
      <w:proofErr w:type="spellEnd"/>
      <w:r w:rsidRPr="00902112">
        <w:rPr>
          <w:rFonts w:ascii="Times New Roman" w:eastAsia="Times New Roman" w:hAnsi="Times New Roman"/>
          <w:color w:val="000000"/>
          <w:szCs w:val="24"/>
        </w:rPr>
        <w:t xml:space="preserve"> komplisert enn at poesien </w:t>
      </w:r>
      <w:r w:rsidR="00FA25D1">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kan </w:t>
      </w:r>
      <w:r w:rsidR="00EF02BE">
        <w:rPr>
          <w:rFonts w:ascii="Times New Roman" w:eastAsia="Times New Roman" w:hAnsi="Times New Roman"/>
          <w:color w:val="000000"/>
          <w:szCs w:val="24"/>
        </w:rPr>
        <w:t xml:space="preserve">formilde </w:t>
      </w:r>
      <w:proofErr w:type="spellStart"/>
      <w:r w:rsidR="00EF02BE">
        <w:rPr>
          <w:rFonts w:ascii="Times New Roman" w:eastAsia="Times New Roman" w:hAnsi="Times New Roman"/>
          <w:color w:val="000000"/>
          <w:szCs w:val="24"/>
        </w:rPr>
        <w:t>erkjenningar</w:t>
      </w:r>
      <w:proofErr w:type="spellEnd"/>
      <w:r w:rsidR="00FA25D1">
        <w:rPr>
          <w:rFonts w:ascii="Times New Roman" w:eastAsia="Times New Roman" w:hAnsi="Times New Roman"/>
          <w:color w:val="000000"/>
          <w:szCs w:val="24"/>
        </w:rPr>
        <w:t>”</w:t>
      </w:r>
      <w:r w:rsidR="00EF02BE">
        <w:rPr>
          <w:rFonts w:ascii="Times New Roman" w:eastAsia="Times New Roman" w:hAnsi="Times New Roman"/>
          <w:color w:val="000000"/>
          <w:szCs w:val="24"/>
        </w:rPr>
        <w:t>, og enn at</w:t>
      </w:r>
      <w:r w:rsidRPr="00902112">
        <w:rPr>
          <w:rFonts w:ascii="Times New Roman" w:eastAsia="Times New Roman" w:hAnsi="Times New Roman"/>
          <w:color w:val="000000"/>
          <w:szCs w:val="24"/>
        </w:rPr>
        <w:t xml:space="preserve"> </w:t>
      </w:r>
      <w:r w:rsidR="00FA25D1">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poesien er ei form for erkjenning i seg </w:t>
      </w:r>
      <w:proofErr w:type="spellStart"/>
      <w:r w:rsidRPr="00902112">
        <w:rPr>
          <w:rFonts w:ascii="Times New Roman" w:eastAsia="Times New Roman" w:hAnsi="Times New Roman"/>
          <w:color w:val="000000"/>
          <w:szCs w:val="24"/>
        </w:rPr>
        <w:t>sjølv</w:t>
      </w:r>
      <w:proofErr w:type="spellEnd"/>
      <w:r w:rsidR="00FA25D1">
        <w:rPr>
          <w:rFonts w:ascii="Times New Roman" w:eastAsia="Times New Roman" w:hAnsi="Times New Roman"/>
          <w:color w:val="000000"/>
          <w:szCs w:val="24"/>
        </w:rPr>
        <w:t>”</w:t>
      </w:r>
      <w:r w:rsidRPr="00902112">
        <w:rPr>
          <w:rFonts w:ascii="Times New Roman" w:eastAsia="Times New Roman" w:hAnsi="Times New Roman"/>
          <w:color w:val="000000"/>
          <w:szCs w:val="24"/>
        </w:rPr>
        <w:t>: Med dett</w:t>
      </w:r>
      <w:r w:rsidR="00F13F4E">
        <w:rPr>
          <w:rFonts w:ascii="Times New Roman" w:eastAsia="Times New Roman" w:hAnsi="Times New Roman"/>
          <w:color w:val="000000"/>
          <w:szCs w:val="24"/>
        </w:rPr>
        <w:t>e</w:t>
      </w:r>
      <w:r w:rsidRPr="00902112">
        <w:rPr>
          <w:rFonts w:ascii="Times New Roman" w:eastAsia="Times New Roman" w:hAnsi="Times New Roman"/>
          <w:color w:val="000000"/>
          <w:szCs w:val="24"/>
        </w:rPr>
        <w:t xml:space="preserve"> meiner </w:t>
      </w:r>
      <w:proofErr w:type="spellStart"/>
      <w:r w:rsidRPr="00902112">
        <w:rPr>
          <w:rFonts w:ascii="Times New Roman" w:eastAsia="Times New Roman" w:hAnsi="Times New Roman"/>
          <w:color w:val="000000"/>
          <w:szCs w:val="24"/>
        </w:rPr>
        <w:t>eg</w:t>
      </w:r>
      <w:proofErr w:type="spellEnd"/>
      <w:r w:rsidRPr="00902112">
        <w:rPr>
          <w:rFonts w:ascii="Times New Roman" w:eastAsia="Times New Roman" w:hAnsi="Times New Roman"/>
          <w:color w:val="000000"/>
          <w:szCs w:val="24"/>
        </w:rPr>
        <w:t xml:space="preserve"> at litteraturen, bl.a. basert på dens </w:t>
      </w:r>
      <w:r w:rsidR="00AC1860">
        <w:rPr>
          <w:rFonts w:ascii="Times New Roman" w:eastAsia="Times New Roman" w:hAnsi="Times New Roman"/>
          <w:color w:val="000000"/>
          <w:szCs w:val="24"/>
        </w:rPr>
        <w:t xml:space="preserve">sanse- og </w:t>
      </w:r>
      <w:proofErr w:type="spellStart"/>
      <w:r w:rsidRPr="00902112">
        <w:rPr>
          <w:rFonts w:ascii="Times New Roman" w:eastAsia="Times New Roman" w:hAnsi="Times New Roman"/>
          <w:color w:val="000000"/>
          <w:szCs w:val="24"/>
        </w:rPr>
        <w:t>språkfilosofisk</w:t>
      </w:r>
      <w:proofErr w:type="spellEnd"/>
      <w:r w:rsidRPr="00902112">
        <w:rPr>
          <w:rFonts w:ascii="Times New Roman" w:eastAsia="Times New Roman" w:hAnsi="Times New Roman"/>
          <w:color w:val="000000"/>
          <w:szCs w:val="24"/>
        </w:rPr>
        <w:t xml:space="preserve"> forståtte </w:t>
      </w:r>
      <w:proofErr w:type="spellStart"/>
      <w:r w:rsidRPr="00902112">
        <w:rPr>
          <w:rFonts w:ascii="Times New Roman" w:eastAsia="Times New Roman" w:hAnsi="Times New Roman"/>
          <w:color w:val="000000"/>
          <w:szCs w:val="24"/>
        </w:rPr>
        <w:t>eigenskap</w:t>
      </w:r>
      <w:proofErr w:type="spellEnd"/>
      <w:r w:rsidRPr="00902112">
        <w:rPr>
          <w:rFonts w:ascii="Times New Roman" w:eastAsia="Times New Roman" w:hAnsi="Times New Roman"/>
          <w:color w:val="000000"/>
          <w:szCs w:val="24"/>
        </w:rPr>
        <w:t xml:space="preserve"> av å kunne repetere på to radikalt ulike </w:t>
      </w:r>
      <w:proofErr w:type="spellStart"/>
      <w:r w:rsidRPr="00902112">
        <w:rPr>
          <w:rFonts w:ascii="Times New Roman" w:eastAsia="Times New Roman" w:hAnsi="Times New Roman"/>
          <w:color w:val="000000"/>
          <w:szCs w:val="24"/>
        </w:rPr>
        <w:t>måtar</w:t>
      </w:r>
      <w:proofErr w:type="spellEnd"/>
      <w:r w:rsidR="00FA25D1">
        <w:rPr>
          <w:rFonts w:ascii="Times New Roman" w:eastAsia="Times New Roman" w:hAnsi="Times New Roman"/>
          <w:color w:val="000000"/>
          <w:szCs w:val="24"/>
        </w:rPr>
        <w:t xml:space="preserve"> (</w:t>
      </w:r>
      <w:proofErr w:type="spellStart"/>
      <w:r w:rsidR="00FA25D1">
        <w:rPr>
          <w:rFonts w:ascii="Times New Roman" w:eastAsia="Times New Roman" w:hAnsi="Times New Roman"/>
          <w:color w:val="000000"/>
          <w:szCs w:val="24"/>
        </w:rPr>
        <w:t>grounded</w:t>
      </w:r>
      <w:proofErr w:type="spellEnd"/>
      <w:r w:rsidR="00FA25D1">
        <w:rPr>
          <w:rFonts w:ascii="Times New Roman" w:eastAsia="Times New Roman" w:hAnsi="Times New Roman"/>
          <w:color w:val="000000"/>
          <w:szCs w:val="24"/>
        </w:rPr>
        <w:t xml:space="preserve">, og </w:t>
      </w:r>
      <w:proofErr w:type="spellStart"/>
      <w:r w:rsidR="00FA25D1">
        <w:rPr>
          <w:rFonts w:ascii="Times New Roman" w:eastAsia="Times New Roman" w:hAnsi="Times New Roman"/>
          <w:color w:val="000000"/>
          <w:szCs w:val="24"/>
        </w:rPr>
        <w:t>ungrounded</w:t>
      </w:r>
      <w:proofErr w:type="spellEnd"/>
      <w:r w:rsidR="00FA25D1">
        <w:rPr>
          <w:rFonts w:ascii="Times New Roman" w:eastAsia="Times New Roman" w:hAnsi="Times New Roman"/>
          <w:color w:val="000000"/>
          <w:szCs w:val="24"/>
        </w:rPr>
        <w:t xml:space="preserve">) – altså </w:t>
      </w:r>
      <w:proofErr w:type="spellStart"/>
      <w:r w:rsidRPr="00902112">
        <w:rPr>
          <w:rFonts w:ascii="Times New Roman" w:eastAsia="Times New Roman" w:hAnsi="Times New Roman"/>
          <w:color w:val="000000"/>
          <w:szCs w:val="24"/>
        </w:rPr>
        <w:t>ikkje</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berre</w:t>
      </w:r>
      <w:proofErr w:type="spellEnd"/>
      <w:r w:rsidRPr="00902112">
        <w:rPr>
          <w:rFonts w:ascii="Times New Roman" w:eastAsia="Times New Roman" w:hAnsi="Times New Roman"/>
          <w:color w:val="000000"/>
          <w:szCs w:val="24"/>
        </w:rPr>
        <w:t xml:space="preserve"> referensielt/mimetisk og dermed kontekst-forankra, men òg konte</w:t>
      </w:r>
      <w:r w:rsidR="00FA25D1">
        <w:rPr>
          <w:rFonts w:ascii="Times New Roman" w:eastAsia="Times New Roman" w:hAnsi="Times New Roman"/>
          <w:color w:val="000000"/>
          <w:szCs w:val="24"/>
        </w:rPr>
        <w:t>kst-</w:t>
      </w:r>
      <w:proofErr w:type="spellStart"/>
      <w:r w:rsidR="00FA25D1">
        <w:rPr>
          <w:rFonts w:ascii="Times New Roman" w:eastAsia="Times New Roman" w:hAnsi="Times New Roman"/>
          <w:color w:val="000000"/>
          <w:szCs w:val="24"/>
        </w:rPr>
        <w:t>overskridande</w:t>
      </w:r>
      <w:proofErr w:type="spellEnd"/>
      <w:r w:rsidR="00FA25D1">
        <w:rPr>
          <w:rFonts w:ascii="Times New Roman" w:eastAsia="Times New Roman" w:hAnsi="Times New Roman"/>
          <w:color w:val="000000"/>
          <w:szCs w:val="24"/>
        </w:rPr>
        <w:t>/</w:t>
      </w:r>
      <w:proofErr w:type="spellStart"/>
      <w:r w:rsidR="00FA25D1">
        <w:rPr>
          <w:rFonts w:ascii="Times New Roman" w:eastAsia="Times New Roman" w:hAnsi="Times New Roman"/>
          <w:color w:val="000000"/>
          <w:szCs w:val="24"/>
        </w:rPr>
        <w:t>traverserande</w:t>
      </w:r>
      <w:proofErr w:type="spellEnd"/>
      <w:r w:rsidR="00FA25D1">
        <w:rPr>
          <w:rFonts w:ascii="Times New Roman" w:eastAsia="Times New Roman" w:hAnsi="Times New Roman"/>
          <w:color w:val="000000"/>
          <w:szCs w:val="24"/>
        </w:rPr>
        <w:t xml:space="preserve">, som krev ny </w:t>
      </w:r>
      <w:proofErr w:type="spellStart"/>
      <w:r w:rsidR="00FA25D1">
        <w:rPr>
          <w:rFonts w:ascii="Times New Roman" w:eastAsia="Times New Roman" w:hAnsi="Times New Roman"/>
          <w:color w:val="000000"/>
          <w:szCs w:val="24"/>
        </w:rPr>
        <w:t>erkjennande</w:t>
      </w:r>
      <w:proofErr w:type="spellEnd"/>
      <w:r w:rsidR="00FA25D1">
        <w:rPr>
          <w:rFonts w:ascii="Times New Roman" w:eastAsia="Times New Roman" w:hAnsi="Times New Roman"/>
          <w:color w:val="000000"/>
          <w:szCs w:val="24"/>
        </w:rPr>
        <w:t xml:space="preserve"> </w:t>
      </w:r>
      <w:proofErr w:type="spellStart"/>
      <w:r w:rsidR="00FA25D1">
        <w:rPr>
          <w:rFonts w:ascii="Times New Roman" w:eastAsia="Times New Roman" w:hAnsi="Times New Roman"/>
          <w:color w:val="000000"/>
          <w:szCs w:val="24"/>
        </w:rPr>
        <w:t>kontekstualisering</w:t>
      </w:r>
      <w:proofErr w:type="spellEnd"/>
      <w:r w:rsidR="00FA25D1">
        <w:rPr>
          <w:rFonts w:ascii="Times New Roman" w:eastAsia="Times New Roman" w:hAnsi="Times New Roman"/>
          <w:color w:val="000000"/>
          <w:szCs w:val="24"/>
        </w:rPr>
        <w:t xml:space="preserve"> –</w:t>
      </w:r>
      <w:r w:rsidRPr="00902112">
        <w:rPr>
          <w:rFonts w:ascii="Times New Roman" w:eastAsia="Times New Roman" w:hAnsi="Times New Roman"/>
          <w:color w:val="000000"/>
          <w:szCs w:val="24"/>
        </w:rPr>
        <w:t xml:space="preserve"> stiller seg som </w:t>
      </w:r>
      <w:proofErr w:type="spellStart"/>
      <w:r w:rsidRPr="00902112">
        <w:rPr>
          <w:rFonts w:ascii="Times New Roman" w:eastAsia="Times New Roman" w:hAnsi="Times New Roman"/>
          <w:color w:val="000000"/>
          <w:szCs w:val="24"/>
        </w:rPr>
        <w:t>språklegheit</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open</w:t>
      </w:r>
      <w:proofErr w:type="spellEnd"/>
      <w:r w:rsidRPr="00902112">
        <w:rPr>
          <w:rFonts w:ascii="Times New Roman" w:eastAsia="Times New Roman" w:hAnsi="Times New Roman"/>
          <w:color w:val="000000"/>
          <w:szCs w:val="24"/>
        </w:rPr>
        <w:t xml:space="preserve"> for at den objektive verdas </w:t>
      </w:r>
      <w:proofErr w:type="spellStart"/>
      <w:r w:rsidRPr="00902112">
        <w:rPr>
          <w:rFonts w:ascii="Times New Roman" w:eastAsia="Times New Roman" w:hAnsi="Times New Roman"/>
          <w:color w:val="000000"/>
          <w:szCs w:val="24"/>
        </w:rPr>
        <w:t>sanseimpulsar</w:t>
      </w:r>
      <w:proofErr w:type="spellEnd"/>
      <w:r w:rsidRPr="00902112">
        <w:rPr>
          <w:rFonts w:ascii="Times New Roman" w:eastAsia="Times New Roman" w:hAnsi="Times New Roman"/>
          <w:color w:val="000000"/>
          <w:szCs w:val="24"/>
        </w:rPr>
        <w:t xml:space="preserve"> tidvis kan sleppe til </w:t>
      </w:r>
      <w:proofErr w:type="spellStart"/>
      <w:r w:rsidR="00FA25D1">
        <w:rPr>
          <w:rFonts w:ascii="Times New Roman" w:eastAsia="Times New Roman" w:hAnsi="Times New Roman"/>
          <w:color w:val="000000"/>
          <w:szCs w:val="24"/>
        </w:rPr>
        <w:t>utan</w:t>
      </w:r>
      <w:proofErr w:type="spellEnd"/>
      <w:r w:rsidR="00FA25D1">
        <w:rPr>
          <w:rFonts w:ascii="Times New Roman" w:eastAsia="Times New Roman" w:hAnsi="Times New Roman"/>
          <w:color w:val="000000"/>
          <w:szCs w:val="24"/>
        </w:rPr>
        <w:t xml:space="preserve"> filter</w:t>
      </w:r>
      <w:r w:rsidR="002513BF">
        <w:rPr>
          <w:rFonts w:ascii="Times New Roman" w:eastAsia="Times New Roman" w:hAnsi="Times New Roman"/>
          <w:color w:val="000000"/>
          <w:szCs w:val="24"/>
        </w:rPr>
        <w:t xml:space="preserve">. Dvs. </w:t>
      </w:r>
      <w:r w:rsidR="000355E1">
        <w:rPr>
          <w:rFonts w:ascii="Times New Roman" w:eastAsia="Times New Roman" w:hAnsi="Times New Roman"/>
          <w:color w:val="000000"/>
          <w:szCs w:val="24"/>
        </w:rPr>
        <w:t xml:space="preserve">litteraturen kan sanse- og </w:t>
      </w:r>
      <w:proofErr w:type="spellStart"/>
      <w:r w:rsidR="000355E1">
        <w:rPr>
          <w:rFonts w:ascii="Times New Roman" w:eastAsia="Times New Roman" w:hAnsi="Times New Roman"/>
          <w:color w:val="000000"/>
          <w:szCs w:val="24"/>
        </w:rPr>
        <w:t>språkhandle</w:t>
      </w:r>
      <w:proofErr w:type="spellEnd"/>
      <w:r w:rsidR="000355E1">
        <w:rPr>
          <w:rFonts w:ascii="Times New Roman" w:eastAsia="Times New Roman" w:hAnsi="Times New Roman"/>
          <w:color w:val="000000"/>
          <w:szCs w:val="24"/>
        </w:rPr>
        <w:t xml:space="preserve">/la </w:t>
      </w:r>
      <w:proofErr w:type="spellStart"/>
      <w:r w:rsidR="000355E1">
        <w:rPr>
          <w:rFonts w:ascii="Times New Roman" w:eastAsia="Times New Roman" w:hAnsi="Times New Roman"/>
          <w:color w:val="000000"/>
          <w:szCs w:val="24"/>
        </w:rPr>
        <w:t>noko</w:t>
      </w:r>
      <w:proofErr w:type="spellEnd"/>
      <w:r w:rsidR="000355E1">
        <w:rPr>
          <w:rFonts w:ascii="Times New Roman" w:eastAsia="Times New Roman" w:hAnsi="Times New Roman"/>
          <w:color w:val="000000"/>
          <w:szCs w:val="24"/>
        </w:rPr>
        <w:t xml:space="preserve"> hende og inntreffe: I </w:t>
      </w:r>
      <w:r w:rsidR="00A16DBD">
        <w:rPr>
          <w:rFonts w:ascii="Times New Roman" w:eastAsia="Times New Roman" w:hAnsi="Times New Roman"/>
          <w:color w:val="000000"/>
          <w:szCs w:val="24"/>
        </w:rPr>
        <w:t>slike tilfelle</w:t>
      </w:r>
      <w:r w:rsidR="000355E1">
        <w:rPr>
          <w:rFonts w:ascii="Times New Roman" w:eastAsia="Times New Roman" w:hAnsi="Times New Roman"/>
          <w:color w:val="000000"/>
          <w:szCs w:val="24"/>
        </w:rPr>
        <w:t xml:space="preserve"> skjer dette </w:t>
      </w:r>
      <w:proofErr w:type="spellStart"/>
      <w:r w:rsidR="002513BF">
        <w:rPr>
          <w:rFonts w:ascii="Times New Roman" w:eastAsia="Times New Roman" w:hAnsi="Times New Roman"/>
          <w:color w:val="000000"/>
          <w:szCs w:val="24"/>
        </w:rPr>
        <w:t>utanfor</w:t>
      </w:r>
      <w:proofErr w:type="spellEnd"/>
      <w:r w:rsidR="002513BF">
        <w:rPr>
          <w:rFonts w:ascii="Times New Roman" w:eastAsia="Times New Roman" w:hAnsi="Times New Roman"/>
          <w:color w:val="000000"/>
          <w:szCs w:val="24"/>
        </w:rPr>
        <w:t>/</w:t>
      </w:r>
      <w:proofErr w:type="spellStart"/>
      <w:r w:rsidR="002513BF">
        <w:rPr>
          <w:rFonts w:ascii="Times New Roman" w:eastAsia="Times New Roman" w:hAnsi="Times New Roman"/>
          <w:color w:val="000000"/>
          <w:szCs w:val="24"/>
        </w:rPr>
        <w:t>bakanfor</w:t>
      </w:r>
      <w:proofErr w:type="spellEnd"/>
      <w:r w:rsidR="002513BF">
        <w:rPr>
          <w:rFonts w:ascii="Times New Roman" w:eastAsia="Times New Roman" w:hAnsi="Times New Roman"/>
          <w:color w:val="000000"/>
          <w:szCs w:val="24"/>
        </w:rPr>
        <w:t xml:space="preserve"> </w:t>
      </w:r>
      <w:proofErr w:type="spellStart"/>
      <w:r w:rsidR="00D27D30">
        <w:rPr>
          <w:rFonts w:ascii="Times New Roman" w:eastAsia="Times New Roman" w:hAnsi="Times New Roman"/>
          <w:color w:val="000000"/>
          <w:szCs w:val="24"/>
        </w:rPr>
        <w:t>allereie</w:t>
      </w:r>
      <w:proofErr w:type="spellEnd"/>
      <w:r w:rsidR="00D27D30">
        <w:rPr>
          <w:rFonts w:ascii="Times New Roman" w:eastAsia="Times New Roman" w:hAnsi="Times New Roman"/>
          <w:color w:val="000000"/>
          <w:szCs w:val="24"/>
        </w:rPr>
        <w:t xml:space="preserve"> sanse- og </w:t>
      </w:r>
      <w:proofErr w:type="spellStart"/>
      <w:r w:rsidR="00D27D30">
        <w:rPr>
          <w:rFonts w:ascii="Times New Roman" w:eastAsia="Times New Roman" w:hAnsi="Times New Roman"/>
          <w:color w:val="000000"/>
          <w:szCs w:val="24"/>
        </w:rPr>
        <w:t>språkleg</w:t>
      </w:r>
      <w:proofErr w:type="spellEnd"/>
      <w:r w:rsidR="00D27D30">
        <w:rPr>
          <w:rFonts w:ascii="Times New Roman" w:eastAsia="Times New Roman" w:hAnsi="Times New Roman"/>
          <w:color w:val="000000"/>
          <w:szCs w:val="24"/>
        </w:rPr>
        <w:t xml:space="preserve"> </w:t>
      </w:r>
      <w:proofErr w:type="spellStart"/>
      <w:r w:rsidR="00D27D30">
        <w:rPr>
          <w:rFonts w:ascii="Times New Roman" w:eastAsia="Times New Roman" w:hAnsi="Times New Roman"/>
          <w:color w:val="000000"/>
          <w:szCs w:val="24"/>
        </w:rPr>
        <w:t>eksisterande</w:t>
      </w:r>
      <w:proofErr w:type="spellEnd"/>
      <w:r w:rsidR="00D27D30">
        <w:rPr>
          <w:rFonts w:ascii="Times New Roman" w:eastAsia="Times New Roman" w:hAnsi="Times New Roman"/>
          <w:color w:val="000000"/>
          <w:szCs w:val="24"/>
        </w:rPr>
        <w:t>, skjema-</w:t>
      </w:r>
      <w:r w:rsidR="00FA25D1">
        <w:rPr>
          <w:rFonts w:ascii="Times New Roman" w:eastAsia="Times New Roman" w:hAnsi="Times New Roman"/>
          <w:color w:val="000000"/>
          <w:szCs w:val="24"/>
        </w:rPr>
        <w:t xml:space="preserve">gitte mulighetsvilkår, </w:t>
      </w:r>
      <w:proofErr w:type="spellStart"/>
      <w:r w:rsidR="002513BF">
        <w:rPr>
          <w:rFonts w:ascii="Times New Roman" w:eastAsia="Times New Roman" w:hAnsi="Times New Roman"/>
          <w:color w:val="000000"/>
          <w:szCs w:val="24"/>
        </w:rPr>
        <w:t>epokale</w:t>
      </w:r>
      <w:proofErr w:type="spellEnd"/>
      <w:r w:rsidR="00D27D30">
        <w:rPr>
          <w:rFonts w:ascii="Times New Roman" w:eastAsia="Times New Roman" w:hAnsi="Times New Roman"/>
          <w:color w:val="000000"/>
          <w:szCs w:val="24"/>
        </w:rPr>
        <w:t xml:space="preserve"> </w:t>
      </w:r>
      <w:proofErr w:type="spellStart"/>
      <w:r w:rsidR="00D27D30">
        <w:rPr>
          <w:rFonts w:ascii="Times New Roman" w:eastAsia="Times New Roman" w:hAnsi="Times New Roman"/>
          <w:color w:val="000000"/>
          <w:szCs w:val="24"/>
        </w:rPr>
        <w:t>skjemata</w:t>
      </w:r>
      <w:proofErr w:type="spellEnd"/>
      <w:r w:rsidR="00D27D30">
        <w:rPr>
          <w:rFonts w:ascii="Times New Roman" w:eastAsia="Times New Roman" w:hAnsi="Times New Roman"/>
          <w:color w:val="000000"/>
          <w:szCs w:val="24"/>
        </w:rPr>
        <w:t>. Det skjer</w:t>
      </w:r>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utanfor</w:t>
      </w:r>
      <w:proofErr w:type="spellEnd"/>
      <w:r w:rsidRPr="00902112">
        <w:rPr>
          <w:rFonts w:ascii="Times New Roman" w:eastAsia="Times New Roman" w:hAnsi="Times New Roman"/>
          <w:color w:val="000000"/>
          <w:szCs w:val="24"/>
        </w:rPr>
        <w:t xml:space="preserve"> hittil (kontekstuelt basert</w:t>
      </w:r>
      <w:r w:rsidR="00D27D30">
        <w:rPr>
          <w:rFonts w:ascii="Times New Roman" w:eastAsia="Times New Roman" w:hAnsi="Times New Roman"/>
          <w:color w:val="000000"/>
          <w:szCs w:val="24"/>
        </w:rPr>
        <w:t>e og forankra</w:t>
      </w:r>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gjeldande</w:t>
      </w:r>
      <w:proofErr w:type="spellEnd"/>
      <w:r w:rsidRPr="00902112">
        <w:rPr>
          <w:rFonts w:ascii="Times New Roman" w:eastAsia="Times New Roman" w:hAnsi="Times New Roman"/>
          <w:color w:val="000000"/>
          <w:szCs w:val="24"/>
        </w:rPr>
        <w:t xml:space="preserve"> og </w:t>
      </w:r>
      <w:proofErr w:type="spellStart"/>
      <w:r w:rsidRPr="00902112">
        <w:rPr>
          <w:rFonts w:ascii="Times New Roman" w:eastAsia="Times New Roman" w:hAnsi="Times New Roman"/>
          <w:color w:val="000000"/>
          <w:szCs w:val="24"/>
        </w:rPr>
        <w:t>tilgjengelege</w:t>
      </w:r>
      <w:proofErr w:type="spellEnd"/>
      <w:r w:rsidRPr="00902112">
        <w:rPr>
          <w:rFonts w:ascii="Times New Roman" w:eastAsia="Times New Roman" w:hAnsi="Times New Roman"/>
          <w:color w:val="000000"/>
          <w:szCs w:val="24"/>
        </w:rPr>
        <w:t xml:space="preserve"> begrep og språklighet, men i glimt som </w:t>
      </w:r>
      <w:proofErr w:type="spellStart"/>
      <w:r w:rsidRPr="00902112">
        <w:rPr>
          <w:rFonts w:ascii="Times New Roman" w:eastAsia="Times New Roman" w:hAnsi="Times New Roman"/>
          <w:color w:val="000000"/>
          <w:szCs w:val="24"/>
        </w:rPr>
        <w:t>ikkje</w:t>
      </w:r>
      <w:proofErr w:type="spellEnd"/>
      <w:r w:rsidRPr="00902112">
        <w:rPr>
          <w:rFonts w:ascii="Times New Roman" w:eastAsia="Times New Roman" w:hAnsi="Times New Roman"/>
          <w:color w:val="000000"/>
          <w:szCs w:val="24"/>
        </w:rPr>
        <w:t>-</w:t>
      </w:r>
      <w:r w:rsidR="00FA25D1">
        <w:rPr>
          <w:rFonts w:ascii="Times New Roman" w:eastAsia="Times New Roman" w:hAnsi="Times New Roman"/>
          <w:color w:val="000000"/>
          <w:szCs w:val="24"/>
        </w:rPr>
        <w:t>“</w:t>
      </w:r>
      <w:r w:rsidRPr="00902112">
        <w:rPr>
          <w:rFonts w:ascii="Times New Roman" w:eastAsia="Times New Roman" w:hAnsi="Times New Roman"/>
          <w:color w:val="000000"/>
          <w:szCs w:val="24"/>
        </w:rPr>
        <w:t>filtrert</w:t>
      </w:r>
      <w:r w:rsidR="00FA25D1">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 direkte sansing av </w:t>
      </w:r>
      <w:proofErr w:type="spellStart"/>
      <w:r w:rsidRPr="00902112">
        <w:rPr>
          <w:rFonts w:ascii="Times New Roman" w:eastAsia="Times New Roman" w:hAnsi="Times New Roman"/>
          <w:color w:val="000000"/>
          <w:szCs w:val="24"/>
        </w:rPr>
        <w:t>objektverda</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utan</w:t>
      </w:r>
      <w:proofErr w:type="spellEnd"/>
      <w:r w:rsidRPr="00902112">
        <w:rPr>
          <w:rFonts w:ascii="Times New Roman" w:eastAsia="Times New Roman" w:hAnsi="Times New Roman"/>
          <w:color w:val="000000"/>
          <w:szCs w:val="24"/>
        </w:rPr>
        <w:t xml:space="preserve"> hittil formulert </w:t>
      </w:r>
      <w:proofErr w:type="spellStart"/>
      <w:r w:rsidRPr="00902112">
        <w:rPr>
          <w:rFonts w:ascii="Times New Roman" w:eastAsia="Times New Roman" w:hAnsi="Times New Roman"/>
          <w:color w:val="000000"/>
          <w:szCs w:val="24"/>
        </w:rPr>
        <w:t>språkleg</w:t>
      </w:r>
      <w:proofErr w:type="spellEnd"/>
      <w:r w:rsidRPr="00902112">
        <w:rPr>
          <w:rFonts w:ascii="Times New Roman" w:eastAsia="Times New Roman" w:hAnsi="Times New Roman"/>
          <w:color w:val="000000"/>
          <w:szCs w:val="24"/>
        </w:rPr>
        <w:t xml:space="preserve"> formidling.</w:t>
      </w:r>
      <w:r w:rsidR="00FA25D1">
        <w:rPr>
          <w:rFonts w:ascii="Times New Roman" w:eastAsia="Times New Roman" w:hAnsi="Times New Roman"/>
          <w:color w:val="000000"/>
          <w:szCs w:val="24"/>
        </w:rPr>
        <w:t xml:space="preserve"> </w:t>
      </w:r>
    </w:p>
    <w:p w14:paraId="38F10587" w14:textId="116DD540" w:rsidR="00F96E9A" w:rsidRPr="00902112" w:rsidRDefault="00902112" w:rsidP="00F96E9A">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Dette er </w:t>
      </w:r>
      <w:r w:rsidR="009135B5">
        <w:rPr>
          <w:rFonts w:ascii="Times New Roman" w:eastAsia="Times New Roman" w:hAnsi="Times New Roman"/>
          <w:color w:val="000000"/>
          <w:szCs w:val="24"/>
        </w:rPr>
        <w:t xml:space="preserve">som </w:t>
      </w:r>
      <w:proofErr w:type="spellStart"/>
      <w:r w:rsidR="009135B5">
        <w:rPr>
          <w:rFonts w:ascii="Times New Roman" w:eastAsia="Times New Roman" w:hAnsi="Times New Roman"/>
          <w:color w:val="000000"/>
          <w:szCs w:val="24"/>
        </w:rPr>
        <w:t>nemnt</w:t>
      </w:r>
      <w:proofErr w:type="spellEnd"/>
      <w:r w:rsidR="009135B5">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ikkje</w:t>
      </w:r>
      <w:proofErr w:type="spellEnd"/>
      <w:r w:rsidRPr="00902112">
        <w:rPr>
          <w:rFonts w:ascii="Times New Roman" w:eastAsia="Times New Roman" w:hAnsi="Times New Roman"/>
          <w:color w:val="000000"/>
          <w:szCs w:val="24"/>
        </w:rPr>
        <w:t xml:space="preserve"> det samme som at litteraturen kan formidle </w:t>
      </w:r>
      <w:r w:rsidR="000B6B1B">
        <w:rPr>
          <w:rFonts w:ascii="Times New Roman" w:eastAsia="Times New Roman" w:hAnsi="Times New Roman"/>
          <w:color w:val="000000"/>
          <w:szCs w:val="24"/>
        </w:rPr>
        <w:t xml:space="preserve">innsikt/ </w:t>
      </w:r>
      <w:proofErr w:type="spellStart"/>
      <w:r w:rsidRPr="00902112">
        <w:rPr>
          <w:rFonts w:ascii="Times New Roman" w:eastAsia="Times New Roman" w:hAnsi="Times New Roman"/>
          <w:color w:val="000000"/>
          <w:szCs w:val="24"/>
        </w:rPr>
        <w:t>erkjenningar</w:t>
      </w:r>
      <w:proofErr w:type="spellEnd"/>
      <w:r w:rsidRPr="00902112">
        <w:rPr>
          <w:rFonts w:ascii="Times New Roman" w:eastAsia="Times New Roman" w:hAnsi="Times New Roman"/>
          <w:color w:val="000000"/>
          <w:szCs w:val="24"/>
        </w:rPr>
        <w:t>/kunnskap</w:t>
      </w:r>
      <w:r w:rsidRPr="00902112">
        <w:rPr>
          <w:rStyle w:val="apple-converted-space"/>
          <w:rFonts w:ascii="Times New Roman" w:eastAsia="Times New Roman" w:hAnsi="Times New Roman"/>
          <w:color w:val="000000"/>
          <w:szCs w:val="24"/>
        </w:rPr>
        <w:t> </w:t>
      </w:r>
      <w:r w:rsidRPr="00902112">
        <w:rPr>
          <w:rFonts w:ascii="Times New Roman" w:eastAsia="Times New Roman" w:hAnsi="Times New Roman"/>
          <w:i/>
          <w:iCs/>
          <w:color w:val="000000"/>
          <w:szCs w:val="24"/>
        </w:rPr>
        <w:t>direkte</w:t>
      </w:r>
      <w:r w:rsidRPr="00902112">
        <w:rPr>
          <w:rFonts w:ascii="Times New Roman" w:eastAsia="Times New Roman" w:hAnsi="Times New Roman"/>
          <w:color w:val="000000"/>
          <w:szCs w:val="24"/>
        </w:rPr>
        <w:t xml:space="preserve">, ei heller at litteraturen kan </w:t>
      </w:r>
      <w:proofErr w:type="spellStart"/>
      <w:r w:rsidRPr="00902112">
        <w:rPr>
          <w:rFonts w:ascii="Times New Roman" w:eastAsia="Times New Roman" w:hAnsi="Times New Roman"/>
          <w:color w:val="000000"/>
          <w:szCs w:val="24"/>
        </w:rPr>
        <w:t>vere</w:t>
      </w:r>
      <w:proofErr w:type="spellEnd"/>
      <w:r w:rsidRPr="00902112">
        <w:rPr>
          <w:rFonts w:ascii="Times New Roman" w:eastAsia="Times New Roman" w:hAnsi="Times New Roman"/>
          <w:color w:val="000000"/>
          <w:szCs w:val="24"/>
        </w:rPr>
        <w:t xml:space="preserve"> ei form for</w:t>
      </w:r>
      <w:r w:rsidRPr="00902112">
        <w:rPr>
          <w:rStyle w:val="apple-converted-space"/>
          <w:rFonts w:ascii="Times New Roman" w:eastAsia="Times New Roman" w:hAnsi="Times New Roman"/>
          <w:color w:val="000000"/>
          <w:szCs w:val="24"/>
        </w:rPr>
        <w:t> </w:t>
      </w:r>
      <w:r w:rsidRPr="00902112">
        <w:rPr>
          <w:rFonts w:ascii="Times New Roman" w:eastAsia="Times New Roman" w:hAnsi="Times New Roman"/>
          <w:i/>
          <w:iCs/>
          <w:color w:val="000000"/>
          <w:szCs w:val="24"/>
        </w:rPr>
        <w:t>direkte</w:t>
      </w:r>
      <w:r w:rsidRPr="00902112">
        <w:rPr>
          <w:rStyle w:val="apple-converted-space"/>
          <w:rFonts w:ascii="Times New Roman" w:eastAsia="Times New Roman" w:hAnsi="Times New Roman"/>
          <w:color w:val="000000"/>
          <w:szCs w:val="24"/>
        </w:rPr>
        <w:t> </w:t>
      </w:r>
      <w:r w:rsidRPr="00902112">
        <w:rPr>
          <w:rFonts w:ascii="Times New Roman" w:eastAsia="Times New Roman" w:hAnsi="Times New Roman"/>
          <w:color w:val="000000"/>
          <w:szCs w:val="24"/>
        </w:rPr>
        <w:t xml:space="preserve">erkjenning i seg </w:t>
      </w:r>
      <w:proofErr w:type="spellStart"/>
      <w:r w:rsidRPr="00902112">
        <w:rPr>
          <w:rFonts w:ascii="Times New Roman" w:eastAsia="Times New Roman" w:hAnsi="Times New Roman"/>
          <w:color w:val="000000"/>
          <w:szCs w:val="24"/>
        </w:rPr>
        <w:t>sjølv</w:t>
      </w:r>
      <w:proofErr w:type="spellEnd"/>
      <w:r w:rsidRPr="00902112">
        <w:rPr>
          <w:rFonts w:ascii="Times New Roman" w:eastAsia="Times New Roman" w:hAnsi="Times New Roman"/>
          <w:color w:val="000000"/>
          <w:szCs w:val="24"/>
        </w:rPr>
        <w:t xml:space="preserve">. Men det </w:t>
      </w:r>
      <w:proofErr w:type="spellStart"/>
      <w:r w:rsidRPr="00902112">
        <w:rPr>
          <w:rFonts w:ascii="Times New Roman" w:eastAsia="Times New Roman" w:hAnsi="Times New Roman"/>
          <w:color w:val="000000"/>
          <w:szCs w:val="24"/>
        </w:rPr>
        <w:t>inneber</w:t>
      </w:r>
      <w:proofErr w:type="spellEnd"/>
      <w:r w:rsidRPr="00902112">
        <w:rPr>
          <w:rFonts w:ascii="Times New Roman" w:eastAsia="Times New Roman" w:hAnsi="Times New Roman"/>
          <w:color w:val="000000"/>
          <w:szCs w:val="24"/>
        </w:rPr>
        <w:t xml:space="preserve">, og markant poengtert, at litteraturen er </w:t>
      </w:r>
      <w:proofErr w:type="spellStart"/>
      <w:r w:rsidRPr="00902112">
        <w:rPr>
          <w:rFonts w:ascii="Times New Roman" w:eastAsia="Times New Roman" w:hAnsi="Times New Roman"/>
          <w:color w:val="000000"/>
          <w:szCs w:val="24"/>
        </w:rPr>
        <w:t>eit</w:t>
      </w:r>
      <w:proofErr w:type="spellEnd"/>
      <w:r w:rsidRPr="00902112">
        <w:rPr>
          <w:rFonts w:ascii="Times New Roman" w:eastAsia="Times New Roman" w:hAnsi="Times New Roman"/>
          <w:color w:val="000000"/>
          <w:szCs w:val="24"/>
        </w:rPr>
        <w:t xml:space="preserve"> estetisk område for </w:t>
      </w:r>
      <w:proofErr w:type="spellStart"/>
      <w:r w:rsidRPr="00902112">
        <w:rPr>
          <w:rFonts w:ascii="Times New Roman" w:eastAsia="Times New Roman" w:hAnsi="Times New Roman"/>
          <w:color w:val="000000"/>
          <w:szCs w:val="24"/>
        </w:rPr>
        <w:t>verksemd</w:t>
      </w:r>
      <w:proofErr w:type="spellEnd"/>
      <w:r w:rsidRPr="00902112">
        <w:rPr>
          <w:rFonts w:ascii="Times New Roman" w:eastAsia="Times New Roman" w:hAnsi="Times New Roman"/>
          <w:color w:val="000000"/>
          <w:szCs w:val="24"/>
        </w:rPr>
        <w:t xml:space="preserve"> som har </w:t>
      </w:r>
      <w:proofErr w:type="spellStart"/>
      <w:r w:rsidRPr="00902112">
        <w:rPr>
          <w:rFonts w:ascii="Times New Roman" w:eastAsia="Times New Roman" w:hAnsi="Times New Roman"/>
          <w:color w:val="000000"/>
          <w:szCs w:val="24"/>
        </w:rPr>
        <w:t>eigenskapane</w:t>
      </w:r>
      <w:proofErr w:type="spellEnd"/>
      <w:r w:rsidRPr="00902112">
        <w:rPr>
          <w:rFonts w:ascii="Times New Roman" w:eastAsia="Times New Roman" w:hAnsi="Times New Roman"/>
          <w:color w:val="000000"/>
          <w:szCs w:val="24"/>
        </w:rPr>
        <w:t xml:space="preserve"> til å gripe </w:t>
      </w:r>
      <w:proofErr w:type="spellStart"/>
      <w:r w:rsidRPr="00902112">
        <w:rPr>
          <w:rFonts w:ascii="Times New Roman" w:eastAsia="Times New Roman" w:hAnsi="Times New Roman"/>
          <w:color w:val="000000"/>
          <w:szCs w:val="24"/>
        </w:rPr>
        <w:t>bakanfor</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skjemata</w:t>
      </w:r>
      <w:proofErr w:type="spellEnd"/>
      <w:r w:rsidRPr="00902112">
        <w:rPr>
          <w:rFonts w:ascii="Times New Roman" w:eastAsia="Times New Roman" w:hAnsi="Times New Roman"/>
          <w:color w:val="000000"/>
          <w:szCs w:val="24"/>
        </w:rPr>
        <w:t xml:space="preserve">, mulighetsvilkår, </w:t>
      </w:r>
      <w:proofErr w:type="spellStart"/>
      <w:r w:rsidRPr="00902112">
        <w:rPr>
          <w:rFonts w:ascii="Times New Roman" w:eastAsia="Times New Roman" w:hAnsi="Times New Roman"/>
          <w:color w:val="000000"/>
          <w:szCs w:val="24"/>
        </w:rPr>
        <w:t>kategoriar</w:t>
      </w:r>
      <w:proofErr w:type="spellEnd"/>
      <w:r w:rsidRPr="00902112">
        <w:rPr>
          <w:rFonts w:ascii="Times New Roman" w:eastAsia="Times New Roman" w:hAnsi="Times New Roman"/>
          <w:color w:val="000000"/>
          <w:szCs w:val="24"/>
        </w:rPr>
        <w:t xml:space="preserve">, og </w:t>
      </w:r>
      <w:r w:rsidR="009135B5">
        <w:rPr>
          <w:rFonts w:ascii="Times New Roman" w:eastAsia="Times New Roman" w:hAnsi="Times New Roman"/>
          <w:color w:val="000000"/>
          <w:szCs w:val="24"/>
        </w:rPr>
        <w:t xml:space="preserve">til å </w:t>
      </w:r>
      <w:r w:rsidRPr="00902112">
        <w:rPr>
          <w:rFonts w:ascii="Times New Roman" w:eastAsia="Times New Roman" w:hAnsi="Times New Roman"/>
          <w:color w:val="000000"/>
          <w:szCs w:val="24"/>
        </w:rPr>
        <w:t xml:space="preserve">stille seg </w:t>
      </w:r>
      <w:proofErr w:type="spellStart"/>
      <w:r w:rsidRPr="00902112">
        <w:rPr>
          <w:rFonts w:ascii="Times New Roman" w:eastAsia="Times New Roman" w:hAnsi="Times New Roman"/>
          <w:color w:val="000000"/>
          <w:szCs w:val="24"/>
        </w:rPr>
        <w:t>open</w:t>
      </w:r>
      <w:proofErr w:type="spellEnd"/>
      <w:r w:rsidRPr="00902112">
        <w:rPr>
          <w:rFonts w:ascii="Times New Roman" w:eastAsia="Times New Roman" w:hAnsi="Times New Roman"/>
          <w:color w:val="000000"/>
          <w:szCs w:val="24"/>
        </w:rPr>
        <w:t xml:space="preserve"> og </w:t>
      </w:r>
      <w:proofErr w:type="spellStart"/>
      <w:r w:rsidRPr="00902112">
        <w:rPr>
          <w:rFonts w:ascii="Times New Roman" w:eastAsia="Times New Roman" w:hAnsi="Times New Roman"/>
          <w:color w:val="000000"/>
          <w:szCs w:val="24"/>
        </w:rPr>
        <w:t>utan</w:t>
      </w:r>
      <w:proofErr w:type="spellEnd"/>
      <w:r w:rsidRPr="00902112">
        <w:rPr>
          <w:rFonts w:ascii="Times New Roman" w:eastAsia="Times New Roman" w:hAnsi="Times New Roman"/>
          <w:color w:val="000000"/>
          <w:szCs w:val="24"/>
        </w:rPr>
        <w:t xml:space="preserve"> hittidig språkformulering overfor </w:t>
      </w:r>
      <w:r w:rsidR="00A85786">
        <w:rPr>
          <w:rFonts w:ascii="Times New Roman" w:eastAsia="Times New Roman" w:hAnsi="Times New Roman"/>
          <w:color w:val="000000"/>
          <w:szCs w:val="24"/>
        </w:rPr>
        <w:t xml:space="preserve">direkte </w:t>
      </w:r>
      <w:proofErr w:type="spellStart"/>
      <w:r w:rsidRPr="00902112">
        <w:rPr>
          <w:rFonts w:ascii="Times New Roman" w:eastAsia="Times New Roman" w:hAnsi="Times New Roman"/>
          <w:color w:val="000000"/>
          <w:szCs w:val="24"/>
        </w:rPr>
        <w:t>sa</w:t>
      </w:r>
      <w:r w:rsidR="009135B5">
        <w:rPr>
          <w:rFonts w:ascii="Times New Roman" w:eastAsia="Times New Roman" w:hAnsi="Times New Roman"/>
          <w:color w:val="000000"/>
          <w:szCs w:val="24"/>
        </w:rPr>
        <w:t>nseimpulsar</w:t>
      </w:r>
      <w:proofErr w:type="spellEnd"/>
      <w:r w:rsidR="009135B5">
        <w:rPr>
          <w:rFonts w:ascii="Times New Roman" w:eastAsia="Times New Roman" w:hAnsi="Times New Roman"/>
          <w:color w:val="000000"/>
          <w:szCs w:val="24"/>
        </w:rPr>
        <w:t xml:space="preserve"> avgitt av </w:t>
      </w:r>
      <w:proofErr w:type="spellStart"/>
      <w:r w:rsidR="009135B5">
        <w:rPr>
          <w:rFonts w:ascii="Times New Roman" w:eastAsia="Times New Roman" w:hAnsi="Times New Roman"/>
          <w:color w:val="000000"/>
          <w:szCs w:val="24"/>
        </w:rPr>
        <w:t>objektverda</w:t>
      </w:r>
      <w:proofErr w:type="spellEnd"/>
      <w:r w:rsidRPr="00902112">
        <w:rPr>
          <w:rFonts w:ascii="Times New Roman" w:eastAsia="Times New Roman" w:hAnsi="Times New Roman"/>
          <w:color w:val="000000"/>
          <w:szCs w:val="24"/>
        </w:rPr>
        <w:t xml:space="preserve">. Og </w:t>
      </w:r>
      <w:proofErr w:type="spellStart"/>
      <w:r w:rsidRPr="00902112">
        <w:rPr>
          <w:rFonts w:ascii="Times New Roman" w:eastAsia="Times New Roman" w:hAnsi="Times New Roman"/>
          <w:color w:val="000000"/>
          <w:szCs w:val="24"/>
        </w:rPr>
        <w:t>vidare</w:t>
      </w:r>
      <w:proofErr w:type="spellEnd"/>
      <w:r w:rsidRPr="00902112">
        <w:rPr>
          <w:rFonts w:ascii="Times New Roman" w:eastAsia="Times New Roman" w:hAnsi="Times New Roman"/>
          <w:color w:val="000000"/>
          <w:szCs w:val="24"/>
        </w:rPr>
        <w:t xml:space="preserve"> at lesinga-sansinga av </w:t>
      </w:r>
      <w:proofErr w:type="spellStart"/>
      <w:r w:rsidRPr="00902112">
        <w:rPr>
          <w:rFonts w:ascii="Times New Roman" w:eastAsia="Times New Roman" w:hAnsi="Times New Roman"/>
          <w:color w:val="000000"/>
          <w:szCs w:val="24"/>
        </w:rPr>
        <w:t>eit</w:t>
      </w:r>
      <w:proofErr w:type="spellEnd"/>
      <w:r w:rsidRPr="00902112">
        <w:rPr>
          <w:rFonts w:ascii="Times New Roman" w:eastAsia="Times New Roman" w:hAnsi="Times New Roman"/>
          <w:color w:val="000000"/>
          <w:szCs w:val="24"/>
        </w:rPr>
        <w:t xml:space="preserve"> slikt litterært </w:t>
      </w:r>
      <w:r w:rsidR="000B6B1B">
        <w:rPr>
          <w:rFonts w:ascii="Times New Roman" w:eastAsia="Times New Roman" w:hAnsi="Times New Roman"/>
          <w:color w:val="000000"/>
          <w:szCs w:val="24"/>
        </w:rPr>
        <w:t>objekt då</w:t>
      </w:r>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uvilkårleg</w:t>
      </w:r>
      <w:proofErr w:type="spellEnd"/>
      <w:r w:rsidRPr="00902112">
        <w:rPr>
          <w:rFonts w:ascii="Times New Roman" w:eastAsia="Times New Roman" w:hAnsi="Times New Roman"/>
          <w:color w:val="000000"/>
          <w:szCs w:val="24"/>
        </w:rPr>
        <w:t xml:space="preserve"> vil gi sansing, utfordre, kritisere, gi r</w:t>
      </w:r>
      <w:r w:rsidR="00045F6F">
        <w:rPr>
          <w:rFonts w:ascii="Times New Roman" w:eastAsia="Times New Roman" w:hAnsi="Times New Roman"/>
          <w:color w:val="000000"/>
          <w:szCs w:val="24"/>
        </w:rPr>
        <w:t>efleksjonsrom for, kontekstuelt</w:t>
      </w:r>
      <w:r w:rsidRPr="00902112">
        <w:rPr>
          <w:rFonts w:ascii="Times New Roman" w:eastAsia="Times New Roman" w:hAnsi="Times New Roman"/>
          <w:color w:val="000000"/>
          <w:szCs w:val="24"/>
        </w:rPr>
        <w:t xml:space="preserve"> og </w:t>
      </w:r>
      <w:proofErr w:type="spellStart"/>
      <w:r w:rsidRPr="00902112">
        <w:rPr>
          <w:rFonts w:ascii="Times New Roman" w:eastAsia="Times New Roman" w:hAnsi="Times New Roman"/>
          <w:color w:val="000000"/>
          <w:szCs w:val="24"/>
        </w:rPr>
        <w:t>skjemata</w:t>
      </w:r>
      <w:proofErr w:type="spellEnd"/>
      <w:r w:rsidR="00045F6F">
        <w:rPr>
          <w:rFonts w:ascii="Times New Roman" w:eastAsia="Times New Roman" w:hAnsi="Times New Roman"/>
          <w:color w:val="000000"/>
          <w:szCs w:val="24"/>
        </w:rPr>
        <w:t>-</w:t>
      </w:r>
      <w:r w:rsidR="009135B5">
        <w:rPr>
          <w:rFonts w:ascii="Times New Roman" w:eastAsia="Times New Roman" w:hAnsi="Times New Roman"/>
          <w:color w:val="000000"/>
          <w:szCs w:val="24"/>
        </w:rPr>
        <w:t xml:space="preserve">bundne </w:t>
      </w:r>
      <w:proofErr w:type="spellStart"/>
      <w:r w:rsidR="009135B5">
        <w:rPr>
          <w:rFonts w:ascii="Times New Roman" w:eastAsia="Times New Roman" w:hAnsi="Times New Roman"/>
          <w:color w:val="000000"/>
          <w:szCs w:val="24"/>
        </w:rPr>
        <w:t>kategorivektingar</w:t>
      </w:r>
      <w:proofErr w:type="spellEnd"/>
      <w:r w:rsidR="009135B5">
        <w:rPr>
          <w:rFonts w:ascii="Times New Roman" w:eastAsia="Times New Roman" w:hAnsi="Times New Roman"/>
          <w:color w:val="000000"/>
          <w:szCs w:val="24"/>
        </w:rPr>
        <w:t>. O</w:t>
      </w:r>
      <w:r w:rsidRPr="00902112">
        <w:rPr>
          <w:rFonts w:ascii="Times New Roman" w:eastAsia="Times New Roman" w:hAnsi="Times New Roman"/>
          <w:color w:val="000000"/>
          <w:szCs w:val="24"/>
        </w:rPr>
        <w:t xml:space="preserve">g </w:t>
      </w:r>
      <w:r w:rsidR="009135B5">
        <w:rPr>
          <w:rFonts w:ascii="Times New Roman" w:eastAsia="Times New Roman" w:hAnsi="Times New Roman"/>
          <w:color w:val="000000"/>
          <w:szCs w:val="24"/>
        </w:rPr>
        <w:t xml:space="preserve">at lesinga-sansinga </w:t>
      </w:r>
      <w:r w:rsidRPr="00902112">
        <w:rPr>
          <w:rFonts w:ascii="Times New Roman" w:eastAsia="Times New Roman" w:hAnsi="Times New Roman"/>
          <w:color w:val="000000"/>
          <w:szCs w:val="24"/>
        </w:rPr>
        <w:t xml:space="preserve">– både ved den litterære frambringingas eigne </w:t>
      </w:r>
      <w:proofErr w:type="spellStart"/>
      <w:r w:rsidRPr="00902112">
        <w:rPr>
          <w:rFonts w:ascii="Times New Roman" w:eastAsia="Times New Roman" w:hAnsi="Times New Roman"/>
          <w:color w:val="000000"/>
          <w:szCs w:val="24"/>
        </w:rPr>
        <w:t>strukturar</w:t>
      </w:r>
      <w:proofErr w:type="spellEnd"/>
      <w:r w:rsidRPr="00902112">
        <w:rPr>
          <w:rFonts w:ascii="Times New Roman" w:eastAsia="Times New Roman" w:hAnsi="Times New Roman"/>
          <w:color w:val="000000"/>
          <w:szCs w:val="24"/>
        </w:rPr>
        <w:t xml:space="preserve"> og dynamikk i </w:t>
      </w:r>
      <w:r w:rsidRPr="00902112">
        <w:rPr>
          <w:rFonts w:ascii="Times New Roman" w:eastAsia="Times New Roman" w:hAnsi="Times New Roman"/>
          <w:color w:val="000000"/>
          <w:szCs w:val="24"/>
        </w:rPr>
        <w:lastRenderedPageBreak/>
        <w:t>forholdet mellom repetisjons-</w:t>
      </w:r>
      <w:proofErr w:type="spellStart"/>
      <w:r w:rsidRPr="00902112">
        <w:rPr>
          <w:rFonts w:ascii="Times New Roman" w:eastAsia="Times New Roman" w:hAnsi="Times New Roman"/>
          <w:color w:val="000000"/>
          <w:szCs w:val="24"/>
        </w:rPr>
        <w:t>typane</w:t>
      </w:r>
      <w:proofErr w:type="spellEnd"/>
      <w:r w:rsidRPr="00902112">
        <w:rPr>
          <w:rFonts w:ascii="Times New Roman" w:eastAsia="Times New Roman" w:hAnsi="Times New Roman"/>
          <w:color w:val="000000"/>
          <w:szCs w:val="24"/>
        </w:rPr>
        <w:t xml:space="preserve">, og ved vår eiga lesing av det framstilte – i den kreative og nødvendige </w:t>
      </w:r>
      <w:proofErr w:type="spellStart"/>
      <w:r w:rsidRPr="00902112">
        <w:rPr>
          <w:rFonts w:ascii="Times New Roman" w:eastAsia="Times New Roman" w:hAnsi="Times New Roman"/>
          <w:color w:val="000000"/>
          <w:szCs w:val="24"/>
        </w:rPr>
        <w:t>nykontekstualiseringa</w:t>
      </w:r>
      <w:proofErr w:type="spellEnd"/>
      <w:r w:rsidRPr="00902112">
        <w:rPr>
          <w:rFonts w:ascii="Times New Roman" w:eastAsia="Times New Roman" w:hAnsi="Times New Roman"/>
          <w:color w:val="000000"/>
          <w:szCs w:val="24"/>
        </w:rPr>
        <w:t xml:space="preserve">, og </w:t>
      </w:r>
      <w:r w:rsidR="009135B5">
        <w:rPr>
          <w:rFonts w:ascii="Times New Roman" w:eastAsia="Times New Roman" w:hAnsi="Times New Roman"/>
          <w:color w:val="000000"/>
          <w:szCs w:val="24"/>
        </w:rPr>
        <w:t xml:space="preserve">nødvendiggjorte, </w:t>
      </w:r>
      <w:proofErr w:type="spellStart"/>
      <w:r w:rsidRPr="00902112">
        <w:rPr>
          <w:rFonts w:ascii="Times New Roman" w:eastAsia="Times New Roman" w:hAnsi="Times New Roman"/>
          <w:color w:val="000000"/>
          <w:szCs w:val="24"/>
        </w:rPr>
        <w:t>s</w:t>
      </w:r>
      <w:r w:rsidR="009135B5">
        <w:rPr>
          <w:rFonts w:ascii="Times New Roman" w:eastAsia="Times New Roman" w:hAnsi="Times New Roman"/>
          <w:color w:val="000000"/>
          <w:szCs w:val="24"/>
        </w:rPr>
        <w:t>pråkleg</w:t>
      </w:r>
      <w:proofErr w:type="spellEnd"/>
      <w:r w:rsidR="009135B5">
        <w:rPr>
          <w:rFonts w:ascii="Times New Roman" w:eastAsia="Times New Roman" w:hAnsi="Times New Roman"/>
          <w:color w:val="000000"/>
          <w:szCs w:val="24"/>
        </w:rPr>
        <w:t xml:space="preserve"> nye formuleringa – legg</w:t>
      </w:r>
      <w:r w:rsidRPr="00902112">
        <w:rPr>
          <w:rFonts w:ascii="Times New Roman" w:eastAsia="Times New Roman" w:hAnsi="Times New Roman"/>
          <w:color w:val="000000"/>
          <w:szCs w:val="24"/>
        </w:rPr>
        <w:t xml:space="preserve"> grunnlaget (og </w:t>
      </w:r>
      <w:proofErr w:type="spellStart"/>
      <w:r w:rsidRPr="00902112">
        <w:rPr>
          <w:rFonts w:ascii="Times New Roman" w:eastAsia="Times New Roman" w:hAnsi="Times New Roman"/>
          <w:color w:val="000000"/>
          <w:szCs w:val="24"/>
        </w:rPr>
        <w:t>dei</w:t>
      </w:r>
      <w:proofErr w:type="spellEnd"/>
      <w:r w:rsidRPr="00902112">
        <w:rPr>
          <w:rFonts w:ascii="Times New Roman" w:eastAsia="Times New Roman" w:hAnsi="Times New Roman"/>
          <w:color w:val="000000"/>
          <w:szCs w:val="24"/>
        </w:rPr>
        <w:t xml:space="preserve"> nye mulighetsvilkåra)</w:t>
      </w:r>
      <w:r w:rsidR="00696C9C">
        <w:rPr>
          <w:rFonts w:ascii="Times New Roman" w:eastAsia="Times New Roman" w:hAnsi="Times New Roman"/>
          <w:color w:val="000000"/>
          <w:szCs w:val="24"/>
        </w:rPr>
        <w:t xml:space="preserve"> for </w:t>
      </w:r>
      <w:proofErr w:type="spellStart"/>
      <w:r w:rsidR="00696C9C">
        <w:rPr>
          <w:rFonts w:ascii="Times New Roman" w:eastAsia="Times New Roman" w:hAnsi="Times New Roman"/>
          <w:color w:val="000000"/>
          <w:szCs w:val="24"/>
        </w:rPr>
        <w:t>ein</w:t>
      </w:r>
      <w:proofErr w:type="spellEnd"/>
      <w:r w:rsidR="00696C9C">
        <w:rPr>
          <w:rFonts w:ascii="Times New Roman" w:eastAsia="Times New Roman" w:hAnsi="Times New Roman"/>
          <w:color w:val="000000"/>
          <w:szCs w:val="24"/>
        </w:rPr>
        <w:t xml:space="preserve"> ny forstand/forståing. D</w:t>
      </w:r>
      <w:r w:rsidRPr="00902112">
        <w:rPr>
          <w:rFonts w:ascii="Times New Roman" w:eastAsia="Times New Roman" w:hAnsi="Times New Roman"/>
          <w:color w:val="000000"/>
          <w:szCs w:val="24"/>
        </w:rPr>
        <w:t xml:space="preserve">ermed </w:t>
      </w:r>
      <w:r w:rsidR="00696C9C">
        <w:rPr>
          <w:rFonts w:ascii="Times New Roman" w:eastAsia="Times New Roman" w:hAnsi="Times New Roman"/>
          <w:color w:val="000000"/>
          <w:szCs w:val="24"/>
        </w:rPr>
        <w:t xml:space="preserve">òg </w:t>
      </w:r>
      <w:r w:rsidRPr="00902112">
        <w:rPr>
          <w:rFonts w:ascii="Times New Roman" w:eastAsia="Times New Roman" w:hAnsi="Times New Roman"/>
          <w:color w:val="000000"/>
          <w:szCs w:val="24"/>
        </w:rPr>
        <w:t xml:space="preserve">for </w:t>
      </w:r>
      <w:proofErr w:type="spellStart"/>
      <w:r w:rsidRPr="00902112">
        <w:rPr>
          <w:rFonts w:ascii="Times New Roman" w:eastAsia="Times New Roman" w:hAnsi="Times New Roman"/>
          <w:color w:val="000000"/>
          <w:szCs w:val="24"/>
        </w:rPr>
        <w:t>eit</w:t>
      </w:r>
      <w:proofErr w:type="spellEnd"/>
      <w:r w:rsidRPr="00902112">
        <w:rPr>
          <w:rFonts w:ascii="Times New Roman" w:eastAsia="Times New Roman" w:hAnsi="Times New Roman"/>
          <w:color w:val="000000"/>
          <w:szCs w:val="24"/>
        </w:rPr>
        <w:t xml:space="preserve"> endra regime </w:t>
      </w:r>
      <w:proofErr w:type="spellStart"/>
      <w:r w:rsidRPr="00902112">
        <w:rPr>
          <w:rFonts w:ascii="Times New Roman" w:eastAsia="Times New Roman" w:hAnsi="Times New Roman"/>
          <w:color w:val="000000"/>
          <w:szCs w:val="24"/>
        </w:rPr>
        <w:t>innanfor</w:t>
      </w:r>
      <w:proofErr w:type="spellEnd"/>
      <w:r w:rsidRPr="00902112">
        <w:rPr>
          <w:rFonts w:ascii="Times New Roman" w:eastAsia="Times New Roman" w:hAnsi="Times New Roman"/>
          <w:color w:val="000000"/>
          <w:szCs w:val="24"/>
        </w:rPr>
        <w:t xml:space="preserve"> hvilket det som vi må leve med som </w:t>
      </w:r>
      <w:proofErr w:type="spellStart"/>
      <w:r w:rsidRPr="00902112">
        <w:rPr>
          <w:rFonts w:ascii="Times New Roman" w:eastAsia="Times New Roman" w:hAnsi="Times New Roman"/>
          <w:color w:val="000000"/>
          <w:szCs w:val="24"/>
        </w:rPr>
        <w:t>mulighetsvilkårleg</w:t>
      </w:r>
      <w:proofErr w:type="spellEnd"/>
      <w:r w:rsidRPr="00902112">
        <w:rPr>
          <w:rFonts w:ascii="Times New Roman" w:eastAsia="Times New Roman" w:hAnsi="Times New Roman"/>
          <w:color w:val="000000"/>
          <w:szCs w:val="24"/>
        </w:rPr>
        <w:t>/kategorialt betinga erkjenning</w:t>
      </w:r>
      <w:r w:rsidR="009135B5">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 radikalt </w:t>
      </w:r>
      <w:r w:rsidR="009135B5">
        <w:rPr>
          <w:rFonts w:ascii="Times New Roman" w:eastAsia="Times New Roman" w:hAnsi="Times New Roman"/>
          <w:color w:val="000000"/>
          <w:szCs w:val="24"/>
        </w:rPr>
        <w:t>kan endre</w:t>
      </w:r>
      <w:r w:rsidRPr="00902112">
        <w:rPr>
          <w:rFonts w:ascii="Times New Roman" w:eastAsia="Times New Roman" w:hAnsi="Times New Roman"/>
          <w:color w:val="000000"/>
          <w:szCs w:val="24"/>
        </w:rPr>
        <w:t xml:space="preserve"> seg.</w:t>
      </w:r>
    </w:p>
    <w:p w14:paraId="7440BA08" w14:textId="7BB543A3" w:rsidR="00902112" w:rsidRDefault="00E66E5E" w:rsidP="00F96E9A">
      <w:pPr>
        <w:ind w:firstLine="720"/>
        <w:rPr>
          <w:rFonts w:ascii="Times New Roman" w:eastAsia="Times New Roman" w:hAnsi="Times New Roman"/>
          <w:color w:val="000000"/>
          <w:szCs w:val="24"/>
        </w:rPr>
      </w:pPr>
      <w:r>
        <w:rPr>
          <w:rFonts w:ascii="Times New Roman" w:eastAsia="Times New Roman" w:hAnsi="Times New Roman"/>
          <w:color w:val="000000"/>
          <w:szCs w:val="24"/>
        </w:rPr>
        <w:t>Verdas objekt (</w:t>
      </w:r>
      <w:proofErr w:type="spellStart"/>
      <w:r w:rsidR="00015AFA">
        <w:rPr>
          <w:rFonts w:ascii="Times New Roman" w:eastAsia="Times New Roman" w:hAnsi="Times New Roman"/>
          <w:color w:val="000000"/>
          <w:szCs w:val="24"/>
        </w:rPr>
        <w:t>bakanfor</w:t>
      </w:r>
      <w:proofErr w:type="spellEnd"/>
      <w:r w:rsidR="00015AFA">
        <w:rPr>
          <w:rFonts w:ascii="Times New Roman" w:eastAsia="Times New Roman" w:hAnsi="Times New Roman"/>
          <w:color w:val="000000"/>
          <w:szCs w:val="24"/>
        </w:rPr>
        <w:t xml:space="preserve"> </w:t>
      </w:r>
      <w:proofErr w:type="spellStart"/>
      <w:r w:rsidR="00015AFA">
        <w:rPr>
          <w:rFonts w:ascii="Times New Roman" w:eastAsia="Times New Roman" w:hAnsi="Times New Roman"/>
          <w:color w:val="000000"/>
          <w:szCs w:val="24"/>
        </w:rPr>
        <w:t>kjend</w:t>
      </w:r>
      <w:proofErr w:type="spellEnd"/>
      <w:r w:rsidR="00015AFA">
        <w:rPr>
          <w:rFonts w:ascii="Times New Roman" w:eastAsia="Times New Roman" w:hAnsi="Times New Roman"/>
          <w:color w:val="000000"/>
          <w:szCs w:val="24"/>
        </w:rPr>
        <w:t xml:space="preserve"> sansing og</w:t>
      </w:r>
      <w:r>
        <w:rPr>
          <w:rFonts w:ascii="Times New Roman" w:eastAsia="Times New Roman" w:hAnsi="Times New Roman"/>
          <w:color w:val="000000"/>
          <w:szCs w:val="24"/>
        </w:rPr>
        <w:t xml:space="preserve"> gripbar språklighet) kan avgi</w:t>
      </w:r>
      <w:r w:rsidR="00902112" w:rsidRPr="00902112">
        <w:rPr>
          <w:rFonts w:ascii="Times New Roman" w:eastAsia="Times New Roman" w:hAnsi="Times New Roman"/>
          <w:color w:val="000000"/>
          <w:szCs w:val="24"/>
        </w:rPr>
        <w:t xml:space="preserve"> </w:t>
      </w:r>
      <w:proofErr w:type="spellStart"/>
      <w:r w:rsidR="00902112" w:rsidRPr="00902112">
        <w:rPr>
          <w:rFonts w:ascii="Times New Roman" w:eastAsia="Times New Roman" w:hAnsi="Times New Roman"/>
          <w:color w:val="000000"/>
          <w:szCs w:val="24"/>
        </w:rPr>
        <w:t>ikkje</w:t>
      </w:r>
      <w:proofErr w:type="spellEnd"/>
      <w:r w:rsidR="00902112" w:rsidRPr="00902112">
        <w:rPr>
          <w:rFonts w:ascii="Times New Roman" w:eastAsia="Times New Roman" w:hAnsi="Times New Roman"/>
          <w:color w:val="000000"/>
          <w:szCs w:val="24"/>
        </w:rPr>
        <w:t>-</w:t>
      </w:r>
      <w:r w:rsidR="0003304F">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filtrerte</w:t>
      </w:r>
      <w:r w:rsidR="0003304F">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 xml:space="preserve"> sanseinntrykk </w:t>
      </w:r>
      <w:r>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 xml:space="preserve"> som </w:t>
      </w:r>
      <w:proofErr w:type="spellStart"/>
      <w:r w:rsidR="00902112" w:rsidRPr="00902112">
        <w:rPr>
          <w:rFonts w:ascii="Times New Roman" w:eastAsia="Times New Roman" w:hAnsi="Times New Roman"/>
          <w:color w:val="000000"/>
          <w:szCs w:val="24"/>
        </w:rPr>
        <w:t>skiplar</w:t>
      </w:r>
      <w:proofErr w:type="spellEnd"/>
      <w:r w:rsidR="00902112" w:rsidRPr="00902112">
        <w:rPr>
          <w:rFonts w:ascii="Times New Roman" w:eastAsia="Times New Roman" w:hAnsi="Times New Roman"/>
          <w:color w:val="000000"/>
          <w:szCs w:val="24"/>
        </w:rPr>
        <w:t xml:space="preserve"> om på vårt til </w:t>
      </w:r>
      <w:proofErr w:type="spellStart"/>
      <w:r w:rsidR="00902112" w:rsidRPr="00902112">
        <w:rPr>
          <w:rFonts w:ascii="Times New Roman" w:eastAsia="Times New Roman" w:hAnsi="Times New Roman"/>
          <w:color w:val="000000"/>
          <w:szCs w:val="24"/>
        </w:rPr>
        <w:t>eikvar</w:t>
      </w:r>
      <w:proofErr w:type="spellEnd"/>
      <w:r w:rsidR="00902112" w:rsidRPr="00902112">
        <w:rPr>
          <w:rFonts w:ascii="Times New Roman" w:eastAsia="Times New Roman" w:hAnsi="Times New Roman"/>
          <w:color w:val="000000"/>
          <w:szCs w:val="24"/>
        </w:rPr>
        <w:t xml:space="preserve"> tid </w:t>
      </w:r>
      <w:proofErr w:type="spellStart"/>
      <w:r w:rsidR="00902112" w:rsidRPr="00902112">
        <w:rPr>
          <w:rFonts w:ascii="Times New Roman" w:eastAsia="Times New Roman" w:hAnsi="Times New Roman"/>
          <w:color w:val="000000"/>
          <w:szCs w:val="24"/>
        </w:rPr>
        <w:t>gjeldande</w:t>
      </w:r>
      <w:proofErr w:type="spellEnd"/>
      <w:r w:rsidR="00902112" w:rsidRPr="00902112">
        <w:rPr>
          <w:rFonts w:ascii="Times New Roman" w:eastAsia="Times New Roman" w:hAnsi="Times New Roman"/>
          <w:color w:val="000000"/>
          <w:szCs w:val="24"/>
        </w:rPr>
        <w:t xml:space="preserve"> kunnskap</w:t>
      </w:r>
      <w:r>
        <w:rPr>
          <w:rFonts w:ascii="Times New Roman" w:eastAsia="Times New Roman" w:hAnsi="Times New Roman"/>
          <w:color w:val="000000"/>
          <w:szCs w:val="24"/>
        </w:rPr>
        <w:t>s</w:t>
      </w:r>
      <w:r w:rsidR="00902112" w:rsidRPr="00902112">
        <w:rPr>
          <w:rFonts w:ascii="Times New Roman" w:eastAsia="Times New Roman" w:hAnsi="Times New Roman"/>
          <w:color w:val="000000"/>
          <w:szCs w:val="24"/>
        </w:rPr>
        <w:t>/innsikt</w:t>
      </w:r>
      <w:r>
        <w:rPr>
          <w:rFonts w:ascii="Times New Roman" w:eastAsia="Times New Roman" w:hAnsi="Times New Roman"/>
          <w:color w:val="000000"/>
          <w:szCs w:val="24"/>
        </w:rPr>
        <w:t>s</w:t>
      </w:r>
      <w:r w:rsidR="00902112" w:rsidRPr="00902112">
        <w:rPr>
          <w:rFonts w:ascii="Times New Roman" w:eastAsia="Times New Roman" w:hAnsi="Times New Roman"/>
          <w:color w:val="000000"/>
          <w:szCs w:val="24"/>
        </w:rPr>
        <w:t>/erkjennings-</w:t>
      </w:r>
      <w:r w:rsidR="00FB6331">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filter</w:t>
      </w:r>
      <w:r w:rsidR="00FB6331">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 xml:space="preserve">, lar det henge der i den av-kontekstualiserte </w:t>
      </w:r>
      <w:r w:rsidR="00C67C8F">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lufta</w:t>
      </w:r>
      <w:r w:rsidR="00C67C8F">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 xml:space="preserve">, inntil vi ved eiga, kreativ </w:t>
      </w:r>
      <w:proofErr w:type="spellStart"/>
      <w:r w:rsidR="00902112" w:rsidRPr="00902112">
        <w:rPr>
          <w:rFonts w:ascii="Times New Roman" w:eastAsia="Times New Roman" w:hAnsi="Times New Roman"/>
          <w:color w:val="000000"/>
          <w:szCs w:val="24"/>
        </w:rPr>
        <w:t>nykontekstualisering</w:t>
      </w:r>
      <w:proofErr w:type="spellEnd"/>
      <w:r w:rsidR="00902112" w:rsidRPr="00902112">
        <w:rPr>
          <w:rFonts w:ascii="Times New Roman" w:eastAsia="Times New Roman" w:hAnsi="Times New Roman"/>
          <w:color w:val="000000"/>
          <w:szCs w:val="24"/>
        </w:rPr>
        <w:t xml:space="preserve"> </w:t>
      </w:r>
      <w:r w:rsidR="00BF37FA">
        <w:rPr>
          <w:rFonts w:ascii="Times New Roman" w:eastAsia="Times New Roman" w:hAnsi="Times New Roman"/>
          <w:color w:val="000000"/>
          <w:szCs w:val="24"/>
        </w:rPr>
        <w:t>grip den litterært-materielle</w:t>
      </w:r>
      <w:r w:rsidR="00902112" w:rsidRPr="00902112">
        <w:rPr>
          <w:rFonts w:ascii="Times New Roman" w:eastAsia="Times New Roman" w:hAnsi="Times New Roman"/>
          <w:color w:val="000000"/>
          <w:szCs w:val="24"/>
        </w:rPr>
        <w:t xml:space="preserve"> </w:t>
      </w:r>
      <w:r w:rsidR="00015AFA">
        <w:rPr>
          <w:rFonts w:ascii="Times New Roman" w:eastAsia="Times New Roman" w:hAnsi="Times New Roman"/>
          <w:color w:val="000000"/>
          <w:szCs w:val="24"/>
        </w:rPr>
        <w:t>direkte</w:t>
      </w:r>
      <w:r w:rsidR="00902112" w:rsidRPr="00902112">
        <w:rPr>
          <w:rFonts w:ascii="Times New Roman" w:eastAsia="Times New Roman" w:hAnsi="Times New Roman"/>
          <w:color w:val="000000"/>
          <w:szCs w:val="24"/>
        </w:rPr>
        <w:t xml:space="preserve">sansinga, refleksjonen, og </w:t>
      </w:r>
      <w:proofErr w:type="spellStart"/>
      <w:r w:rsidR="00902112" w:rsidRPr="00902112">
        <w:rPr>
          <w:rFonts w:ascii="Times New Roman" w:eastAsia="Times New Roman" w:hAnsi="Times New Roman"/>
          <w:color w:val="000000"/>
          <w:szCs w:val="24"/>
        </w:rPr>
        <w:t>nyformuleringa</w:t>
      </w:r>
      <w:proofErr w:type="spellEnd"/>
      <w:r w:rsidR="00902112" w:rsidRPr="00902112">
        <w:rPr>
          <w:rFonts w:ascii="Times New Roman" w:eastAsia="Times New Roman" w:hAnsi="Times New Roman"/>
          <w:color w:val="000000"/>
          <w:szCs w:val="24"/>
        </w:rPr>
        <w:t xml:space="preserve"> vår ei nyskapt, nå på nytt </w:t>
      </w:r>
      <w:r>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filtrert</w:t>
      </w:r>
      <w:r>
        <w:rPr>
          <w:rFonts w:ascii="Times New Roman" w:eastAsia="Times New Roman" w:hAnsi="Times New Roman"/>
          <w:color w:val="000000"/>
          <w:szCs w:val="24"/>
        </w:rPr>
        <w:t>”</w:t>
      </w:r>
      <w:r w:rsidR="00902112" w:rsidRPr="00902112">
        <w:rPr>
          <w:rFonts w:ascii="Times New Roman" w:eastAsia="Times New Roman" w:hAnsi="Times New Roman"/>
          <w:color w:val="000000"/>
          <w:szCs w:val="24"/>
        </w:rPr>
        <w:t xml:space="preserve"> erkjenning i den konteksten vi då har </w:t>
      </w:r>
      <w:r>
        <w:rPr>
          <w:rFonts w:ascii="Times New Roman" w:eastAsia="Times New Roman" w:hAnsi="Times New Roman"/>
          <w:color w:val="000000"/>
          <w:szCs w:val="24"/>
        </w:rPr>
        <w:t>ny-</w:t>
      </w:r>
      <w:r w:rsidR="00902112" w:rsidRPr="00902112">
        <w:rPr>
          <w:rFonts w:ascii="Times New Roman" w:eastAsia="Times New Roman" w:hAnsi="Times New Roman"/>
          <w:color w:val="000000"/>
          <w:szCs w:val="24"/>
        </w:rPr>
        <w:t>oppretta.</w:t>
      </w:r>
      <w:r w:rsidR="0042585B">
        <w:rPr>
          <w:rFonts w:ascii="Times New Roman" w:eastAsia="Times New Roman" w:hAnsi="Times New Roman"/>
          <w:color w:val="000000"/>
          <w:szCs w:val="24"/>
        </w:rPr>
        <w:t xml:space="preserve"> </w:t>
      </w:r>
      <w:r w:rsidR="006742A3">
        <w:rPr>
          <w:rFonts w:ascii="Times New Roman" w:eastAsia="Times New Roman" w:hAnsi="Times New Roman"/>
          <w:color w:val="000000"/>
          <w:szCs w:val="24"/>
        </w:rPr>
        <w:t xml:space="preserve">(Dette </w:t>
      </w:r>
      <w:proofErr w:type="spellStart"/>
      <w:r w:rsidR="006742A3">
        <w:rPr>
          <w:rFonts w:ascii="Times New Roman" w:eastAsia="Times New Roman" w:hAnsi="Times New Roman"/>
          <w:color w:val="000000"/>
          <w:szCs w:val="24"/>
        </w:rPr>
        <w:t>kallar</w:t>
      </w:r>
      <w:proofErr w:type="spellEnd"/>
      <w:r w:rsidR="006742A3">
        <w:rPr>
          <w:rFonts w:ascii="Times New Roman" w:eastAsia="Times New Roman" w:hAnsi="Times New Roman"/>
          <w:color w:val="000000"/>
          <w:szCs w:val="24"/>
        </w:rPr>
        <w:t xml:space="preserve"> </w:t>
      </w:r>
      <w:proofErr w:type="spellStart"/>
      <w:r w:rsidR="006742A3">
        <w:rPr>
          <w:rFonts w:ascii="Times New Roman" w:eastAsia="Times New Roman" w:hAnsi="Times New Roman"/>
          <w:color w:val="000000"/>
          <w:szCs w:val="24"/>
        </w:rPr>
        <w:t>Hillis</w:t>
      </w:r>
      <w:proofErr w:type="spellEnd"/>
      <w:r w:rsidR="006742A3">
        <w:rPr>
          <w:rFonts w:ascii="Times New Roman" w:eastAsia="Times New Roman" w:hAnsi="Times New Roman"/>
          <w:color w:val="000000"/>
          <w:szCs w:val="24"/>
        </w:rPr>
        <w:t xml:space="preserve"> Miller </w:t>
      </w:r>
      <w:r w:rsidR="00542EA7">
        <w:rPr>
          <w:rFonts w:ascii="Times New Roman" w:eastAsia="Times New Roman" w:hAnsi="Times New Roman"/>
          <w:color w:val="000000"/>
          <w:szCs w:val="24"/>
        </w:rPr>
        <w:t xml:space="preserve">jamvel </w:t>
      </w:r>
      <w:proofErr w:type="spellStart"/>
      <w:r w:rsidR="006742A3">
        <w:rPr>
          <w:rFonts w:ascii="Times New Roman" w:eastAsia="Times New Roman" w:hAnsi="Times New Roman"/>
          <w:color w:val="000000"/>
          <w:szCs w:val="24"/>
        </w:rPr>
        <w:t>eit</w:t>
      </w:r>
      <w:proofErr w:type="spellEnd"/>
      <w:r w:rsidR="006742A3">
        <w:rPr>
          <w:rFonts w:ascii="Times New Roman" w:eastAsia="Times New Roman" w:hAnsi="Times New Roman"/>
          <w:color w:val="000000"/>
          <w:szCs w:val="24"/>
        </w:rPr>
        <w:t xml:space="preserve"> “</w:t>
      </w:r>
      <w:r w:rsidR="0042585B">
        <w:rPr>
          <w:rFonts w:ascii="Times New Roman" w:eastAsia="Times New Roman" w:hAnsi="Times New Roman"/>
          <w:color w:val="000000"/>
          <w:szCs w:val="24"/>
        </w:rPr>
        <w:t>demokratisk”</w:t>
      </w:r>
      <w:r w:rsidR="00A86FDB">
        <w:rPr>
          <w:rFonts w:ascii="Times New Roman" w:eastAsia="Times New Roman" w:hAnsi="Times New Roman"/>
          <w:color w:val="000000"/>
          <w:szCs w:val="24"/>
        </w:rPr>
        <w:t xml:space="preserve"> trekk</w:t>
      </w:r>
      <w:r w:rsidR="006742A3">
        <w:rPr>
          <w:rFonts w:ascii="Times New Roman" w:eastAsia="Times New Roman" w:hAnsi="Times New Roman"/>
          <w:color w:val="000000"/>
          <w:szCs w:val="24"/>
        </w:rPr>
        <w:t xml:space="preserve"> ved god, kreativ litteratur.)</w:t>
      </w:r>
    </w:p>
    <w:p w14:paraId="722DB4D9" w14:textId="286B3CCC" w:rsidR="00902112" w:rsidRDefault="00902112" w:rsidP="0003304F">
      <w:pPr>
        <w:ind w:firstLine="720"/>
        <w:rPr>
          <w:rFonts w:ascii="Times New Roman" w:eastAsia="Times New Roman" w:hAnsi="Times New Roman"/>
          <w:color w:val="000000"/>
          <w:szCs w:val="24"/>
        </w:rPr>
      </w:pPr>
      <w:r w:rsidRPr="00902112">
        <w:rPr>
          <w:rFonts w:ascii="Times New Roman" w:eastAsia="Times New Roman" w:hAnsi="Times New Roman"/>
          <w:color w:val="000000"/>
          <w:szCs w:val="24"/>
        </w:rPr>
        <w:t xml:space="preserve">Litteraturen er slik forstått </w:t>
      </w:r>
      <w:proofErr w:type="spellStart"/>
      <w:r w:rsidRPr="00902112">
        <w:rPr>
          <w:rFonts w:ascii="Times New Roman" w:eastAsia="Times New Roman" w:hAnsi="Times New Roman"/>
          <w:color w:val="000000"/>
          <w:szCs w:val="24"/>
        </w:rPr>
        <w:t>ikkje</w:t>
      </w:r>
      <w:proofErr w:type="spellEnd"/>
      <w:r w:rsidRPr="00902112">
        <w:rPr>
          <w:rFonts w:ascii="Times New Roman" w:eastAsia="Times New Roman" w:hAnsi="Times New Roman"/>
          <w:color w:val="000000"/>
          <w:szCs w:val="24"/>
        </w:rPr>
        <w:t xml:space="preserve"> rett ut ei formidling av </w:t>
      </w:r>
      <w:proofErr w:type="spellStart"/>
      <w:r w:rsidRPr="00902112">
        <w:rPr>
          <w:rFonts w:ascii="Times New Roman" w:eastAsia="Times New Roman" w:hAnsi="Times New Roman"/>
          <w:color w:val="000000"/>
          <w:szCs w:val="24"/>
        </w:rPr>
        <w:t>erkjenningar</w:t>
      </w:r>
      <w:proofErr w:type="spellEnd"/>
      <w:r w:rsidRPr="00902112">
        <w:rPr>
          <w:rFonts w:ascii="Times New Roman" w:eastAsia="Times New Roman" w:hAnsi="Times New Roman"/>
          <w:color w:val="000000"/>
          <w:szCs w:val="24"/>
        </w:rPr>
        <w:t>, ei heller er litteraturen beint</w:t>
      </w:r>
      <w:r w:rsidR="00A86FDB">
        <w:rPr>
          <w:rFonts w:ascii="Times New Roman" w:eastAsia="Times New Roman" w:hAnsi="Times New Roman"/>
          <w:color w:val="000000"/>
          <w:szCs w:val="24"/>
        </w:rPr>
        <w:t xml:space="preserve"> fram ei form for erkjenning. M</w:t>
      </w:r>
      <w:r w:rsidRPr="00902112">
        <w:rPr>
          <w:rFonts w:ascii="Times New Roman" w:eastAsia="Times New Roman" w:hAnsi="Times New Roman"/>
          <w:color w:val="000000"/>
          <w:szCs w:val="24"/>
        </w:rPr>
        <w:t xml:space="preserve">en litteraturen er ei form for </w:t>
      </w:r>
      <w:proofErr w:type="spellStart"/>
      <w:r w:rsidRPr="00902112">
        <w:rPr>
          <w:rFonts w:ascii="Times New Roman" w:eastAsia="Times New Roman" w:hAnsi="Times New Roman"/>
          <w:color w:val="000000"/>
          <w:szCs w:val="24"/>
        </w:rPr>
        <w:t>skiplande</w:t>
      </w:r>
      <w:proofErr w:type="spellEnd"/>
      <w:r w:rsidRPr="00902112">
        <w:rPr>
          <w:rFonts w:ascii="Times New Roman" w:eastAsia="Times New Roman" w:hAnsi="Times New Roman"/>
          <w:color w:val="000000"/>
          <w:szCs w:val="24"/>
        </w:rPr>
        <w:t xml:space="preserve"> </w:t>
      </w:r>
      <w:proofErr w:type="spellStart"/>
      <w:r w:rsidR="00055B13">
        <w:rPr>
          <w:rFonts w:ascii="Times New Roman" w:eastAsia="Times New Roman" w:hAnsi="Times New Roman"/>
          <w:color w:val="000000"/>
          <w:szCs w:val="24"/>
        </w:rPr>
        <w:t>brot</w:t>
      </w:r>
      <w:proofErr w:type="spellEnd"/>
      <w:r w:rsidRPr="00902112">
        <w:rPr>
          <w:rFonts w:ascii="Times New Roman" w:eastAsia="Times New Roman" w:hAnsi="Times New Roman"/>
          <w:color w:val="000000"/>
          <w:szCs w:val="24"/>
        </w:rPr>
        <w:t xml:space="preserve"> </w:t>
      </w:r>
      <w:r w:rsidR="00055B13">
        <w:rPr>
          <w:rFonts w:ascii="Times New Roman" w:eastAsia="Times New Roman" w:hAnsi="Times New Roman"/>
          <w:color w:val="000000"/>
          <w:szCs w:val="24"/>
        </w:rPr>
        <w:t>med</w:t>
      </w:r>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dei</w:t>
      </w:r>
      <w:proofErr w:type="spellEnd"/>
      <w:r w:rsidRPr="00902112">
        <w:rPr>
          <w:rFonts w:ascii="Times New Roman" w:eastAsia="Times New Roman" w:hAnsi="Times New Roman"/>
          <w:color w:val="000000"/>
          <w:szCs w:val="24"/>
        </w:rPr>
        <w:t xml:space="preserve"> </w:t>
      </w:r>
      <w:r w:rsidR="00055B13">
        <w:rPr>
          <w:rFonts w:ascii="Times New Roman" w:eastAsia="Times New Roman" w:hAnsi="Times New Roman"/>
          <w:color w:val="000000"/>
          <w:szCs w:val="24"/>
        </w:rPr>
        <w:t>“</w:t>
      </w:r>
      <w:proofErr w:type="spellStart"/>
      <w:r w:rsidRPr="00902112">
        <w:rPr>
          <w:rFonts w:ascii="Times New Roman" w:eastAsia="Times New Roman" w:hAnsi="Times New Roman"/>
          <w:color w:val="000000"/>
          <w:szCs w:val="24"/>
        </w:rPr>
        <w:t>filtrerande</w:t>
      </w:r>
      <w:proofErr w:type="spellEnd"/>
      <w:r w:rsidR="00055B13">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 mulighetsvilkåra og </w:t>
      </w:r>
      <w:proofErr w:type="spellStart"/>
      <w:r w:rsidRPr="00902112">
        <w:rPr>
          <w:rFonts w:ascii="Times New Roman" w:eastAsia="Times New Roman" w:hAnsi="Times New Roman"/>
          <w:color w:val="000000"/>
          <w:szCs w:val="24"/>
        </w:rPr>
        <w:t>kategoriane</w:t>
      </w:r>
      <w:proofErr w:type="spellEnd"/>
      <w:r w:rsidRPr="00902112">
        <w:rPr>
          <w:rFonts w:ascii="Times New Roman" w:eastAsia="Times New Roman" w:hAnsi="Times New Roman"/>
          <w:color w:val="000000"/>
          <w:szCs w:val="24"/>
        </w:rPr>
        <w:t xml:space="preserve"> som vi er</w:t>
      </w:r>
      <w:r w:rsidR="00A86FDB">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 hhv. må </w:t>
      </w:r>
      <w:proofErr w:type="spellStart"/>
      <w:r w:rsidRPr="00902112">
        <w:rPr>
          <w:rFonts w:ascii="Times New Roman" w:eastAsia="Times New Roman" w:hAnsi="Times New Roman"/>
          <w:color w:val="000000"/>
          <w:szCs w:val="24"/>
        </w:rPr>
        <w:t>vere</w:t>
      </w:r>
      <w:proofErr w:type="spellEnd"/>
      <w:r w:rsidR="00A86FDB">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berarar</w:t>
      </w:r>
      <w:proofErr w:type="spellEnd"/>
      <w:r w:rsidRPr="00902112">
        <w:rPr>
          <w:rFonts w:ascii="Times New Roman" w:eastAsia="Times New Roman" w:hAnsi="Times New Roman"/>
          <w:color w:val="000000"/>
          <w:szCs w:val="24"/>
        </w:rPr>
        <w:t xml:space="preserve"> av. Denne </w:t>
      </w:r>
      <w:proofErr w:type="spellStart"/>
      <w:r w:rsidRPr="00902112">
        <w:rPr>
          <w:rFonts w:ascii="Times New Roman" w:eastAsia="Times New Roman" w:hAnsi="Times New Roman"/>
          <w:color w:val="000000"/>
          <w:szCs w:val="24"/>
        </w:rPr>
        <w:t>skiplinga</w:t>
      </w:r>
      <w:proofErr w:type="spellEnd"/>
      <w:r w:rsidRPr="00902112">
        <w:rPr>
          <w:rFonts w:ascii="Times New Roman" w:eastAsia="Times New Roman" w:hAnsi="Times New Roman"/>
          <w:color w:val="000000"/>
          <w:szCs w:val="24"/>
        </w:rPr>
        <w:t xml:space="preserve"> legg til rette for (formidlinga av) ei ny erkjenni</w:t>
      </w:r>
      <w:r w:rsidR="0099668D">
        <w:rPr>
          <w:rFonts w:ascii="Times New Roman" w:eastAsia="Times New Roman" w:hAnsi="Times New Roman"/>
          <w:color w:val="000000"/>
          <w:szCs w:val="24"/>
        </w:rPr>
        <w:t xml:space="preserve">ng slik den må </w:t>
      </w:r>
      <w:proofErr w:type="spellStart"/>
      <w:r w:rsidR="0099668D">
        <w:rPr>
          <w:rFonts w:ascii="Times New Roman" w:eastAsia="Times New Roman" w:hAnsi="Times New Roman"/>
          <w:color w:val="000000"/>
          <w:szCs w:val="24"/>
        </w:rPr>
        <w:t>forståast</w:t>
      </w:r>
      <w:proofErr w:type="spellEnd"/>
      <w:r w:rsidR="0099668D">
        <w:rPr>
          <w:rFonts w:ascii="Times New Roman" w:eastAsia="Times New Roman" w:hAnsi="Times New Roman"/>
          <w:color w:val="000000"/>
          <w:szCs w:val="24"/>
        </w:rPr>
        <w:t xml:space="preserve"> i D</w:t>
      </w:r>
      <w:r w:rsidRPr="00902112">
        <w:rPr>
          <w:rFonts w:ascii="Times New Roman" w:eastAsia="Times New Roman" w:hAnsi="Times New Roman"/>
          <w:color w:val="000000"/>
          <w:szCs w:val="24"/>
        </w:rPr>
        <w:t xml:space="preserve">et moderne </w:t>
      </w:r>
      <w:r w:rsidR="00AE694B">
        <w:rPr>
          <w:rFonts w:ascii="Times New Roman" w:eastAsia="Times New Roman" w:hAnsi="Times New Roman"/>
          <w:color w:val="000000"/>
          <w:szCs w:val="24"/>
        </w:rPr>
        <w:t xml:space="preserve">(som mulighetsvilkårs-betinga). Den </w:t>
      </w:r>
      <w:r w:rsidRPr="00902112">
        <w:rPr>
          <w:rFonts w:ascii="Times New Roman" w:eastAsia="Times New Roman" w:hAnsi="Times New Roman"/>
          <w:color w:val="000000"/>
          <w:szCs w:val="24"/>
        </w:rPr>
        <w:t xml:space="preserve">legg </w:t>
      </w:r>
      <w:r w:rsidR="00AE694B">
        <w:rPr>
          <w:rFonts w:ascii="Times New Roman" w:eastAsia="Times New Roman" w:hAnsi="Times New Roman"/>
          <w:color w:val="000000"/>
          <w:szCs w:val="24"/>
        </w:rPr>
        <w:t xml:space="preserve">òg </w:t>
      </w:r>
      <w:r w:rsidRPr="00902112">
        <w:rPr>
          <w:rFonts w:ascii="Times New Roman" w:eastAsia="Times New Roman" w:hAnsi="Times New Roman"/>
          <w:color w:val="000000"/>
          <w:szCs w:val="24"/>
        </w:rPr>
        <w:t xml:space="preserve">til rette for at litteraturen </w:t>
      </w:r>
      <w:proofErr w:type="spellStart"/>
      <w:r w:rsidRPr="00902112">
        <w:rPr>
          <w:rFonts w:ascii="Times New Roman" w:eastAsia="Times New Roman" w:hAnsi="Times New Roman"/>
          <w:color w:val="000000"/>
          <w:szCs w:val="24"/>
        </w:rPr>
        <w:t>sjølv</w:t>
      </w:r>
      <w:proofErr w:type="spellEnd"/>
      <w:r w:rsidRPr="00902112">
        <w:rPr>
          <w:rFonts w:ascii="Times New Roman" w:eastAsia="Times New Roman" w:hAnsi="Times New Roman"/>
          <w:color w:val="000000"/>
          <w:szCs w:val="24"/>
        </w:rPr>
        <w:t xml:space="preserve"> er ei uhyre viktig </w:t>
      </w:r>
      <w:r w:rsidR="00AE694B">
        <w:rPr>
          <w:rFonts w:ascii="Times New Roman" w:eastAsia="Times New Roman" w:hAnsi="Times New Roman"/>
          <w:color w:val="000000"/>
          <w:szCs w:val="24"/>
        </w:rPr>
        <w:t xml:space="preserve">sanse- og </w:t>
      </w:r>
      <w:proofErr w:type="spellStart"/>
      <w:r w:rsidRPr="00902112">
        <w:rPr>
          <w:rFonts w:ascii="Times New Roman" w:eastAsia="Times New Roman" w:hAnsi="Times New Roman"/>
          <w:color w:val="000000"/>
          <w:szCs w:val="24"/>
        </w:rPr>
        <w:t>språkverksemd</w:t>
      </w:r>
      <w:proofErr w:type="spellEnd"/>
      <w:r w:rsidRPr="00902112">
        <w:rPr>
          <w:rFonts w:ascii="Times New Roman" w:eastAsia="Times New Roman" w:hAnsi="Times New Roman"/>
          <w:color w:val="000000"/>
          <w:szCs w:val="24"/>
        </w:rPr>
        <w:t xml:space="preserve"> som kan la slik </w:t>
      </w:r>
      <w:proofErr w:type="spellStart"/>
      <w:r w:rsidRPr="00902112">
        <w:rPr>
          <w:rFonts w:ascii="Times New Roman" w:eastAsia="Times New Roman" w:hAnsi="Times New Roman"/>
          <w:color w:val="000000"/>
          <w:szCs w:val="24"/>
        </w:rPr>
        <w:t>skapande</w:t>
      </w:r>
      <w:proofErr w:type="spellEnd"/>
      <w:r w:rsidRPr="00902112">
        <w:rPr>
          <w:rFonts w:ascii="Times New Roman" w:eastAsia="Times New Roman" w:hAnsi="Times New Roman"/>
          <w:color w:val="000000"/>
          <w:szCs w:val="24"/>
        </w:rPr>
        <w:t xml:space="preserve"> endring av kategoriale mulighetsvilkår inntreffe. Og nettopp det: </w:t>
      </w:r>
      <w:proofErr w:type="spellStart"/>
      <w:r w:rsidRPr="00902112">
        <w:rPr>
          <w:rFonts w:ascii="Times New Roman" w:eastAsia="Times New Roman" w:hAnsi="Times New Roman"/>
          <w:color w:val="000000"/>
          <w:szCs w:val="24"/>
        </w:rPr>
        <w:t>dei</w:t>
      </w:r>
      <w:proofErr w:type="spellEnd"/>
      <w:r w:rsidRPr="00902112">
        <w:rPr>
          <w:rFonts w:ascii="Times New Roman" w:eastAsia="Times New Roman" w:hAnsi="Times New Roman"/>
          <w:color w:val="000000"/>
          <w:szCs w:val="24"/>
        </w:rPr>
        <w:t xml:space="preserve"> </w:t>
      </w:r>
      <w:r w:rsidRPr="006867D8">
        <w:rPr>
          <w:rFonts w:ascii="Times New Roman" w:eastAsia="Times New Roman" w:hAnsi="Times New Roman"/>
          <w:i/>
          <w:color w:val="000000"/>
          <w:szCs w:val="24"/>
        </w:rPr>
        <w:t>inntreffer</w:t>
      </w:r>
      <w:r w:rsidRPr="00902112">
        <w:rPr>
          <w:rFonts w:ascii="Times New Roman" w:eastAsia="Times New Roman" w:hAnsi="Times New Roman"/>
          <w:color w:val="000000"/>
          <w:szCs w:val="24"/>
        </w:rPr>
        <w:t xml:space="preserve">, som </w:t>
      </w:r>
      <w:proofErr w:type="spellStart"/>
      <w:r w:rsidRPr="00902112">
        <w:rPr>
          <w:rFonts w:ascii="Times New Roman" w:eastAsia="Times New Roman" w:hAnsi="Times New Roman"/>
          <w:color w:val="000000"/>
          <w:szCs w:val="24"/>
        </w:rPr>
        <w:t>hendingar</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events</w:t>
      </w:r>
      <w:proofErr w:type="spellEnd"/>
      <w:r w:rsidRPr="00902112">
        <w:rPr>
          <w:rFonts w:ascii="Times New Roman" w:eastAsia="Times New Roman" w:hAnsi="Times New Roman"/>
          <w:color w:val="000000"/>
          <w:szCs w:val="24"/>
        </w:rPr>
        <w:t xml:space="preserve">, </w:t>
      </w:r>
      <w:r w:rsidR="00695FDB">
        <w:rPr>
          <w:rFonts w:ascii="Times New Roman" w:eastAsia="Times New Roman" w:hAnsi="Times New Roman"/>
          <w:color w:val="000000"/>
          <w:szCs w:val="24"/>
        </w:rPr>
        <w:t xml:space="preserve">sanse- og </w:t>
      </w:r>
      <w:proofErr w:type="spellStart"/>
      <w:r w:rsidRPr="00902112">
        <w:rPr>
          <w:rFonts w:ascii="Times New Roman" w:eastAsia="Times New Roman" w:hAnsi="Times New Roman"/>
          <w:color w:val="000000"/>
          <w:szCs w:val="24"/>
        </w:rPr>
        <w:t>språkhandlande</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forekomstar</w:t>
      </w:r>
      <w:proofErr w:type="spellEnd"/>
      <w:r w:rsidRPr="00902112">
        <w:rPr>
          <w:rFonts w:ascii="Times New Roman" w:eastAsia="Times New Roman" w:hAnsi="Times New Roman"/>
          <w:color w:val="000000"/>
          <w:szCs w:val="24"/>
        </w:rPr>
        <w:t xml:space="preserve"> i </w:t>
      </w:r>
      <w:r w:rsidR="00A069CE">
        <w:rPr>
          <w:rFonts w:ascii="Times New Roman" w:eastAsia="Times New Roman" w:hAnsi="Times New Roman"/>
          <w:color w:val="000000"/>
          <w:szCs w:val="24"/>
        </w:rPr>
        <w:t xml:space="preserve">fysisk, </w:t>
      </w:r>
      <w:r w:rsidR="0072221E">
        <w:rPr>
          <w:rFonts w:ascii="Times New Roman" w:eastAsia="Times New Roman" w:hAnsi="Times New Roman"/>
          <w:color w:val="000000"/>
          <w:szCs w:val="24"/>
        </w:rPr>
        <w:t xml:space="preserve">mental og </w:t>
      </w:r>
      <w:r w:rsidRPr="00902112">
        <w:rPr>
          <w:rFonts w:ascii="Times New Roman" w:eastAsia="Times New Roman" w:hAnsi="Times New Roman"/>
          <w:color w:val="000000"/>
          <w:szCs w:val="24"/>
        </w:rPr>
        <w:t xml:space="preserve">diskursiv </w:t>
      </w:r>
      <w:proofErr w:type="spellStart"/>
      <w:r w:rsidRPr="00902112">
        <w:rPr>
          <w:rFonts w:ascii="Times New Roman" w:eastAsia="Times New Roman" w:hAnsi="Times New Roman"/>
          <w:color w:val="000000"/>
          <w:szCs w:val="24"/>
        </w:rPr>
        <w:t>verksemd</w:t>
      </w:r>
      <w:proofErr w:type="spellEnd"/>
      <w:r w:rsidRPr="00902112">
        <w:rPr>
          <w:rFonts w:ascii="Times New Roman" w:eastAsia="Times New Roman" w:hAnsi="Times New Roman"/>
          <w:color w:val="000000"/>
          <w:szCs w:val="24"/>
        </w:rPr>
        <w:t xml:space="preserve">. Dei </w:t>
      </w:r>
      <w:proofErr w:type="spellStart"/>
      <w:r w:rsidRPr="00902112">
        <w:rPr>
          <w:rFonts w:ascii="Times New Roman" w:eastAsia="Times New Roman" w:hAnsi="Times New Roman"/>
          <w:color w:val="000000"/>
          <w:szCs w:val="24"/>
        </w:rPr>
        <w:t>gjer</w:t>
      </w:r>
      <w:proofErr w:type="spellEnd"/>
      <w:r w:rsidRPr="00902112">
        <w:rPr>
          <w:rFonts w:ascii="Times New Roman" w:eastAsia="Times New Roman" w:hAnsi="Times New Roman"/>
          <w:color w:val="000000"/>
          <w:szCs w:val="24"/>
        </w:rPr>
        <w:t xml:space="preserve">, i det </w:t>
      </w:r>
      <w:proofErr w:type="spellStart"/>
      <w:r w:rsidRPr="00902112">
        <w:rPr>
          <w:rFonts w:ascii="Times New Roman" w:eastAsia="Times New Roman" w:hAnsi="Times New Roman"/>
          <w:color w:val="000000"/>
          <w:szCs w:val="24"/>
        </w:rPr>
        <w:t>språklege</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repetisjonsspelet</w:t>
      </w:r>
      <w:proofErr w:type="spellEnd"/>
      <w:r w:rsidR="002B27DE">
        <w:rPr>
          <w:rFonts w:ascii="Times New Roman" w:eastAsia="Times New Roman" w:hAnsi="Times New Roman"/>
          <w:color w:val="000000"/>
          <w:szCs w:val="24"/>
        </w:rPr>
        <w:t xml:space="preserve"> mellom de to </w:t>
      </w:r>
      <w:proofErr w:type="spellStart"/>
      <w:r w:rsidR="002B27DE">
        <w:rPr>
          <w:rFonts w:ascii="Times New Roman" w:eastAsia="Times New Roman" w:hAnsi="Times New Roman"/>
          <w:color w:val="000000"/>
          <w:szCs w:val="24"/>
        </w:rPr>
        <w:t>typane</w:t>
      </w:r>
      <w:proofErr w:type="spellEnd"/>
      <w:r w:rsidR="002B27DE">
        <w:rPr>
          <w:rFonts w:ascii="Times New Roman" w:eastAsia="Times New Roman" w:hAnsi="Times New Roman"/>
          <w:color w:val="000000"/>
          <w:szCs w:val="24"/>
        </w:rPr>
        <w:t xml:space="preserve"> repetisjon –</w:t>
      </w:r>
      <w:r w:rsidRPr="00902112">
        <w:rPr>
          <w:rFonts w:ascii="Times New Roman" w:eastAsia="Times New Roman" w:hAnsi="Times New Roman"/>
          <w:color w:val="000000"/>
          <w:szCs w:val="24"/>
        </w:rPr>
        <w:t xml:space="preserve"> ved sansingas direkte input i </w:t>
      </w:r>
      <w:proofErr w:type="spellStart"/>
      <w:r w:rsidRPr="00902112">
        <w:rPr>
          <w:rFonts w:ascii="Times New Roman" w:eastAsia="Times New Roman" w:hAnsi="Times New Roman"/>
          <w:color w:val="000000"/>
          <w:szCs w:val="24"/>
        </w:rPr>
        <w:t>s</w:t>
      </w:r>
      <w:r w:rsidR="002B27DE">
        <w:rPr>
          <w:rFonts w:ascii="Times New Roman" w:eastAsia="Times New Roman" w:hAnsi="Times New Roman"/>
          <w:color w:val="000000"/>
          <w:szCs w:val="24"/>
        </w:rPr>
        <w:t>pråklegh</w:t>
      </w:r>
      <w:r w:rsidR="006867D8">
        <w:rPr>
          <w:rFonts w:ascii="Times New Roman" w:eastAsia="Times New Roman" w:hAnsi="Times New Roman"/>
          <w:color w:val="000000"/>
          <w:szCs w:val="24"/>
        </w:rPr>
        <w:t>eita</w:t>
      </w:r>
      <w:proofErr w:type="spellEnd"/>
      <w:r w:rsidR="006867D8">
        <w:rPr>
          <w:rFonts w:ascii="Times New Roman" w:eastAsia="Times New Roman" w:hAnsi="Times New Roman"/>
          <w:color w:val="000000"/>
          <w:szCs w:val="24"/>
        </w:rPr>
        <w:t xml:space="preserve"> (som gir hhv., på den sine sidas, lyst: glede; på den andre ytterkanten: </w:t>
      </w:r>
      <w:r w:rsidR="002B27DE">
        <w:rPr>
          <w:rFonts w:ascii="Times New Roman" w:eastAsia="Times New Roman" w:hAnsi="Times New Roman"/>
          <w:color w:val="000000"/>
          <w:szCs w:val="24"/>
        </w:rPr>
        <w:t>og/eller ulyst: frykt, angst) –</w:t>
      </w:r>
      <w:r w:rsidRPr="00902112">
        <w:rPr>
          <w:rFonts w:ascii="Times New Roman" w:eastAsia="Times New Roman" w:hAnsi="Times New Roman"/>
          <w:color w:val="000000"/>
          <w:szCs w:val="24"/>
        </w:rPr>
        <w:t xml:space="preserve"> </w:t>
      </w:r>
      <w:r w:rsidR="002B27DE">
        <w:rPr>
          <w:rFonts w:ascii="Times New Roman" w:eastAsia="Times New Roman" w:hAnsi="Times New Roman"/>
          <w:color w:val="000000"/>
          <w:szCs w:val="24"/>
        </w:rPr>
        <w:t xml:space="preserve">at </w:t>
      </w:r>
      <w:proofErr w:type="spellStart"/>
      <w:r w:rsidRPr="00902112">
        <w:rPr>
          <w:rFonts w:ascii="Times New Roman" w:eastAsia="Times New Roman" w:hAnsi="Times New Roman"/>
          <w:color w:val="000000"/>
          <w:szCs w:val="24"/>
        </w:rPr>
        <w:t>noko</w:t>
      </w:r>
      <w:proofErr w:type="spellEnd"/>
      <w:r w:rsidRPr="00902112">
        <w:rPr>
          <w:rFonts w:ascii="Times New Roman" w:eastAsia="Times New Roman" w:hAnsi="Times New Roman"/>
          <w:color w:val="000000"/>
          <w:szCs w:val="24"/>
        </w:rPr>
        <w:t xml:space="preserve"> radikalt annleis </w:t>
      </w:r>
      <w:r w:rsidR="002B27DE">
        <w:rPr>
          <w:rFonts w:ascii="Times New Roman" w:eastAsia="Times New Roman" w:hAnsi="Times New Roman"/>
          <w:color w:val="000000"/>
          <w:szCs w:val="24"/>
        </w:rPr>
        <w:t xml:space="preserve">kan </w:t>
      </w:r>
      <w:r w:rsidRPr="00902112">
        <w:rPr>
          <w:rFonts w:ascii="Times New Roman" w:eastAsia="Times New Roman" w:hAnsi="Times New Roman"/>
          <w:color w:val="000000"/>
          <w:szCs w:val="24"/>
        </w:rPr>
        <w:t>framtre, for vår eig</w:t>
      </w:r>
      <w:r w:rsidR="00ED7D9D">
        <w:rPr>
          <w:rFonts w:ascii="Times New Roman" w:eastAsia="Times New Roman" w:hAnsi="Times New Roman"/>
          <w:color w:val="000000"/>
          <w:szCs w:val="24"/>
        </w:rPr>
        <w:t xml:space="preserve">a </w:t>
      </w:r>
      <w:proofErr w:type="spellStart"/>
      <w:r w:rsidR="00ED7D9D">
        <w:rPr>
          <w:rFonts w:ascii="Times New Roman" w:eastAsia="Times New Roman" w:hAnsi="Times New Roman"/>
          <w:color w:val="000000"/>
          <w:szCs w:val="24"/>
        </w:rPr>
        <w:t>skapande</w:t>
      </w:r>
      <w:proofErr w:type="spellEnd"/>
      <w:r w:rsidR="00ED7D9D">
        <w:rPr>
          <w:rFonts w:ascii="Times New Roman" w:eastAsia="Times New Roman" w:hAnsi="Times New Roman"/>
          <w:color w:val="000000"/>
          <w:szCs w:val="24"/>
        </w:rPr>
        <w:t xml:space="preserve"> </w:t>
      </w:r>
      <w:proofErr w:type="spellStart"/>
      <w:r w:rsidR="00ED7D9D">
        <w:rPr>
          <w:rFonts w:ascii="Times New Roman" w:eastAsia="Times New Roman" w:hAnsi="Times New Roman"/>
          <w:color w:val="000000"/>
          <w:szCs w:val="24"/>
        </w:rPr>
        <w:t>nykontekstualisering</w:t>
      </w:r>
      <w:proofErr w:type="spellEnd"/>
      <w:r w:rsidR="002B27DE">
        <w:rPr>
          <w:rFonts w:ascii="Times New Roman" w:eastAsia="Times New Roman" w:hAnsi="Times New Roman"/>
          <w:color w:val="000000"/>
          <w:szCs w:val="24"/>
        </w:rPr>
        <w:t>. Dett</w:t>
      </w:r>
      <w:r w:rsidR="00ED7D9D">
        <w:rPr>
          <w:rFonts w:ascii="Times New Roman" w:eastAsia="Times New Roman" w:hAnsi="Times New Roman"/>
          <w:color w:val="000000"/>
          <w:szCs w:val="24"/>
        </w:rPr>
        <w:t>e</w:t>
      </w:r>
      <w:r w:rsidR="002B27DE">
        <w:rPr>
          <w:rFonts w:ascii="Times New Roman" w:eastAsia="Times New Roman" w:hAnsi="Times New Roman"/>
          <w:color w:val="000000"/>
          <w:szCs w:val="24"/>
        </w:rPr>
        <w:t xml:space="preserve"> er </w:t>
      </w:r>
      <w:r w:rsidRPr="00902112">
        <w:rPr>
          <w:rFonts w:ascii="Times New Roman" w:eastAsia="Times New Roman" w:hAnsi="Times New Roman"/>
          <w:color w:val="000000"/>
          <w:szCs w:val="24"/>
        </w:rPr>
        <w:t xml:space="preserve">den type erkjenning som er </w:t>
      </w:r>
      <w:proofErr w:type="spellStart"/>
      <w:r w:rsidRPr="00902112">
        <w:rPr>
          <w:rFonts w:ascii="Times New Roman" w:eastAsia="Times New Roman" w:hAnsi="Times New Roman"/>
          <w:color w:val="000000"/>
          <w:szCs w:val="24"/>
        </w:rPr>
        <w:t>mogleg</w:t>
      </w:r>
      <w:proofErr w:type="spellEnd"/>
      <w:r w:rsidRPr="00902112">
        <w:rPr>
          <w:rFonts w:ascii="Times New Roman" w:eastAsia="Times New Roman" w:hAnsi="Times New Roman"/>
          <w:color w:val="000000"/>
          <w:szCs w:val="24"/>
        </w:rPr>
        <w:t xml:space="preserve"> i Det moderne, og som er den forma for erkjenning vi i vår </w:t>
      </w:r>
      <w:r w:rsidR="002B27DE">
        <w:rPr>
          <w:rFonts w:ascii="Times New Roman" w:eastAsia="Times New Roman" w:hAnsi="Times New Roman"/>
          <w:color w:val="000000"/>
          <w:szCs w:val="24"/>
        </w:rPr>
        <w:t>“</w:t>
      </w:r>
      <w:r w:rsidRPr="00902112">
        <w:rPr>
          <w:rFonts w:ascii="Times New Roman" w:eastAsia="Times New Roman" w:hAnsi="Times New Roman"/>
          <w:color w:val="000000"/>
          <w:szCs w:val="24"/>
        </w:rPr>
        <w:t>time and age</w:t>
      </w:r>
      <w:r w:rsidR="002B27DE">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 har som mulighet(</w:t>
      </w:r>
      <w:proofErr w:type="spellStart"/>
      <w:r w:rsidRPr="00902112">
        <w:rPr>
          <w:rFonts w:ascii="Times New Roman" w:eastAsia="Times New Roman" w:hAnsi="Times New Roman"/>
          <w:color w:val="000000"/>
          <w:szCs w:val="24"/>
        </w:rPr>
        <w:t>svilkår</w:t>
      </w:r>
      <w:proofErr w:type="spellEnd"/>
      <w:r w:rsidRPr="00902112">
        <w:rPr>
          <w:rFonts w:ascii="Times New Roman" w:eastAsia="Times New Roman" w:hAnsi="Times New Roman"/>
          <w:color w:val="000000"/>
          <w:szCs w:val="24"/>
        </w:rPr>
        <w:t xml:space="preserve">). Erkjenning </w:t>
      </w:r>
      <w:proofErr w:type="spellStart"/>
      <w:r w:rsidRPr="00902112">
        <w:rPr>
          <w:rFonts w:ascii="Times New Roman" w:eastAsia="Times New Roman" w:hAnsi="Times New Roman"/>
          <w:color w:val="000000"/>
          <w:szCs w:val="24"/>
        </w:rPr>
        <w:t>innanfor</w:t>
      </w:r>
      <w:proofErr w:type="spellEnd"/>
      <w:r w:rsidRPr="00902112">
        <w:rPr>
          <w:rFonts w:ascii="Times New Roman" w:eastAsia="Times New Roman" w:hAnsi="Times New Roman"/>
          <w:color w:val="000000"/>
          <w:szCs w:val="24"/>
        </w:rPr>
        <w:t xml:space="preserve"> dette post-kantia</w:t>
      </w:r>
      <w:r w:rsidR="00FB6BC8">
        <w:rPr>
          <w:rFonts w:ascii="Times New Roman" w:eastAsia="Times New Roman" w:hAnsi="Times New Roman"/>
          <w:color w:val="000000"/>
          <w:szCs w:val="24"/>
        </w:rPr>
        <w:t>n</w:t>
      </w:r>
      <w:r w:rsidR="003E4F42">
        <w:rPr>
          <w:rFonts w:ascii="Times New Roman" w:eastAsia="Times New Roman" w:hAnsi="Times New Roman"/>
          <w:color w:val="000000"/>
          <w:szCs w:val="24"/>
        </w:rPr>
        <w:t>sk</w:t>
      </w:r>
      <w:r w:rsidRPr="00902112">
        <w:rPr>
          <w:rFonts w:ascii="Times New Roman" w:eastAsia="Times New Roman" w:hAnsi="Times New Roman"/>
          <w:color w:val="000000"/>
          <w:szCs w:val="24"/>
        </w:rPr>
        <w:t>e synet er</w:t>
      </w:r>
      <w:r w:rsidR="00ED7D9D">
        <w:rPr>
          <w:rFonts w:ascii="Times New Roman" w:eastAsia="Times New Roman" w:hAnsi="Times New Roman"/>
          <w:color w:val="000000"/>
          <w:szCs w:val="24"/>
        </w:rPr>
        <w:t xml:space="preserve"> dermed </w:t>
      </w:r>
      <w:proofErr w:type="spellStart"/>
      <w:r w:rsidR="00ED7D9D">
        <w:rPr>
          <w:rFonts w:ascii="Times New Roman" w:eastAsia="Times New Roman" w:hAnsi="Times New Roman"/>
          <w:color w:val="000000"/>
          <w:szCs w:val="24"/>
        </w:rPr>
        <w:t>ikkje</w:t>
      </w:r>
      <w:proofErr w:type="spellEnd"/>
      <w:r w:rsidR="00ED7D9D">
        <w:rPr>
          <w:rFonts w:ascii="Times New Roman" w:eastAsia="Times New Roman" w:hAnsi="Times New Roman"/>
          <w:color w:val="000000"/>
          <w:szCs w:val="24"/>
        </w:rPr>
        <w:t xml:space="preserve"> og kan </w:t>
      </w:r>
      <w:proofErr w:type="spellStart"/>
      <w:r w:rsidR="00ED7D9D">
        <w:rPr>
          <w:rFonts w:ascii="Times New Roman" w:eastAsia="Times New Roman" w:hAnsi="Times New Roman"/>
          <w:color w:val="000000"/>
          <w:szCs w:val="24"/>
        </w:rPr>
        <w:t>ikkje</w:t>
      </w:r>
      <w:proofErr w:type="spellEnd"/>
      <w:r w:rsidR="00ED7D9D">
        <w:rPr>
          <w:rFonts w:ascii="Times New Roman" w:eastAsia="Times New Roman" w:hAnsi="Times New Roman"/>
          <w:color w:val="000000"/>
          <w:szCs w:val="24"/>
        </w:rPr>
        <w:t xml:space="preserve"> </w:t>
      </w:r>
      <w:proofErr w:type="spellStart"/>
      <w:r w:rsidR="00ED7D9D">
        <w:rPr>
          <w:rFonts w:ascii="Times New Roman" w:eastAsia="Times New Roman" w:hAnsi="Times New Roman"/>
          <w:color w:val="000000"/>
          <w:szCs w:val="24"/>
        </w:rPr>
        <w:t>vere</w:t>
      </w:r>
      <w:proofErr w:type="spellEnd"/>
      <w:r w:rsidR="00ED7D9D">
        <w:rPr>
          <w:rFonts w:ascii="Times New Roman" w:eastAsia="Times New Roman" w:hAnsi="Times New Roman"/>
          <w:color w:val="000000"/>
          <w:szCs w:val="24"/>
        </w:rPr>
        <w:t xml:space="preserve"> </w:t>
      </w:r>
      <w:proofErr w:type="spellStart"/>
      <w:r w:rsidR="00ED7D9D">
        <w:rPr>
          <w:rFonts w:ascii="Times New Roman" w:eastAsia="Times New Roman" w:hAnsi="Times New Roman"/>
          <w:color w:val="000000"/>
          <w:szCs w:val="24"/>
        </w:rPr>
        <w:t>såkalla</w:t>
      </w:r>
      <w:proofErr w:type="spellEnd"/>
      <w:r w:rsidR="00ED7D9D">
        <w:rPr>
          <w:rFonts w:ascii="Times New Roman" w:eastAsia="Times New Roman" w:hAnsi="Times New Roman"/>
          <w:color w:val="000000"/>
          <w:szCs w:val="24"/>
        </w:rPr>
        <w:t xml:space="preserve"> </w:t>
      </w:r>
      <w:r w:rsidR="002B27DE">
        <w:rPr>
          <w:rFonts w:ascii="Times New Roman" w:eastAsia="Times New Roman" w:hAnsi="Times New Roman"/>
          <w:color w:val="000000"/>
          <w:szCs w:val="24"/>
        </w:rPr>
        <w:t>“</w:t>
      </w:r>
      <w:r w:rsidRPr="00902112">
        <w:rPr>
          <w:rFonts w:ascii="Times New Roman" w:eastAsia="Times New Roman" w:hAnsi="Times New Roman"/>
          <w:color w:val="000000"/>
          <w:szCs w:val="24"/>
        </w:rPr>
        <w:t>sann</w:t>
      </w:r>
      <w:r w:rsidR="002B27DE">
        <w:rPr>
          <w:rFonts w:ascii="Times New Roman" w:eastAsia="Times New Roman" w:hAnsi="Times New Roman"/>
          <w:color w:val="000000"/>
          <w:szCs w:val="24"/>
        </w:rPr>
        <w:t>”</w:t>
      </w:r>
      <w:r w:rsidRPr="00902112">
        <w:rPr>
          <w:rFonts w:ascii="Times New Roman" w:eastAsia="Times New Roman" w:hAnsi="Times New Roman"/>
          <w:color w:val="000000"/>
          <w:szCs w:val="24"/>
        </w:rPr>
        <w:t xml:space="preserve"> kunnskap (lenger)</w:t>
      </w:r>
      <w:r w:rsidR="002B27DE">
        <w:rPr>
          <w:rFonts w:ascii="Times New Roman" w:eastAsia="Times New Roman" w:hAnsi="Times New Roman"/>
          <w:color w:val="000000"/>
          <w:szCs w:val="24"/>
        </w:rPr>
        <w:t xml:space="preserve">, anna enn i </w:t>
      </w:r>
      <w:r w:rsidR="00ED7D9D">
        <w:rPr>
          <w:rFonts w:ascii="Times New Roman" w:eastAsia="Times New Roman" w:hAnsi="Times New Roman"/>
          <w:color w:val="000000"/>
          <w:szCs w:val="24"/>
        </w:rPr>
        <w:t xml:space="preserve">den forstand at </w:t>
      </w:r>
      <w:r w:rsidR="002B27DE">
        <w:rPr>
          <w:rFonts w:ascii="Times New Roman" w:eastAsia="Times New Roman" w:hAnsi="Times New Roman"/>
          <w:color w:val="000000"/>
          <w:szCs w:val="24"/>
        </w:rPr>
        <w:t>den</w:t>
      </w:r>
      <w:r w:rsidR="00ED7D9D">
        <w:rPr>
          <w:rFonts w:ascii="Times New Roman" w:eastAsia="Times New Roman" w:hAnsi="Times New Roman"/>
          <w:color w:val="000000"/>
          <w:szCs w:val="24"/>
        </w:rPr>
        <w:t xml:space="preserve"> er den</w:t>
      </w:r>
      <w:r w:rsidR="002B27DE">
        <w:rPr>
          <w:rFonts w:ascii="Times New Roman" w:eastAsia="Times New Roman" w:hAnsi="Times New Roman"/>
          <w:color w:val="000000"/>
          <w:szCs w:val="24"/>
        </w:rPr>
        <w:t xml:space="preserve"> før-</w:t>
      </w:r>
      <w:proofErr w:type="spellStart"/>
      <w:r w:rsidR="002B27DE">
        <w:rPr>
          <w:rFonts w:ascii="Times New Roman" w:eastAsia="Times New Roman" w:hAnsi="Times New Roman"/>
          <w:color w:val="000000"/>
          <w:szCs w:val="24"/>
        </w:rPr>
        <w:t>kunnskaplege</w:t>
      </w:r>
      <w:proofErr w:type="spellEnd"/>
      <w:r w:rsidR="002B27DE">
        <w:rPr>
          <w:rFonts w:ascii="Times New Roman" w:eastAsia="Times New Roman" w:hAnsi="Times New Roman"/>
          <w:color w:val="000000"/>
          <w:szCs w:val="24"/>
        </w:rPr>
        <w:t xml:space="preserve"> sanse- og </w:t>
      </w:r>
      <w:proofErr w:type="spellStart"/>
      <w:r w:rsidR="002B27DE">
        <w:rPr>
          <w:rFonts w:ascii="Times New Roman" w:eastAsia="Times New Roman" w:hAnsi="Times New Roman"/>
          <w:color w:val="000000"/>
          <w:szCs w:val="24"/>
        </w:rPr>
        <w:t>språkleg-skiplande</w:t>
      </w:r>
      <w:proofErr w:type="spellEnd"/>
      <w:r w:rsidR="002B27DE">
        <w:rPr>
          <w:rFonts w:ascii="Times New Roman" w:eastAsia="Times New Roman" w:hAnsi="Times New Roman"/>
          <w:color w:val="000000"/>
          <w:szCs w:val="24"/>
        </w:rPr>
        <w:t xml:space="preserve"> </w:t>
      </w:r>
      <w:proofErr w:type="spellStart"/>
      <w:r w:rsidR="002B27DE">
        <w:rPr>
          <w:rFonts w:ascii="Times New Roman" w:eastAsia="Times New Roman" w:hAnsi="Times New Roman"/>
          <w:color w:val="000000"/>
          <w:szCs w:val="24"/>
        </w:rPr>
        <w:t>augneblinkserfaringa</w:t>
      </w:r>
      <w:proofErr w:type="spellEnd"/>
      <w:r w:rsidR="00ED7D9D">
        <w:rPr>
          <w:rFonts w:ascii="Times New Roman" w:eastAsia="Times New Roman" w:hAnsi="Times New Roman"/>
          <w:color w:val="000000"/>
          <w:szCs w:val="24"/>
        </w:rPr>
        <w:t>, som legg til rette for ny-/re-kontekstualisert erkjenning</w:t>
      </w:r>
      <w:r w:rsidR="002B27DE">
        <w:rPr>
          <w:rFonts w:ascii="Times New Roman" w:eastAsia="Times New Roman" w:hAnsi="Times New Roman"/>
          <w:color w:val="000000"/>
          <w:szCs w:val="24"/>
        </w:rPr>
        <w:t>. Men d</w:t>
      </w:r>
      <w:r w:rsidRPr="00902112">
        <w:rPr>
          <w:rFonts w:ascii="Times New Roman" w:eastAsia="Times New Roman" w:hAnsi="Times New Roman"/>
          <w:color w:val="000000"/>
          <w:szCs w:val="24"/>
        </w:rPr>
        <w:t>en</w:t>
      </w:r>
      <w:r w:rsidR="002B27DE">
        <w:rPr>
          <w:rFonts w:ascii="Times New Roman" w:eastAsia="Times New Roman" w:hAnsi="Times New Roman"/>
          <w:color w:val="000000"/>
          <w:szCs w:val="24"/>
        </w:rPr>
        <w:t xml:space="preserve"> er ny</w:t>
      </w:r>
      <w:r w:rsidRPr="00902112">
        <w:rPr>
          <w:rFonts w:ascii="Times New Roman" w:eastAsia="Times New Roman" w:hAnsi="Times New Roman"/>
          <w:color w:val="000000"/>
          <w:szCs w:val="24"/>
        </w:rPr>
        <w:t xml:space="preserve"> kunnskap/erkjenning som på basis av </w:t>
      </w:r>
      <w:proofErr w:type="spellStart"/>
      <w:r w:rsidRPr="00902112">
        <w:rPr>
          <w:rFonts w:ascii="Times New Roman" w:eastAsia="Times New Roman" w:hAnsi="Times New Roman"/>
          <w:color w:val="000000"/>
          <w:szCs w:val="24"/>
        </w:rPr>
        <w:t>dei</w:t>
      </w:r>
      <w:proofErr w:type="spellEnd"/>
      <w:r w:rsidRPr="00902112">
        <w:rPr>
          <w:rFonts w:ascii="Times New Roman" w:eastAsia="Times New Roman" w:hAnsi="Times New Roman"/>
          <w:color w:val="000000"/>
          <w:szCs w:val="24"/>
        </w:rPr>
        <w:t xml:space="preserve"> mulighetsvilkår og </w:t>
      </w:r>
      <w:proofErr w:type="spellStart"/>
      <w:r w:rsidRPr="00902112">
        <w:rPr>
          <w:rFonts w:ascii="Times New Roman" w:eastAsia="Times New Roman" w:hAnsi="Times New Roman"/>
          <w:color w:val="000000"/>
          <w:szCs w:val="24"/>
        </w:rPr>
        <w:t>kategoriar</w:t>
      </w:r>
      <w:proofErr w:type="spellEnd"/>
      <w:r w:rsidRPr="00902112">
        <w:rPr>
          <w:rFonts w:ascii="Times New Roman" w:eastAsia="Times New Roman" w:hAnsi="Times New Roman"/>
          <w:color w:val="000000"/>
          <w:szCs w:val="24"/>
        </w:rPr>
        <w:t xml:space="preserve"> som </w:t>
      </w:r>
      <w:proofErr w:type="spellStart"/>
      <w:r w:rsidRPr="00902112">
        <w:rPr>
          <w:rFonts w:ascii="Times New Roman" w:eastAsia="Times New Roman" w:hAnsi="Times New Roman"/>
          <w:color w:val="000000"/>
          <w:szCs w:val="24"/>
        </w:rPr>
        <w:t>finst</w:t>
      </w:r>
      <w:proofErr w:type="spellEnd"/>
      <w:r w:rsidRPr="00902112">
        <w:rPr>
          <w:rFonts w:ascii="Times New Roman" w:eastAsia="Times New Roman" w:hAnsi="Times New Roman"/>
          <w:color w:val="000000"/>
          <w:szCs w:val="24"/>
        </w:rPr>
        <w:t xml:space="preserve">, er den </w:t>
      </w:r>
      <w:proofErr w:type="spellStart"/>
      <w:r w:rsidRPr="00902112">
        <w:rPr>
          <w:rFonts w:ascii="Times New Roman" w:eastAsia="Times New Roman" w:hAnsi="Times New Roman"/>
          <w:color w:val="000000"/>
          <w:szCs w:val="24"/>
        </w:rPr>
        <w:t>einaste</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moglege</w:t>
      </w:r>
      <w:proofErr w:type="spellEnd"/>
      <w:r w:rsidRPr="00902112">
        <w:rPr>
          <w:rFonts w:ascii="Times New Roman" w:eastAsia="Times New Roman" w:hAnsi="Times New Roman"/>
          <w:color w:val="000000"/>
          <w:szCs w:val="24"/>
        </w:rPr>
        <w:t xml:space="preserve"> for oss – men </w:t>
      </w:r>
      <w:r w:rsidR="00ED7D9D">
        <w:rPr>
          <w:rFonts w:ascii="Times New Roman" w:eastAsia="Times New Roman" w:hAnsi="Times New Roman"/>
          <w:color w:val="000000"/>
          <w:szCs w:val="24"/>
        </w:rPr>
        <w:t>slik</w:t>
      </w:r>
      <w:r w:rsidRPr="00902112">
        <w:rPr>
          <w:rFonts w:ascii="Times New Roman" w:eastAsia="Times New Roman" w:hAnsi="Times New Roman"/>
          <w:color w:val="000000"/>
          <w:szCs w:val="24"/>
        </w:rPr>
        <w:t xml:space="preserve"> også: den radikalt </w:t>
      </w:r>
      <w:proofErr w:type="spellStart"/>
      <w:r w:rsidRPr="00902112">
        <w:rPr>
          <w:rFonts w:ascii="Times New Roman" w:eastAsia="Times New Roman" w:hAnsi="Times New Roman"/>
          <w:color w:val="000000"/>
          <w:szCs w:val="24"/>
        </w:rPr>
        <w:t>endrande</w:t>
      </w:r>
      <w:proofErr w:type="spellEnd"/>
      <w:r w:rsidRPr="00902112">
        <w:rPr>
          <w:rFonts w:ascii="Times New Roman" w:eastAsia="Times New Roman" w:hAnsi="Times New Roman"/>
          <w:color w:val="000000"/>
          <w:szCs w:val="24"/>
        </w:rPr>
        <w:t xml:space="preserve"> </w:t>
      </w:r>
      <w:proofErr w:type="spellStart"/>
      <w:r w:rsidRPr="00902112">
        <w:rPr>
          <w:rFonts w:ascii="Times New Roman" w:eastAsia="Times New Roman" w:hAnsi="Times New Roman"/>
          <w:color w:val="000000"/>
          <w:szCs w:val="24"/>
        </w:rPr>
        <w:t>moglegheita</w:t>
      </w:r>
      <w:proofErr w:type="spellEnd"/>
      <w:r w:rsidRPr="00902112">
        <w:rPr>
          <w:rFonts w:ascii="Times New Roman" w:eastAsia="Times New Roman" w:hAnsi="Times New Roman"/>
          <w:color w:val="000000"/>
          <w:szCs w:val="24"/>
        </w:rPr>
        <w:t xml:space="preserve"> vi er </w:t>
      </w:r>
      <w:r w:rsidR="003408C0">
        <w:rPr>
          <w:rFonts w:ascii="Times New Roman" w:eastAsia="Times New Roman" w:hAnsi="Times New Roman"/>
          <w:color w:val="000000"/>
          <w:szCs w:val="24"/>
        </w:rPr>
        <w:t>over</w:t>
      </w:r>
      <w:r w:rsidRPr="00902112">
        <w:rPr>
          <w:rFonts w:ascii="Times New Roman" w:eastAsia="Times New Roman" w:hAnsi="Times New Roman"/>
          <w:color w:val="000000"/>
          <w:szCs w:val="24"/>
        </w:rPr>
        <w:t xml:space="preserve">gitt </w:t>
      </w:r>
      <w:r w:rsidR="003408C0">
        <w:rPr>
          <w:rFonts w:ascii="Times New Roman" w:eastAsia="Times New Roman" w:hAnsi="Times New Roman"/>
          <w:color w:val="000000"/>
          <w:szCs w:val="24"/>
        </w:rPr>
        <w:t>andsynes</w:t>
      </w:r>
      <w:r w:rsidRPr="00902112">
        <w:rPr>
          <w:rFonts w:ascii="Times New Roman" w:eastAsia="Times New Roman" w:hAnsi="Times New Roman"/>
          <w:color w:val="000000"/>
          <w:szCs w:val="24"/>
        </w:rPr>
        <w:t xml:space="preserve"> mulighetsvilkåra og </w:t>
      </w:r>
      <w:proofErr w:type="spellStart"/>
      <w:r w:rsidRPr="00902112">
        <w:rPr>
          <w:rFonts w:ascii="Times New Roman" w:eastAsia="Times New Roman" w:hAnsi="Times New Roman"/>
          <w:color w:val="000000"/>
          <w:szCs w:val="24"/>
        </w:rPr>
        <w:t>kategoriane</w:t>
      </w:r>
      <w:proofErr w:type="spellEnd"/>
      <w:r w:rsidRPr="00902112">
        <w:rPr>
          <w:rFonts w:ascii="Times New Roman" w:eastAsia="Times New Roman" w:hAnsi="Times New Roman"/>
          <w:color w:val="000000"/>
          <w:szCs w:val="24"/>
        </w:rPr>
        <w:t>.</w:t>
      </w:r>
    </w:p>
    <w:p w14:paraId="7427F4CC" w14:textId="77777777" w:rsidR="002B27DE" w:rsidRDefault="002B27DE" w:rsidP="00902112">
      <w:pPr>
        <w:rPr>
          <w:rFonts w:ascii="Times New Roman" w:eastAsia="Times New Roman" w:hAnsi="Times New Roman"/>
          <w:color w:val="000000"/>
          <w:szCs w:val="24"/>
        </w:rPr>
      </w:pPr>
    </w:p>
    <w:p w14:paraId="2A03ACCD" w14:textId="4CDC2B83" w:rsidR="00902112" w:rsidRPr="00945D26" w:rsidRDefault="002B27DE" w:rsidP="00902112">
      <w:pPr>
        <w:rPr>
          <w:rFonts w:ascii="Times New Roman" w:eastAsia="Times New Roman" w:hAnsi="Times New Roman"/>
          <w:b/>
          <w:color w:val="000000"/>
          <w:szCs w:val="24"/>
          <w:lang w:val="en-US"/>
        </w:rPr>
      </w:pPr>
      <w:r w:rsidRPr="00945D26">
        <w:rPr>
          <w:rFonts w:ascii="Times New Roman" w:eastAsia="Times New Roman" w:hAnsi="Times New Roman"/>
          <w:b/>
          <w:color w:val="000000"/>
          <w:szCs w:val="24"/>
          <w:lang w:val="en-US"/>
        </w:rPr>
        <w:t>(3</w:t>
      </w:r>
      <w:r w:rsidR="00902112" w:rsidRPr="00945D26">
        <w:rPr>
          <w:rFonts w:ascii="Times New Roman" w:eastAsia="Times New Roman" w:hAnsi="Times New Roman"/>
          <w:b/>
          <w:color w:val="000000"/>
          <w:szCs w:val="24"/>
          <w:lang w:val="en-US"/>
        </w:rPr>
        <w:t>)</w:t>
      </w:r>
    </w:p>
    <w:p w14:paraId="2EF690F1" w14:textId="4DFA6EAE" w:rsidR="00E2524A" w:rsidRPr="00945D26" w:rsidRDefault="00361830" w:rsidP="00902112">
      <w:pPr>
        <w:rPr>
          <w:rFonts w:ascii="Times New Roman" w:eastAsia="Times New Roman" w:hAnsi="Times New Roman"/>
          <w:color w:val="000000"/>
          <w:szCs w:val="24"/>
          <w:lang w:val="en-US"/>
        </w:rPr>
      </w:pPr>
      <w:proofErr w:type="spellStart"/>
      <w:r w:rsidRPr="00945D26">
        <w:rPr>
          <w:rFonts w:ascii="Times New Roman" w:eastAsia="Times New Roman" w:hAnsi="Times New Roman"/>
          <w:color w:val="000000"/>
          <w:szCs w:val="24"/>
          <w:lang w:val="en-US"/>
        </w:rPr>
        <w:t>Kort</w:t>
      </w:r>
      <w:proofErr w:type="spellEnd"/>
      <w:r w:rsidR="002B27DE" w:rsidRPr="00945D26">
        <w:rPr>
          <w:rFonts w:ascii="Times New Roman" w:eastAsia="Times New Roman" w:hAnsi="Times New Roman"/>
          <w:color w:val="000000"/>
          <w:szCs w:val="24"/>
          <w:lang w:val="en-US"/>
        </w:rPr>
        <w:t xml:space="preserve"> </w:t>
      </w:r>
      <w:proofErr w:type="spellStart"/>
      <w:r w:rsidR="002B27DE" w:rsidRPr="00945D26">
        <w:rPr>
          <w:rFonts w:ascii="Times New Roman" w:eastAsia="Times New Roman" w:hAnsi="Times New Roman"/>
          <w:color w:val="000000"/>
          <w:szCs w:val="24"/>
          <w:lang w:val="en-US"/>
        </w:rPr>
        <w:t>utdjuping</w:t>
      </w:r>
      <w:proofErr w:type="spellEnd"/>
      <w:r w:rsidR="002B27DE" w:rsidRPr="00945D26">
        <w:rPr>
          <w:rFonts w:ascii="Times New Roman" w:eastAsia="Times New Roman" w:hAnsi="Times New Roman"/>
          <w:color w:val="000000"/>
          <w:szCs w:val="24"/>
          <w:lang w:val="en-US"/>
        </w:rPr>
        <w:t xml:space="preserve"> </w:t>
      </w:r>
      <w:r w:rsidR="008B6F27" w:rsidRPr="00945D26">
        <w:rPr>
          <w:rFonts w:ascii="Times New Roman" w:eastAsia="Times New Roman" w:hAnsi="Times New Roman"/>
          <w:color w:val="000000"/>
          <w:szCs w:val="24"/>
          <w:lang w:val="en-US"/>
        </w:rPr>
        <w:t>om</w:t>
      </w:r>
      <w:r w:rsidR="002B27DE" w:rsidRPr="00945D26">
        <w:rPr>
          <w:rFonts w:ascii="Times New Roman" w:eastAsia="Times New Roman" w:hAnsi="Times New Roman"/>
          <w:color w:val="000000"/>
          <w:szCs w:val="24"/>
          <w:lang w:val="en-US"/>
        </w:rPr>
        <w:t xml:space="preserve"> </w:t>
      </w:r>
      <w:proofErr w:type="spellStart"/>
      <w:r w:rsidR="002B27DE" w:rsidRPr="00945D26">
        <w:rPr>
          <w:rFonts w:ascii="Times New Roman" w:eastAsia="Times New Roman" w:hAnsi="Times New Roman"/>
          <w:color w:val="000000"/>
          <w:szCs w:val="24"/>
          <w:lang w:val="en-US"/>
        </w:rPr>
        <w:t>k</w:t>
      </w:r>
      <w:r w:rsidR="00E2524A" w:rsidRPr="00945D26">
        <w:rPr>
          <w:rFonts w:ascii="Times New Roman" w:eastAsia="Times New Roman" w:hAnsi="Times New Roman"/>
          <w:color w:val="000000"/>
          <w:szCs w:val="24"/>
          <w:lang w:val="en-US"/>
        </w:rPr>
        <w:t>ategoriar</w:t>
      </w:r>
      <w:proofErr w:type="spellEnd"/>
      <w:r w:rsidR="00E2524A" w:rsidRPr="00945D26">
        <w:rPr>
          <w:rFonts w:ascii="Times New Roman" w:eastAsia="Times New Roman" w:hAnsi="Times New Roman"/>
          <w:color w:val="000000"/>
          <w:szCs w:val="24"/>
          <w:lang w:val="en-US"/>
        </w:rPr>
        <w:t>:</w:t>
      </w:r>
    </w:p>
    <w:p w14:paraId="7CD483A4" w14:textId="2CF205F2" w:rsidR="00902112" w:rsidRPr="00945D26" w:rsidRDefault="00902112" w:rsidP="00E2524A">
      <w:pPr>
        <w:ind w:firstLine="720"/>
        <w:rPr>
          <w:rFonts w:ascii="Times New Roman" w:eastAsia="Times New Roman" w:hAnsi="Times New Roman"/>
          <w:color w:val="000000"/>
          <w:szCs w:val="24"/>
          <w:lang w:val="en-US"/>
        </w:rPr>
      </w:pPr>
      <w:r w:rsidRPr="00945D26">
        <w:rPr>
          <w:rFonts w:ascii="Times New Roman" w:eastAsia="Times New Roman" w:hAnsi="Times New Roman"/>
          <w:color w:val="000000"/>
          <w:szCs w:val="24"/>
          <w:lang w:val="en-US"/>
        </w:rPr>
        <w:t xml:space="preserve">Her er </w:t>
      </w:r>
      <w:r w:rsidRPr="00945D26">
        <w:rPr>
          <w:rFonts w:ascii="Times New Roman" w:eastAsia="Times New Roman" w:hAnsi="Times New Roman"/>
          <w:color w:val="000000"/>
          <w:szCs w:val="24"/>
          <w:u w:val="single"/>
          <w:lang w:val="en-US"/>
        </w:rPr>
        <w:t>Aristoteles</w:t>
      </w:r>
      <w:r w:rsidRPr="00945D26">
        <w:rPr>
          <w:rFonts w:ascii="Times New Roman" w:eastAsia="Times New Roman" w:hAnsi="Times New Roman"/>
          <w:color w:val="000000"/>
          <w:szCs w:val="24"/>
          <w:lang w:val="en-US"/>
        </w:rPr>
        <w:t xml:space="preserve"> sine:</w:t>
      </w:r>
      <w:r w:rsidR="00E2524A" w:rsidRPr="00945D26">
        <w:rPr>
          <w:rFonts w:ascii="Times New Roman" w:eastAsia="Times New Roman" w:hAnsi="Times New Roman"/>
          <w:color w:val="000000"/>
          <w:szCs w:val="24"/>
          <w:lang w:val="en-US"/>
        </w:rPr>
        <w:t xml:space="preserve"> </w:t>
      </w:r>
      <w:r w:rsidRPr="00945D26">
        <w:rPr>
          <w:rFonts w:ascii="Times New Roman" w:eastAsia="Times New Roman" w:hAnsi="Times New Roman"/>
          <w:color w:val="222222"/>
          <w:szCs w:val="24"/>
          <w:shd w:val="clear" w:color="auto" w:fill="FFFFFF"/>
          <w:lang w:val="en-US"/>
        </w:rPr>
        <w:t>substance, quantity, quality, relation, action, affection (passivity), place, time (date), position, and state</w:t>
      </w:r>
      <w:r w:rsidR="00E2524A" w:rsidRPr="00945D26">
        <w:rPr>
          <w:rFonts w:ascii="Times New Roman" w:eastAsia="Times New Roman" w:hAnsi="Times New Roman"/>
          <w:color w:val="222222"/>
          <w:szCs w:val="24"/>
          <w:shd w:val="clear" w:color="auto" w:fill="FFFFFF"/>
          <w:lang w:val="en-US"/>
        </w:rPr>
        <w:t>.</w:t>
      </w:r>
    </w:p>
    <w:p w14:paraId="7FCB2BAD" w14:textId="27F50769" w:rsidR="00902112" w:rsidRDefault="00902112" w:rsidP="00E2524A">
      <w:pPr>
        <w:ind w:firstLine="720"/>
        <w:rPr>
          <w:rFonts w:ascii="Times New Roman" w:eastAsia="Times New Roman" w:hAnsi="Times New Roman"/>
          <w:color w:val="222222"/>
          <w:szCs w:val="24"/>
          <w:shd w:val="clear" w:color="auto" w:fill="FFFFFF"/>
          <w:lang w:val="en-US"/>
        </w:rPr>
      </w:pPr>
      <w:r w:rsidRPr="00945D26">
        <w:rPr>
          <w:rFonts w:ascii="Times New Roman" w:eastAsia="Times New Roman" w:hAnsi="Times New Roman"/>
          <w:color w:val="222222"/>
          <w:szCs w:val="24"/>
          <w:shd w:val="clear" w:color="auto" w:fill="FFFFFF"/>
          <w:lang w:val="en-US"/>
        </w:rPr>
        <w:t xml:space="preserve">Her </w:t>
      </w:r>
      <w:proofErr w:type="spellStart"/>
      <w:r w:rsidR="002B27DE" w:rsidRPr="00945D26">
        <w:rPr>
          <w:rFonts w:ascii="Times New Roman" w:eastAsia="Times New Roman" w:hAnsi="Times New Roman"/>
          <w:color w:val="222222"/>
          <w:szCs w:val="24"/>
          <w:shd w:val="clear" w:color="auto" w:fill="FFFFFF"/>
          <w:lang w:val="en-US"/>
        </w:rPr>
        <w:t>følgjer</w:t>
      </w:r>
      <w:proofErr w:type="spellEnd"/>
      <w:r w:rsidRPr="00945D26">
        <w:rPr>
          <w:rFonts w:ascii="Times New Roman" w:eastAsia="Times New Roman" w:hAnsi="Times New Roman"/>
          <w:color w:val="222222"/>
          <w:szCs w:val="24"/>
          <w:shd w:val="clear" w:color="auto" w:fill="FFFFFF"/>
          <w:lang w:val="en-US"/>
        </w:rPr>
        <w:t xml:space="preserve"> </w:t>
      </w:r>
      <w:r w:rsidRPr="00945D26">
        <w:rPr>
          <w:rFonts w:ascii="Times New Roman" w:eastAsia="Times New Roman" w:hAnsi="Times New Roman"/>
          <w:color w:val="222222"/>
          <w:szCs w:val="24"/>
          <w:u w:val="single"/>
          <w:shd w:val="clear" w:color="auto" w:fill="FFFFFF"/>
          <w:lang w:val="en-US"/>
        </w:rPr>
        <w:t>Kant</w:t>
      </w:r>
      <w:r w:rsidRPr="00945D26">
        <w:rPr>
          <w:rFonts w:ascii="Times New Roman" w:eastAsia="Times New Roman" w:hAnsi="Times New Roman"/>
          <w:color w:val="222222"/>
          <w:szCs w:val="24"/>
          <w:shd w:val="clear" w:color="auto" w:fill="FFFFFF"/>
          <w:lang w:val="en-US"/>
        </w:rPr>
        <w:t xml:space="preserve"> sine:</w:t>
      </w:r>
    </w:p>
    <w:p w14:paraId="7E2A0E06" w14:textId="2E68F5F1" w:rsidR="001D6544" w:rsidRDefault="001D6544" w:rsidP="00E2524A">
      <w:pPr>
        <w:ind w:firstLine="720"/>
        <w:rPr>
          <w:rFonts w:ascii="Times New Roman" w:eastAsia="Times New Roman" w:hAnsi="Times New Roman"/>
          <w:color w:val="222222"/>
          <w:szCs w:val="24"/>
          <w:shd w:val="clear" w:color="auto" w:fill="FFFFFF"/>
          <w:lang w:val="en-US"/>
        </w:rPr>
      </w:pPr>
    </w:p>
    <w:p w14:paraId="0BAFD879" w14:textId="74105D17" w:rsidR="001D6544" w:rsidRDefault="001D6544" w:rsidP="00E2524A">
      <w:pPr>
        <w:ind w:firstLine="720"/>
        <w:rPr>
          <w:rFonts w:ascii="Times New Roman" w:eastAsia="Times New Roman" w:hAnsi="Times New Roman"/>
          <w:color w:val="222222"/>
          <w:szCs w:val="24"/>
          <w:shd w:val="clear" w:color="auto" w:fill="FFFFFF"/>
          <w:lang w:val="en-US"/>
        </w:rPr>
      </w:pPr>
    </w:p>
    <w:p w14:paraId="32D031F8" w14:textId="7819BF3F" w:rsidR="001D6544" w:rsidRDefault="001D6544" w:rsidP="00E2524A">
      <w:pPr>
        <w:ind w:firstLine="720"/>
        <w:rPr>
          <w:rFonts w:ascii="Times New Roman" w:eastAsia="Times New Roman" w:hAnsi="Times New Roman"/>
          <w:color w:val="222222"/>
          <w:szCs w:val="24"/>
          <w:shd w:val="clear" w:color="auto" w:fill="FFFFFF"/>
          <w:lang w:val="en-US"/>
        </w:rPr>
      </w:pPr>
    </w:p>
    <w:p w14:paraId="0ECAD105" w14:textId="77777777" w:rsidR="001D6544" w:rsidRPr="00945D26" w:rsidRDefault="001D6544" w:rsidP="00E2524A">
      <w:pPr>
        <w:ind w:firstLine="720"/>
        <w:rPr>
          <w:rFonts w:ascii="Times New Roman" w:eastAsia="Times New Roman" w:hAnsi="Times New Roman"/>
          <w:color w:val="000000"/>
          <w:szCs w:val="24"/>
          <w:lang w:val="en-US"/>
        </w:rPr>
      </w:pPr>
    </w:p>
    <w:p w14:paraId="30578ADA" w14:textId="48CE3A4E" w:rsidR="00902112" w:rsidRPr="00902112" w:rsidRDefault="00902112" w:rsidP="00902112">
      <w:pPr>
        <w:pStyle w:val="Overskrift2"/>
        <w:pBdr>
          <w:bottom w:val="single" w:sz="6" w:space="0" w:color="A2A9B1"/>
        </w:pBdr>
        <w:rPr>
          <w:rFonts w:ascii="Times New Roman" w:eastAsia="Times New Roman" w:hAnsi="Times New Roman"/>
          <w:b w:val="0"/>
          <w:color w:val="000000"/>
          <w:sz w:val="24"/>
          <w:szCs w:val="24"/>
        </w:rPr>
      </w:pPr>
      <w:r w:rsidRPr="00902112">
        <w:rPr>
          <w:rStyle w:val="mw-headline"/>
          <w:rFonts w:ascii="Times New Roman" w:eastAsia="Times New Roman" w:hAnsi="Times New Roman"/>
          <w:b w:val="0"/>
          <w:bCs/>
          <w:color w:val="000000"/>
          <w:sz w:val="24"/>
          <w:szCs w:val="24"/>
        </w:rPr>
        <w:t xml:space="preserve">The </w:t>
      </w:r>
      <w:proofErr w:type="spellStart"/>
      <w:r w:rsidRPr="00902112">
        <w:rPr>
          <w:rStyle w:val="mw-headline"/>
          <w:rFonts w:ascii="Times New Roman" w:eastAsia="Times New Roman" w:hAnsi="Times New Roman"/>
          <w:b w:val="0"/>
          <w:bCs/>
          <w:color w:val="000000"/>
          <w:sz w:val="24"/>
          <w:szCs w:val="24"/>
        </w:rPr>
        <w:t>table</w:t>
      </w:r>
      <w:proofErr w:type="spellEnd"/>
      <w:r w:rsidRPr="00902112">
        <w:rPr>
          <w:rStyle w:val="mw-headline"/>
          <w:rFonts w:ascii="Times New Roman" w:eastAsia="Times New Roman" w:hAnsi="Times New Roman"/>
          <w:b w:val="0"/>
          <w:bCs/>
          <w:color w:val="000000"/>
          <w:sz w:val="24"/>
          <w:szCs w:val="24"/>
        </w:rPr>
        <w:t xml:space="preserve"> </w:t>
      </w:r>
      <w:proofErr w:type="spellStart"/>
      <w:r w:rsidRPr="00902112">
        <w:rPr>
          <w:rStyle w:val="mw-headline"/>
          <w:rFonts w:ascii="Times New Roman" w:eastAsia="Times New Roman" w:hAnsi="Times New Roman"/>
          <w:b w:val="0"/>
          <w:bCs/>
          <w:color w:val="000000"/>
          <w:sz w:val="24"/>
          <w:szCs w:val="24"/>
        </w:rPr>
        <w:t>of</w:t>
      </w:r>
      <w:proofErr w:type="spellEnd"/>
      <w:r w:rsidRPr="00902112">
        <w:rPr>
          <w:rStyle w:val="mw-headline"/>
          <w:rFonts w:ascii="Times New Roman" w:eastAsia="Times New Roman" w:hAnsi="Times New Roman"/>
          <w:b w:val="0"/>
          <w:bCs/>
          <w:color w:val="000000"/>
          <w:sz w:val="24"/>
          <w:szCs w:val="24"/>
        </w:rPr>
        <w:t xml:space="preserve"> </w:t>
      </w:r>
      <w:proofErr w:type="spellStart"/>
      <w:r w:rsidRPr="00902112">
        <w:rPr>
          <w:rStyle w:val="mw-headline"/>
          <w:rFonts w:ascii="Times New Roman" w:eastAsia="Times New Roman" w:hAnsi="Times New Roman"/>
          <w:b w:val="0"/>
          <w:bCs/>
          <w:color w:val="000000"/>
          <w:sz w:val="24"/>
          <w:szCs w:val="24"/>
        </w:rPr>
        <w:t>judgments</w:t>
      </w:r>
      <w:proofErr w:type="spellEnd"/>
    </w:p>
    <w:p w14:paraId="2976A28A" w14:textId="5F5188AA" w:rsidR="00902112" w:rsidRPr="00945D26" w:rsidRDefault="00902112" w:rsidP="00902112">
      <w:pPr>
        <w:rPr>
          <w:rFonts w:ascii="Times New Roman" w:eastAsia="Times New Roman" w:hAnsi="Times New Roman"/>
          <w:color w:val="222222"/>
          <w:szCs w:val="24"/>
          <w:lang w:val="en-US"/>
        </w:rPr>
      </w:pPr>
      <w:r w:rsidRPr="00945D26">
        <w:rPr>
          <w:rFonts w:ascii="Times New Roman" w:eastAsia="Times New Roman" w:hAnsi="Times New Roman"/>
          <w:color w:val="222222"/>
          <w:szCs w:val="24"/>
          <w:lang w:val="en-US"/>
        </w:rPr>
        <w:t>Kant believed that the ability of the human </w:t>
      </w:r>
      <w:r w:rsidRPr="00945D26">
        <w:rPr>
          <w:rFonts w:ascii="Times New Roman" w:eastAsia="Times New Roman" w:hAnsi="Times New Roman"/>
          <w:bCs/>
          <w:color w:val="222222"/>
          <w:szCs w:val="24"/>
          <w:lang w:val="en-US"/>
        </w:rPr>
        <w:t>understanding</w:t>
      </w:r>
      <w:r w:rsidRPr="00945D26">
        <w:rPr>
          <w:rFonts w:ascii="Times New Roman" w:eastAsia="Times New Roman" w:hAnsi="Times New Roman"/>
          <w:color w:val="222222"/>
          <w:szCs w:val="24"/>
          <w:lang w:val="en-US"/>
        </w:rPr>
        <w:t> (German: </w:t>
      </w:r>
      <w:r w:rsidRPr="00945D26">
        <w:rPr>
          <w:rFonts w:ascii="Times New Roman" w:eastAsia="Times New Roman" w:hAnsi="Times New Roman"/>
          <w:i/>
          <w:iCs/>
          <w:color w:val="222222"/>
          <w:szCs w:val="24"/>
          <w:lang w:val="en-US"/>
        </w:rPr>
        <w:t>Verstand</w:t>
      </w:r>
      <w:r w:rsidRPr="00945D26">
        <w:rPr>
          <w:rFonts w:ascii="Times New Roman" w:eastAsia="Times New Roman" w:hAnsi="Times New Roman"/>
          <w:color w:val="222222"/>
          <w:szCs w:val="24"/>
          <w:lang w:val="en-US"/>
        </w:rPr>
        <w:t>, Greek: </w:t>
      </w:r>
      <w:hyperlink r:id="rId7" w:tooltip="Dianoia" w:history="1">
        <w:r w:rsidRPr="00945D26">
          <w:rPr>
            <w:rStyle w:val="Hyperkobling"/>
            <w:rFonts w:ascii="Times New Roman" w:eastAsia="Times New Roman" w:hAnsi="Times New Roman"/>
            <w:i/>
            <w:iCs/>
            <w:color w:val="0B0080"/>
            <w:szCs w:val="24"/>
            <w:u w:val="none"/>
            <w:lang w:val="en-US"/>
          </w:rPr>
          <w:t>dianoia</w:t>
        </w:r>
      </w:hyperlink>
      <w:r w:rsidRPr="00945D26">
        <w:rPr>
          <w:rFonts w:ascii="Times New Roman" w:eastAsia="Times New Roman" w:hAnsi="Times New Roman"/>
          <w:color w:val="222222"/>
          <w:szCs w:val="24"/>
          <w:lang w:val="en-US"/>
        </w:rPr>
        <w:t> "</w:t>
      </w:r>
      <w:proofErr w:type="spellStart"/>
      <w:r w:rsidRPr="00902112">
        <w:rPr>
          <w:rFonts w:ascii="Times New Roman" w:eastAsia="Times New Roman" w:hAnsi="Times New Roman"/>
          <w:color w:val="222222"/>
          <w:szCs w:val="24"/>
        </w:rPr>
        <w:t>διάνοι</w:t>
      </w:r>
      <w:proofErr w:type="spellEnd"/>
      <w:r w:rsidRPr="00902112">
        <w:rPr>
          <w:rFonts w:ascii="Times New Roman" w:eastAsia="Times New Roman" w:hAnsi="Times New Roman"/>
          <w:color w:val="222222"/>
          <w:szCs w:val="24"/>
        </w:rPr>
        <w:t>α</w:t>
      </w:r>
      <w:r w:rsidRPr="00945D26">
        <w:rPr>
          <w:rFonts w:ascii="Times New Roman" w:eastAsia="Times New Roman" w:hAnsi="Times New Roman"/>
          <w:color w:val="222222"/>
          <w:szCs w:val="24"/>
          <w:lang w:val="en-US"/>
        </w:rPr>
        <w:t>", Latin: </w:t>
      </w:r>
      <w:hyperlink r:id="rId8" w:tooltip="Ratio" w:history="1">
        <w:r w:rsidRPr="00945D26">
          <w:rPr>
            <w:rStyle w:val="Hyperkobling"/>
            <w:rFonts w:ascii="Times New Roman" w:eastAsia="Times New Roman" w:hAnsi="Times New Roman"/>
            <w:i/>
            <w:iCs/>
            <w:color w:val="0B0080"/>
            <w:szCs w:val="24"/>
            <w:u w:val="none"/>
            <w:lang w:val="en-US"/>
          </w:rPr>
          <w:t>ratio</w:t>
        </w:r>
      </w:hyperlink>
      <w:r w:rsidRPr="00945D26">
        <w:rPr>
          <w:rFonts w:ascii="Times New Roman" w:eastAsia="Times New Roman" w:hAnsi="Times New Roman"/>
          <w:color w:val="222222"/>
          <w:szCs w:val="24"/>
          <w:lang w:val="en-US"/>
        </w:rPr>
        <w:t>) to think about and know an object is the same as the making of a spoken or written judgment abou</w:t>
      </w:r>
      <w:r w:rsidR="00DE6E2F" w:rsidRPr="00945D26">
        <w:rPr>
          <w:rFonts w:ascii="Times New Roman" w:eastAsia="Times New Roman" w:hAnsi="Times New Roman"/>
          <w:color w:val="222222"/>
          <w:szCs w:val="24"/>
          <w:lang w:val="en-US"/>
        </w:rPr>
        <w:t>t an object. According to him, “</w:t>
      </w:r>
      <w:r w:rsidRPr="00945D26">
        <w:rPr>
          <w:rFonts w:ascii="Times New Roman" w:eastAsia="Times New Roman" w:hAnsi="Times New Roman"/>
          <w:color w:val="222222"/>
          <w:szCs w:val="24"/>
          <w:lang w:val="en-US"/>
        </w:rPr>
        <w:t>Our ability to judge is equivalent to our ability to think.</w:t>
      </w:r>
      <w:r w:rsidR="00DE6E2F" w:rsidRPr="00945D26">
        <w:rPr>
          <w:rFonts w:ascii="Times New Roman" w:eastAsia="Times New Roman" w:hAnsi="Times New Roman"/>
          <w:color w:val="222222"/>
          <w:szCs w:val="24"/>
          <w:lang w:val="en-US"/>
        </w:rPr>
        <w:t>”</w:t>
      </w:r>
      <w:r w:rsidRPr="00945D26">
        <w:rPr>
          <w:rFonts w:ascii="Times New Roman" w:eastAsia="Times New Roman" w:hAnsi="Times New Roman"/>
          <w:color w:val="222222"/>
          <w:szCs w:val="24"/>
          <w:lang w:val="en-US"/>
        </w:rPr>
        <w:t> A judgment is the thought that a thing is known to have a certain quality or attrib</w:t>
      </w:r>
      <w:r w:rsidR="005E5481" w:rsidRPr="00945D26">
        <w:rPr>
          <w:rFonts w:ascii="Times New Roman" w:eastAsia="Times New Roman" w:hAnsi="Times New Roman"/>
          <w:color w:val="222222"/>
          <w:szCs w:val="24"/>
          <w:lang w:val="en-US"/>
        </w:rPr>
        <w:t>ute. For example, the sentence “The rose is red”</w:t>
      </w:r>
      <w:r w:rsidRPr="00945D26">
        <w:rPr>
          <w:rFonts w:ascii="Times New Roman" w:eastAsia="Times New Roman" w:hAnsi="Times New Roman"/>
          <w:color w:val="222222"/>
          <w:szCs w:val="24"/>
          <w:lang w:val="en-US"/>
        </w:rPr>
        <w:t xml:space="preserve"> is a judgment. Kant created a table of the forms of such judgments as they relate to all objects in general</w:t>
      </w:r>
      <w:r w:rsidR="005E5481" w:rsidRPr="00945D26">
        <w:rPr>
          <w:rFonts w:ascii="Times New Roman" w:eastAsia="Times New Roman" w:hAnsi="Times New Roman"/>
          <w:color w:val="222222"/>
          <w:szCs w:val="24"/>
          <w:lang w:val="en-US"/>
        </w:rPr>
        <w:t xml:space="preserve">. </w:t>
      </w:r>
    </w:p>
    <w:p w14:paraId="57AB323A" w14:textId="77777777" w:rsidR="00213FA8" w:rsidRPr="00945D26" w:rsidRDefault="00213FA8" w:rsidP="00902112">
      <w:pPr>
        <w:rPr>
          <w:rFonts w:ascii="Times New Roman" w:eastAsia="Times New Roman" w:hAnsi="Times New Roman"/>
          <w:color w:val="222222"/>
          <w:szCs w:val="24"/>
          <w:lang w:val="en-US"/>
        </w:rPr>
      </w:pPr>
    </w:p>
    <w:tbl>
      <w:tblPr>
        <w:tblW w:w="0" w:type="auto"/>
        <w:tblInd w:w="72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823"/>
        <w:gridCol w:w="1081"/>
        <w:gridCol w:w="1019"/>
        <w:gridCol w:w="930"/>
      </w:tblGrid>
      <w:tr w:rsidR="00902112" w:rsidRPr="001D3346" w14:paraId="7185867F" w14:textId="77777777" w:rsidTr="00213FA8">
        <w:tc>
          <w:tcPr>
            <w:tcW w:w="0" w:type="auto"/>
            <w:gridSpan w:val="4"/>
            <w:tcBorders>
              <w:top w:val="nil"/>
              <w:left w:val="nil"/>
              <w:bottom w:val="nil"/>
              <w:right w:val="nil"/>
            </w:tcBorders>
            <w:shd w:val="clear" w:color="auto" w:fill="EAECF0"/>
            <w:tcMar>
              <w:top w:w="48" w:type="dxa"/>
              <w:left w:w="96" w:type="dxa"/>
              <w:bottom w:w="48" w:type="dxa"/>
              <w:right w:w="96" w:type="dxa"/>
            </w:tcMar>
            <w:vAlign w:val="center"/>
            <w:hideMark/>
          </w:tcPr>
          <w:p w14:paraId="47465DB3" w14:textId="2A6023C0" w:rsidR="00902112" w:rsidRPr="001D3346" w:rsidRDefault="00D84941">
            <w:pPr>
              <w:spacing w:before="240" w:after="240"/>
              <w:jc w:val="center"/>
              <w:rPr>
                <w:rFonts w:ascii="Times New Roman" w:eastAsia="Times New Roman" w:hAnsi="Times New Roman"/>
                <w:b/>
                <w:bCs/>
                <w:color w:val="222222"/>
                <w:sz w:val="16"/>
                <w:szCs w:val="16"/>
              </w:rPr>
            </w:pPr>
            <w:proofErr w:type="spellStart"/>
            <w:r>
              <w:rPr>
                <w:rFonts w:ascii="Times New Roman" w:eastAsia="Times New Roman" w:hAnsi="Times New Roman"/>
                <w:b/>
                <w:bCs/>
                <w:color w:val="222222"/>
                <w:sz w:val="16"/>
                <w:szCs w:val="16"/>
              </w:rPr>
              <w:lastRenderedPageBreak/>
              <w:t>Table</w:t>
            </w:r>
            <w:proofErr w:type="spellEnd"/>
            <w:r>
              <w:rPr>
                <w:rFonts w:ascii="Times New Roman" w:eastAsia="Times New Roman" w:hAnsi="Times New Roman"/>
                <w:b/>
                <w:bCs/>
                <w:color w:val="222222"/>
                <w:sz w:val="16"/>
                <w:szCs w:val="16"/>
              </w:rPr>
              <w:t xml:space="preserve"> </w:t>
            </w:r>
            <w:proofErr w:type="spellStart"/>
            <w:r>
              <w:rPr>
                <w:rFonts w:ascii="Times New Roman" w:eastAsia="Times New Roman" w:hAnsi="Times New Roman"/>
                <w:b/>
                <w:bCs/>
                <w:color w:val="222222"/>
                <w:sz w:val="16"/>
                <w:szCs w:val="16"/>
              </w:rPr>
              <w:t>of</w:t>
            </w:r>
            <w:proofErr w:type="spellEnd"/>
            <w:r>
              <w:rPr>
                <w:rFonts w:ascii="Times New Roman" w:eastAsia="Times New Roman" w:hAnsi="Times New Roman"/>
                <w:b/>
                <w:bCs/>
                <w:color w:val="222222"/>
                <w:sz w:val="16"/>
                <w:szCs w:val="16"/>
              </w:rPr>
              <w:t xml:space="preserve"> </w:t>
            </w:r>
            <w:proofErr w:type="spellStart"/>
            <w:r>
              <w:rPr>
                <w:rFonts w:ascii="Times New Roman" w:eastAsia="Times New Roman" w:hAnsi="Times New Roman"/>
                <w:b/>
                <w:bCs/>
                <w:color w:val="222222"/>
                <w:sz w:val="16"/>
                <w:szCs w:val="16"/>
              </w:rPr>
              <w:t>Judg</w:t>
            </w:r>
            <w:r w:rsidR="00902112" w:rsidRPr="001D3346">
              <w:rPr>
                <w:rFonts w:ascii="Times New Roman" w:eastAsia="Times New Roman" w:hAnsi="Times New Roman"/>
                <w:b/>
                <w:bCs/>
                <w:color w:val="222222"/>
                <w:sz w:val="16"/>
                <w:szCs w:val="16"/>
              </w:rPr>
              <w:t>ments</w:t>
            </w:r>
            <w:proofErr w:type="spellEnd"/>
          </w:p>
        </w:tc>
      </w:tr>
      <w:tr w:rsidR="00902112" w:rsidRPr="001D3346" w14:paraId="3C0585F3" w14:textId="77777777" w:rsidTr="00213FA8">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A85BA9D" w14:textId="77777777" w:rsidR="00902112" w:rsidRPr="001D3346" w:rsidRDefault="00902112">
            <w:pPr>
              <w:spacing w:before="240" w:after="240"/>
              <w:jc w:val="center"/>
              <w:rPr>
                <w:rFonts w:ascii="Times New Roman" w:eastAsia="Times New Roman" w:hAnsi="Times New Roman"/>
                <w:b/>
                <w:bCs/>
                <w:color w:val="222222"/>
                <w:sz w:val="16"/>
                <w:szCs w:val="16"/>
              </w:rPr>
            </w:pPr>
            <w:proofErr w:type="spellStart"/>
            <w:r w:rsidRPr="001D3346">
              <w:rPr>
                <w:rFonts w:ascii="Times New Roman" w:eastAsia="Times New Roman" w:hAnsi="Times New Roman"/>
                <w:b/>
                <w:bCs/>
                <w:color w:val="222222"/>
                <w:sz w:val="16"/>
                <w:szCs w:val="16"/>
              </w:rPr>
              <w:t>Category</w:t>
            </w:r>
            <w:proofErr w:type="spellEnd"/>
          </w:p>
        </w:tc>
        <w:tc>
          <w:tcPr>
            <w:tcW w:w="0" w:type="auto"/>
            <w:gridSpan w:val="3"/>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754D1E7" w14:textId="77777777" w:rsidR="00902112" w:rsidRPr="001D3346" w:rsidRDefault="00902112">
            <w:pPr>
              <w:spacing w:before="240" w:after="240"/>
              <w:jc w:val="center"/>
              <w:rPr>
                <w:rFonts w:ascii="Times New Roman" w:eastAsia="Times New Roman" w:hAnsi="Times New Roman"/>
                <w:b/>
                <w:bCs/>
                <w:color w:val="222222"/>
                <w:sz w:val="16"/>
                <w:szCs w:val="16"/>
              </w:rPr>
            </w:pPr>
            <w:proofErr w:type="spellStart"/>
            <w:r w:rsidRPr="001D3346">
              <w:rPr>
                <w:rFonts w:ascii="Times New Roman" w:eastAsia="Times New Roman" w:hAnsi="Times New Roman"/>
                <w:b/>
                <w:bCs/>
                <w:color w:val="222222"/>
                <w:sz w:val="16"/>
                <w:szCs w:val="16"/>
              </w:rPr>
              <w:t>Judgements</w:t>
            </w:r>
            <w:proofErr w:type="spellEnd"/>
          </w:p>
        </w:tc>
      </w:tr>
      <w:tr w:rsidR="00902112" w:rsidRPr="001D3346" w14:paraId="6B2A7C28" w14:textId="77777777" w:rsidTr="00213FA8">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AF09EDC" w14:textId="77777777" w:rsidR="00902112" w:rsidRPr="001D3346" w:rsidRDefault="00365C3B">
            <w:pPr>
              <w:spacing w:before="240" w:after="240"/>
              <w:jc w:val="center"/>
              <w:rPr>
                <w:rFonts w:ascii="Times New Roman" w:eastAsia="Times New Roman" w:hAnsi="Times New Roman"/>
                <w:b/>
                <w:bCs/>
                <w:color w:val="222222"/>
                <w:sz w:val="16"/>
                <w:szCs w:val="16"/>
              </w:rPr>
            </w:pPr>
            <w:hyperlink r:id="rId9" w:tooltip="Quantity" w:history="1">
              <w:proofErr w:type="spellStart"/>
              <w:r w:rsidR="00902112" w:rsidRPr="001D3346">
                <w:rPr>
                  <w:rStyle w:val="Hyperkobling"/>
                  <w:rFonts w:ascii="Times New Roman" w:eastAsia="Times New Roman" w:hAnsi="Times New Roman"/>
                  <w:b/>
                  <w:bCs/>
                  <w:color w:val="0B0080"/>
                  <w:sz w:val="16"/>
                  <w:szCs w:val="16"/>
                  <w:u w:val="none"/>
                </w:rPr>
                <w:t>Quantity</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0B20C2" w14:textId="77777777" w:rsidR="00902112" w:rsidRPr="001D3346" w:rsidRDefault="00902112">
            <w:pPr>
              <w:spacing w:before="240" w:after="240"/>
              <w:jc w:val="center"/>
              <w:rPr>
                <w:rFonts w:ascii="Times New Roman" w:eastAsia="Times New Roman" w:hAnsi="Times New Roman"/>
                <w:color w:val="222222"/>
                <w:sz w:val="16"/>
                <w:szCs w:val="16"/>
              </w:rPr>
            </w:pPr>
            <w:r w:rsidRPr="001D3346">
              <w:rPr>
                <w:rFonts w:ascii="Times New Roman" w:eastAsia="Times New Roman" w:hAnsi="Times New Roman"/>
                <w:color w:val="222222"/>
                <w:sz w:val="16"/>
                <w:szCs w:val="16"/>
              </w:rPr>
              <w:t>Universal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F48D38" w14:textId="77777777" w:rsidR="00902112" w:rsidRPr="001D3346" w:rsidRDefault="00365C3B">
            <w:pPr>
              <w:spacing w:before="240" w:after="240"/>
              <w:jc w:val="center"/>
              <w:rPr>
                <w:rFonts w:ascii="Times New Roman" w:eastAsia="Times New Roman" w:hAnsi="Times New Roman"/>
                <w:color w:val="222222"/>
                <w:sz w:val="16"/>
                <w:szCs w:val="16"/>
              </w:rPr>
            </w:pPr>
            <w:hyperlink r:id="rId10" w:tooltip="Particular" w:history="1">
              <w:proofErr w:type="spellStart"/>
              <w:r w:rsidR="00902112" w:rsidRPr="001D3346">
                <w:rPr>
                  <w:rStyle w:val="Hyperkobling"/>
                  <w:rFonts w:ascii="Times New Roman" w:eastAsia="Times New Roman" w:hAnsi="Times New Roman"/>
                  <w:color w:val="0B0080"/>
                  <w:sz w:val="16"/>
                  <w:szCs w:val="16"/>
                  <w:u w:val="none"/>
                </w:rPr>
                <w:t>Particular</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DA4F8B" w14:textId="77777777" w:rsidR="00902112" w:rsidRPr="001D3346" w:rsidRDefault="00365C3B">
            <w:pPr>
              <w:spacing w:before="240" w:after="240"/>
              <w:jc w:val="center"/>
              <w:rPr>
                <w:rFonts w:ascii="Times New Roman" w:eastAsia="Times New Roman" w:hAnsi="Times New Roman"/>
                <w:color w:val="222222"/>
                <w:sz w:val="16"/>
                <w:szCs w:val="16"/>
              </w:rPr>
            </w:pPr>
            <w:hyperlink r:id="rId11" w:anchor="Singular_versus_plural" w:tooltip="Grammatical number" w:history="1">
              <w:r w:rsidR="00902112" w:rsidRPr="001D3346">
                <w:rPr>
                  <w:rStyle w:val="Hyperkobling"/>
                  <w:rFonts w:ascii="Times New Roman" w:eastAsia="Times New Roman" w:hAnsi="Times New Roman"/>
                  <w:color w:val="0B0080"/>
                  <w:sz w:val="16"/>
                  <w:szCs w:val="16"/>
                  <w:u w:val="none"/>
                </w:rPr>
                <w:t>Singular</w:t>
              </w:r>
            </w:hyperlink>
          </w:p>
        </w:tc>
      </w:tr>
      <w:tr w:rsidR="00902112" w:rsidRPr="001D3346" w14:paraId="7A75F1B2" w14:textId="77777777" w:rsidTr="00213FA8">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7EA03B0" w14:textId="77777777" w:rsidR="00902112" w:rsidRPr="001D3346" w:rsidRDefault="00365C3B">
            <w:pPr>
              <w:spacing w:before="240" w:after="240"/>
              <w:jc w:val="center"/>
              <w:rPr>
                <w:rFonts w:ascii="Times New Roman" w:eastAsia="Times New Roman" w:hAnsi="Times New Roman"/>
                <w:b/>
                <w:bCs/>
                <w:color w:val="222222"/>
                <w:sz w:val="16"/>
                <w:szCs w:val="16"/>
              </w:rPr>
            </w:pPr>
            <w:hyperlink r:id="rId12" w:tooltip="Logical Quality" w:history="1">
              <w:proofErr w:type="spellStart"/>
              <w:r w:rsidR="00902112" w:rsidRPr="001D3346">
                <w:rPr>
                  <w:rStyle w:val="Hyperkobling"/>
                  <w:rFonts w:ascii="Times New Roman" w:eastAsia="Times New Roman" w:hAnsi="Times New Roman"/>
                  <w:b/>
                  <w:bCs/>
                  <w:color w:val="0B0080"/>
                  <w:sz w:val="16"/>
                  <w:szCs w:val="16"/>
                  <w:u w:val="none"/>
                </w:rPr>
                <w:t>Quality</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9C6C33" w14:textId="77777777" w:rsidR="00902112" w:rsidRPr="001D3346" w:rsidRDefault="00365C3B">
            <w:pPr>
              <w:spacing w:before="240" w:after="240"/>
              <w:jc w:val="center"/>
              <w:rPr>
                <w:rFonts w:ascii="Times New Roman" w:eastAsia="Times New Roman" w:hAnsi="Times New Roman"/>
                <w:color w:val="222222"/>
                <w:sz w:val="16"/>
                <w:szCs w:val="16"/>
              </w:rPr>
            </w:pPr>
            <w:hyperlink r:id="rId13" w:tooltip="Positive (linguistics)" w:history="1">
              <w:r w:rsidR="00902112" w:rsidRPr="001D3346">
                <w:rPr>
                  <w:rStyle w:val="Hyperkobling"/>
                  <w:rFonts w:ascii="Times New Roman" w:eastAsia="Times New Roman" w:hAnsi="Times New Roman"/>
                  <w:color w:val="0B0080"/>
                  <w:sz w:val="16"/>
                  <w:szCs w:val="16"/>
                  <w:u w:val="none"/>
                </w:rPr>
                <w:t>Affirmative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EFC4A1" w14:textId="77777777" w:rsidR="00902112" w:rsidRPr="001D3346" w:rsidRDefault="00365C3B">
            <w:pPr>
              <w:spacing w:before="240" w:after="240"/>
              <w:jc w:val="center"/>
              <w:rPr>
                <w:rFonts w:ascii="Times New Roman" w:eastAsia="Times New Roman" w:hAnsi="Times New Roman"/>
                <w:color w:val="222222"/>
                <w:sz w:val="16"/>
                <w:szCs w:val="16"/>
              </w:rPr>
            </w:pPr>
            <w:hyperlink r:id="rId14" w:anchor="Negative" w:tooltip="Grammatical mood" w:history="1">
              <w:r w:rsidR="00902112" w:rsidRPr="001D3346">
                <w:rPr>
                  <w:rStyle w:val="Hyperkobling"/>
                  <w:rFonts w:ascii="Times New Roman" w:eastAsia="Times New Roman" w:hAnsi="Times New Roman"/>
                  <w:color w:val="0B0080"/>
                  <w:sz w:val="16"/>
                  <w:szCs w:val="16"/>
                  <w:u w:val="none"/>
                </w:rPr>
                <w:t>Negative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57481A" w14:textId="77777777" w:rsidR="00902112" w:rsidRPr="001D3346" w:rsidRDefault="00365C3B">
            <w:pPr>
              <w:spacing w:before="240" w:after="240"/>
              <w:jc w:val="center"/>
              <w:rPr>
                <w:rFonts w:ascii="Times New Roman" w:eastAsia="Times New Roman" w:hAnsi="Times New Roman"/>
                <w:color w:val="222222"/>
                <w:sz w:val="16"/>
                <w:szCs w:val="16"/>
              </w:rPr>
            </w:pPr>
            <w:hyperlink r:id="rId15" w:tooltip="Infinity" w:history="1">
              <w:proofErr w:type="spellStart"/>
              <w:r w:rsidR="00902112" w:rsidRPr="001D3346">
                <w:rPr>
                  <w:rStyle w:val="Hyperkobling"/>
                  <w:rFonts w:ascii="Times New Roman" w:eastAsia="Times New Roman" w:hAnsi="Times New Roman"/>
                  <w:color w:val="0B0080"/>
                  <w:sz w:val="16"/>
                  <w:szCs w:val="16"/>
                  <w:u w:val="none"/>
                </w:rPr>
                <w:t>Infinite</w:t>
              </w:r>
              <w:proofErr w:type="spellEnd"/>
            </w:hyperlink>
          </w:p>
        </w:tc>
      </w:tr>
      <w:tr w:rsidR="00902112" w:rsidRPr="001D3346" w14:paraId="61CD53C8" w14:textId="77777777" w:rsidTr="00213FA8">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9C63B38" w14:textId="77777777" w:rsidR="00902112" w:rsidRPr="001D3346" w:rsidRDefault="00365C3B">
            <w:pPr>
              <w:spacing w:before="240" w:after="240"/>
              <w:jc w:val="center"/>
              <w:rPr>
                <w:rFonts w:ascii="Times New Roman" w:eastAsia="Times New Roman" w:hAnsi="Times New Roman"/>
                <w:b/>
                <w:bCs/>
                <w:color w:val="222222"/>
                <w:sz w:val="16"/>
                <w:szCs w:val="16"/>
              </w:rPr>
            </w:pPr>
            <w:hyperlink r:id="rId16" w:tooltip="Relation of Ideas" w:history="1">
              <w:proofErr w:type="spellStart"/>
              <w:r w:rsidR="00902112" w:rsidRPr="001D3346">
                <w:rPr>
                  <w:rStyle w:val="Hyperkobling"/>
                  <w:rFonts w:ascii="Times New Roman" w:eastAsia="Times New Roman" w:hAnsi="Times New Roman"/>
                  <w:b/>
                  <w:bCs/>
                  <w:color w:val="0B0080"/>
                  <w:sz w:val="16"/>
                  <w:szCs w:val="16"/>
                  <w:u w:val="none"/>
                </w:rPr>
                <w:t>Relation</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DA8911" w14:textId="77777777" w:rsidR="00902112" w:rsidRPr="001D3346" w:rsidRDefault="00365C3B">
            <w:pPr>
              <w:spacing w:before="240" w:after="240"/>
              <w:jc w:val="center"/>
              <w:rPr>
                <w:rFonts w:ascii="Times New Roman" w:eastAsia="Times New Roman" w:hAnsi="Times New Roman"/>
                <w:color w:val="222222"/>
                <w:sz w:val="16"/>
                <w:szCs w:val="16"/>
              </w:rPr>
            </w:pPr>
            <w:hyperlink r:id="rId17" w:tooltip="Categorical imperative" w:history="1">
              <w:proofErr w:type="spellStart"/>
              <w:r w:rsidR="00902112" w:rsidRPr="001D3346">
                <w:rPr>
                  <w:rStyle w:val="Hyperkobling"/>
                  <w:rFonts w:ascii="Times New Roman" w:eastAsia="Times New Roman" w:hAnsi="Times New Roman"/>
                  <w:color w:val="0B0080"/>
                  <w:sz w:val="16"/>
                  <w:szCs w:val="16"/>
                  <w:u w:val="none"/>
                </w:rPr>
                <w:t>Categorical</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C93415" w14:textId="77777777" w:rsidR="00902112" w:rsidRPr="001D3346" w:rsidRDefault="00365C3B">
            <w:pPr>
              <w:spacing w:before="240" w:after="240"/>
              <w:jc w:val="center"/>
              <w:rPr>
                <w:rFonts w:ascii="Times New Roman" w:eastAsia="Times New Roman" w:hAnsi="Times New Roman"/>
                <w:color w:val="222222"/>
                <w:sz w:val="16"/>
                <w:szCs w:val="16"/>
              </w:rPr>
            </w:pPr>
            <w:hyperlink r:id="rId18" w:tooltip="Hypothetical question" w:history="1">
              <w:proofErr w:type="spellStart"/>
              <w:r w:rsidR="00902112" w:rsidRPr="001D3346">
                <w:rPr>
                  <w:rStyle w:val="Hyperkobling"/>
                  <w:rFonts w:ascii="Times New Roman" w:eastAsia="Times New Roman" w:hAnsi="Times New Roman"/>
                  <w:color w:val="0B0080"/>
                  <w:sz w:val="16"/>
                  <w:szCs w:val="16"/>
                  <w:u w:val="none"/>
                </w:rPr>
                <w:t>Hypothetical</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DFDA79" w14:textId="77777777" w:rsidR="00902112" w:rsidRPr="001D3346" w:rsidRDefault="00365C3B">
            <w:pPr>
              <w:spacing w:before="240" w:after="240"/>
              <w:jc w:val="center"/>
              <w:rPr>
                <w:rFonts w:ascii="Times New Roman" w:eastAsia="Times New Roman" w:hAnsi="Times New Roman"/>
                <w:color w:val="222222"/>
                <w:sz w:val="16"/>
                <w:szCs w:val="16"/>
              </w:rPr>
            </w:pPr>
            <w:hyperlink r:id="rId19" w:tooltip="Logical disjunction" w:history="1">
              <w:proofErr w:type="spellStart"/>
              <w:r w:rsidR="00902112" w:rsidRPr="001D3346">
                <w:rPr>
                  <w:rStyle w:val="Hyperkobling"/>
                  <w:rFonts w:ascii="Times New Roman" w:eastAsia="Times New Roman" w:hAnsi="Times New Roman"/>
                  <w:color w:val="0B0080"/>
                  <w:sz w:val="16"/>
                  <w:szCs w:val="16"/>
                  <w:u w:val="none"/>
                </w:rPr>
                <w:t>Disjunctive</w:t>
              </w:r>
              <w:proofErr w:type="spellEnd"/>
            </w:hyperlink>
          </w:p>
        </w:tc>
      </w:tr>
      <w:tr w:rsidR="00902112" w:rsidRPr="001D3346" w14:paraId="72615B2A" w14:textId="77777777" w:rsidTr="00213FA8">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D141B5E" w14:textId="77777777" w:rsidR="00902112" w:rsidRPr="001D3346" w:rsidRDefault="00365C3B">
            <w:pPr>
              <w:spacing w:before="240" w:after="240"/>
              <w:jc w:val="center"/>
              <w:rPr>
                <w:rFonts w:ascii="Times New Roman" w:eastAsia="Times New Roman" w:hAnsi="Times New Roman"/>
                <w:b/>
                <w:bCs/>
                <w:color w:val="222222"/>
                <w:sz w:val="16"/>
                <w:szCs w:val="16"/>
              </w:rPr>
            </w:pPr>
            <w:hyperlink r:id="rId20" w:tooltip="Linguistic modality" w:history="1">
              <w:proofErr w:type="spellStart"/>
              <w:r w:rsidR="00902112" w:rsidRPr="001D3346">
                <w:rPr>
                  <w:rStyle w:val="Hyperkobling"/>
                  <w:rFonts w:ascii="Times New Roman" w:eastAsia="Times New Roman" w:hAnsi="Times New Roman"/>
                  <w:b/>
                  <w:bCs/>
                  <w:color w:val="0B0080"/>
                  <w:sz w:val="16"/>
                  <w:szCs w:val="16"/>
                  <w:u w:val="none"/>
                </w:rPr>
                <w:t>Modality</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6A945B" w14:textId="77777777" w:rsidR="00902112" w:rsidRPr="001D3346" w:rsidRDefault="00902112">
            <w:pPr>
              <w:spacing w:before="240" w:after="240"/>
              <w:jc w:val="center"/>
              <w:rPr>
                <w:rFonts w:ascii="Times New Roman" w:eastAsia="Times New Roman" w:hAnsi="Times New Roman"/>
                <w:color w:val="222222"/>
                <w:sz w:val="16"/>
                <w:szCs w:val="16"/>
              </w:rPr>
            </w:pPr>
            <w:proofErr w:type="spellStart"/>
            <w:r w:rsidRPr="001D3346">
              <w:rPr>
                <w:rFonts w:ascii="Times New Roman" w:eastAsia="Times New Roman" w:hAnsi="Times New Roman"/>
                <w:color w:val="222222"/>
                <w:sz w:val="16"/>
                <w:szCs w:val="16"/>
              </w:rPr>
              <w:t>Problematical</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CA2B2B" w14:textId="77777777" w:rsidR="00902112" w:rsidRPr="001D3346" w:rsidRDefault="00365C3B">
            <w:pPr>
              <w:spacing w:before="240" w:after="240"/>
              <w:jc w:val="center"/>
              <w:rPr>
                <w:rFonts w:ascii="Times New Roman" w:eastAsia="Times New Roman" w:hAnsi="Times New Roman"/>
                <w:color w:val="222222"/>
                <w:sz w:val="16"/>
                <w:szCs w:val="16"/>
              </w:rPr>
            </w:pPr>
            <w:hyperlink r:id="rId21" w:tooltip="Assertoric" w:history="1">
              <w:proofErr w:type="spellStart"/>
              <w:r w:rsidR="00902112" w:rsidRPr="001D3346">
                <w:rPr>
                  <w:rStyle w:val="Hyperkobling"/>
                  <w:rFonts w:ascii="Times New Roman" w:eastAsia="Times New Roman" w:hAnsi="Times New Roman"/>
                  <w:color w:val="0B0080"/>
                  <w:sz w:val="16"/>
                  <w:szCs w:val="16"/>
                  <w:u w:val="none"/>
                </w:rPr>
                <w:t>Assertoric</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E6EEBB" w14:textId="77777777" w:rsidR="00902112" w:rsidRPr="001D3346" w:rsidRDefault="00365C3B">
            <w:pPr>
              <w:spacing w:before="240" w:after="240"/>
              <w:jc w:val="center"/>
              <w:rPr>
                <w:rFonts w:ascii="Times New Roman" w:eastAsia="Times New Roman" w:hAnsi="Times New Roman"/>
                <w:color w:val="222222"/>
                <w:sz w:val="16"/>
                <w:szCs w:val="16"/>
              </w:rPr>
            </w:pPr>
            <w:hyperlink r:id="rId22" w:tooltip="Apodicticity" w:history="1">
              <w:proofErr w:type="spellStart"/>
              <w:r w:rsidR="00902112" w:rsidRPr="001D3346">
                <w:rPr>
                  <w:rStyle w:val="Hyperkobling"/>
                  <w:rFonts w:ascii="Times New Roman" w:eastAsia="Times New Roman" w:hAnsi="Times New Roman"/>
                  <w:color w:val="0B0080"/>
                  <w:sz w:val="16"/>
                  <w:szCs w:val="16"/>
                  <w:u w:val="none"/>
                </w:rPr>
                <w:t>Apodictic</w:t>
              </w:r>
              <w:proofErr w:type="spellEnd"/>
            </w:hyperlink>
          </w:p>
        </w:tc>
      </w:tr>
    </w:tbl>
    <w:p w14:paraId="5DB2C385" w14:textId="77777777" w:rsidR="00213FA8" w:rsidRDefault="00213FA8" w:rsidP="00902112">
      <w:pPr>
        <w:rPr>
          <w:rFonts w:ascii="Times New Roman" w:eastAsia="Times New Roman" w:hAnsi="Times New Roman"/>
          <w:color w:val="222222"/>
          <w:szCs w:val="24"/>
        </w:rPr>
      </w:pPr>
    </w:p>
    <w:p w14:paraId="1BF3555E" w14:textId="5D2E457E" w:rsidR="00902112" w:rsidRPr="00945D26" w:rsidRDefault="00902112" w:rsidP="00902112">
      <w:pPr>
        <w:rPr>
          <w:rFonts w:ascii="Times New Roman" w:eastAsia="Times New Roman" w:hAnsi="Times New Roman"/>
          <w:color w:val="222222"/>
          <w:szCs w:val="24"/>
          <w:lang w:val="en-US"/>
        </w:rPr>
      </w:pPr>
      <w:r w:rsidRPr="00945D26">
        <w:rPr>
          <w:rFonts w:ascii="Times New Roman" w:eastAsia="Times New Roman" w:hAnsi="Times New Roman"/>
          <w:color w:val="222222"/>
          <w:szCs w:val="24"/>
          <w:lang w:val="en-US"/>
        </w:rPr>
        <w:t>This table of judgments was used by Kant as a model for the table of categories. Taken together, these twelvefold tables constitute the formal structure for Kant's </w:t>
      </w:r>
      <w:hyperlink r:id="rId23" w:tooltip="Kantian architectonics" w:history="1">
        <w:r w:rsidRPr="00945D26">
          <w:rPr>
            <w:rStyle w:val="Hyperkobling"/>
            <w:rFonts w:ascii="Times New Roman" w:eastAsia="Times New Roman" w:hAnsi="Times New Roman"/>
            <w:color w:val="0B0080"/>
            <w:szCs w:val="24"/>
            <w:u w:val="none"/>
            <w:lang w:val="en-US"/>
          </w:rPr>
          <w:t>architectonic</w:t>
        </w:r>
      </w:hyperlink>
      <w:r w:rsidRPr="00945D26">
        <w:rPr>
          <w:rFonts w:ascii="Times New Roman" w:eastAsia="Times New Roman" w:hAnsi="Times New Roman"/>
          <w:color w:val="222222"/>
          <w:szCs w:val="24"/>
          <w:lang w:val="en-US"/>
        </w:rPr>
        <w:t> conception of his philosophical system.</w:t>
      </w:r>
      <w:r w:rsidR="00213FA8" w:rsidRPr="00945D26">
        <w:rPr>
          <w:rFonts w:ascii="Times New Roman" w:eastAsia="Times New Roman" w:hAnsi="Times New Roman"/>
          <w:color w:val="222222"/>
          <w:szCs w:val="24"/>
          <w:lang w:val="en-US"/>
        </w:rPr>
        <w:t xml:space="preserve"> </w:t>
      </w:r>
    </w:p>
    <w:p w14:paraId="611EBB68" w14:textId="1DEB8378" w:rsidR="00902112" w:rsidRDefault="00902112" w:rsidP="00902112">
      <w:pPr>
        <w:pStyle w:val="Overskrift2"/>
        <w:pBdr>
          <w:bottom w:val="single" w:sz="6" w:space="0" w:color="A2A9B1"/>
        </w:pBdr>
        <w:rPr>
          <w:rStyle w:val="mw-editsection-bracket"/>
          <w:i w:val="0"/>
          <w:color w:val="54595D"/>
        </w:rPr>
      </w:pPr>
      <w:r w:rsidRPr="00902112">
        <w:rPr>
          <w:rStyle w:val="mw-headline"/>
          <w:rFonts w:ascii="Times New Roman" w:eastAsia="Times New Roman" w:hAnsi="Times New Roman"/>
          <w:b w:val="0"/>
          <w:bCs/>
          <w:color w:val="000000"/>
          <w:sz w:val="24"/>
          <w:szCs w:val="24"/>
        </w:rPr>
        <w:t xml:space="preserve">The </w:t>
      </w:r>
      <w:proofErr w:type="spellStart"/>
      <w:r w:rsidRPr="00902112">
        <w:rPr>
          <w:rStyle w:val="mw-headline"/>
          <w:rFonts w:ascii="Times New Roman" w:eastAsia="Times New Roman" w:hAnsi="Times New Roman"/>
          <w:b w:val="0"/>
          <w:bCs/>
          <w:color w:val="000000"/>
          <w:sz w:val="24"/>
          <w:szCs w:val="24"/>
        </w:rPr>
        <w:t>table</w:t>
      </w:r>
      <w:proofErr w:type="spellEnd"/>
      <w:r w:rsidRPr="00902112">
        <w:rPr>
          <w:rStyle w:val="mw-headline"/>
          <w:rFonts w:ascii="Times New Roman" w:eastAsia="Times New Roman" w:hAnsi="Times New Roman"/>
          <w:b w:val="0"/>
          <w:bCs/>
          <w:color w:val="000000"/>
          <w:sz w:val="24"/>
          <w:szCs w:val="24"/>
        </w:rPr>
        <w:t xml:space="preserve"> </w:t>
      </w:r>
      <w:proofErr w:type="spellStart"/>
      <w:r w:rsidRPr="00902112">
        <w:rPr>
          <w:rStyle w:val="mw-headline"/>
          <w:rFonts w:ascii="Times New Roman" w:eastAsia="Times New Roman" w:hAnsi="Times New Roman"/>
          <w:b w:val="0"/>
          <w:bCs/>
          <w:color w:val="000000"/>
          <w:sz w:val="24"/>
          <w:szCs w:val="24"/>
        </w:rPr>
        <w:t>of</w:t>
      </w:r>
      <w:proofErr w:type="spellEnd"/>
      <w:r w:rsidRPr="00902112">
        <w:rPr>
          <w:rStyle w:val="mw-headline"/>
          <w:rFonts w:ascii="Times New Roman" w:eastAsia="Times New Roman" w:hAnsi="Times New Roman"/>
          <w:b w:val="0"/>
          <w:bCs/>
          <w:color w:val="000000"/>
          <w:sz w:val="24"/>
          <w:szCs w:val="24"/>
        </w:rPr>
        <w:t xml:space="preserve"> </w:t>
      </w:r>
      <w:proofErr w:type="spellStart"/>
      <w:r w:rsidRPr="00902112">
        <w:rPr>
          <w:rStyle w:val="mw-headline"/>
          <w:rFonts w:ascii="Times New Roman" w:eastAsia="Times New Roman" w:hAnsi="Times New Roman"/>
          <w:b w:val="0"/>
          <w:bCs/>
          <w:color w:val="000000"/>
          <w:sz w:val="24"/>
          <w:szCs w:val="24"/>
        </w:rPr>
        <w:t>categories</w:t>
      </w:r>
      <w:proofErr w:type="spellEnd"/>
    </w:p>
    <w:p w14:paraId="48BE4CF8" w14:textId="77777777" w:rsidR="001D3346" w:rsidRPr="001D3346" w:rsidRDefault="001D3346" w:rsidP="001D3346">
      <w:pPr>
        <w:ind w:left="720"/>
        <w:rPr>
          <w:sz w:val="20"/>
        </w:rPr>
      </w:pPr>
    </w:p>
    <w:tbl>
      <w:tblPr>
        <w:tblW w:w="9598" w:type="dxa"/>
        <w:tblInd w:w="72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859"/>
        <w:gridCol w:w="3655"/>
        <w:gridCol w:w="3209"/>
        <w:gridCol w:w="1875"/>
      </w:tblGrid>
      <w:tr w:rsidR="00902112" w:rsidRPr="001D3346" w14:paraId="25DD4C02" w14:textId="77777777" w:rsidTr="001D3346">
        <w:tc>
          <w:tcPr>
            <w:tcW w:w="0" w:type="auto"/>
            <w:gridSpan w:val="4"/>
            <w:tcBorders>
              <w:top w:val="nil"/>
              <w:left w:val="nil"/>
              <w:bottom w:val="nil"/>
              <w:right w:val="nil"/>
            </w:tcBorders>
            <w:shd w:val="clear" w:color="auto" w:fill="EAECF0"/>
            <w:tcMar>
              <w:top w:w="48" w:type="dxa"/>
              <w:left w:w="96" w:type="dxa"/>
              <w:bottom w:w="48" w:type="dxa"/>
              <w:right w:w="96" w:type="dxa"/>
            </w:tcMar>
            <w:vAlign w:val="center"/>
            <w:hideMark/>
          </w:tcPr>
          <w:p w14:paraId="730870D3" w14:textId="77777777" w:rsidR="00902112" w:rsidRPr="001D3346" w:rsidRDefault="00902112">
            <w:pPr>
              <w:spacing w:before="240" w:after="240"/>
              <w:jc w:val="center"/>
              <w:rPr>
                <w:rFonts w:ascii="Times New Roman" w:eastAsia="Times New Roman" w:hAnsi="Times New Roman"/>
                <w:b/>
                <w:bCs/>
                <w:color w:val="222222"/>
                <w:sz w:val="16"/>
                <w:szCs w:val="16"/>
              </w:rPr>
            </w:pPr>
            <w:proofErr w:type="spellStart"/>
            <w:r w:rsidRPr="001D3346">
              <w:rPr>
                <w:rFonts w:ascii="Times New Roman" w:eastAsia="Times New Roman" w:hAnsi="Times New Roman"/>
                <w:b/>
                <w:bCs/>
                <w:color w:val="222222"/>
                <w:sz w:val="16"/>
                <w:szCs w:val="16"/>
              </w:rPr>
              <w:t>Table</w:t>
            </w:r>
            <w:proofErr w:type="spellEnd"/>
            <w:r w:rsidRPr="001D3346">
              <w:rPr>
                <w:rFonts w:ascii="Times New Roman" w:eastAsia="Times New Roman" w:hAnsi="Times New Roman"/>
                <w:b/>
                <w:bCs/>
                <w:color w:val="222222"/>
                <w:sz w:val="16"/>
                <w:szCs w:val="16"/>
              </w:rPr>
              <w:t xml:space="preserve"> </w:t>
            </w:r>
            <w:proofErr w:type="spellStart"/>
            <w:r w:rsidRPr="001D3346">
              <w:rPr>
                <w:rFonts w:ascii="Times New Roman" w:eastAsia="Times New Roman" w:hAnsi="Times New Roman"/>
                <w:b/>
                <w:bCs/>
                <w:color w:val="222222"/>
                <w:sz w:val="16"/>
                <w:szCs w:val="16"/>
              </w:rPr>
              <w:t>of</w:t>
            </w:r>
            <w:proofErr w:type="spellEnd"/>
            <w:r w:rsidRPr="001D3346">
              <w:rPr>
                <w:rFonts w:ascii="Times New Roman" w:eastAsia="Times New Roman" w:hAnsi="Times New Roman"/>
                <w:b/>
                <w:bCs/>
                <w:color w:val="222222"/>
                <w:sz w:val="16"/>
                <w:szCs w:val="16"/>
              </w:rPr>
              <w:t xml:space="preserve"> </w:t>
            </w:r>
            <w:proofErr w:type="spellStart"/>
            <w:r w:rsidRPr="001D3346">
              <w:rPr>
                <w:rFonts w:ascii="Times New Roman" w:eastAsia="Times New Roman" w:hAnsi="Times New Roman"/>
                <w:b/>
                <w:bCs/>
                <w:color w:val="222222"/>
                <w:sz w:val="16"/>
                <w:szCs w:val="16"/>
              </w:rPr>
              <w:t>Categories</w:t>
            </w:r>
            <w:proofErr w:type="spellEnd"/>
          </w:p>
        </w:tc>
      </w:tr>
      <w:tr w:rsidR="00902112" w:rsidRPr="001D3346" w14:paraId="2C8E6011" w14:textId="77777777" w:rsidTr="001D3346">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5B9BE38" w14:textId="77777777" w:rsidR="00902112" w:rsidRPr="001D3346" w:rsidRDefault="00902112">
            <w:pPr>
              <w:spacing w:before="240" w:after="240"/>
              <w:jc w:val="center"/>
              <w:rPr>
                <w:rFonts w:ascii="Times New Roman" w:eastAsia="Times New Roman" w:hAnsi="Times New Roman"/>
                <w:b/>
                <w:bCs/>
                <w:color w:val="222222"/>
                <w:sz w:val="16"/>
                <w:szCs w:val="16"/>
              </w:rPr>
            </w:pPr>
            <w:proofErr w:type="spellStart"/>
            <w:r w:rsidRPr="001D3346">
              <w:rPr>
                <w:rFonts w:ascii="Times New Roman" w:eastAsia="Times New Roman" w:hAnsi="Times New Roman"/>
                <w:b/>
                <w:bCs/>
                <w:color w:val="222222"/>
                <w:sz w:val="16"/>
                <w:szCs w:val="16"/>
              </w:rPr>
              <w:t>Category</w:t>
            </w:r>
            <w:proofErr w:type="spellEnd"/>
          </w:p>
        </w:tc>
        <w:tc>
          <w:tcPr>
            <w:tcW w:w="0" w:type="auto"/>
            <w:gridSpan w:val="3"/>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1C34DDA" w14:textId="77777777" w:rsidR="00902112" w:rsidRPr="001D3346" w:rsidRDefault="00902112">
            <w:pPr>
              <w:spacing w:before="240" w:after="240"/>
              <w:jc w:val="center"/>
              <w:rPr>
                <w:rFonts w:ascii="Times New Roman" w:eastAsia="Times New Roman" w:hAnsi="Times New Roman"/>
                <w:b/>
                <w:bCs/>
                <w:color w:val="222222"/>
                <w:sz w:val="16"/>
                <w:szCs w:val="16"/>
              </w:rPr>
            </w:pPr>
            <w:proofErr w:type="spellStart"/>
            <w:r w:rsidRPr="001D3346">
              <w:rPr>
                <w:rFonts w:ascii="Times New Roman" w:eastAsia="Times New Roman" w:hAnsi="Times New Roman"/>
                <w:b/>
                <w:bCs/>
                <w:color w:val="222222"/>
                <w:sz w:val="16"/>
                <w:szCs w:val="16"/>
              </w:rPr>
              <w:t>Categories</w:t>
            </w:r>
            <w:proofErr w:type="spellEnd"/>
          </w:p>
        </w:tc>
      </w:tr>
      <w:tr w:rsidR="00902112" w:rsidRPr="001D3346" w14:paraId="0373FE87" w14:textId="77777777" w:rsidTr="001D3346">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D0824AB" w14:textId="77777777" w:rsidR="00902112" w:rsidRPr="001D3346" w:rsidRDefault="00365C3B">
            <w:pPr>
              <w:spacing w:before="240" w:after="240"/>
              <w:jc w:val="center"/>
              <w:rPr>
                <w:rFonts w:ascii="Times New Roman" w:eastAsia="Times New Roman" w:hAnsi="Times New Roman"/>
                <w:b/>
                <w:bCs/>
                <w:color w:val="222222"/>
                <w:sz w:val="16"/>
                <w:szCs w:val="16"/>
              </w:rPr>
            </w:pPr>
            <w:hyperlink r:id="rId24" w:tooltip="Quantity" w:history="1">
              <w:proofErr w:type="spellStart"/>
              <w:r w:rsidR="00902112" w:rsidRPr="001D3346">
                <w:rPr>
                  <w:rStyle w:val="Hyperkobling"/>
                  <w:rFonts w:ascii="Times New Roman" w:eastAsia="Times New Roman" w:hAnsi="Times New Roman"/>
                  <w:b/>
                  <w:bCs/>
                  <w:color w:val="0B0080"/>
                  <w:sz w:val="16"/>
                  <w:szCs w:val="16"/>
                  <w:u w:val="none"/>
                </w:rPr>
                <w:t>Quantity</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73B2AC" w14:textId="77777777" w:rsidR="00902112" w:rsidRPr="001D3346" w:rsidRDefault="00365C3B">
            <w:pPr>
              <w:spacing w:before="240" w:after="240"/>
              <w:jc w:val="center"/>
              <w:rPr>
                <w:rFonts w:ascii="Times New Roman" w:eastAsia="Times New Roman" w:hAnsi="Times New Roman"/>
                <w:color w:val="222222"/>
                <w:sz w:val="16"/>
                <w:szCs w:val="16"/>
              </w:rPr>
            </w:pPr>
            <w:hyperlink r:id="rId25" w:tooltip="Unicity (philosophy)" w:history="1">
              <w:proofErr w:type="spellStart"/>
              <w:r w:rsidR="00902112" w:rsidRPr="001D3346">
                <w:rPr>
                  <w:rStyle w:val="Hyperkobling"/>
                  <w:rFonts w:ascii="Times New Roman" w:eastAsia="Times New Roman" w:hAnsi="Times New Roman"/>
                  <w:color w:val="0B0080"/>
                  <w:sz w:val="16"/>
                  <w:szCs w:val="16"/>
                  <w:u w:val="none"/>
                </w:rPr>
                <w:t>Unity</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9A68BF" w14:textId="77777777" w:rsidR="00902112" w:rsidRPr="001D3346" w:rsidRDefault="00365C3B">
            <w:pPr>
              <w:spacing w:before="240" w:after="240"/>
              <w:jc w:val="center"/>
              <w:rPr>
                <w:rFonts w:ascii="Times New Roman" w:eastAsia="Times New Roman" w:hAnsi="Times New Roman"/>
                <w:color w:val="222222"/>
                <w:sz w:val="16"/>
                <w:szCs w:val="16"/>
              </w:rPr>
            </w:pPr>
            <w:hyperlink r:id="rId26" w:tooltip="Pluralism (philosophy)" w:history="1">
              <w:proofErr w:type="spellStart"/>
              <w:r w:rsidR="00902112" w:rsidRPr="001D3346">
                <w:rPr>
                  <w:rStyle w:val="Hyperkobling"/>
                  <w:rFonts w:ascii="Times New Roman" w:eastAsia="Times New Roman" w:hAnsi="Times New Roman"/>
                  <w:color w:val="0B0080"/>
                  <w:sz w:val="16"/>
                  <w:szCs w:val="16"/>
                  <w:u w:val="none"/>
                </w:rPr>
                <w:t>Plurality</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B12F65" w14:textId="77777777" w:rsidR="00902112" w:rsidRPr="001D3346" w:rsidRDefault="00365C3B">
            <w:pPr>
              <w:spacing w:before="240" w:after="240"/>
              <w:jc w:val="center"/>
              <w:rPr>
                <w:rFonts w:ascii="Times New Roman" w:eastAsia="Times New Roman" w:hAnsi="Times New Roman"/>
                <w:color w:val="222222"/>
                <w:sz w:val="16"/>
                <w:szCs w:val="16"/>
              </w:rPr>
            </w:pPr>
            <w:hyperlink r:id="rId27" w:tooltip="Everything" w:history="1">
              <w:proofErr w:type="spellStart"/>
              <w:r w:rsidR="00902112" w:rsidRPr="001D3346">
                <w:rPr>
                  <w:rStyle w:val="Hyperkobling"/>
                  <w:rFonts w:ascii="Times New Roman" w:eastAsia="Times New Roman" w:hAnsi="Times New Roman"/>
                  <w:color w:val="0B0080"/>
                  <w:sz w:val="16"/>
                  <w:szCs w:val="16"/>
                  <w:u w:val="none"/>
                </w:rPr>
                <w:t>Totality</w:t>
              </w:r>
              <w:proofErr w:type="spellEnd"/>
            </w:hyperlink>
          </w:p>
        </w:tc>
      </w:tr>
      <w:tr w:rsidR="00902112" w:rsidRPr="001D3346" w14:paraId="2EF8E226" w14:textId="77777777" w:rsidTr="001D3346">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3F82370" w14:textId="77777777" w:rsidR="00902112" w:rsidRPr="001D3346" w:rsidRDefault="00365C3B">
            <w:pPr>
              <w:spacing w:before="240" w:after="240"/>
              <w:jc w:val="center"/>
              <w:rPr>
                <w:rFonts w:ascii="Times New Roman" w:eastAsia="Times New Roman" w:hAnsi="Times New Roman"/>
                <w:b/>
                <w:bCs/>
                <w:color w:val="222222"/>
                <w:sz w:val="16"/>
                <w:szCs w:val="16"/>
              </w:rPr>
            </w:pPr>
            <w:hyperlink r:id="rId28" w:tooltip="Logical Quality" w:history="1">
              <w:proofErr w:type="spellStart"/>
              <w:r w:rsidR="00902112" w:rsidRPr="001D3346">
                <w:rPr>
                  <w:rStyle w:val="Hyperkobling"/>
                  <w:rFonts w:ascii="Times New Roman" w:eastAsia="Times New Roman" w:hAnsi="Times New Roman"/>
                  <w:b/>
                  <w:bCs/>
                  <w:color w:val="0B0080"/>
                  <w:sz w:val="16"/>
                  <w:szCs w:val="16"/>
                  <w:u w:val="none"/>
                </w:rPr>
                <w:t>Quality</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174417A" w14:textId="77777777" w:rsidR="00902112" w:rsidRPr="001D3346" w:rsidRDefault="00365C3B">
            <w:pPr>
              <w:spacing w:before="240" w:after="240"/>
              <w:jc w:val="center"/>
              <w:rPr>
                <w:rFonts w:ascii="Times New Roman" w:eastAsia="Times New Roman" w:hAnsi="Times New Roman"/>
                <w:color w:val="222222"/>
                <w:sz w:val="16"/>
                <w:szCs w:val="16"/>
              </w:rPr>
            </w:pPr>
            <w:hyperlink r:id="rId29" w:tooltip="Reality" w:history="1">
              <w:proofErr w:type="spellStart"/>
              <w:r w:rsidR="00902112" w:rsidRPr="001D3346">
                <w:rPr>
                  <w:rStyle w:val="Hyperkobling"/>
                  <w:rFonts w:ascii="Times New Roman" w:eastAsia="Times New Roman" w:hAnsi="Times New Roman"/>
                  <w:color w:val="0B0080"/>
                  <w:sz w:val="16"/>
                  <w:szCs w:val="16"/>
                  <w:u w:val="none"/>
                </w:rPr>
                <w:t>Reality</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00AB3A" w14:textId="77777777" w:rsidR="00902112" w:rsidRPr="001D3346" w:rsidRDefault="00365C3B">
            <w:pPr>
              <w:spacing w:before="240" w:after="240"/>
              <w:jc w:val="center"/>
              <w:rPr>
                <w:rFonts w:ascii="Times New Roman" w:eastAsia="Times New Roman" w:hAnsi="Times New Roman"/>
                <w:color w:val="222222"/>
                <w:sz w:val="16"/>
                <w:szCs w:val="16"/>
              </w:rPr>
            </w:pPr>
            <w:hyperlink r:id="rId30" w:tooltip="Negation" w:history="1">
              <w:proofErr w:type="spellStart"/>
              <w:r w:rsidR="00902112" w:rsidRPr="001D3346">
                <w:rPr>
                  <w:rStyle w:val="Hyperkobling"/>
                  <w:rFonts w:ascii="Times New Roman" w:eastAsia="Times New Roman" w:hAnsi="Times New Roman"/>
                  <w:color w:val="0B0080"/>
                  <w:sz w:val="16"/>
                  <w:szCs w:val="16"/>
                  <w:u w:val="none"/>
                </w:rPr>
                <w:t>Negation</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B5BBF8" w14:textId="77777777" w:rsidR="00902112" w:rsidRPr="001D3346" w:rsidRDefault="00902112">
            <w:pPr>
              <w:spacing w:before="240" w:after="240"/>
              <w:jc w:val="center"/>
              <w:rPr>
                <w:rFonts w:ascii="Times New Roman" w:eastAsia="Times New Roman" w:hAnsi="Times New Roman"/>
                <w:color w:val="222222"/>
                <w:sz w:val="16"/>
                <w:szCs w:val="16"/>
              </w:rPr>
            </w:pPr>
            <w:proofErr w:type="spellStart"/>
            <w:r w:rsidRPr="001D3346">
              <w:rPr>
                <w:rFonts w:ascii="Times New Roman" w:eastAsia="Times New Roman" w:hAnsi="Times New Roman"/>
                <w:color w:val="222222"/>
                <w:sz w:val="16"/>
                <w:szCs w:val="16"/>
              </w:rPr>
              <w:t>Limitation</w:t>
            </w:r>
            <w:proofErr w:type="spellEnd"/>
          </w:p>
        </w:tc>
      </w:tr>
      <w:tr w:rsidR="00902112" w:rsidRPr="001D3346" w14:paraId="2033D53A" w14:textId="77777777" w:rsidTr="001D3346">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D08A978" w14:textId="77777777" w:rsidR="00902112" w:rsidRPr="001D3346" w:rsidRDefault="00365C3B">
            <w:pPr>
              <w:spacing w:before="240" w:after="240"/>
              <w:jc w:val="center"/>
              <w:rPr>
                <w:rFonts w:ascii="Times New Roman" w:eastAsia="Times New Roman" w:hAnsi="Times New Roman"/>
                <w:b/>
                <w:bCs/>
                <w:color w:val="222222"/>
                <w:sz w:val="16"/>
                <w:szCs w:val="16"/>
              </w:rPr>
            </w:pPr>
            <w:hyperlink r:id="rId31" w:tooltip="Relation of Ideas" w:history="1">
              <w:proofErr w:type="spellStart"/>
              <w:r w:rsidR="00902112" w:rsidRPr="001D3346">
                <w:rPr>
                  <w:rStyle w:val="Hyperkobling"/>
                  <w:rFonts w:ascii="Times New Roman" w:eastAsia="Times New Roman" w:hAnsi="Times New Roman"/>
                  <w:b/>
                  <w:bCs/>
                  <w:color w:val="0B0080"/>
                  <w:sz w:val="16"/>
                  <w:szCs w:val="16"/>
                  <w:u w:val="none"/>
                </w:rPr>
                <w:t>Relation</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05A1604" w14:textId="77777777" w:rsidR="00902112" w:rsidRPr="00945D26" w:rsidRDefault="00365C3B">
            <w:pPr>
              <w:spacing w:before="240" w:after="240"/>
              <w:jc w:val="center"/>
              <w:rPr>
                <w:rFonts w:ascii="Times New Roman" w:eastAsia="Times New Roman" w:hAnsi="Times New Roman"/>
                <w:color w:val="222222"/>
                <w:sz w:val="16"/>
                <w:szCs w:val="16"/>
                <w:lang w:val="en-US"/>
              </w:rPr>
            </w:pPr>
            <w:hyperlink r:id="rId32" w:tooltip="Inherence" w:history="1">
              <w:r w:rsidR="00902112" w:rsidRPr="00945D26">
                <w:rPr>
                  <w:rStyle w:val="Hyperkobling"/>
                  <w:rFonts w:ascii="Times New Roman" w:eastAsia="Times New Roman" w:hAnsi="Times New Roman"/>
                  <w:color w:val="0B0080"/>
                  <w:sz w:val="16"/>
                  <w:szCs w:val="16"/>
                  <w:u w:val="none"/>
                  <w:lang w:val="en-US"/>
                </w:rPr>
                <w:t>Inherence</w:t>
              </w:r>
            </w:hyperlink>
            <w:r w:rsidR="00902112" w:rsidRPr="00945D26">
              <w:rPr>
                <w:rFonts w:ascii="Times New Roman" w:eastAsia="Times New Roman" w:hAnsi="Times New Roman"/>
                <w:color w:val="222222"/>
                <w:sz w:val="16"/>
                <w:szCs w:val="16"/>
                <w:lang w:val="en-US"/>
              </w:rPr>
              <w:t> and Subsistence (</w:t>
            </w:r>
            <w:hyperlink r:id="rId33" w:tooltip="Substance theory" w:history="1">
              <w:r w:rsidR="00902112" w:rsidRPr="00945D26">
                <w:rPr>
                  <w:rStyle w:val="Hyperkobling"/>
                  <w:rFonts w:ascii="Times New Roman" w:eastAsia="Times New Roman" w:hAnsi="Times New Roman"/>
                  <w:color w:val="0B0080"/>
                  <w:sz w:val="16"/>
                  <w:szCs w:val="16"/>
                  <w:u w:val="none"/>
                  <w:lang w:val="en-US"/>
                </w:rPr>
                <w:t>substance</w:t>
              </w:r>
            </w:hyperlink>
            <w:r w:rsidR="00902112" w:rsidRPr="00945D26">
              <w:rPr>
                <w:rFonts w:ascii="Times New Roman" w:eastAsia="Times New Roman" w:hAnsi="Times New Roman"/>
                <w:color w:val="222222"/>
                <w:sz w:val="16"/>
                <w:szCs w:val="16"/>
                <w:lang w:val="en-US"/>
              </w:rPr>
              <w:t> and </w:t>
            </w:r>
            <w:hyperlink r:id="rId34" w:tooltip="Accident (philosophy)" w:history="1">
              <w:r w:rsidR="00902112" w:rsidRPr="00945D26">
                <w:rPr>
                  <w:rStyle w:val="Hyperkobling"/>
                  <w:rFonts w:ascii="Times New Roman" w:eastAsia="Times New Roman" w:hAnsi="Times New Roman"/>
                  <w:color w:val="0B0080"/>
                  <w:sz w:val="16"/>
                  <w:szCs w:val="16"/>
                  <w:u w:val="none"/>
                  <w:lang w:val="en-US"/>
                </w:rPr>
                <w:t>accident</w:t>
              </w:r>
            </w:hyperlink>
            <w:r w:rsidR="00902112" w:rsidRPr="00945D26">
              <w:rPr>
                <w:rFonts w:ascii="Times New Roman" w:eastAsia="Times New Roman" w:hAnsi="Times New Roman"/>
                <w:color w:val="222222"/>
                <w:sz w:val="16"/>
                <w:szCs w:val="16"/>
                <w:lang w:val="en-US"/>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0B84D9" w14:textId="77777777" w:rsidR="00902112" w:rsidRPr="00945D26" w:rsidRDefault="00365C3B">
            <w:pPr>
              <w:spacing w:before="240" w:after="240"/>
              <w:jc w:val="center"/>
              <w:rPr>
                <w:rFonts w:ascii="Times New Roman" w:eastAsia="Times New Roman" w:hAnsi="Times New Roman"/>
                <w:color w:val="222222"/>
                <w:sz w:val="16"/>
                <w:szCs w:val="16"/>
                <w:lang w:val="en-US"/>
              </w:rPr>
            </w:pPr>
            <w:hyperlink r:id="rId35" w:tooltip="Causality" w:history="1">
              <w:r w:rsidR="00902112" w:rsidRPr="00945D26">
                <w:rPr>
                  <w:rStyle w:val="Hyperkobling"/>
                  <w:rFonts w:ascii="Times New Roman" w:eastAsia="Times New Roman" w:hAnsi="Times New Roman"/>
                  <w:color w:val="0B0080"/>
                  <w:sz w:val="16"/>
                  <w:szCs w:val="16"/>
                  <w:u w:val="none"/>
                  <w:lang w:val="en-US"/>
                </w:rPr>
                <w:t>Causality</w:t>
              </w:r>
            </w:hyperlink>
            <w:r w:rsidR="00902112" w:rsidRPr="00945D26">
              <w:rPr>
                <w:rFonts w:ascii="Times New Roman" w:eastAsia="Times New Roman" w:hAnsi="Times New Roman"/>
                <w:color w:val="222222"/>
                <w:sz w:val="16"/>
                <w:szCs w:val="16"/>
                <w:lang w:val="en-US"/>
              </w:rPr>
              <w:t> and </w:t>
            </w:r>
            <w:hyperlink r:id="rId36" w:tooltip="Counterfactual conditional" w:history="1">
              <w:r w:rsidR="00902112" w:rsidRPr="00945D26">
                <w:rPr>
                  <w:rStyle w:val="Hyperkobling"/>
                  <w:rFonts w:ascii="Times New Roman" w:eastAsia="Times New Roman" w:hAnsi="Times New Roman"/>
                  <w:color w:val="0B0080"/>
                  <w:sz w:val="16"/>
                  <w:szCs w:val="16"/>
                  <w:u w:val="none"/>
                  <w:lang w:val="en-US"/>
                </w:rPr>
                <w:t>Dependence</w:t>
              </w:r>
            </w:hyperlink>
            <w:r w:rsidR="00902112" w:rsidRPr="00945D26">
              <w:rPr>
                <w:rFonts w:ascii="Times New Roman" w:eastAsia="Times New Roman" w:hAnsi="Times New Roman"/>
                <w:color w:val="222222"/>
                <w:sz w:val="16"/>
                <w:szCs w:val="16"/>
                <w:lang w:val="en-US"/>
              </w:rPr>
              <w:t> (</w:t>
            </w:r>
            <w:hyperlink r:id="rId37" w:tooltip="Causality" w:history="1">
              <w:r w:rsidR="00902112" w:rsidRPr="00945D26">
                <w:rPr>
                  <w:rStyle w:val="Hyperkobling"/>
                  <w:rFonts w:ascii="Times New Roman" w:eastAsia="Times New Roman" w:hAnsi="Times New Roman"/>
                  <w:color w:val="0B0080"/>
                  <w:sz w:val="16"/>
                  <w:szCs w:val="16"/>
                  <w:u w:val="none"/>
                  <w:lang w:val="en-US"/>
                </w:rPr>
                <w:t>cause</w:t>
              </w:r>
            </w:hyperlink>
            <w:r w:rsidR="00902112" w:rsidRPr="00945D26">
              <w:rPr>
                <w:rFonts w:ascii="Times New Roman" w:eastAsia="Times New Roman" w:hAnsi="Times New Roman"/>
                <w:color w:val="222222"/>
                <w:sz w:val="16"/>
                <w:szCs w:val="16"/>
                <w:lang w:val="en-US"/>
              </w:rPr>
              <w:t> and </w:t>
            </w:r>
            <w:hyperlink r:id="rId38" w:tooltip="Result" w:history="1">
              <w:r w:rsidR="00902112" w:rsidRPr="00945D26">
                <w:rPr>
                  <w:rStyle w:val="Hyperkobling"/>
                  <w:rFonts w:ascii="Times New Roman" w:eastAsia="Times New Roman" w:hAnsi="Times New Roman"/>
                  <w:color w:val="0B0080"/>
                  <w:sz w:val="16"/>
                  <w:szCs w:val="16"/>
                  <w:u w:val="none"/>
                  <w:lang w:val="en-US"/>
                </w:rPr>
                <w:t>effect</w:t>
              </w:r>
            </w:hyperlink>
            <w:r w:rsidR="00902112" w:rsidRPr="00945D26">
              <w:rPr>
                <w:rFonts w:ascii="Times New Roman" w:eastAsia="Times New Roman" w:hAnsi="Times New Roman"/>
                <w:color w:val="222222"/>
                <w:sz w:val="16"/>
                <w:szCs w:val="16"/>
                <w:lang w:val="en-US"/>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F45A2B" w14:textId="77777777" w:rsidR="00902112" w:rsidRPr="001D3346" w:rsidRDefault="00902112">
            <w:pPr>
              <w:spacing w:before="240" w:after="240"/>
              <w:jc w:val="center"/>
              <w:rPr>
                <w:rFonts w:ascii="Times New Roman" w:eastAsia="Times New Roman" w:hAnsi="Times New Roman"/>
                <w:color w:val="222222"/>
                <w:sz w:val="16"/>
                <w:szCs w:val="16"/>
              </w:rPr>
            </w:pPr>
            <w:proofErr w:type="spellStart"/>
            <w:r w:rsidRPr="001D3346">
              <w:rPr>
                <w:rFonts w:ascii="Times New Roman" w:eastAsia="Times New Roman" w:hAnsi="Times New Roman"/>
                <w:color w:val="222222"/>
                <w:sz w:val="16"/>
                <w:szCs w:val="16"/>
              </w:rPr>
              <w:t>Community</w:t>
            </w:r>
            <w:proofErr w:type="spellEnd"/>
            <w:r w:rsidRPr="001D3346">
              <w:rPr>
                <w:rFonts w:ascii="Times New Roman" w:eastAsia="Times New Roman" w:hAnsi="Times New Roman"/>
                <w:color w:val="222222"/>
                <w:sz w:val="16"/>
                <w:szCs w:val="16"/>
              </w:rPr>
              <w:t xml:space="preserve"> (</w:t>
            </w:r>
            <w:proofErr w:type="spellStart"/>
            <w:r w:rsidRPr="001D3346">
              <w:rPr>
                <w:rFonts w:ascii="Times New Roman" w:eastAsia="Times New Roman" w:hAnsi="Times New Roman"/>
                <w:color w:val="222222"/>
                <w:sz w:val="16"/>
                <w:szCs w:val="16"/>
              </w:rPr>
              <w:t>reciprocity</w:t>
            </w:r>
            <w:proofErr w:type="spellEnd"/>
            <w:r w:rsidRPr="001D3346">
              <w:rPr>
                <w:rFonts w:ascii="Times New Roman" w:eastAsia="Times New Roman" w:hAnsi="Times New Roman"/>
                <w:color w:val="222222"/>
                <w:sz w:val="16"/>
                <w:szCs w:val="16"/>
              </w:rPr>
              <w:t>)</w:t>
            </w:r>
          </w:p>
        </w:tc>
      </w:tr>
      <w:tr w:rsidR="00902112" w:rsidRPr="001D3346" w14:paraId="3951EA7D" w14:textId="77777777" w:rsidTr="001D3346">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F87CEFC" w14:textId="77777777" w:rsidR="00902112" w:rsidRPr="001D3346" w:rsidRDefault="00365C3B">
            <w:pPr>
              <w:spacing w:before="240" w:after="240"/>
              <w:jc w:val="center"/>
              <w:rPr>
                <w:rFonts w:ascii="Times New Roman" w:eastAsia="Times New Roman" w:hAnsi="Times New Roman"/>
                <w:b/>
                <w:bCs/>
                <w:color w:val="222222"/>
                <w:sz w:val="16"/>
                <w:szCs w:val="16"/>
              </w:rPr>
            </w:pPr>
            <w:hyperlink r:id="rId39" w:tooltip="Modal logic" w:history="1">
              <w:proofErr w:type="spellStart"/>
              <w:r w:rsidR="00902112" w:rsidRPr="001D3346">
                <w:rPr>
                  <w:rStyle w:val="Hyperkobling"/>
                  <w:rFonts w:ascii="Times New Roman" w:eastAsia="Times New Roman" w:hAnsi="Times New Roman"/>
                  <w:b/>
                  <w:bCs/>
                  <w:color w:val="0B0080"/>
                  <w:sz w:val="16"/>
                  <w:szCs w:val="16"/>
                  <w:u w:val="none"/>
                </w:rPr>
                <w:t>Modality</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1C8D3D" w14:textId="77777777" w:rsidR="00902112" w:rsidRPr="001D3346" w:rsidRDefault="00365C3B">
            <w:pPr>
              <w:spacing w:before="240" w:after="240"/>
              <w:jc w:val="center"/>
              <w:rPr>
                <w:rFonts w:ascii="Times New Roman" w:eastAsia="Times New Roman" w:hAnsi="Times New Roman"/>
                <w:color w:val="222222"/>
                <w:sz w:val="16"/>
                <w:szCs w:val="16"/>
              </w:rPr>
            </w:pPr>
            <w:hyperlink r:id="rId40" w:tooltip="Potentiality and actuality" w:history="1">
              <w:proofErr w:type="spellStart"/>
              <w:r w:rsidR="00902112" w:rsidRPr="001D3346">
                <w:rPr>
                  <w:rStyle w:val="Hyperkobling"/>
                  <w:rFonts w:ascii="Times New Roman" w:eastAsia="Times New Roman" w:hAnsi="Times New Roman"/>
                  <w:color w:val="0B0080"/>
                  <w:sz w:val="16"/>
                  <w:szCs w:val="16"/>
                  <w:u w:val="none"/>
                </w:rPr>
                <w:t>Possibility</w:t>
              </w:r>
              <w:proofErr w:type="spellEnd"/>
            </w:hyperlink>
            <w:r w:rsidR="00902112" w:rsidRPr="001D3346">
              <w:rPr>
                <w:rFonts w:ascii="Times New Roman" w:eastAsia="Times New Roman" w:hAnsi="Times New Roman"/>
                <w:color w:val="222222"/>
                <w:sz w:val="16"/>
                <w:szCs w:val="16"/>
              </w:rPr>
              <w:t> / </w:t>
            </w:r>
            <w:proofErr w:type="spellStart"/>
            <w:r>
              <w:fldChar w:fldCharType="begin"/>
            </w:r>
            <w:r>
              <w:instrText xml:space="preserve"> HYPERLINK "https://en.wikipedia.org/wiki/Subjunctive_possibility" \o "Subjunctive possibility" </w:instrText>
            </w:r>
            <w:r>
              <w:fldChar w:fldCharType="separate"/>
            </w:r>
            <w:r w:rsidR="00902112" w:rsidRPr="001D3346">
              <w:rPr>
                <w:rStyle w:val="Hyperkobling"/>
                <w:rFonts w:ascii="Times New Roman" w:eastAsia="Times New Roman" w:hAnsi="Times New Roman"/>
                <w:color w:val="0B0080"/>
                <w:sz w:val="16"/>
                <w:szCs w:val="16"/>
                <w:u w:val="none"/>
              </w:rPr>
              <w:t>Impossibility</w:t>
            </w:r>
            <w:proofErr w:type="spellEnd"/>
            <w:r>
              <w:rPr>
                <w:rStyle w:val="Hyperkobling"/>
                <w:rFonts w:ascii="Times New Roman" w:eastAsia="Times New Roman" w:hAnsi="Times New Roman"/>
                <w:color w:val="0B0080"/>
                <w:sz w:val="16"/>
                <w:szCs w:val="16"/>
                <w:u w:val="none"/>
              </w:rPr>
              <w:fldChar w:fldCharType="end"/>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632206" w14:textId="77777777" w:rsidR="00902112" w:rsidRPr="001D3346" w:rsidRDefault="00365C3B">
            <w:pPr>
              <w:spacing w:before="240" w:after="240"/>
              <w:jc w:val="center"/>
              <w:rPr>
                <w:rFonts w:ascii="Times New Roman" w:eastAsia="Times New Roman" w:hAnsi="Times New Roman"/>
                <w:color w:val="222222"/>
                <w:sz w:val="16"/>
                <w:szCs w:val="16"/>
              </w:rPr>
            </w:pPr>
            <w:hyperlink r:id="rId41" w:tooltip="Existence" w:history="1">
              <w:proofErr w:type="spellStart"/>
              <w:r w:rsidR="00902112" w:rsidRPr="001D3346">
                <w:rPr>
                  <w:rStyle w:val="Hyperkobling"/>
                  <w:rFonts w:ascii="Times New Roman" w:eastAsia="Times New Roman" w:hAnsi="Times New Roman"/>
                  <w:color w:val="0B0080"/>
                  <w:sz w:val="16"/>
                  <w:szCs w:val="16"/>
                  <w:u w:val="none"/>
                </w:rPr>
                <w:t>Existence</w:t>
              </w:r>
              <w:proofErr w:type="spellEnd"/>
              <w:r w:rsidR="00902112" w:rsidRPr="001D3346">
                <w:rPr>
                  <w:rStyle w:val="Hyperkobling"/>
                  <w:rFonts w:ascii="Times New Roman" w:eastAsia="Times New Roman" w:hAnsi="Times New Roman"/>
                  <w:color w:val="0B0080"/>
                  <w:sz w:val="16"/>
                  <w:szCs w:val="16"/>
                  <w:u w:val="none"/>
                </w:rPr>
                <w:t xml:space="preserve"> / Non-</w:t>
              </w:r>
              <w:proofErr w:type="spellStart"/>
              <w:r w:rsidR="00902112" w:rsidRPr="001D3346">
                <w:rPr>
                  <w:rStyle w:val="Hyperkobling"/>
                  <w:rFonts w:ascii="Times New Roman" w:eastAsia="Times New Roman" w:hAnsi="Times New Roman"/>
                  <w:color w:val="0B0080"/>
                  <w:sz w:val="16"/>
                  <w:szCs w:val="16"/>
                  <w:u w:val="none"/>
                </w:rPr>
                <w:t>existence</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1CF0E2" w14:textId="77777777" w:rsidR="00902112" w:rsidRPr="001D3346" w:rsidRDefault="00365C3B">
            <w:pPr>
              <w:spacing w:before="240" w:after="240"/>
              <w:jc w:val="center"/>
              <w:rPr>
                <w:rFonts w:ascii="Times New Roman" w:eastAsia="Times New Roman" w:hAnsi="Times New Roman"/>
                <w:color w:val="222222"/>
                <w:sz w:val="16"/>
                <w:szCs w:val="16"/>
              </w:rPr>
            </w:pPr>
            <w:hyperlink r:id="rId42" w:tooltip="Metaphysical necessity" w:history="1">
              <w:proofErr w:type="spellStart"/>
              <w:r w:rsidR="00902112" w:rsidRPr="001D3346">
                <w:rPr>
                  <w:rStyle w:val="Hyperkobling"/>
                  <w:rFonts w:ascii="Times New Roman" w:eastAsia="Times New Roman" w:hAnsi="Times New Roman"/>
                  <w:color w:val="0B0080"/>
                  <w:sz w:val="16"/>
                  <w:szCs w:val="16"/>
                  <w:u w:val="none"/>
                </w:rPr>
                <w:t>Necessity</w:t>
              </w:r>
              <w:proofErr w:type="spellEnd"/>
            </w:hyperlink>
            <w:r w:rsidR="00902112" w:rsidRPr="001D3346">
              <w:rPr>
                <w:rFonts w:ascii="Times New Roman" w:eastAsia="Times New Roman" w:hAnsi="Times New Roman"/>
                <w:color w:val="222222"/>
                <w:sz w:val="16"/>
                <w:szCs w:val="16"/>
              </w:rPr>
              <w:t> / </w:t>
            </w:r>
            <w:proofErr w:type="spellStart"/>
            <w:r>
              <w:fldChar w:fldCharType="begin"/>
            </w:r>
            <w:r>
              <w:instrText xml:space="preserve"> HYPERLINK "https://en.wikipedia.org/wiki/Contingency_(philosophy)" \o "Co</w:instrText>
            </w:r>
            <w:r>
              <w:instrText xml:space="preserve">ntingency (philosophy)" </w:instrText>
            </w:r>
            <w:r>
              <w:fldChar w:fldCharType="separate"/>
            </w:r>
            <w:r w:rsidR="00902112" w:rsidRPr="001D3346">
              <w:rPr>
                <w:rStyle w:val="Hyperkobling"/>
                <w:rFonts w:ascii="Times New Roman" w:eastAsia="Times New Roman" w:hAnsi="Times New Roman"/>
                <w:color w:val="0B0080"/>
                <w:sz w:val="16"/>
                <w:szCs w:val="16"/>
                <w:u w:val="none"/>
              </w:rPr>
              <w:t>Contingency</w:t>
            </w:r>
            <w:proofErr w:type="spellEnd"/>
            <w:r>
              <w:rPr>
                <w:rStyle w:val="Hyperkobling"/>
                <w:rFonts w:ascii="Times New Roman" w:eastAsia="Times New Roman" w:hAnsi="Times New Roman"/>
                <w:color w:val="0B0080"/>
                <w:sz w:val="16"/>
                <w:szCs w:val="16"/>
                <w:u w:val="none"/>
              </w:rPr>
              <w:fldChar w:fldCharType="end"/>
            </w:r>
          </w:p>
        </w:tc>
      </w:tr>
    </w:tbl>
    <w:p w14:paraId="169D95D4" w14:textId="2D4B010C" w:rsidR="00902112" w:rsidRPr="00902112" w:rsidRDefault="00902112" w:rsidP="00902112">
      <w:pPr>
        <w:pStyle w:val="Overskrift2"/>
        <w:pBdr>
          <w:bottom w:val="single" w:sz="6" w:space="0" w:color="A2A9B1"/>
        </w:pBdr>
        <w:rPr>
          <w:rFonts w:ascii="Times New Roman" w:eastAsia="Times New Roman" w:hAnsi="Times New Roman"/>
          <w:b w:val="0"/>
          <w:color w:val="000000"/>
          <w:sz w:val="24"/>
          <w:szCs w:val="24"/>
        </w:rPr>
      </w:pPr>
      <w:proofErr w:type="spellStart"/>
      <w:r w:rsidRPr="00902112">
        <w:rPr>
          <w:rStyle w:val="mw-headline"/>
          <w:rFonts w:ascii="Times New Roman" w:eastAsia="Times New Roman" w:hAnsi="Times New Roman"/>
          <w:b w:val="0"/>
          <w:bCs/>
          <w:color w:val="000000"/>
          <w:sz w:val="24"/>
          <w:szCs w:val="24"/>
        </w:rPr>
        <w:t>Schemata</w:t>
      </w:r>
      <w:proofErr w:type="spellEnd"/>
    </w:p>
    <w:p w14:paraId="3689A661" w14:textId="4F0D4281" w:rsidR="00902112" w:rsidRPr="00945D26" w:rsidRDefault="00902112" w:rsidP="00902112">
      <w:pPr>
        <w:rPr>
          <w:rFonts w:ascii="Times New Roman" w:eastAsia="Times New Roman" w:hAnsi="Times New Roman"/>
          <w:color w:val="222222"/>
          <w:szCs w:val="24"/>
          <w:lang w:val="en-US"/>
        </w:rPr>
      </w:pPr>
      <w:r w:rsidRPr="00945D26">
        <w:rPr>
          <w:rFonts w:ascii="Times New Roman" w:eastAsia="Times New Roman" w:hAnsi="Times New Roman"/>
          <w:color w:val="222222"/>
          <w:szCs w:val="24"/>
          <w:lang w:val="en-US"/>
        </w:rPr>
        <w:t>Categories are entirely different from the appearances of objects. According to Kant, in order to relate to specific</w:t>
      </w:r>
      <w:r w:rsidR="001D3346" w:rsidRPr="00945D26">
        <w:rPr>
          <w:rFonts w:ascii="Times New Roman" w:eastAsia="Times New Roman" w:hAnsi="Times New Roman"/>
          <w:color w:val="222222"/>
          <w:szCs w:val="24"/>
          <w:lang w:val="en-US"/>
        </w:rPr>
        <w:t xml:space="preserve"> phenomena, categories must be “applied”</w:t>
      </w:r>
      <w:r w:rsidRPr="00945D26">
        <w:rPr>
          <w:rFonts w:ascii="Times New Roman" w:eastAsia="Times New Roman" w:hAnsi="Times New Roman"/>
          <w:color w:val="222222"/>
          <w:szCs w:val="24"/>
          <w:lang w:val="en-US"/>
        </w:rPr>
        <w:t xml:space="preserve"> through </w:t>
      </w:r>
      <w:hyperlink r:id="rId43" w:tooltip="Time" w:history="1">
        <w:r w:rsidRPr="00945D26">
          <w:rPr>
            <w:rStyle w:val="Hyperkobling"/>
            <w:rFonts w:ascii="Times New Roman" w:eastAsia="Times New Roman" w:hAnsi="Times New Roman"/>
            <w:color w:val="0B0080"/>
            <w:szCs w:val="24"/>
            <w:u w:val="none"/>
            <w:lang w:val="en-US"/>
          </w:rPr>
          <w:t>time</w:t>
        </w:r>
      </w:hyperlink>
      <w:r w:rsidRPr="00945D26">
        <w:rPr>
          <w:rFonts w:ascii="Times New Roman" w:eastAsia="Times New Roman" w:hAnsi="Times New Roman"/>
          <w:color w:val="222222"/>
          <w:szCs w:val="24"/>
          <w:lang w:val="en-US"/>
        </w:rPr>
        <w:t>. The way that this is done is called a </w:t>
      </w:r>
      <w:hyperlink r:id="rId44" w:tooltip="Schema (Kant)" w:history="1">
        <w:r w:rsidRPr="00945D26">
          <w:rPr>
            <w:rStyle w:val="Hyperkobling"/>
            <w:rFonts w:ascii="Times New Roman" w:eastAsia="Times New Roman" w:hAnsi="Times New Roman"/>
            <w:color w:val="0B0080"/>
            <w:szCs w:val="24"/>
            <w:u w:val="none"/>
            <w:lang w:val="en-US"/>
          </w:rPr>
          <w:t>schema</w:t>
        </w:r>
      </w:hyperlink>
      <w:r w:rsidRPr="00945D26">
        <w:rPr>
          <w:rFonts w:ascii="Times New Roman" w:eastAsia="Times New Roman" w:hAnsi="Times New Roman"/>
          <w:color w:val="222222"/>
          <w:szCs w:val="24"/>
          <w:lang w:val="en-US"/>
        </w:rPr>
        <w:t>.</w:t>
      </w:r>
    </w:p>
    <w:p w14:paraId="59C0B233" w14:textId="4ABD324B" w:rsidR="00902112" w:rsidRPr="00945D26" w:rsidRDefault="00902112" w:rsidP="00902112">
      <w:pPr>
        <w:rPr>
          <w:rFonts w:ascii="Times New Roman" w:eastAsia="Times New Roman" w:hAnsi="Times New Roman"/>
          <w:szCs w:val="24"/>
          <w:lang w:val="en-US"/>
        </w:rPr>
      </w:pPr>
    </w:p>
    <w:p w14:paraId="50813BFF" w14:textId="483FCB84" w:rsidR="00902112" w:rsidRPr="00FC32D3" w:rsidRDefault="00902112" w:rsidP="00902112">
      <w:pPr>
        <w:rPr>
          <w:rFonts w:ascii="Times New Roman" w:eastAsia="Times New Roman" w:hAnsi="Times New Roman"/>
          <w:szCs w:val="24"/>
        </w:rPr>
      </w:pPr>
      <w:r w:rsidRPr="00FC32D3">
        <w:rPr>
          <w:rFonts w:ascii="Times New Roman" w:eastAsia="Times New Roman" w:hAnsi="Times New Roman"/>
          <w:szCs w:val="24"/>
          <w:shd w:val="clear" w:color="auto" w:fill="FFFFFF"/>
        </w:rPr>
        <w:t xml:space="preserve">Her er </w:t>
      </w:r>
      <w:proofErr w:type="spellStart"/>
      <w:r w:rsidRPr="00FC32D3">
        <w:rPr>
          <w:rFonts w:ascii="Times New Roman" w:eastAsia="Times New Roman" w:hAnsi="Times New Roman"/>
          <w:szCs w:val="24"/>
          <w:shd w:val="clear" w:color="auto" w:fill="FFFFFF"/>
        </w:rPr>
        <w:t>ein</w:t>
      </w:r>
      <w:proofErr w:type="spellEnd"/>
      <w:r w:rsidRPr="00FC32D3">
        <w:rPr>
          <w:rFonts w:ascii="Times New Roman" w:eastAsia="Times New Roman" w:hAnsi="Times New Roman"/>
          <w:szCs w:val="24"/>
          <w:shd w:val="clear" w:color="auto" w:fill="FFFFFF"/>
        </w:rPr>
        <w:t xml:space="preserve"> </w:t>
      </w:r>
      <w:proofErr w:type="spellStart"/>
      <w:r w:rsidRPr="00FC32D3">
        <w:rPr>
          <w:rFonts w:ascii="Times New Roman" w:eastAsia="Times New Roman" w:hAnsi="Times New Roman"/>
          <w:szCs w:val="24"/>
          <w:shd w:val="clear" w:color="auto" w:fill="FFFFFF"/>
        </w:rPr>
        <w:t>anskuleggjerande</w:t>
      </w:r>
      <w:proofErr w:type="spellEnd"/>
      <w:r w:rsidRPr="00FC32D3">
        <w:rPr>
          <w:rFonts w:ascii="Times New Roman" w:eastAsia="Times New Roman" w:hAnsi="Times New Roman"/>
          <w:szCs w:val="24"/>
          <w:shd w:val="clear" w:color="auto" w:fill="FFFFFF"/>
        </w:rPr>
        <w:t xml:space="preserve"> </w:t>
      </w:r>
      <w:proofErr w:type="gramStart"/>
      <w:r w:rsidRPr="00FC32D3">
        <w:rPr>
          <w:rFonts w:ascii="Times New Roman" w:eastAsia="Times New Roman" w:hAnsi="Times New Roman"/>
          <w:szCs w:val="24"/>
          <w:shd w:val="clear" w:color="auto" w:fill="FFFFFF"/>
        </w:rPr>
        <w:t>link</w:t>
      </w:r>
      <w:proofErr w:type="gramEnd"/>
      <w:r w:rsidR="001D3346" w:rsidRPr="00FC32D3">
        <w:rPr>
          <w:rFonts w:ascii="Times New Roman" w:eastAsia="Times New Roman" w:hAnsi="Times New Roman"/>
          <w:szCs w:val="24"/>
          <w:shd w:val="clear" w:color="auto" w:fill="FFFFFF"/>
        </w:rPr>
        <w:t xml:space="preserve">, som </w:t>
      </w:r>
      <w:proofErr w:type="spellStart"/>
      <w:r w:rsidR="001D3346" w:rsidRPr="00FC32D3">
        <w:rPr>
          <w:rFonts w:ascii="Times New Roman" w:eastAsia="Times New Roman" w:hAnsi="Times New Roman"/>
          <w:szCs w:val="24"/>
          <w:shd w:val="clear" w:color="auto" w:fill="FFFFFF"/>
        </w:rPr>
        <w:t>dei</w:t>
      </w:r>
      <w:proofErr w:type="spellEnd"/>
      <w:r w:rsidR="001D3346" w:rsidRPr="00FC32D3">
        <w:rPr>
          <w:rFonts w:ascii="Times New Roman" w:eastAsia="Times New Roman" w:hAnsi="Times New Roman"/>
          <w:szCs w:val="24"/>
          <w:shd w:val="clear" w:color="auto" w:fill="FFFFFF"/>
        </w:rPr>
        <w:t xml:space="preserve"> </w:t>
      </w:r>
      <w:proofErr w:type="spellStart"/>
      <w:r w:rsidR="001D3346" w:rsidRPr="00FC32D3">
        <w:rPr>
          <w:rFonts w:ascii="Times New Roman" w:eastAsia="Times New Roman" w:hAnsi="Times New Roman"/>
          <w:szCs w:val="24"/>
          <w:shd w:val="clear" w:color="auto" w:fill="FFFFFF"/>
        </w:rPr>
        <w:t>ovanfor</w:t>
      </w:r>
      <w:proofErr w:type="spellEnd"/>
      <w:r w:rsidR="001D3346" w:rsidRPr="00FC32D3">
        <w:rPr>
          <w:rFonts w:ascii="Times New Roman" w:eastAsia="Times New Roman" w:hAnsi="Times New Roman"/>
          <w:szCs w:val="24"/>
          <w:shd w:val="clear" w:color="auto" w:fill="FFFFFF"/>
        </w:rPr>
        <w:t xml:space="preserve"> gitte </w:t>
      </w:r>
      <w:proofErr w:type="spellStart"/>
      <w:r w:rsidR="001D3346" w:rsidRPr="00FC32D3">
        <w:rPr>
          <w:rFonts w:ascii="Times New Roman" w:eastAsia="Times New Roman" w:hAnsi="Times New Roman"/>
          <w:szCs w:val="24"/>
          <w:shd w:val="clear" w:color="auto" w:fill="FFFFFF"/>
        </w:rPr>
        <w:t>tabel</w:t>
      </w:r>
      <w:r w:rsidR="003B431F" w:rsidRPr="00FC32D3">
        <w:rPr>
          <w:rFonts w:ascii="Times New Roman" w:eastAsia="Times New Roman" w:hAnsi="Times New Roman"/>
          <w:szCs w:val="24"/>
          <w:shd w:val="clear" w:color="auto" w:fill="FFFFFF"/>
        </w:rPr>
        <w:t>l</w:t>
      </w:r>
      <w:r w:rsidR="001D3346" w:rsidRPr="00FC32D3">
        <w:rPr>
          <w:rFonts w:ascii="Times New Roman" w:eastAsia="Times New Roman" w:hAnsi="Times New Roman"/>
          <w:szCs w:val="24"/>
          <w:shd w:val="clear" w:color="auto" w:fill="FFFFFF"/>
        </w:rPr>
        <w:t>ane</w:t>
      </w:r>
      <w:proofErr w:type="spellEnd"/>
      <w:r w:rsidR="001D3346" w:rsidRPr="00FC32D3">
        <w:rPr>
          <w:rFonts w:ascii="Times New Roman" w:eastAsia="Times New Roman" w:hAnsi="Times New Roman"/>
          <w:szCs w:val="24"/>
          <w:shd w:val="clear" w:color="auto" w:fill="FFFFFF"/>
        </w:rPr>
        <w:t xml:space="preserve"> er henta </w:t>
      </w:r>
      <w:proofErr w:type="spellStart"/>
      <w:r w:rsidR="001D3346" w:rsidRPr="00FC32D3">
        <w:rPr>
          <w:rFonts w:ascii="Times New Roman" w:eastAsia="Times New Roman" w:hAnsi="Times New Roman"/>
          <w:szCs w:val="24"/>
          <w:shd w:val="clear" w:color="auto" w:fill="FFFFFF"/>
        </w:rPr>
        <w:t>frå</w:t>
      </w:r>
      <w:proofErr w:type="spellEnd"/>
      <w:r w:rsidR="001D3346" w:rsidRPr="00FC32D3">
        <w:rPr>
          <w:rFonts w:ascii="Times New Roman" w:eastAsia="Times New Roman" w:hAnsi="Times New Roman"/>
          <w:szCs w:val="24"/>
          <w:shd w:val="clear" w:color="auto" w:fill="FFFFFF"/>
        </w:rPr>
        <w:t xml:space="preserve"> for oversynets del</w:t>
      </w:r>
      <w:r w:rsidRPr="00FC32D3">
        <w:rPr>
          <w:rFonts w:ascii="Times New Roman" w:eastAsia="Times New Roman" w:hAnsi="Times New Roman"/>
          <w:szCs w:val="24"/>
          <w:shd w:val="clear" w:color="auto" w:fill="FFFFFF"/>
        </w:rPr>
        <w:t>:</w:t>
      </w:r>
    </w:p>
    <w:p w14:paraId="08E78DF1" w14:textId="77777777" w:rsidR="00902112" w:rsidRPr="00FC32D3" w:rsidRDefault="00365C3B" w:rsidP="00902112">
      <w:pPr>
        <w:rPr>
          <w:rFonts w:ascii="Times New Roman" w:eastAsia="Times New Roman" w:hAnsi="Times New Roman"/>
          <w:szCs w:val="24"/>
        </w:rPr>
      </w:pPr>
      <w:hyperlink r:id="rId45" w:history="1">
        <w:r w:rsidR="00902112" w:rsidRPr="00FC32D3">
          <w:rPr>
            <w:rStyle w:val="Hyperkobling"/>
            <w:rFonts w:ascii="Times New Roman" w:eastAsia="Times New Roman" w:hAnsi="Times New Roman"/>
            <w:color w:val="auto"/>
            <w:szCs w:val="24"/>
            <w:shd w:val="clear" w:color="auto" w:fill="FFFFFF"/>
          </w:rPr>
          <w:t>https://en.wikipedia.org/wiki/Category_(Kant)</w:t>
        </w:r>
      </w:hyperlink>
      <w:r w:rsidR="00902112" w:rsidRPr="00FC32D3">
        <w:rPr>
          <w:rFonts w:ascii="Times New Roman" w:eastAsia="Times New Roman" w:hAnsi="Times New Roman"/>
          <w:szCs w:val="24"/>
          <w:shd w:val="clear" w:color="auto" w:fill="FFFFFF"/>
        </w:rPr>
        <w:t> </w:t>
      </w:r>
    </w:p>
    <w:p w14:paraId="363D0408" w14:textId="77777777" w:rsidR="00902112" w:rsidRPr="00902112" w:rsidRDefault="00902112" w:rsidP="00902112">
      <w:pPr>
        <w:rPr>
          <w:rFonts w:ascii="Times New Roman" w:eastAsia="Times New Roman" w:hAnsi="Times New Roman"/>
          <w:color w:val="000000"/>
          <w:szCs w:val="24"/>
        </w:rPr>
      </w:pPr>
    </w:p>
    <w:p w14:paraId="5DD08A8F" w14:textId="370550AD" w:rsidR="00902112" w:rsidRPr="00624EEF" w:rsidRDefault="00624EEF" w:rsidP="00902112">
      <w:pPr>
        <w:rPr>
          <w:rFonts w:ascii="Times New Roman" w:eastAsia="Times New Roman" w:hAnsi="Times New Roman"/>
          <w:b/>
          <w:color w:val="000000"/>
          <w:szCs w:val="24"/>
        </w:rPr>
      </w:pPr>
      <w:r w:rsidRPr="00624EEF">
        <w:rPr>
          <w:rFonts w:ascii="Times New Roman" w:eastAsia="Times New Roman" w:hAnsi="Times New Roman"/>
          <w:b/>
          <w:color w:val="000000"/>
          <w:szCs w:val="24"/>
        </w:rPr>
        <w:lastRenderedPageBreak/>
        <w:t>(4)</w:t>
      </w:r>
    </w:p>
    <w:p w14:paraId="3E76AB5B" w14:textId="77777777" w:rsidR="00F02976" w:rsidRDefault="00F02976" w:rsidP="00902112">
      <w:pPr>
        <w:rPr>
          <w:rFonts w:ascii="Times New Roman" w:eastAsia="Times New Roman" w:hAnsi="Times New Roman"/>
          <w:color w:val="000000"/>
          <w:szCs w:val="24"/>
        </w:rPr>
      </w:pPr>
      <w:proofErr w:type="spellStart"/>
      <w:r>
        <w:rPr>
          <w:rFonts w:ascii="Times New Roman" w:eastAsia="Times New Roman" w:hAnsi="Times New Roman"/>
          <w:color w:val="000000"/>
          <w:szCs w:val="24"/>
        </w:rPr>
        <w:t>Referansar</w:t>
      </w:r>
      <w:proofErr w:type="spellEnd"/>
      <w:r>
        <w:rPr>
          <w:rFonts w:ascii="Times New Roman" w:eastAsia="Times New Roman" w:hAnsi="Times New Roman"/>
          <w:color w:val="000000"/>
          <w:szCs w:val="24"/>
        </w:rPr>
        <w:t>:</w:t>
      </w:r>
    </w:p>
    <w:p w14:paraId="1E2E9D67" w14:textId="6E487573" w:rsidR="00F02976" w:rsidRDefault="00F02976" w:rsidP="00F02976">
      <w:pPr>
        <w:ind w:firstLine="720"/>
        <w:rPr>
          <w:rFonts w:ascii="Times New Roman" w:eastAsia="Times New Roman" w:hAnsi="Times New Roman"/>
          <w:color w:val="000000"/>
          <w:szCs w:val="24"/>
        </w:rPr>
      </w:pPr>
      <w:r>
        <w:rPr>
          <w:rFonts w:ascii="Times New Roman" w:eastAsia="Times New Roman" w:hAnsi="Times New Roman"/>
          <w:color w:val="000000"/>
          <w:szCs w:val="24"/>
        </w:rPr>
        <w:t xml:space="preserve">Du finn </w:t>
      </w:r>
      <w:proofErr w:type="spellStart"/>
      <w:r>
        <w:rPr>
          <w:rFonts w:ascii="Times New Roman" w:eastAsia="Times New Roman" w:hAnsi="Times New Roman"/>
          <w:color w:val="000000"/>
          <w:szCs w:val="24"/>
        </w:rPr>
        <w:t>sjølv</w:t>
      </w:r>
      <w:proofErr w:type="spellEnd"/>
      <w:r>
        <w:rPr>
          <w:rFonts w:ascii="Times New Roman" w:eastAsia="Times New Roman" w:hAnsi="Times New Roman"/>
          <w:color w:val="000000"/>
          <w:szCs w:val="24"/>
        </w:rPr>
        <w:t xml:space="preserve"> fram til </w:t>
      </w:r>
      <w:proofErr w:type="spellStart"/>
      <w:r>
        <w:rPr>
          <w:rFonts w:ascii="Times New Roman" w:eastAsia="Times New Roman" w:hAnsi="Times New Roman"/>
          <w:color w:val="000000"/>
          <w:szCs w:val="24"/>
        </w:rPr>
        <w:t>dei</w:t>
      </w:r>
      <w:proofErr w:type="spellEnd"/>
      <w:r>
        <w:rPr>
          <w:rFonts w:ascii="Times New Roman" w:eastAsia="Times New Roman" w:hAnsi="Times New Roman"/>
          <w:color w:val="000000"/>
          <w:szCs w:val="24"/>
        </w:rPr>
        <w:t xml:space="preserve"> </w:t>
      </w:r>
      <w:proofErr w:type="spellStart"/>
      <w:r>
        <w:rPr>
          <w:rFonts w:ascii="Times New Roman" w:eastAsia="Times New Roman" w:hAnsi="Times New Roman"/>
          <w:color w:val="000000"/>
          <w:szCs w:val="24"/>
        </w:rPr>
        <w:t>tenkjarane</w:t>
      </w:r>
      <w:proofErr w:type="spellEnd"/>
      <w:r>
        <w:rPr>
          <w:rFonts w:ascii="Times New Roman" w:eastAsia="Times New Roman" w:hAnsi="Times New Roman"/>
          <w:color w:val="000000"/>
          <w:szCs w:val="24"/>
        </w:rPr>
        <w:t xml:space="preserve"> og </w:t>
      </w:r>
      <w:proofErr w:type="spellStart"/>
      <w:r>
        <w:rPr>
          <w:rFonts w:ascii="Times New Roman" w:eastAsia="Times New Roman" w:hAnsi="Times New Roman"/>
          <w:color w:val="000000"/>
          <w:szCs w:val="24"/>
        </w:rPr>
        <w:t>artiklane</w:t>
      </w:r>
      <w:proofErr w:type="spellEnd"/>
      <w:r>
        <w:rPr>
          <w:rFonts w:ascii="Times New Roman" w:eastAsia="Times New Roman" w:hAnsi="Times New Roman"/>
          <w:color w:val="000000"/>
          <w:szCs w:val="24"/>
        </w:rPr>
        <w:t xml:space="preserve">/bøkene </w:t>
      </w:r>
      <w:proofErr w:type="spellStart"/>
      <w:r>
        <w:rPr>
          <w:rFonts w:ascii="Times New Roman" w:eastAsia="Times New Roman" w:hAnsi="Times New Roman"/>
          <w:color w:val="000000"/>
          <w:szCs w:val="24"/>
        </w:rPr>
        <w:t>eg</w:t>
      </w:r>
      <w:proofErr w:type="spellEnd"/>
      <w:r>
        <w:rPr>
          <w:rFonts w:ascii="Times New Roman" w:eastAsia="Times New Roman" w:hAnsi="Times New Roman"/>
          <w:color w:val="000000"/>
          <w:szCs w:val="24"/>
        </w:rPr>
        <w:t xml:space="preserve"> har vist deg til i det </w:t>
      </w:r>
      <w:proofErr w:type="spellStart"/>
      <w:r>
        <w:rPr>
          <w:rFonts w:ascii="Times New Roman" w:eastAsia="Times New Roman" w:hAnsi="Times New Roman"/>
          <w:color w:val="000000"/>
          <w:szCs w:val="24"/>
        </w:rPr>
        <w:t>ovanståande</w:t>
      </w:r>
      <w:proofErr w:type="spellEnd"/>
      <w:r>
        <w:rPr>
          <w:rFonts w:ascii="Times New Roman" w:eastAsia="Times New Roman" w:hAnsi="Times New Roman"/>
          <w:color w:val="000000"/>
          <w:szCs w:val="24"/>
        </w:rPr>
        <w:t xml:space="preserve">. </w:t>
      </w:r>
      <w:proofErr w:type="spellStart"/>
      <w:r w:rsidR="00EA5A7F">
        <w:rPr>
          <w:rFonts w:ascii="Times New Roman" w:eastAsia="Times New Roman" w:hAnsi="Times New Roman"/>
          <w:color w:val="000000"/>
          <w:szCs w:val="24"/>
        </w:rPr>
        <w:t>Eg</w:t>
      </w:r>
      <w:proofErr w:type="spellEnd"/>
      <w:r w:rsidR="00EA5A7F">
        <w:rPr>
          <w:rFonts w:ascii="Times New Roman" w:eastAsia="Times New Roman" w:hAnsi="Times New Roman"/>
          <w:color w:val="000000"/>
          <w:szCs w:val="24"/>
        </w:rPr>
        <w:t xml:space="preserve"> har </w:t>
      </w:r>
      <w:r w:rsidR="00EA5A7F" w:rsidRPr="00EA5A7F">
        <w:rPr>
          <w:rFonts w:ascii="Times New Roman" w:eastAsia="Times New Roman" w:hAnsi="Times New Roman"/>
          <w:color w:val="000000"/>
          <w:szCs w:val="24"/>
          <w:u w:val="single"/>
        </w:rPr>
        <w:t>understreka</w:t>
      </w:r>
      <w:r w:rsidR="00EA5A7F">
        <w:rPr>
          <w:rFonts w:ascii="Times New Roman" w:eastAsia="Times New Roman" w:hAnsi="Times New Roman"/>
          <w:color w:val="000000"/>
          <w:szCs w:val="24"/>
        </w:rPr>
        <w:t xml:space="preserve"> </w:t>
      </w:r>
      <w:proofErr w:type="spellStart"/>
      <w:r w:rsidR="00EA5A7F">
        <w:rPr>
          <w:rFonts w:ascii="Times New Roman" w:eastAsia="Times New Roman" w:hAnsi="Times New Roman"/>
          <w:color w:val="000000"/>
          <w:szCs w:val="24"/>
        </w:rPr>
        <w:t>dei</w:t>
      </w:r>
      <w:proofErr w:type="spellEnd"/>
      <w:r w:rsidR="00EA5A7F">
        <w:rPr>
          <w:rFonts w:ascii="Times New Roman" w:eastAsia="Times New Roman" w:hAnsi="Times New Roman"/>
          <w:color w:val="000000"/>
          <w:szCs w:val="24"/>
        </w:rPr>
        <w:t xml:space="preserve"> angitte </w:t>
      </w:r>
      <w:proofErr w:type="spellStart"/>
      <w:r w:rsidR="00EA5A7F">
        <w:rPr>
          <w:rFonts w:ascii="Times New Roman" w:eastAsia="Times New Roman" w:hAnsi="Times New Roman"/>
          <w:color w:val="000000"/>
          <w:szCs w:val="24"/>
        </w:rPr>
        <w:t>namna</w:t>
      </w:r>
      <w:proofErr w:type="spellEnd"/>
      <w:r w:rsidR="00EA5A7F">
        <w:rPr>
          <w:rFonts w:ascii="Times New Roman" w:eastAsia="Times New Roman" w:hAnsi="Times New Roman"/>
          <w:color w:val="000000"/>
          <w:szCs w:val="24"/>
        </w:rPr>
        <w:t>/</w:t>
      </w:r>
      <w:proofErr w:type="spellStart"/>
      <w:r w:rsidR="00EA5A7F">
        <w:rPr>
          <w:rFonts w:ascii="Times New Roman" w:eastAsia="Times New Roman" w:hAnsi="Times New Roman"/>
          <w:color w:val="000000"/>
          <w:szCs w:val="24"/>
        </w:rPr>
        <w:t>titlane</w:t>
      </w:r>
      <w:proofErr w:type="spellEnd"/>
      <w:r w:rsidR="00EA5A7F">
        <w:rPr>
          <w:rFonts w:ascii="Times New Roman" w:eastAsia="Times New Roman" w:hAnsi="Times New Roman"/>
          <w:color w:val="000000"/>
          <w:szCs w:val="24"/>
        </w:rPr>
        <w:t xml:space="preserve"> for deg i det </w:t>
      </w:r>
      <w:proofErr w:type="spellStart"/>
      <w:r w:rsidR="00EA5A7F">
        <w:rPr>
          <w:rFonts w:ascii="Times New Roman" w:eastAsia="Times New Roman" w:hAnsi="Times New Roman"/>
          <w:color w:val="000000"/>
          <w:szCs w:val="24"/>
        </w:rPr>
        <w:t>føregåande</w:t>
      </w:r>
      <w:proofErr w:type="spellEnd"/>
      <w:r w:rsidR="00EA5A7F">
        <w:rPr>
          <w:rFonts w:ascii="Times New Roman" w:eastAsia="Times New Roman" w:hAnsi="Times New Roman"/>
          <w:color w:val="000000"/>
          <w:szCs w:val="24"/>
        </w:rPr>
        <w:t xml:space="preserve">. </w:t>
      </w:r>
      <w:r>
        <w:rPr>
          <w:rFonts w:ascii="Times New Roman" w:eastAsia="Times New Roman" w:hAnsi="Times New Roman"/>
          <w:color w:val="000000"/>
          <w:szCs w:val="24"/>
        </w:rPr>
        <w:t xml:space="preserve">(“Gul ut” når du les ei </w:t>
      </w:r>
      <w:r w:rsidR="000F6A01">
        <w:rPr>
          <w:rFonts w:ascii="Times New Roman" w:eastAsia="Times New Roman" w:hAnsi="Times New Roman"/>
          <w:color w:val="000000"/>
          <w:szCs w:val="24"/>
        </w:rPr>
        <w:t xml:space="preserve">eventuell </w:t>
      </w:r>
      <w:r>
        <w:rPr>
          <w:rFonts w:ascii="Times New Roman" w:eastAsia="Times New Roman" w:hAnsi="Times New Roman"/>
          <w:color w:val="000000"/>
          <w:szCs w:val="24"/>
        </w:rPr>
        <w:t xml:space="preserve">papirutskrift av dette, og arbeid ut </w:t>
      </w:r>
      <w:proofErr w:type="spellStart"/>
      <w:r>
        <w:rPr>
          <w:rFonts w:ascii="Times New Roman" w:eastAsia="Times New Roman" w:hAnsi="Times New Roman"/>
          <w:color w:val="000000"/>
          <w:szCs w:val="24"/>
        </w:rPr>
        <w:t>frå</w:t>
      </w:r>
      <w:proofErr w:type="spellEnd"/>
      <w:r>
        <w:rPr>
          <w:rFonts w:ascii="Times New Roman" w:eastAsia="Times New Roman" w:hAnsi="Times New Roman"/>
          <w:color w:val="000000"/>
          <w:szCs w:val="24"/>
        </w:rPr>
        <w:t xml:space="preserve"> </w:t>
      </w:r>
      <w:proofErr w:type="spellStart"/>
      <w:r>
        <w:rPr>
          <w:rFonts w:ascii="Times New Roman" w:eastAsia="Times New Roman" w:hAnsi="Times New Roman"/>
          <w:color w:val="000000"/>
          <w:szCs w:val="24"/>
        </w:rPr>
        <w:t>dén</w:t>
      </w:r>
      <w:proofErr w:type="spellEnd"/>
      <w:r>
        <w:rPr>
          <w:rFonts w:ascii="Times New Roman" w:eastAsia="Times New Roman" w:hAnsi="Times New Roman"/>
          <w:color w:val="000000"/>
          <w:szCs w:val="24"/>
        </w:rPr>
        <w:t>.)</w:t>
      </w:r>
    </w:p>
    <w:p w14:paraId="291BC21D" w14:textId="13AA58E8" w:rsidR="00D71097" w:rsidRPr="00F02976" w:rsidRDefault="00624EEF" w:rsidP="00F02976">
      <w:pPr>
        <w:ind w:firstLine="720"/>
        <w:rPr>
          <w:rFonts w:ascii="Times New Roman" w:eastAsia="Times New Roman" w:hAnsi="Times New Roman"/>
          <w:color w:val="000000"/>
          <w:szCs w:val="24"/>
        </w:rPr>
      </w:pPr>
      <w:r>
        <w:rPr>
          <w:rFonts w:ascii="Times New Roman" w:eastAsia="Times New Roman" w:hAnsi="Times New Roman"/>
          <w:color w:val="000000"/>
          <w:szCs w:val="24"/>
        </w:rPr>
        <w:t xml:space="preserve">Her </w:t>
      </w:r>
      <w:r w:rsidR="00F02976">
        <w:rPr>
          <w:rFonts w:ascii="Times New Roman" w:eastAsia="Times New Roman" w:hAnsi="Times New Roman"/>
          <w:color w:val="000000"/>
          <w:szCs w:val="24"/>
        </w:rPr>
        <w:t xml:space="preserve">gir </w:t>
      </w:r>
      <w:proofErr w:type="spellStart"/>
      <w:r w:rsidR="00F02976">
        <w:rPr>
          <w:rFonts w:ascii="Times New Roman" w:eastAsia="Times New Roman" w:hAnsi="Times New Roman"/>
          <w:color w:val="000000"/>
          <w:szCs w:val="24"/>
        </w:rPr>
        <w:t>eg</w:t>
      </w:r>
      <w:proofErr w:type="spellEnd"/>
      <w:r w:rsidR="00F02976">
        <w:rPr>
          <w:rFonts w:ascii="Times New Roman" w:eastAsia="Times New Roman" w:hAnsi="Times New Roman"/>
          <w:color w:val="000000"/>
          <w:szCs w:val="24"/>
        </w:rPr>
        <w:t xml:space="preserve"> deg</w:t>
      </w:r>
      <w:r>
        <w:rPr>
          <w:rFonts w:ascii="Times New Roman" w:eastAsia="Times New Roman" w:hAnsi="Times New Roman"/>
          <w:color w:val="000000"/>
          <w:szCs w:val="24"/>
        </w:rPr>
        <w:t xml:space="preserve"> det </w:t>
      </w:r>
      <w:proofErr w:type="spellStart"/>
      <w:r>
        <w:rPr>
          <w:rFonts w:ascii="Times New Roman" w:eastAsia="Times New Roman" w:hAnsi="Times New Roman"/>
          <w:color w:val="000000"/>
          <w:szCs w:val="24"/>
        </w:rPr>
        <w:t>førespegla</w:t>
      </w:r>
      <w:proofErr w:type="spellEnd"/>
      <w:r>
        <w:rPr>
          <w:rFonts w:ascii="Times New Roman" w:eastAsia="Times New Roman" w:hAnsi="Times New Roman"/>
          <w:color w:val="000000"/>
          <w:szCs w:val="24"/>
        </w:rPr>
        <w:t xml:space="preserve"> </w:t>
      </w:r>
      <w:proofErr w:type="spellStart"/>
      <w:r>
        <w:rPr>
          <w:rFonts w:ascii="Times New Roman" w:eastAsia="Times New Roman" w:hAnsi="Times New Roman"/>
          <w:color w:val="000000"/>
          <w:szCs w:val="24"/>
        </w:rPr>
        <w:t>innhaldoversynet</w:t>
      </w:r>
      <w:proofErr w:type="spellEnd"/>
      <w:r>
        <w:rPr>
          <w:rFonts w:ascii="Times New Roman" w:eastAsia="Times New Roman" w:hAnsi="Times New Roman"/>
          <w:color w:val="000000"/>
          <w:szCs w:val="24"/>
        </w:rPr>
        <w:t xml:space="preserve"> i</w:t>
      </w:r>
      <w:r w:rsidR="00D71097">
        <w:rPr>
          <w:rFonts w:ascii="Times New Roman" w:eastAsia="Times New Roman" w:hAnsi="Times New Roman"/>
          <w:color w:val="000000"/>
          <w:szCs w:val="24"/>
        </w:rPr>
        <w:t>:</w:t>
      </w:r>
    </w:p>
    <w:p w14:paraId="3E7ABCAD" w14:textId="09D88BAE" w:rsidR="00F02976" w:rsidRDefault="00F02976" w:rsidP="00902112">
      <w:pPr>
        <w:rPr>
          <w:rFonts w:ascii="Times New Roman" w:eastAsia="Times New Roman" w:hAnsi="Times New Roman"/>
          <w:iCs/>
          <w:color w:val="000000"/>
          <w:szCs w:val="24"/>
        </w:rPr>
      </w:pPr>
      <w:r w:rsidRPr="00945D26">
        <w:rPr>
          <w:rFonts w:ascii="Times New Roman" w:eastAsia="Times New Roman" w:hAnsi="Times New Roman"/>
          <w:color w:val="1B1A1A"/>
          <w:szCs w:val="24"/>
          <w:shd w:val="clear" w:color="auto" w:fill="FFFFFF"/>
          <w:lang w:val="en-US"/>
        </w:rPr>
        <w:t>Cohen,</w:t>
      </w:r>
      <w:r w:rsidR="00671602" w:rsidRPr="00945D26">
        <w:rPr>
          <w:rFonts w:ascii="Times New Roman" w:eastAsia="Times New Roman" w:hAnsi="Times New Roman"/>
          <w:color w:val="1B1A1A"/>
          <w:szCs w:val="24"/>
          <w:shd w:val="clear" w:color="auto" w:fill="FFFFFF"/>
          <w:lang w:val="en-US"/>
        </w:rPr>
        <w:t xml:space="preserve"> Tom,</w:t>
      </w:r>
      <w:r w:rsidRPr="00945D26">
        <w:rPr>
          <w:rFonts w:ascii="Times New Roman" w:eastAsia="Times New Roman" w:hAnsi="Times New Roman"/>
          <w:color w:val="1B1A1A"/>
          <w:szCs w:val="24"/>
          <w:shd w:val="clear" w:color="auto" w:fill="FFFFFF"/>
          <w:lang w:val="en-US"/>
        </w:rPr>
        <w:t xml:space="preserve"> Barbara Cohen, J. Hillis Miller, </w:t>
      </w:r>
      <w:r w:rsidR="00671602" w:rsidRPr="00945D26">
        <w:rPr>
          <w:rFonts w:ascii="Times New Roman" w:eastAsia="Times New Roman" w:hAnsi="Times New Roman"/>
          <w:color w:val="1B1A1A"/>
          <w:szCs w:val="24"/>
          <w:shd w:val="clear" w:color="auto" w:fill="FFFFFF"/>
          <w:lang w:val="en-US"/>
        </w:rPr>
        <w:t>and</w:t>
      </w:r>
      <w:r w:rsidRPr="00945D26">
        <w:rPr>
          <w:rFonts w:ascii="Times New Roman" w:eastAsia="Times New Roman" w:hAnsi="Times New Roman"/>
          <w:color w:val="1B1A1A"/>
          <w:szCs w:val="24"/>
          <w:shd w:val="clear" w:color="auto" w:fill="FFFFFF"/>
          <w:lang w:val="en-US"/>
        </w:rPr>
        <w:t xml:space="preserve"> Andrzej Warminski</w:t>
      </w:r>
      <w:r w:rsidRPr="00945D26">
        <w:rPr>
          <w:rFonts w:ascii="Times New Roman" w:eastAsia="Times New Roman" w:hAnsi="Times New Roman"/>
          <w:color w:val="000000"/>
          <w:szCs w:val="24"/>
          <w:lang w:val="en-US"/>
        </w:rPr>
        <w:t> (eds.). </w:t>
      </w:r>
      <w:r w:rsidRPr="00945D26">
        <w:rPr>
          <w:rFonts w:ascii="Times New Roman" w:eastAsia="Times New Roman" w:hAnsi="Times New Roman"/>
          <w:i/>
          <w:iCs/>
          <w:color w:val="000000"/>
          <w:szCs w:val="24"/>
          <w:lang w:val="en-US"/>
        </w:rPr>
        <w:t>Material Events. Paul de Man and The Afterlife of Theory.</w:t>
      </w:r>
      <w:r w:rsidRPr="00945D26">
        <w:rPr>
          <w:rFonts w:ascii="Times New Roman" w:eastAsia="Times New Roman" w:hAnsi="Times New Roman"/>
          <w:iCs/>
          <w:color w:val="000000"/>
          <w:szCs w:val="24"/>
          <w:lang w:val="en-US"/>
        </w:rPr>
        <w:t xml:space="preserve"> </w:t>
      </w:r>
      <w:r>
        <w:rPr>
          <w:rFonts w:ascii="Times New Roman" w:eastAsia="Times New Roman" w:hAnsi="Times New Roman"/>
          <w:iCs/>
          <w:color w:val="000000"/>
          <w:szCs w:val="24"/>
        </w:rPr>
        <w:t xml:space="preserve">Minneapolis and London: </w:t>
      </w:r>
      <w:proofErr w:type="spellStart"/>
      <w:r>
        <w:rPr>
          <w:rFonts w:ascii="Times New Roman" w:eastAsia="Times New Roman" w:hAnsi="Times New Roman"/>
          <w:iCs/>
          <w:color w:val="000000"/>
          <w:szCs w:val="24"/>
        </w:rPr>
        <w:t>University</w:t>
      </w:r>
      <w:proofErr w:type="spellEnd"/>
      <w:r>
        <w:rPr>
          <w:rFonts w:ascii="Times New Roman" w:eastAsia="Times New Roman" w:hAnsi="Times New Roman"/>
          <w:iCs/>
          <w:color w:val="000000"/>
          <w:szCs w:val="24"/>
        </w:rPr>
        <w:t xml:space="preserve"> </w:t>
      </w:r>
      <w:proofErr w:type="spellStart"/>
      <w:r>
        <w:rPr>
          <w:rFonts w:ascii="Times New Roman" w:eastAsia="Times New Roman" w:hAnsi="Times New Roman"/>
          <w:iCs/>
          <w:color w:val="000000"/>
          <w:szCs w:val="24"/>
        </w:rPr>
        <w:t>of</w:t>
      </w:r>
      <w:proofErr w:type="spellEnd"/>
      <w:r>
        <w:rPr>
          <w:rFonts w:ascii="Times New Roman" w:eastAsia="Times New Roman" w:hAnsi="Times New Roman"/>
          <w:iCs/>
          <w:color w:val="000000"/>
          <w:szCs w:val="24"/>
        </w:rPr>
        <w:t xml:space="preserve"> Minnesota Press, 2001.</w:t>
      </w:r>
      <w:r w:rsidR="00002597">
        <w:rPr>
          <w:rFonts w:ascii="Times New Roman" w:eastAsia="Times New Roman" w:hAnsi="Times New Roman"/>
          <w:iCs/>
          <w:color w:val="000000"/>
          <w:szCs w:val="24"/>
        </w:rPr>
        <w:t xml:space="preserve"> Denne boka er etter </w:t>
      </w:r>
      <w:proofErr w:type="spellStart"/>
      <w:r w:rsidR="00002597">
        <w:rPr>
          <w:rFonts w:ascii="Times New Roman" w:eastAsia="Times New Roman" w:hAnsi="Times New Roman"/>
          <w:iCs/>
          <w:color w:val="000000"/>
          <w:szCs w:val="24"/>
        </w:rPr>
        <w:t>mit</w:t>
      </w:r>
      <w:proofErr w:type="spellEnd"/>
      <w:r w:rsidR="00002597">
        <w:rPr>
          <w:rFonts w:ascii="Times New Roman" w:eastAsia="Times New Roman" w:hAnsi="Times New Roman"/>
          <w:iCs/>
          <w:color w:val="000000"/>
          <w:szCs w:val="24"/>
        </w:rPr>
        <w:t xml:space="preserve"> syn svært viktig for deg i det du – så fint, og </w:t>
      </w:r>
      <w:proofErr w:type="spellStart"/>
      <w:r w:rsidR="00002597">
        <w:rPr>
          <w:rFonts w:ascii="Times New Roman" w:eastAsia="Times New Roman" w:hAnsi="Times New Roman"/>
          <w:iCs/>
          <w:color w:val="000000"/>
          <w:szCs w:val="24"/>
        </w:rPr>
        <w:t>forskingsmessig</w:t>
      </w:r>
      <w:proofErr w:type="spellEnd"/>
      <w:r w:rsidR="00002597">
        <w:rPr>
          <w:rFonts w:ascii="Times New Roman" w:eastAsia="Times New Roman" w:hAnsi="Times New Roman"/>
          <w:iCs/>
          <w:color w:val="000000"/>
          <w:szCs w:val="24"/>
        </w:rPr>
        <w:t xml:space="preserve"> “</w:t>
      </w:r>
      <w:proofErr w:type="spellStart"/>
      <w:r w:rsidR="00002597">
        <w:rPr>
          <w:rFonts w:ascii="Times New Roman" w:eastAsia="Times New Roman" w:hAnsi="Times New Roman"/>
          <w:iCs/>
          <w:color w:val="000000"/>
          <w:szCs w:val="24"/>
        </w:rPr>
        <w:t>nysgjerring</w:t>
      </w:r>
      <w:proofErr w:type="spellEnd"/>
      <w:r w:rsidR="00002597">
        <w:rPr>
          <w:rFonts w:ascii="Times New Roman" w:eastAsia="Times New Roman" w:hAnsi="Times New Roman"/>
          <w:iCs/>
          <w:color w:val="000000"/>
          <w:szCs w:val="24"/>
        </w:rPr>
        <w:t xml:space="preserve">” </w:t>
      </w:r>
      <w:proofErr w:type="spellStart"/>
      <w:r w:rsidR="00002597">
        <w:rPr>
          <w:rFonts w:ascii="Times New Roman" w:eastAsia="Times New Roman" w:hAnsi="Times New Roman"/>
          <w:iCs/>
          <w:color w:val="000000"/>
          <w:szCs w:val="24"/>
        </w:rPr>
        <w:t>skapande</w:t>
      </w:r>
      <w:proofErr w:type="spellEnd"/>
      <w:r w:rsidR="00002597">
        <w:rPr>
          <w:rFonts w:ascii="Times New Roman" w:eastAsia="Times New Roman" w:hAnsi="Times New Roman"/>
          <w:iCs/>
          <w:color w:val="000000"/>
          <w:szCs w:val="24"/>
        </w:rPr>
        <w:t xml:space="preserve">! – </w:t>
      </w:r>
      <w:proofErr w:type="spellStart"/>
      <w:r w:rsidR="00002597">
        <w:rPr>
          <w:rFonts w:ascii="Times New Roman" w:eastAsia="Times New Roman" w:hAnsi="Times New Roman"/>
          <w:iCs/>
          <w:color w:val="000000"/>
          <w:szCs w:val="24"/>
        </w:rPr>
        <w:t>baksar</w:t>
      </w:r>
      <w:proofErr w:type="spellEnd"/>
      <w:r w:rsidR="00002597">
        <w:rPr>
          <w:rFonts w:ascii="Times New Roman" w:eastAsia="Times New Roman" w:hAnsi="Times New Roman"/>
          <w:iCs/>
          <w:color w:val="000000"/>
          <w:szCs w:val="24"/>
        </w:rPr>
        <w:t xml:space="preserve"> med i </w:t>
      </w:r>
      <w:proofErr w:type="spellStart"/>
      <w:r w:rsidR="00002597">
        <w:rPr>
          <w:rFonts w:ascii="Times New Roman" w:eastAsia="Times New Roman" w:hAnsi="Times New Roman"/>
          <w:iCs/>
          <w:color w:val="000000"/>
          <w:szCs w:val="24"/>
        </w:rPr>
        <w:t>tankane</w:t>
      </w:r>
      <w:proofErr w:type="spellEnd"/>
      <w:r w:rsidR="00002597">
        <w:rPr>
          <w:rFonts w:ascii="Times New Roman" w:eastAsia="Times New Roman" w:hAnsi="Times New Roman"/>
          <w:iCs/>
          <w:color w:val="000000"/>
          <w:szCs w:val="24"/>
        </w:rPr>
        <w:t xml:space="preserve">, ut </w:t>
      </w:r>
      <w:proofErr w:type="spellStart"/>
      <w:r w:rsidR="00002597">
        <w:rPr>
          <w:rFonts w:ascii="Times New Roman" w:eastAsia="Times New Roman" w:hAnsi="Times New Roman"/>
          <w:iCs/>
          <w:color w:val="000000"/>
          <w:szCs w:val="24"/>
        </w:rPr>
        <w:t>frå</w:t>
      </w:r>
      <w:proofErr w:type="spellEnd"/>
      <w:r w:rsidR="00002597">
        <w:rPr>
          <w:rFonts w:ascii="Times New Roman" w:eastAsia="Times New Roman" w:hAnsi="Times New Roman"/>
          <w:iCs/>
          <w:color w:val="000000"/>
          <w:szCs w:val="24"/>
        </w:rPr>
        <w:t xml:space="preserve"> spørsmålet ditt.</w:t>
      </w:r>
    </w:p>
    <w:p w14:paraId="3A125BA7" w14:textId="77777777" w:rsidR="00671602" w:rsidRPr="00F02976" w:rsidRDefault="00671602" w:rsidP="00902112">
      <w:pPr>
        <w:rPr>
          <w:rFonts w:ascii="Times New Roman" w:eastAsia="Times New Roman" w:hAnsi="Times New Roman"/>
          <w:color w:val="000000"/>
          <w:szCs w:val="24"/>
        </w:rPr>
      </w:pPr>
    </w:p>
    <w:p w14:paraId="1CD8932C" w14:textId="3CABE053" w:rsidR="00CB6526" w:rsidRPr="00945D26" w:rsidRDefault="00902112" w:rsidP="00B511D0">
      <w:pPr>
        <w:ind w:left="1440" w:hanging="720"/>
        <w:rPr>
          <w:rFonts w:ascii="Times New Roman" w:eastAsia="Times New Roman" w:hAnsi="Times New Roman"/>
          <w:i/>
          <w:color w:val="1B1A1A"/>
          <w:sz w:val="20"/>
          <w:lang w:val="en-US"/>
        </w:rPr>
      </w:pPr>
      <w:r w:rsidRPr="00945D26">
        <w:rPr>
          <w:rFonts w:ascii="Times New Roman" w:eastAsia="Times New Roman" w:hAnsi="Times New Roman"/>
          <w:i/>
          <w:color w:val="1B1A1A"/>
          <w:sz w:val="20"/>
          <w:lang w:val="en-US"/>
        </w:rPr>
        <w:t>Contents</w:t>
      </w:r>
      <w:r w:rsidR="00031790" w:rsidRPr="00945D26">
        <w:rPr>
          <w:rFonts w:ascii="Times New Roman" w:eastAsia="Times New Roman" w:hAnsi="Times New Roman"/>
          <w:i/>
          <w:color w:val="1B1A1A"/>
          <w:sz w:val="20"/>
          <w:lang w:val="en-US"/>
        </w:rPr>
        <w:t>:</w:t>
      </w:r>
    </w:p>
    <w:p w14:paraId="4AE57D1C" w14:textId="77777777" w:rsidR="00CB6526" w:rsidRDefault="00671602" w:rsidP="00B511D0">
      <w:pPr>
        <w:ind w:left="1440" w:hanging="720"/>
        <w:rPr>
          <w:rStyle w:val="apple-converted-space"/>
          <w:rFonts w:ascii="Times New Roman" w:eastAsia="Times New Roman" w:hAnsi="Times New Roman"/>
          <w:color w:val="1B1A1A"/>
          <w:sz w:val="20"/>
        </w:rPr>
      </w:pPr>
      <w:r w:rsidRPr="00945D26">
        <w:rPr>
          <w:rFonts w:ascii="Times New Roman" w:eastAsia="Times New Roman" w:hAnsi="Times New Roman"/>
          <w:color w:val="1B1A1A"/>
          <w:sz w:val="20"/>
          <w:u w:val="single"/>
          <w:lang w:val="en-US"/>
        </w:rPr>
        <w:t>Cohen, Tom, J. H</w:t>
      </w:r>
      <w:r w:rsidR="00031790" w:rsidRPr="00945D26">
        <w:rPr>
          <w:rFonts w:ascii="Times New Roman" w:eastAsia="Times New Roman" w:hAnsi="Times New Roman"/>
          <w:color w:val="1B1A1A"/>
          <w:sz w:val="20"/>
          <w:u w:val="single"/>
          <w:lang w:val="en-US"/>
        </w:rPr>
        <w:t>illis Miller, and Barbara Cohen</w:t>
      </w:r>
      <w:r w:rsidR="00031790" w:rsidRPr="00945D26">
        <w:rPr>
          <w:rFonts w:ascii="Times New Roman" w:eastAsia="Times New Roman" w:hAnsi="Times New Roman"/>
          <w:color w:val="1B1A1A"/>
          <w:sz w:val="20"/>
          <w:lang w:val="en-US"/>
        </w:rPr>
        <w:t>.</w:t>
      </w:r>
      <w:r w:rsidRPr="00945D26">
        <w:rPr>
          <w:rFonts w:ascii="Times New Roman" w:eastAsia="Times New Roman" w:hAnsi="Times New Roman"/>
          <w:color w:val="1B1A1A"/>
          <w:sz w:val="20"/>
          <w:lang w:val="en-US"/>
        </w:rPr>
        <w:t xml:space="preserve"> </w:t>
      </w:r>
      <w:r w:rsidRPr="00CB6526">
        <w:rPr>
          <w:rFonts w:ascii="Times New Roman" w:eastAsia="Times New Roman" w:hAnsi="Times New Roman"/>
          <w:color w:val="1B1A1A"/>
          <w:sz w:val="20"/>
        </w:rPr>
        <w:t>“A ‘</w:t>
      </w:r>
      <w:proofErr w:type="spellStart"/>
      <w:r w:rsidR="00902112" w:rsidRPr="00CB6526">
        <w:rPr>
          <w:rFonts w:ascii="Times New Roman" w:eastAsia="Times New Roman" w:hAnsi="Times New Roman"/>
          <w:color w:val="1B1A1A"/>
          <w:sz w:val="20"/>
        </w:rPr>
        <w:t>Materiality</w:t>
      </w:r>
      <w:proofErr w:type="spellEnd"/>
      <w:r w:rsidR="00902112" w:rsidRPr="00CB6526">
        <w:rPr>
          <w:rFonts w:ascii="Times New Roman" w:eastAsia="Times New Roman" w:hAnsi="Times New Roman"/>
          <w:color w:val="1B1A1A"/>
          <w:sz w:val="20"/>
        </w:rPr>
        <w:t xml:space="preserve"> </w:t>
      </w:r>
      <w:proofErr w:type="spellStart"/>
      <w:r w:rsidR="00902112" w:rsidRPr="00CB6526">
        <w:rPr>
          <w:rFonts w:ascii="Times New Roman" w:eastAsia="Times New Roman" w:hAnsi="Times New Roman"/>
          <w:color w:val="1B1A1A"/>
          <w:sz w:val="20"/>
        </w:rPr>
        <w:t>without</w:t>
      </w:r>
      <w:proofErr w:type="spellEnd"/>
      <w:r w:rsidR="00902112" w:rsidRPr="00CB6526">
        <w:rPr>
          <w:rFonts w:ascii="Times New Roman" w:eastAsia="Times New Roman" w:hAnsi="Times New Roman"/>
          <w:color w:val="1B1A1A"/>
          <w:sz w:val="20"/>
        </w:rPr>
        <w:t xml:space="preserve"> Matter</w:t>
      </w:r>
      <w:r w:rsidRPr="00CB6526">
        <w:rPr>
          <w:rFonts w:ascii="Times New Roman" w:eastAsia="Times New Roman" w:hAnsi="Times New Roman"/>
          <w:color w:val="1B1A1A"/>
          <w:sz w:val="20"/>
        </w:rPr>
        <w:t>’?</w:t>
      </w:r>
      <w:r w:rsidR="00902112" w:rsidRPr="00CB6526">
        <w:rPr>
          <w:rFonts w:ascii="Times New Roman" w:eastAsia="Times New Roman" w:hAnsi="Times New Roman"/>
          <w:color w:val="1B1A1A"/>
          <w:sz w:val="20"/>
        </w:rPr>
        <w:t>”</w:t>
      </w:r>
      <w:r w:rsidRPr="00CB6526">
        <w:rPr>
          <w:rFonts w:ascii="Times New Roman" w:eastAsia="Times New Roman" w:hAnsi="Times New Roman"/>
          <w:color w:val="1B1A1A"/>
          <w:sz w:val="20"/>
        </w:rPr>
        <w:t xml:space="preserve"> [Ut </w:t>
      </w:r>
      <w:proofErr w:type="spellStart"/>
      <w:r w:rsidRPr="00CB6526">
        <w:rPr>
          <w:rFonts w:ascii="Times New Roman" w:eastAsia="Times New Roman" w:hAnsi="Times New Roman"/>
          <w:color w:val="1B1A1A"/>
          <w:sz w:val="20"/>
        </w:rPr>
        <w:t>frå</w:t>
      </w:r>
      <w:proofErr w:type="spellEnd"/>
      <w:r w:rsidRPr="00CB6526">
        <w:rPr>
          <w:rFonts w:ascii="Times New Roman" w:eastAsia="Times New Roman" w:hAnsi="Times New Roman"/>
          <w:color w:val="1B1A1A"/>
          <w:sz w:val="20"/>
        </w:rPr>
        <w:t xml:space="preserve"> den signaliserte </w:t>
      </w:r>
      <w:proofErr w:type="spellStart"/>
      <w:r w:rsidRPr="00CB6526">
        <w:rPr>
          <w:rFonts w:ascii="Times New Roman" w:eastAsia="Times New Roman" w:hAnsi="Times New Roman"/>
          <w:color w:val="1B1A1A"/>
          <w:sz w:val="20"/>
        </w:rPr>
        <w:t>interessa</w:t>
      </w:r>
      <w:proofErr w:type="spellEnd"/>
      <w:r w:rsidRPr="00CB6526">
        <w:rPr>
          <w:rFonts w:ascii="Times New Roman" w:eastAsia="Times New Roman" w:hAnsi="Times New Roman"/>
          <w:color w:val="1B1A1A"/>
          <w:sz w:val="20"/>
        </w:rPr>
        <w:t xml:space="preserve"> di, bør du lese </w:t>
      </w:r>
      <w:r w:rsidRPr="00CB6526">
        <w:rPr>
          <w:rFonts w:ascii="Times New Roman" w:eastAsia="Times New Roman" w:hAnsi="Times New Roman"/>
          <w:b/>
          <w:color w:val="1B1A1A"/>
          <w:sz w:val="20"/>
          <w:u w:val="single"/>
        </w:rPr>
        <w:t>denne</w:t>
      </w:r>
      <w:r w:rsidRPr="00CB6526">
        <w:rPr>
          <w:rFonts w:ascii="Times New Roman" w:eastAsia="Times New Roman" w:hAnsi="Times New Roman"/>
          <w:color w:val="1B1A1A"/>
          <w:sz w:val="20"/>
        </w:rPr>
        <w:t>.]</w:t>
      </w:r>
    </w:p>
    <w:p w14:paraId="1D75C968" w14:textId="60FD8A4A" w:rsidR="00031790" w:rsidRPr="00945D26" w:rsidRDefault="00031790" w:rsidP="00B511D0">
      <w:pPr>
        <w:ind w:left="1440" w:hanging="720"/>
        <w:rPr>
          <w:rFonts w:ascii="Times New Roman" w:eastAsia="Times New Roman" w:hAnsi="Times New Roman"/>
          <w:color w:val="1B1A1A"/>
          <w:sz w:val="20"/>
          <w:lang w:val="en-US"/>
        </w:rPr>
      </w:pPr>
      <w:r w:rsidRPr="00945D26">
        <w:rPr>
          <w:rFonts w:ascii="Times New Roman" w:eastAsia="Times New Roman" w:hAnsi="Times New Roman"/>
          <w:color w:val="1B1A1A"/>
          <w:sz w:val="20"/>
          <w:u w:val="single"/>
          <w:lang w:val="en-US"/>
        </w:rPr>
        <w:t>Warminski, Andrzej</w:t>
      </w:r>
      <w:r w:rsidRPr="00945D26">
        <w:rPr>
          <w:rFonts w:ascii="Times New Roman" w:eastAsia="Times New Roman" w:hAnsi="Times New Roman"/>
          <w:color w:val="1B1A1A"/>
          <w:sz w:val="20"/>
          <w:lang w:val="en-US"/>
        </w:rPr>
        <w:t xml:space="preserve">. </w:t>
      </w:r>
      <w:r w:rsidR="00902112" w:rsidRPr="00945D26">
        <w:rPr>
          <w:rFonts w:ascii="Times New Roman" w:eastAsia="Times New Roman" w:hAnsi="Times New Roman"/>
          <w:color w:val="1B1A1A"/>
          <w:sz w:val="20"/>
          <w:lang w:val="en-US"/>
        </w:rPr>
        <w:t>“</w:t>
      </w:r>
      <w:r w:rsidRPr="00945D26">
        <w:rPr>
          <w:rFonts w:ascii="Times New Roman" w:eastAsia="Times New Roman" w:hAnsi="Times New Roman"/>
          <w:color w:val="1B1A1A"/>
          <w:sz w:val="20"/>
          <w:lang w:val="en-US"/>
        </w:rPr>
        <w:t>‘As the Poets Do It’</w:t>
      </w:r>
      <w:r w:rsidR="00902112" w:rsidRPr="00945D26">
        <w:rPr>
          <w:rFonts w:ascii="Times New Roman" w:eastAsia="Times New Roman" w:hAnsi="Times New Roman"/>
          <w:color w:val="1B1A1A"/>
          <w:sz w:val="20"/>
          <w:lang w:val="en-US"/>
        </w:rPr>
        <w:t>: On the Material Sublime</w:t>
      </w:r>
      <w:r w:rsidRPr="00945D26">
        <w:rPr>
          <w:rFonts w:ascii="Times New Roman" w:eastAsia="Times New Roman" w:hAnsi="Times New Roman"/>
          <w:color w:val="1B1A1A"/>
          <w:sz w:val="20"/>
          <w:lang w:val="en-US"/>
        </w:rPr>
        <w:t>” [</w:t>
      </w:r>
      <w:r w:rsidRPr="00945D26">
        <w:rPr>
          <w:rFonts w:ascii="Times New Roman" w:eastAsia="Times New Roman" w:hAnsi="Times New Roman"/>
          <w:b/>
          <w:color w:val="1B1A1A"/>
          <w:sz w:val="20"/>
          <w:u w:val="single"/>
          <w:lang w:val="en-US"/>
        </w:rPr>
        <w:t>Denne</w:t>
      </w:r>
      <w:r w:rsidRPr="00945D26">
        <w:rPr>
          <w:rFonts w:ascii="Times New Roman" w:eastAsia="Times New Roman" w:hAnsi="Times New Roman"/>
          <w:color w:val="1B1A1A"/>
          <w:sz w:val="20"/>
          <w:lang w:val="en-US"/>
        </w:rPr>
        <w:t xml:space="preserve"> </w:t>
      </w:r>
      <w:proofErr w:type="spellStart"/>
      <w:r w:rsidRPr="00945D26">
        <w:rPr>
          <w:rFonts w:ascii="Times New Roman" w:eastAsia="Times New Roman" w:hAnsi="Times New Roman"/>
          <w:color w:val="1B1A1A"/>
          <w:sz w:val="20"/>
          <w:lang w:val="en-US"/>
        </w:rPr>
        <w:t>bør</w:t>
      </w:r>
      <w:proofErr w:type="spellEnd"/>
      <w:r w:rsidRPr="00945D26">
        <w:rPr>
          <w:rFonts w:ascii="Times New Roman" w:eastAsia="Times New Roman" w:hAnsi="Times New Roman"/>
          <w:color w:val="1B1A1A"/>
          <w:sz w:val="20"/>
          <w:lang w:val="en-US"/>
        </w:rPr>
        <w:t xml:space="preserve"> du </w:t>
      </w:r>
      <w:proofErr w:type="spellStart"/>
      <w:r w:rsidRPr="00945D26">
        <w:rPr>
          <w:rFonts w:ascii="Times New Roman" w:eastAsia="Times New Roman" w:hAnsi="Times New Roman"/>
          <w:color w:val="1B1A1A"/>
          <w:sz w:val="20"/>
          <w:lang w:val="en-US"/>
        </w:rPr>
        <w:t>absolutt</w:t>
      </w:r>
      <w:proofErr w:type="spellEnd"/>
      <w:r w:rsidRPr="00945D26">
        <w:rPr>
          <w:rFonts w:ascii="Times New Roman" w:eastAsia="Times New Roman" w:hAnsi="Times New Roman"/>
          <w:color w:val="1B1A1A"/>
          <w:sz w:val="20"/>
          <w:lang w:val="en-US"/>
        </w:rPr>
        <w:t xml:space="preserve"> lese.]</w:t>
      </w:r>
    </w:p>
    <w:p w14:paraId="7CACD651" w14:textId="77777777" w:rsidR="00CB6526" w:rsidRPr="00945D26" w:rsidRDefault="00031790" w:rsidP="00B511D0">
      <w:pPr>
        <w:ind w:left="1440" w:hanging="720"/>
        <w:rPr>
          <w:rFonts w:ascii="Times New Roman" w:eastAsia="Times New Roman" w:hAnsi="Times New Roman"/>
          <w:color w:val="1B1A1A"/>
          <w:sz w:val="20"/>
          <w:lang w:val="en-US"/>
        </w:rPr>
      </w:pPr>
      <w:proofErr w:type="spellStart"/>
      <w:r w:rsidRPr="00945D26">
        <w:rPr>
          <w:rFonts w:ascii="Times New Roman" w:eastAsia="Times New Roman" w:hAnsi="Times New Roman"/>
          <w:color w:val="1B1A1A"/>
          <w:sz w:val="20"/>
          <w:lang w:val="en-US"/>
        </w:rPr>
        <w:t>Sprinker</w:t>
      </w:r>
      <w:proofErr w:type="spellEnd"/>
      <w:r w:rsidRPr="00945D26">
        <w:rPr>
          <w:rFonts w:ascii="Times New Roman" w:eastAsia="Times New Roman" w:hAnsi="Times New Roman"/>
          <w:color w:val="1B1A1A"/>
          <w:sz w:val="20"/>
          <w:lang w:val="en-US"/>
        </w:rPr>
        <w:t>, Michael. “</w:t>
      </w:r>
      <w:r w:rsidR="00902112" w:rsidRPr="00945D26">
        <w:rPr>
          <w:rFonts w:ascii="Times New Roman" w:eastAsia="Times New Roman" w:hAnsi="Times New Roman"/>
          <w:color w:val="1B1A1A"/>
          <w:sz w:val="20"/>
          <w:lang w:val="en-US"/>
        </w:rPr>
        <w:t>Art and Ideology: Althusser and de Man</w:t>
      </w:r>
      <w:r w:rsidRPr="00945D26">
        <w:rPr>
          <w:rFonts w:ascii="Times New Roman" w:eastAsia="Times New Roman" w:hAnsi="Times New Roman"/>
          <w:color w:val="1B1A1A"/>
          <w:sz w:val="20"/>
          <w:lang w:val="en-US"/>
        </w:rPr>
        <w:t>”</w:t>
      </w:r>
    </w:p>
    <w:p w14:paraId="5086619B" w14:textId="77777777" w:rsidR="00CB6526" w:rsidRPr="00945D26" w:rsidRDefault="00031790" w:rsidP="00B511D0">
      <w:pPr>
        <w:ind w:left="1440" w:hanging="720"/>
        <w:rPr>
          <w:rFonts w:ascii="Times New Roman" w:eastAsia="Times New Roman" w:hAnsi="Times New Roman"/>
          <w:color w:val="1B1A1A"/>
          <w:sz w:val="20"/>
          <w:lang w:val="en-US"/>
        </w:rPr>
      </w:pPr>
      <w:r w:rsidRPr="00945D26">
        <w:rPr>
          <w:rFonts w:ascii="Times New Roman" w:eastAsia="Times New Roman" w:hAnsi="Times New Roman"/>
          <w:color w:val="1B1A1A"/>
          <w:sz w:val="20"/>
          <w:lang w:val="en-US"/>
        </w:rPr>
        <w:t xml:space="preserve">Plotnitsky, </w:t>
      </w:r>
      <w:proofErr w:type="spellStart"/>
      <w:r w:rsidRPr="00945D26">
        <w:rPr>
          <w:rFonts w:ascii="Times New Roman" w:eastAsia="Times New Roman" w:hAnsi="Times New Roman"/>
          <w:color w:val="1B1A1A"/>
          <w:sz w:val="20"/>
          <w:lang w:val="en-US"/>
        </w:rPr>
        <w:t>Arkady</w:t>
      </w:r>
      <w:proofErr w:type="spellEnd"/>
      <w:r w:rsidRPr="00945D26">
        <w:rPr>
          <w:rFonts w:ascii="Times New Roman" w:eastAsia="Times New Roman" w:hAnsi="Times New Roman"/>
          <w:color w:val="1B1A1A"/>
          <w:sz w:val="20"/>
          <w:lang w:val="en-US"/>
        </w:rPr>
        <w:t>. “</w:t>
      </w:r>
      <w:r w:rsidR="00902112" w:rsidRPr="00945D26">
        <w:rPr>
          <w:rFonts w:ascii="Times New Roman" w:eastAsia="Times New Roman" w:hAnsi="Times New Roman"/>
          <w:color w:val="1B1A1A"/>
          <w:sz w:val="20"/>
          <w:lang w:val="en-US"/>
        </w:rPr>
        <w:t>Algebra and Allegory: Nonclassical Epistemology, Quantum Theory,</w:t>
      </w:r>
      <w:r w:rsidRPr="00945D26">
        <w:rPr>
          <w:rFonts w:ascii="Times New Roman" w:eastAsia="Times New Roman" w:hAnsi="Times New Roman"/>
          <w:color w:val="1B1A1A"/>
          <w:sz w:val="20"/>
          <w:lang w:val="en-US"/>
        </w:rPr>
        <w:t xml:space="preserve"> and the Work of Paul de Man”</w:t>
      </w:r>
    </w:p>
    <w:p w14:paraId="77100749" w14:textId="27C119D8" w:rsidR="00031790" w:rsidRPr="00945D26" w:rsidRDefault="00031790" w:rsidP="00B511D0">
      <w:pPr>
        <w:ind w:left="1440" w:hanging="720"/>
        <w:rPr>
          <w:rFonts w:ascii="Times New Roman" w:eastAsia="Times New Roman" w:hAnsi="Times New Roman"/>
          <w:color w:val="1B1A1A"/>
          <w:sz w:val="20"/>
          <w:lang w:val="en-US"/>
        </w:rPr>
      </w:pPr>
      <w:r w:rsidRPr="00945D26">
        <w:rPr>
          <w:rFonts w:ascii="Times New Roman" w:eastAsia="Times New Roman" w:hAnsi="Times New Roman"/>
          <w:color w:val="1B1A1A"/>
          <w:sz w:val="20"/>
          <w:lang w:val="en-US"/>
        </w:rPr>
        <w:t>Clark, T.</w:t>
      </w:r>
      <w:r w:rsidR="00CB6526" w:rsidRPr="00945D26">
        <w:rPr>
          <w:rFonts w:ascii="Times New Roman" w:eastAsia="Times New Roman" w:hAnsi="Times New Roman"/>
          <w:color w:val="1B1A1A"/>
          <w:sz w:val="20"/>
          <w:lang w:val="en-US"/>
        </w:rPr>
        <w:t xml:space="preserve"> </w:t>
      </w:r>
      <w:r w:rsidRPr="00945D26">
        <w:rPr>
          <w:rFonts w:ascii="Times New Roman" w:eastAsia="Times New Roman" w:hAnsi="Times New Roman"/>
          <w:color w:val="1B1A1A"/>
          <w:sz w:val="20"/>
          <w:lang w:val="en-US"/>
        </w:rPr>
        <w:t>J. “</w:t>
      </w:r>
      <w:r w:rsidR="00902112" w:rsidRPr="00945D26">
        <w:rPr>
          <w:rFonts w:ascii="Times New Roman" w:eastAsia="Times New Roman" w:hAnsi="Times New Roman"/>
          <w:color w:val="1B1A1A"/>
          <w:sz w:val="20"/>
          <w:lang w:val="en-US"/>
        </w:rPr>
        <w:t>Phenomenality and Materiality in Cézanne</w:t>
      </w:r>
      <w:r w:rsidRPr="00945D26">
        <w:rPr>
          <w:rFonts w:ascii="Times New Roman" w:eastAsia="Times New Roman" w:hAnsi="Times New Roman"/>
          <w:color w:val="1B1A1A"/>
          <w:sz w:val="20"/>
          <w:lang w:val="en-US"/>
        </w:rPr>
        <w:t>”</w:t>
      </w:r>
    </w:p>
    <w:p w14:paraId="6FCEF60E" w14:textId="77777777" w:rsidR="00CB6526" w:rsidRPr="00945D26" w:rsidRDefault="009E1C9D" w:rsidP="00B511D0">
      <w:pPr>
        <w:ind w:left="1440" w:hanging="720"/>
        <w:rPr>
          <w:rFonts w:ascii="Times New Roman" w:eastAsia="Times New Roman" w:hAnsi="Times New Roman"/>
          <w:color w:val="1B1A1A"/>
          <w:sz w:val="20"/>
          <w:lang w:val="en-US"/>
        </w:rPr>
      </w:pPr>
      <w:r w:rsidRPr="00945D26">
        <w:rPr>
          <w:rFonts w:ascii="Times New Roman" w:eastAsia="Times New Roman" w:hAnsi="Times New Roman"/>
          <w:color w:val="1B1A1A"/>
          <w:sz w:val="20"/>
          <w:lang w:val="en-US"/>
        </w:rPr>
        <w:t>Cohen, Tom. “</w:t>
      </w:r>
      <w:r w:rsidR="00902112" w:rsidRPr="00945D26">
        <w:rPr>
          <w:rFonts w:ascii="Times New Roman" w:eastAsia="Times New Roman" w:hAnsi="Times New Roman"/>
          <w:color w:val="1B1A1A"/>
          <w:sz w:val="20"/>
          <w:lang w:val="en-US"/>
        </w:rPr>
        <w:t>Political Thrillers: Hitchcock,</w:t>
      </w:r>
      <w:r w:rsidRPr="00945D26">
        <w:rPr>
          <w:rFonts w:ascii="Times New Roman" w:eastAsia="Times New Roman" w:hAnsi="Times New Roman"/>
          <w:color w:val="1B1A1A"/>
          <w:sz w:val="20"/>
          <w:lang w:val="en-US"/>
        </w:rPr>
        <w:t xml:space="preserve"> </w:t>
      </w:r>
      <w:r w:rsidR="00902112" w:rsidRPr="00945D26">
        <w:rPr>
          <w:rFonts w:ascii="Times New Roman" w:eastAsia="Times New Roman" w:hAnsi="Times New Roman"/>
          <w:color w:val="1B1A1A"/>
          <w:sz w:val="20"/>
          <w:lang w:val="en-US"/>
        </w:rPr>
        <w:t>de</w:t>
      </w:r>
      <w:r w:rsidRPr="00945D26">
        <w:rPr>
          <w:rFonts w:ascii="Times New Roman" w:eastAsia="Times New Roman" w:hAnsi="Times New Roman"/>
          <w:color w:val="1B1A1A"/>
          <w:sz w:val="20"/>
          <w:lang w:val="en-US"/>
        </w:rPr>
        <w:t xml:space="preserve"> Man, and Secret Agency in the ‘</w:t>
      </w:r>
      <w:r w:rsidR="00902112" w:rsidRPr="00945D26">
        <w:rPr>
          <w:rFonts w:ascii="Times New Roman" w:eastAsia="Times New Roman" w:hAnsi="Times New Roman"/>
          <w:color w:val="1B1A1A"/>
          <w:sz w:val="20"/>
          <w:lang w:val="en-US"/>
        </w:rPr>
        <w:t>Aesthetic State</w:t>
      </w:r>
      <w:r w:rsidRPr="00945D26">
        <w:rPr>
          <w:rFonts w:ascii="Times New Roman" w:eastAsia="Times New Roman" w:hAnsi="Times New Roman"/>
          <w:color w:val="1B1A1A"/>
          <w:sz w:val="20"/>
          <w:lang w:val="en-US"/>
        </w:rPr>
        <w:t>’</w:t>
      </w:r>
      <w:r w:rsidR="00902112" w:rsidRPr="00945D26">
        <w:rPr>
          <w:rFonts w:ascii="Times New Roman" w:eastAsia="Times New Roman" w:hAnsi="Times New Roman"/>
          <w:color w:val="1B1A1A"/>
          <w:sz w:val="20"/>
          <w:lang w:val="en-US"/>
        </w:rPr>
        <w:t>”</w:t>
      </w:r>
    </w:p>
    <w:p w14:paraId="164479D1" w14:textId="77777777" w:rsidR="00CB6526" w:rsidRPr="00945D26" w:rsidRDefault="009E1C9D" w:rsidP="00B511D0">
      <w:pPr>
        <w:ind w:left="1440" w:hanging="720"/>
        <w:rPr>
          <w:rFonts w:ascii="Times New Roman" w:eastAsia="Times New Roman" w:hAnsi="Times New Roman"/>
          <w:color w:val="1B1A1A"/>
          <w:sz w:val="20"/>
          <w:lang w:val="en-US"/>
        </w:rPr>
      </w:pPr>
      <w:proofErr w:type="spellStart"/>
      <w:r w:rsidRPr="00945D26">
        <w:rPr>
          <w:rFonts w:ascii="Times New Roman" w:eastAsia="Times New Roman" w:hAnsi="Times New Roman"/>
          <w:color w:val="1B1A1A"/>
          <w:sz w:val="20"/>
          <w:lang w:val="en-US"/>
        </w:rPr>
        <w:t>Rickels</w:t>
      </w:r>
      <w:proofErr w:type="spellEnd"/>
      <w:r w:rsidRPr="00945D26">
        <w:rPr>
          <w:rFonts w:ascii="Times New Roman" w:eastAsia="Times New Roman" w:hAnsi="Times New Roman"/>
          <w:color w:val="1B1A1A"/>
          <w:sz w:val="20"/>
          <w:lang w:val="en-US"/>
        </w:rPr>
        <w:t>, Laurence A. “</w:t>
      </w:r>
      <w:r w:rsidR="00902112" w:rsidRPr="00945D26">
        <w:rPr>
          <w:rFonts w:ascii="Times New Roman" w:eastAsia="Times New Roman" w:hAnsi="Times New Roman"/>
          <w:color w:val="1B1A1A"/>
          <w:sz w:val="20"/>
          <w:lang w:val="en-US"/>
        </w:rPr>
        <w:t>Resistance in Theory</w:t>
      </w:r>
      <w:r w:rsidRPr="00945D26">
        <w:rPr>
          <w:rFonts w:ascii="Times New Roman" w:eastAsia="Times New Roman" w:hAnsi="Times New Roman"/>
          <w:color w:val="1B1A1A"/>
          <w:sz w:val="20"/>
          <w:lang w:val="en-US"/>
        </w:rPr>
        <w:t>”</w:t>
      </w:r>
    </w:p>
    <w:p w14:paraId="4B3A7E5C" w14:textId="77777777" w:rsidR="00CB6526" w:rsidRDefault="009E1C9D" w:rsidP="00B511D0">
      <w:pPr>
        <w:ind w:left="1440" w:hanging="720"/>
        <w:rPr>
          <w:rFonts w:ascii="Times New Roman" w:eastAsia="Times New Roman" w:hAnsi="Times New Roman"/>
          <w:color w:val="1B1A1A"/>
          <w:sz w:val="20"/>
        </w:rPr>
      </w:pPr>
      <w:r w:rsidRPr="00303A6B">
        <w:rPr>
          <w:rFonts w:ascii="Times New Roman" w:eastAsia="Times New Roman" w:hAnsi="Times New Roman"/>
          <w:color w:val="1B1A1A"/>
          <w:sz w:val="20"/>
          <w:u w:val="single"/>
        </w:rPr>
        <w:t xml:space="preserve">Miller, J. </w:t>
      </w:r>
      <w:proofErr w:type="spellStart"/>
      <w:r w:rsidRPr="00303A6B">
        <w:rPr>
          <w:rFonts w:ascii="Times New Roman" w:eastAsia="Times New Roman" w:hAnsi="Times New Roman"/>
          <w:color w:val="1B1A1A"/>
          <w:sz w:val="20"/>
          <w:u w:val="single"/>
        </w:rPr>
        <w:t>Hillis</w:t>
      </w:r>
      <w:proofErr w:type="spellEnd"/>
      <w:r w:rsidRPr="00CB6526">
        <w:rPr>
          <w:rFonts w:ascii="Times New Roman" w:eastAsia="Times New Roman" w:hAnsi="Times New Roman"/>
          <w:color w:val="1B1A1A"/>
          <w:sz w:val="20"/>
        </w:rPr>
        <w:t>. “</w:t>
      </w:r>
      <w:r w:rsidR="00902112" w:rsidRPr="00CB6526">
        <w:rPr>
          <w:rFonts w:ascii="Times New Roman" w:eastAsia="Times New Roman" w:hAnsi="Times New Roman"/>
          <w:color w:val="1B1A1A"/>
          <w:sz w:val="20"/>
        </w:rPr>
        <w:t>Paul de Man as Allergen</w:t>
      </w:r>
      <w:r w:rsidRPr="00CB6526">
        <w:rPr>
          <w:rFonts w:ascii="Times New Roman" w:eastAsia="Times New Roman" w:hAnsi="Times New Roman"/>
          <w:color w:val="1B1A1A"/>
          <w:sz w:val="20"/>
        </w:rPr>
        <w:t>”</w:t>
      </w:r>
      <w:r w:rsidR="00CB0BA4" w:rsidRPr="00CB6526">
        <w:rPr>
          <w:rFonts w:ascii="Times New Roman" w:eastAsia="Times New Roman" w:hAnsi="Times New Roman"/>
          <w:color w:val="1B1A1A"/>
          <w:sz w:val="20"/>
        </w:rPr>
        <w:t xml:space="preserve"> [</w:t>
      </w:r>
      <w:r w:rsidR="00CB0BA4" w:rsidRPr="00CB6526">
        <w:rPr>
          <w:rFonts w:ascii="Times New Roman" w:eastAsia="Times New Roman" w:hAnsi="Times New Roman"/>
          <w:b/>
          <w:color w:val="1B1A1A"/>
          <w:sz w:val="20"/>
          <w:u w:val="single"/>
        </w:rPr>
        <w:t>Denne</w:t>
      </w:r>
      <w:r w:rsidR="00CB0BA4" w:rsidRPr="00CB6526">
        <w:rPr>
          <w:rFonts w:ascii="Times New Roman" w:eastAsia="Times New Roman" w:hAnsi="Times New Roman"/>
          <w:color w:val="1B1A1A"/>
          <w:sz w:val="20"/>
        </w:rPr>
        <w:t xml:space="preserve"> bør du absolutt lese.]</w:t>
      </w:r>
    </w:p>
    <w:p w14:paraId="3C743FA4" w14:textId="1BAE7AFB" w:rsidR="00D11BA3" w:rsidRPr="00945D26" w:rsidRDefault="001135A1" w:rsidP="00B511D0">
      <w:pPr>
        <w:ind w:left="1440" w:hanging="720"/>
        <w:rPr>
          <w:rFonts w:ascii="Times New Roman" w:eastAsia="Times New Roman" w:hAnsi="Times New Roman"/>
          <w:color w:val="1B1A1A"/>
          <w:sz w:val="20"/>
          <w:lang w:val="en-US"/>
        </w:rPr>
      </w:pPr>
      <w:r w:rsidRPr="00945D26">
        <w:rPr>
          <w:rFonts w:ascii="Times New Roman" w:eastAsia="Times New Roman" w:hAnsi="Times New Roman"/>
          <w:color w:val="1B1A1A"/>
          <w:sz w:val="20"/>
          <w:u w:val="single"/>
          <w:lang w:val="en-US"/>
        </w:rPr>
        <w:t>Johnson, Barbara</w:t>
      </w:r>
      <w:r w:rsidRPr="00945D26">
        <w:rPr>
          <w:rFonts w:ascii="Times New Roman" w:eastAsia="Times New Roman" w:hAnsi="Times New Roman"/>
          <w:color w:val="1B1A1A"/>
          <w:sz w:val="20"/>
          <w:lang w:val="en-US"/>
        </w:rPr>
        <w:t>. “</w:t>
      </w:r>
      <w:r w:rsidR="00902112" w:rsidRPr="00945D26">
        <w:rPr>
          <w:rFonts w:ascii="Times New Roman" w:eastAsia="Times New Roman" w:hAnsi="Times New Roman"/>
          <w:color w:val="1B1A1A"/>
          <w:sz w:val="20"/>
          <w:lang w:val="en-US"/>
        </w:rPr>
        <w:t>Anthropomorphism in Lyric and Law</w:t>
      </w:r>
      <w:r w:rsidRPr="00945D26">
        <w:rPr>
          <w:rFonts w:ascii="Times New Roman" w:eastAsia="Times New Roman" w:hAnsi="Times New Roman"/>
          <w:color w:val="1B1A1A"/>
          <w:sz w:val="20"/>
          <w:lang w:val="en-US"/>
        </w:rPr>
        <w:t xml:space="preserve">” </w:t>
      </w:r>
      <w:r w:rsidR="00CB6526" w:rsidRPr="00945D26">
        <w:rPr>
          <w:rFonts w:ascii="Times New Roman" w:eastAsia="Times New Roman" w:hAnsi="Times New Roman"/>
          <w:color w:val="1B1A1A"/>
          <w:sz w:val="20"/>
          <w:lang w:val="en-US"/>
        </w:rPr>
        <w:t>[</w:t>
      </w:r>
      <w:proofErr w:type="spellStart"/>
      <w:r w:rsidR="00CB6526" w:rsidRPr="00945D26">
        <w:rPr>
          <w:rFonts w:ascii="Times New Roman" w:eastAsia="Times New Roman" w:hAnsi="Times New Roman"/>
          <w:color w:val="1B1A1A"/>
          <w:sz w:val="20"/>
          <w:lang w:val="en-US"/>
        </w:rPr>
        <w:t>Mogleg</w:t>
      </w:r>
      <w:r w:rsidR="00D11BA3" w:rsidRPr="00945D26">
        <w:rPr>
          <w:rFonts w:ascii="Times New Roman" w:eastAsia="Times New Roman" w:hAnsi="Times New Roman"/>
          <w:color w:val="1B1A1A"/>
          <w:sz w:val="20"/>
          <w:lang w:val="en-US"/>
        </w:rPr>
        <w:t>vis</w:t>
      </w:r>
      <w:proofErr w:type="spellEnd"/>
      <w:r w:rsidR="00D11BA3" w:rsidRPr="00945D26">
        <w:rPr>
          <w:rFonts w:ascii="Times New Roman" w:eastAsia="Times New Roman" w:hAnsi="Times New Roman"/>
          <w:color w:val="1B1A1A"/>
          <w:sz w:val="20"/>
          <w:lang w:val="en-US"/>
        </w:rPr>
        <w:t xml:space="preserve"> </w:t>
      </w:r>
      <w:proofErr w:type="spellStart"/>
      <w:r w:rsidR="00D11BA3" w:rsidRPr="00945D26">
        <w:rPr>
          <w:rFonts w:ascii="Times New Roman" w:eastAsia="Times New Roman" w:hAnsi="Times New Roman"/>
          <w:color w:val="1B1A1A"/>
          <w:sz w:val="20"/>
          <w:lang w:val="en-US"/>
        </w:rPr>
        <w:t>finn</w:t>
      </w:r>
      <w:proofErr w:type="spellEnd"/>
      <w:r w:rsidR="00D11BA3" w:rsidRPr="00945D26">
        <w:rPr>
          <w:rFonts w:ascii="Times New Roman" w:eastAsia="Times New Roman" w:hAnsi="Times New Roman"/>
          <w:color w:val="1B1A1A"/>
          <w:sz w:val="20"/>
          <w:lang w:val="en-US"/>
        </w:rPr>
        <w:t xml:space="preserve"> du </w:t>
      </w:r>
      <w:proofErr w:type="spellStart"/>
      <w:r w:rsidR="00D11BA3" w:rsidRPr="00945D26">
        <w:rPr>
          <w:rFonts w:ascii="Times New Roman" w:eastAsia="Times New Roman" w:hAnsi="Times New Roman"/>
          <w:color w:val="1B1A1A"/>
          <w:sz w:val="20"/>
          <w:lang w:val="en-US"/>
        </w:rPr>
        <w:t>noko</w:t>
      </w:r>
      <w:proofErr w:type="spellEnd"/>
      <w:r w:rsidR="00D11BA3" w:rsidRPr="00945D26">
        <w:rPr>
          <w:rFonts w:ascii="Times New Roman" w:eastAsia="Times New Roman" w:hAnsi="Times New Roman"/>
          <w:color w:val="1B1A1A"/>
          <w:sz w:val="20"/>
          <w:lang w:val="en-US"/>
        </w:rPr>
        <w:t xml:space="preserve"> å </w:t>
      </w:r>
      <w:proofErr w:type="spellStart"/>
      <w:r w:rsidR="00D11BA3" w:rsidRPr="00945D26">
        <w:rPr>
          <w:rFonts w:ascii="Times New Roman" w:eastAsia="Times New Roman" w:hAnsi="Times New Roman"/>
          <w:color w:val="1B1A1A"/>
          <w:sz w:val="20"/>
          <w:lang w:val="en-US"/>
        </w:rPr>
        <w:t>hente</w:t>
      </w:r>
      <w:proofErr w:type="spellEnd"/>
      <w:r w:rsidR="00D11BA3" w:rsidRPr="00945D26">
        <w:rPr>
          <w:rFonts w:ascii="Times New Roman" w:eastAsia="Times New Roman" w:hAnsi="Times New Roman"/>
          <w:color w:val="1B1A1A"/>
          <w:sz w:val="20"/>
          <w:lang w:val="en-US"/>
        </w:rPr>
        <w:t xml:space="preserve"> </w:t>
      </w:r>
      <w:r w:rsidR="00D11BA3" w:rsidRPr="00945D26">
        <w:rPr>
          <w:rFonts w:ascii="Times New Roman" w:eastAsia="Times New Roman" w:hAnsi="Times New Roman"/>
          <w:b/>
          <w:color w:val="1B1A1A"/>
          <w:sz w:val="20"/>
          <w:u w:val="single"/>
          <w:lang w:val="en-US"/>
        </w:rPr>
        <w:t>her</w:t>
      </w:r>
      <w:r w:rsidR="00D11BA3" w:rsidRPr="00945D26">
        <w:rPr>
          <w:rFonts w:ascii="Times New Roman" w:eastAsia="Times New Roman" w:hAnsi="Times New Roman"/>
          <w:color w:val="1B1A1A"/>
          <w:sz w:val="20"/>
          <w:lang w:val="en-US"/>
        </w:rPr>
        <w:t>.]</w:t>
      </w:r>
    </w:p>
    <w:p w14:paraId="4CC75174" w14:textId="09C61D26" w:rsidR="00462EFD" w:rsidRPr="00945D26" w:rsidRDefault="00462EFD" w:rsidP="00B511D0">
      <w:pPr>
        <w:ind w:left="1440" w:hanging="720"/>
        <w:rPr>
          <w:rFonts w:ascii="Times New Roman" w:eastAsia="Times New Roman" w:hAnsi="Times New Roman"/>
          <w:color w:val="1B1A1A"/>
          <w:sz w:val="20"/>
          <w:lang w:val="en-US"/>
        </w:rPr>
      </w:pPr>
      <w:proofErr w:type="spellStart"/>
      <w:r w:rsidRPr="00945D26">
        <w:rPr>
          <w:rFonts w:ascii="Times New Roman" w:eastAsia="Times New Roman" w:hAnsi="Times New Roman"/>
          <w:color w:val="1B1A1A"/>
          <w:sz w:val="20"/>
          <w:lang w:val="en-US"/>
        </w:rPr>
        <w:t>Laclau</w:t>
      </w:r>
      <w:proofErr w:type="spellEnd"/>
      <w:r w:rsidRPr="00945D26">
        <w:rPr>
          <w:rFonts w:ascii="Times New Roman" w:eastAsia="Times New Roman" w:hAnsi="Times New Roman"/>
          <w:color w:val="1B1A1A"/>
          <w:sz w:val="20"/>
          <w:lang w:val="en-US"/>
        </w:rPr>
        <w:t xml:space="preserve">, Ernesto. </w:t>
      </w:r>
      <w:proofErr w:type="gramStart"/>
      <w:r w:rsidRPr="00945D26">
        <w:rPr>
          <w:rFonts w:ascii="Times New Roman" w:eastAsia="Times New Roman" w:hAnsi="Times New Roman"/>
          <w:color w:val="1B1A1A"/>
          <w:sz w:val="20"/>
          <w:lang w:val="en-US"/>
        </w:rPr>
        <w:t>”The</w:t>
      </w:r>
      <w:proofErr w:type="gramEnd"/>
      <w:r w:rsidRPr="00945D26">
        <w:rPr>
          <w:rFonts w:ascii="Times New Roman" w:eastAsia="Times New Roman" w:hAnsi="Times New Roman"/>
          <w:color w:val="1B1A1A"/>
          <w:sz w:val="20"/>
          <w:lang w:val="en-US"/>
        </w:rPr>
        <w:t xml:space="preserve"> Politics of Rhetoric”</w:t>
      </w:r>
    </w:p>
    <w:p w14:paraId="1DB8C02E" w14:textId="3B92CCC3" w:rsidR="00462EFD" w:rsidRPr="00945D26" w:rsidRDefault="00462EFD" w:rsidP="00B511D0">
      <w:pPr>
        <w:ind w:left="1440" w:hanging="720"/>
        <w:rPr>
          <w:rFonts w:ascii="Times New Roman" w:eastAsia="Times New Roman" w:hAnsi="Times New Roman"/>
          <w:color w:val="1B1A1A"/>
          <w:sz w:val="20"/>
          <w:lang w:val="en-US"/>
        </w:rPr>
      </w:pPr>
      <w:r w:rsidRPr="00945D26">
        <w:rPr>
          <w:rFonts w:ascii="Times New Roman" w:eastAsia="Times New Roman" w:hAnsi="Times New Roman"/>
          <w:color w:val="1B1A1A"/>
          <w:sz w:val="20"/>
          <w:lang w:val="en-US"/>
        </w:rPr>
        <w:t>Butler, Judith. “How Can I Deny That These Hands and This Body Are Mine?”</w:t>
      </w:r>
    </w:p>
    <w:p w14:paraId="53B16021" w14:textId="20C6A9AF" w:rsidR="00462EFD" w:rsidRPr="00945D26" w:rsidRDefault="00B22B31" w:rsidP="00B511D0">
      <w:pPr>
        <w:ind w:left="1440" w:hanging="720"/>
        <w:rPr>
          <w:rFonts w:ascii="Times New Roman" w:eastAsia="Times New Roman" w:hAnsi="Times New Roman"/>
          <w:color w:val="1B1A1A"/>
          <w:sz w:val="20"/>
          <w:lang w:val="en-US"/>
        </w:rPr>
      </w:pPr>
      <w:r w:rsidRPr="00945D26">
        <w:rPr>
          <w:rFonts w:ascii="Times New Roman" w:eastAsia="Times New Roman" w:hAnsi="Times New Roman"/>
          <w:color w:val="1B1A1A"/>
          <w:sz w:val="20"/>
          <w:u w:val="single"/>
          <w:lang w:val="en-US"/>
        </w:rPr>
        <w:t>Derrida, Jacques</w:t>
      </w:r>
      <w:r w:rsidRPr="00945D26">
        <w:rPr>
          <w:rFonts w:ascii="Times New Roman" w:eastAsia="Times New Roman" w:hAnsi="Times New Roman"/>
          <w:color w:val="1B1A1A"/>
          <w:sz w:val="20"/>
          <w:lang w:val="en-US"/>
        </w:rPr>
        <w:t xml:space="preserve">. </w:t>
      </w:r>
      <w:proofErr w:type="gramStart"/>
      <w:r w:rsidRPr="00945D26">
        <w:rPr>
          <w:rFonts w:ascii="Times New Roman" w:eastAsia="Times New Roman" w:hAnsi="Times New Roman"/>
          <w:color w:val="1B1A1A"/>
          <w:sz w:val="20"/>
          <w:lang w:val="en-US"/>
        </w:rPr>
        <w:t>”Typewriter</w:t>
      </w:r>
      <w:proofErr w:type="gramEnd"/>
      <w:r w:rsidRPr="00945D26">
        <w:rPr>
          <w:rFonts w:ascii="Times New Roman" w:eastAsia="Times New Roman" w:hAnsi="Times New Roman"/>
          <w:color w:val="1B1A1A"/>
          <w:sz w:val="20"/>
          <w:lang w:val="en-US"/>
        </w:rPr>
        <w:t xml:space="preserve"> Ribbon: Limited Ink (2) (‘within such limits’)” [</w:t>
      </w:r>
      <w:r w:rsidRPr="00945D26">
        <w:rPr>
          <w:rFonts w:ascii="Times New Roman" w:eastAsia="Times New Roman" w:hAnsi="Times New Roman"/>
          <w:b/>
          <w:color w:val="1B1A1A"/>
          <w:sz w:val="20"/>
          <w:u w:val="single"/>
          <w:lang w:val="en-US"/>
        </w:rPr>
        <w:t>Denne</w:t>
      </w:r>
      <w:r w:rsidRPr="00945D26">
        <w:rPr>
          <w:rFonts w:ascii="Times New Roman" w:eastAsia="Times New Roman" w:hAnsi="Times New Roman"/>
          <w:color w:val="1B1A1A"/>
          <w:sz w:val="20"/>
          <w:lang w:val="en-US"/>
        </w:rPr>
        <w:t xml:space="preserve"> </w:t>
      </w:r>
      <w:proofErr w:type="spellStart"/>
      <w:r w:rsidRPr="00945D26">
        <w:rPr>
          <w:rFonts w:ascii="Times New Roman" w:eastAsia="Times New Roman" w:hAnsi="Times New Roman"/>
          <w:color w:val="1B1A1A"/>
          <w:sz w:val="20"/>
          <w:lang w:val="en-US"/>
        </w:rPr>
        <w:t>bør</w:t>
      </w:r>
      <w:proofErr w:type="spellEnd"/>
      <w:r w:rsidRPr="00945D26">
        <w:rPr>
          <w:rFonts w:ascii="Times New Roman" w:eastAsia="Times New Roman" w:hAnsi="Times New Roman"/>
          <w:color w:val="1B1A1A"/>
          <w:sz w:val="20"/>
          <w:lang w:val="en-US"/>
        </w:rPr>
        <w:t xml:space="preserve"> du </w:t>
      </w:r>
      <w:proofErr w:type="spellStart"/>
      <w:r w:rsidRPr="00945D26">
        <w:rPr>
          <w:rFonts w:ascii="Times New Roman" w:eastAsia="Times New Roman" w:hAnsi="Times New Roman"/>
          <w:color w:val="1B1A1A"/>
          <w:sz w:val="20"/>
          <w:lang w:val="en-US"/>
        </w:rPr>
        <w:t>absolutt</w:t>
      </w:r>
      <w:proofErr w:type="spellEnd"/>
      <w:r w:rsidRPr="00945D26">
        <w:rPr>
          <w:rFonts w:ascii="Times New Roman" w:eastAsia="Times New Roman" w:hAnsi="Times New Roman"/>
          <w:color w:val="1B1A1A"/>
          <w:sz w:val="20"/>
          <w:lang w:val="en-US"/>
        </w:rPr>
        <w:t xml:space="preserve"> lese.]</w:t>
      </w:r>
    </w:p>
    <w:p w14:paraId="3E06840D" w14:textId="77777777" w:rsidR="00B22B31" w:rsidRPr="00945D26" w:rsidRDefault="00B22B31" w:rsidP="00902112">
      <w:pPr>
        <w:spacing w:line="255" w:lineRule="atLeast"/>
        <w:rPr>
          <w:rFonts w:ascii="Times New Roman" w:eastAsia="Times New Roman" w:hAnsi="Times New Roman"/>
          <w:color w:val="1B1A1A"/>
          <w:szCs w:val="24"/>
          <w:lang w:val="en-US"/>
        </w:rPr>
      </w:pPr>
    </w:p>
    <w:p w14:paraId="1B04A957" w14:textId="4FE9BC2B" w:rsidR="00B22B31" w:rsidRDefault="00B007D8" w:rsidP="00E1399B">
      <w:pPr>
        <w:spacing w:line="255" w:lineRule="atLeast"/>
        <w:ind w:firstLine="720"/>
        <w:rPr>
          <w:rFonts w:ascii="Times New Roman" w:eastAsia="Times New Roman" w:hAnsi="Times New Roman"/>
          <w:color w:val="1B1A1A"/>
          <w:szCs w:val="24"/>
        </w:rPr>
      </w:pPr>
      <w:r>
        <w:rPr>
          <w:rFonts w:ascii="Times New Roman" w:eastAsia="Times New Roman" w:hAnsi="Times New Roman"/>
          <w:color w:val="1B1A1A"/>
          <w:szCs w:val="24"/>
        </w:rPr>
        <w:t>I til</w:t>
      </w:r>
      <w:r w:rsidR="00E1399B">
        <w:rPr>
          <w:rFonts w:ascii="Times New Roman" w:eastAsia="Times New Roman" w:hAnsi="Times New Roman"/>
          <w:color w:val="1B1A1A"/>
          <w:szCs w:val="24"/>
        </w:rPr>
        <w:t>l</w:t>
      </w:r>
      <w:r>
        <w:rPr>
          <w:rFonts w:ascii="Times New Roman" w:eastAsia="Times New Roman" w:hAnsi="Times New Roman"/>
          <w:color w:val="1B1A1A"/>
          <w:szCs w:val="24"/>
        </w:rPr>
        <w:t xml:space="preserve">egg </w:t>
      </w:r>
      <w:proofErr w:type="spellStart"/>
      <w:r>
        <w:rPr>
          <w:rFonts w:ascii="Times New Roman" w:eastAsia="Times New Roman" w:hAnsi="Times New Roman"/>
          <w:color w:val="1B1A1A"/>
          <w:szCs w:val="24"/>
        </w:rPr>
        <w:t>tillet</w:t>
      </w:r>
      <w:proofErr w:type="spellEnd"/>
      <w:r>
        <w:rPr>
          <w:rFonts w:ascii="Times New Roman" w:eastAsia="Times New Roman" w:hAnsi="Times New Roman"/>
          <w:color w:val="1B1A1A"/>
          <w:szCs w:val="24"/>
        </w:rPr>
        <w:t xml:space="preserve"> </w:t>
      </w:r>
      <w:proofErr w:type="spellStart"/>
      <w:r>
        <w:rPr>
          <w:rFonts w:ascii="Times New Roman" w:eastAsia="Times New Roman" w:hAnsi="Times New Roman"/>
          <w:color w:val="1B1A1A"/>
          <w:szCs w:val="24"/>
        </w:rPr>
        <w:t>eg</w:t>
      </w:r>
      <w:proofErr w:type="spellEnd"/>
      <w:r>
        <w:rPr>
          <w:rFonts w:ascii="Times New Roman" w:eastAsia="Times New Roman" w:hAnsi="Times New Roman"/>
          <w:color w:val="1B1A1A"/>
          <w:szCs w:val="24"/>
        </w:rPr>
        <w:t xml:space="preserve"> meg</w:t>
      </w:r>
      <w:r w:rsidR="004771EF">
        <w:rPr>
          <w:rFonts w:ascii="Times New Roman" w:eastAsia="Times New Roman" w:hAnsi="Times New Roman"/>
          <w:color w:val="1B1A1A"/>
          <w:szCs w:val="24"/>
        </w:rPr>
        <w:t xml:space="preserve"> å vise deg til, og </w:t>
      </w:r>
      <w:proofErr w:type="spellStart"/>
      <w:r w:rsidR="004771EF">
        <w:rPr>
          <w:rFonts w:ascii="Times New Roman" w:eastAsia="Times New Roman" w:hAnsi="Times New Roman"/>
          <w:color w:val="1B1A1A"/>
          <w:szCs w:val="24"/>
        </w:rPr>
        <w:t>leggje</w:t>
      </w:r>
      <w:proofErr w:type="spellEnd"/>
      <w:r w:rsidR="004771EF">
        <w:rPr>
          <w:rFonts w:ascii="Times New Roman" w:eastAsia="Times New Roman" w:hAnsi="Times New Roman"/>
          <w:color w:val="1B1A1A"/>
          <w:szCs w:val="24"/>
        </w:rPr>
        <w:t xml:space="preserve"> ved</w:t>
      </w:r>
      <w:r w:rsidR="00C74702">
        <w:rPr>
          <w:rFonts w:ascii="Times New Roman" w:eastAsia="Times New Roman" w:hAnsi="Times New Roman"/>
          <w:color w:val="1B1A1A"/>
          <w:szCs w:val="24"/>
        </w:rPr>
        <w:t xml:space="preserve"> (</w:t>
      </w:r>
      <w:proofErr w:type="spellStart"/>
      <w:r w:rsidR="00C74702">
        <w:rPr>
          <w:rFonts w:ascii="Times New Roman" w:eastAsia="Times New Roman" w:hAnsi="Times New Roman"/>
          <w:color w:val="1B1A1A"/>
          <w:szCs w:val="24"/>
        </w:rPr>
        <w:t>pdf</w:t>
      </w:r>
      <w:proofErr w:type="spellEnd"/>
      <w:r w:rsidR="00C74702">
        <w:rPr>
          <w:rFonts w:ascii="Times New Roman" w:eastAsia="Times New Roman" w:hAnsi="Times New Roman"/>
          <w:color w:val="1B1A1A"/>
          <w:szCs w:val="24"/>
        </w:rPr>
        <w:t>)</w:t>
      </w:r>
      <w:r w:rsidR="004771EF">
        <w:rPr>
          <w:rFonts w:ascii="Times New Roman" w:eastAsia="Times New Roman" w:hAnsi="Times New Roman"/>
          <w:color w:val="1B1A1A"/>
          <w:szCs w:val="24"/>
        </w:rPr>
        <w:t xml:space="preserve">, </w:t>
      </w:r>
      <w:proofErr w:type="spellStart"/>
      <w:r w:rsidR="004771EF">
        <w:rPr>
          <w:rFonts w:ascii="Times New Roman" w:eastAsia="Times New Roman" w:hAnsi="Times New Roman"/>
          <w:color w:val="1B1A1A"/>
          <w:szCs w:val="24"/>
        </w:rPr>
        <w:t>eitt</w:t>
      </w:r>
      <w:proofErr w:type="spellEnd"/>
      <w:r w:rsidR="004771EF">
        <w:rPr>
          <w:rFonts w:ascii="Times New Roman" w:eastAsia="Times New Roman" w:hAnsi="Times New Roman"/>
          <w:color w:val="1B1A1A"/>
          <w:szCs w:val="24"/>
        </w:rPr>
        <w:t xml:space="preserve"> av mine </w:t>
      </w:r>
      <w:r w:rsidR="00AA5326">
        <w:rPr>
          <w:rFonts w:ascii="Times New Roman" w:eastAsia="Times New Roman" w:hAnsi="Times New Roman"/>
          <w:color w:val="1B1A1A"/>
          <w:szCs w:val="24"/>
        </w:rPr>
        <w:t>e</w:t>
      </w:r>
      <w:r w:rsidR="004771EF">
        <w:rPr>
          <w:rFonts w:ascii="Times New Roman" w:eastAsia="Times New Roman" w:hAnsi="Times New Roman"/>
          <w:color w:val="1B1A1A"/>
          <w:szCs w:val="24"/>
        </w:rPr>
        <w:t xml:space="preserve">igne forskingsarbeid som bl.a. </w:t>
      </w:r>
      <w:proofErr w:type="spellStart"/>
      <w:r w:rsidR="004771EF">
        <w:rPr>
          <w:rFonts w:ascii="Times New Roman" w:eastAsia="Times New Roman" w:hAnsi="Times New Roman"/>
          <w:color w:val="1B1A1A"/>
          <w:szCs w:val="24"/>
        </w:rPr>
        <w:t>støttar</w:t>
      </w:r>
      <w:proofErr w:type="spellEnd"/>
      <w:r w:rsidR="004771EF">
        <w:rPr>
          <w:rFonts w:ascii="Times New Roman" w:eastAsia="Times New Roman" w:hAnsi="Times New Roman"/>
          <w:color w:val="1B1A1A"/>
          <w:szCs w:val="24"/>
        </w:rPr>
        <w:t xml:space="preserve"> seg til Kan</w:t>
      </w:r>
      <w:r w:rsidR="00E1399B">
        <w:rPr>
          <w:rFonts w:ascii="Times New Roman" w:eastAsia="Times New Roman" w:hAnsi="Times New Roman"/>
          <w:color w:val="1B1A1A"/>
          <w:szCs w:val="24"/>
        </w:rPr>
        <w:t>ts tenking</w:t>
      </w:r>
      <w:r w:rsidR="004771EF">
        <w:rPr>
          <w:rFonts w:ascii="Times New Roman" w:eastAsia="Times New Roman" w:hAnsi="Times New Roman"/>
          <w:color w:val="1B1A1A"/>
          <w:szCs w:val="24"/>
        </w:rPr>
        <w:t xml:space="preserve"> og til den </w:t>
      </w:r>
      <w:proofErr w:type="spellStart"/>
      <w:r w:rsidR="004771EF">
        <w:rPr>
          <w:rFonts w:ascii="Times New Roman" w:eastAsia="Times New Roman" w:hAnsi="Times New Roman"/>
          <w:color w:val="1B1A1A"/>
          <w:szCs w:val="24"/>
        </w:rPr>
        <w:t>nyare</w:t>
      </w:r>
      <w:proofErr w:type="spellEnd"/>
      <w:r w:rsidR="004771EF">
        <w:rPr>
          <w:rFonts w:ascii="Times New Roman" w:eastAsia="Times New Roman" w:hAnsi="Times New Roman"/>
          <w:color w:val="1B1A1A"/>
          <w:szCs w:val="24"/>
        </w:rPr>
        <w:t xml:space="preserve">, radikale </w:t>
      </w:r>
      <w:proofErr w:type="spellStart"/>
      <w:r w:rsidR="004771EF">
        <w:rPr>
          <w:rFonts w:ascii="Times New Roman" w:eastAsia="Times New Roman" w:hAnsi="Times New Roman"/>
          <w:color w:val="1B1A1A"/>
          <w:szCs w:val="24"/>
        </w:rPr>
        <w:t>nylesinga</w:t>
      </w:r>
      <w:proofErr w:type="spellEnd"/>
      <w:r w:rsidR="004771EF">
        <w:rPr>
          <w:rFonts w:ascii="Times New Roman" w:eastAsia="Times New Roman" w:hAnsi="Times New Roman"/>
          <w:color w:val="1B1A1A"/>
          <w:szCs w:val="24"/>
        </w:rPr>
        <w:t xml:space="preserve"> av </w:t>
      </w:r>
      <w:r w:rsidR="00002597">
        <w:rPr>
          <w:rFonts w:ascii="Times New Roman" w:eastAsia="Times New Roman" w:hAnsi="Times New Roman"/>
          <w:color w:val="1B1A1A"/>
          <w:szCs w:val="24"/>
        </w:rPr>
        <w:t>Kant</w:t>
      </w:r>
      <w:r w:rsidR="004771EF">
        <w:rPr>
          <w:rFonts w:ascii="Times New Roman" w:eastAsia="Times New Roman" w:hAnsi="Times New Roman"/>
          <w:color w:val="1B1A1A"/>
          <w:szCs w:val="24"/>
        </w:rPr>
        <w:t xml:space="preserve"> i dekonstruksjonen hhv. i den </w:t>
      </w:r>
      <w:proofErr w:type="spellStart"/>
      <w:r w:rsidR="00002597">
        <w:rPr>
          <w:rFonts w:ascii="Times New Roman" w:eastAsia="Times New Roman" w:hAnsi="Times New Roman"/>
          <w:color w:val="1B1A1A"/>
          <w:szCs w:val="24"/>
        </w:rPr>
        <w:t>speech</w:t>
      </w:r>
      <w:proofErr w:type="spellEnd"/>
      <w:r w:rsidR="00002597">
        <w:rPr>
          <w:rFonts w:ascii="Times New Roman" w:eastAsia="Times New Roman" w:hAnsi="Times New Roman"/>
          <w:color w:val="1B1A1A"/>
          <w:szCs w:val="24"/>
        </w:rPr>
        <w:t xml:space="preserve"> </w:t>
      </w:r>
      <w:proofErr w:type="spellStart"/>
      <w:r w:rsidR="00002597">
        <w:rPr>
          <w:rFonts w:ascii="Times New Roman" w:eastAsia="Times New Roman" w:hAnsi="Times New Roman"/>
          <w:color w:val="1B1A1A"/>
          <w:szCs w:val="24"/>
        </w:rPr>
        <w:t>act</w:t>
      </w:r>
      <w:proofErr w:type="spellEnd"/>
      <w:r w:rsidR="00002597">
        <w:rPr>
          <w:rFonts w:ascii="Times New Roman" w:eastAsia="Times New Roman" w:hAnsi="Times New Roman"/>
          <w:color w:val="1B1A1A"/>
          <w:szCs w:val="24"/>
        </w:rPr>
        <w:t>-/</w:t>
      </w:r>
      <w:proofErr w:type="spellStart"/>
      <w:r w:rsidR="00002597">
        <w:rPr>
          <w:rFonts w:ascii="Times New Roman" w:eastAsia="Times New Roman" w:hAnsi="Times New Roman"/>
          <w:color w:val="1B1A1A"/>
          <w:szCs w:val="24"/>
        </w:rPr>
        <w:t>performativitets</w:t>
      </w:r>
      <w:proofErr w:type="spellEnd"/>
      <w:r w:rsidR="00002597">
        <w:rPr>
          <w:rFonts w:ascii="Times New Roman" w:eastAsia="Times New Roman" w:hAnsi="Times New Roman"/>
          <w:color w:val="1B1A1A"/>
          <w:szCs w:val="24"/>
        </w:rPr>
        <w:t>-/</w:t>
      </w:r>
      <w:proofErr w:type="spellStart"/>
      <w:r w:rsidR="004771EF">
        <w:rPr>
          <w:rFonts w:ascii="Times New Roman" w:eastAsia="Times New Roman" w:hAnsi="Times New Roman"/>
          <w:color w:val="1B1A1A"/>
          <w:szCs w:val="24"/>
        </w:rPr>
        <w:t>textual</w:t>
      </w:r>
      <w:proofErr w:type="spellEnd"/>
      <w:r w:rsidR="004771EF">
        <w:rPr>
          <w:rFonts w:ascii="Times New Roman" w:eastAsia="Times New Roman" w:hAnsi="Times New Roman"/>
          <w:color w:val="1B1A1A"/>
          <w:szCs w:val="24"/>
        </w:rPr>
        <w:t xml:space="preserve"> action-relaterte tapninga</w:t>
      </w:r>
      <w:r w:rsidR="00987818">
        <w:rPr>
          <w:rFonts w:ascii="Times New Roman" w:eastAsia="Times New Roman" w:hAnsi="Times New Roman"/>
          <w:color w:val="1B1A1A"/>
          <w:szCs w:val="24"/>
        </w:rPr>
        <w:t xml:space="preserve"> av Kant</w:t>
      </w:r>
      <w:r w:rsidR="004771EF">
        <w:rPr>
          <w:rFonts w:ascii="Times New Roman" w:eastAsia="Times New Roman" w:hAnsi="Times New Roman"/>
          <w:color w:val="1B1A1A"/>
          <w:szCs w:val="24"/>
        </w:rPr>
        <w:t>:</w:t>
      </w:r>
    </w:p>
    <w:p w14:paraId="58E3285B" w14:textId="77777777" w:rsidR="003A4593" w:rsidRDefault="003A4593" w:rsidP="00902112">
      <w:pPr>
        <w:spacing w:line="255" w:lineRule="atLeast"/>
        <w:rPr>
          <w:rFonts w:ascii="Times New Roman" w:eastAsia="Times New Roman" w:hAnsi="Times New Roman"/>
          <w:color w:val="1B1A1A"/>
          <w:szCs w:val="24"/>
        </w:rPr>
      </w:pPr>
    </w:p>
    <w:p w14:paraId="1D9000B4" w14:textId="73315D7C" w:rsidR="003A4593" w:rsidRPr="00AA5326" w:rsidRDefault="003A4593" w:rsidP="00B511D0">
      <w:pPr>
        <w:ind w:left="720" w:hanging="720"/>
        <w:rPr>
          <w:rFonts w:ascii="Times New Roman" w:eastAsia="Times New Roman" w:hAnsi="Times New Roman"/>
          <w:color w:val="1B1A1A"/>
          <w:sz w:val="20"/>
        </w:rPr>
      </w:pPr>
      <w:r w:rsidRPr="00945D26">
        <w:rPr>
          <w:rFonts w:ascii="Times New Roman" w:eastAsia="Times New Roman" w:hAnsi="Times New Roman"/>
          <w:color w:val="1B1A1A"/>
          <w:sz w:val="20"/>
          <w:u w:val="single"/>
          <w:lang w:val="en-US"/>
        </w:rPr>
        <w:t>Sætre, Lars</w:t>
      </w:r>
      <w:r w:rsidRPr="00945D26">
        <w:rPr>
          <w:rFonts w:ascii="Times New Roman" w:eastAsia="Times New Roman" w:hAnsi="Times New Roman"/>
          <w:color w:val="1B1A1A"/>
          <w:sz w:val="20"/>
          <w:lang w:val="en-US"/>
        </w:rPr>
        <w:t xml:space="preserve">. “‘Wie die </w:t>
      </w:r>
      <w:proofErr w:type="spellStart"/>
      <w:r w:rsidRPr="00945D26">
        <w:rPr>
          <w:rFonts w:ascii="Times New Roman" w:eastAsia="Times New Roman" w:hAnsi="Times New Roman"/>
          <w:color w:val="1B1A1A"/>
          <w:sz w:val="20"/>
          <w:lang w:val="en-US"/>
        </w:rPr>
        <w:t>Dichter</w:t>
      </w:r>
      <w:proofErr w:type="spellEnd"/>
      <w:r w:rsidRPr="00945D26">
        <w:rPr>
          <w:rFonts w:ascii="Times New Roman" w:eastAsia="Times New Roman" w:hAnsi="Times New Roman"/>
          <w:color w:val="1B1A1A"/>
          <w:sz w:val="20"/>
          <w:lang w:val="en-US"/>
        </w:rPr>
        <w:t xml:space="preserve"> es Tun’. </w:t>
      </w:r>
      <w:r w:rsidRPr="00AA5326">
        <w:rPr>
          <w:rFonts w:ascii="Times New Roman" w:eastAsia="Times New Roman" w:hAnsi="Times New Roman"/>
          <w:color w:val="1B1A1A"/>
          <w:sz w:val="20"/>
        </w:rPr>
        <w:t xml:space="preserve">Formspråk, ideologi og materialitet i Jon Fosses </w:t>
      </w:r>
      <w:proofErr w:type="spellStart"/>
      <w:r w:rsidRPr="00AA5326">
        <w:rPr>
          <w:rFonts w:ascii="Times New Roman" w:eastAsia="Times New Roman" w:hAnsi="Times New Roman"/>
          <w:i/>
          <w:color w:val="1B1A1A"/>
          <w:sz w:val="20"/>
        </w:rPr>
        <w:t>Ein</w:t>
      </w:r>
      <w:proofErr w:type="spellEnd"/>
      <w:r w:rsidRPr="00AA5326">
        <w:rPr>
          <w:rFonts w:ascii="Times New Roman" w:eastAsia="Times New Roman" w:hAnsi="Times New Roman"/>
          <w:i/>
          <w:color w:val="1B1A1A"/>
          <w:sz w:val="20"/>
        </w:rPr>
        <w:t xml:space="preserve"> </w:t>
      </w:r>
      <w:proofErr w:type="spellStart"/>
      <w:r w:rsidRPr="00AA5326">
        <w:rPr>
          <w:rFonts w:ascii="Times New Roman" w:eastAsia="Times New Roman" w:hAnsi="Times New Roman"/>
          <w:i/>
          <w:color w:val="1B1A1A"/>
          <w:sz w:val="20"/>
        </w:rPr>
        <w:t>sommars</w:t>
      </w:r>
      <w:proofErr w:type="spellEnd"/>
      <w:r w:rsidRPr="00AA5326">
        <w:rPr>
          <w:rFonts w:ascii="Times New Roman" w:eastAsia="Times New Roman" w:hAnsi="Times New Roman"/>
          <w:i/>
          <w:color w:val="1B1A1A"/>
          <w:sz w:val="20"/>
        </w:rPr>
        <w:t xml:space="preserve"> dag</w:t>
      </w:r>
      <w:r w:rsidRPr="00AA5326">
        <w:rPr>
          <w:rFonts w:ascii="Times New Roman" w:eastAsia="Times New Roman" w:hAnsi="Times New Roman"/>
          <w:color w:val="1B1A1A"/>
          <w:sz w:val="20"/>
        </w:rPr>
        <w:t xml:space="preserve">”. von der Fehr, </w:t>
      </w:r>
      <w:proofErr w:type="spellStart"/>
      <w:r w:rsidRPr="00AA5326">
        <w:rPr>
          <w:rFonts w:ascii="Times New Roman" w:eastAsia="Times New Roman" w:hAnsi="Times New Roman"/>
          <w:color w:val="1B1A1A"/>
          <w:sz w:val="20"/>
        </w:rPr>
        <w:t>Drude</w:t>
      </w:r>
      <w:proofErr w:type="spellEnd"/>
      <w:r w:rsidRPr="00AA5326">
        <w:rPr>
          <w:rFonts w:ascii="Times New Roman" w:eastAsia="Times New Roman" w:hAnsi="Times New Roman"/>
          <w:color w:val="1B1A1A"/>
          <w:sz w:val="20"/>
        </w:rPr>
        <w:t xml:space="preserve">, og Jorunn Hareide (red.). </w:t>
      </w:r>
      <w:proofErr w:type="spellStart"/>
      <w:r w:rsidRPr="00AA5326">
        <w:rPr>
          <w:rFonts w:ascii="Times New Roman" w:eastAsia="Times New Roman" w:hAnsi="Times New Roman"/>
          <w:i/>
          <w:color w:val="1B1A1A"/>
          <w:sz w:val="20"/>
        </w:rPr>
        <w:t>Tendensar</w:t>
      </w:r>
      <w:proofErr w:type="spellEnd"/>
      <w:r w:rsidRPr="00AA5326">
        <w:rPr>
          <w:rFonts w:ascii="Times New Roman" w:eastAsia="Times New Roman" w:hAnsi="Times New Roman"/>
          <w:i/>
          <w:color w:val="1B1A1A"/>
          <w:sz w:val="20"/>
        </w:rPr>
        <w:t xml:space="preserve"> i moderne norsk dramatikk</w:t>
      </w:r>
      <w:r w:rsidRPr="00AA5326">
        <w:rPr>
          <w:rFonts w:ascii="Times New Roman" w:eastAsia="Times New Roman" w:hAnsi="Times New Roman"/>
          <w:color w:val="1B1A1A"/>
          <w:sz w:val="20"/>
        </w:rPr>
        <w:t xml:space="preserve">. </w:t>
      </w:r>
      <w:r w:rsidR="002B3C0A" w:rsidRPr="00AA5326">
        <w:rPr>
          <w:rFonts w:ascii="Times New Roman" w:eastAsia="Times New Roman" w:hAnsi="Times New Roman"/>
          <w:color w:val="1B1A1A"/>
          <w:sz w:val="20"/>
        </w:rPr>
        <w:t>Oslo: Det Norske Samlaget, 20</w:t>
      </w:r>
      <w:r w:rsidR="00847893" w:rsidRPr="00AA5326">
        <w:rPr>
          <w:rFonts w:ascii="Times New Roman" w:eastAsia="Times New Roman" w:hAnsi="Times New Roman"/>
          <w:color w:val="1B1A1A"/>
          <w:sz w:val="20"/>
        </w:rPr>
        <w:t>0</w:t>
      </w:r>
      <w:r w:rsidR="002B3C0A" w:rsidRPr="00AA5326">
        <w:rPr>
          <w:rFonts w:ascii="Times New Roman" w:eastAsia="Times New Roman" w:hAnsi="Times New Roman"/>
          <w:color w:val="1B1A1A"/>
          <w:sz w:val="20"/>
        </w:rPr>
        <w:t xml:space="preserve">4. </w:t>
      </w:r>
      <w:r w:rsidRPr="00AA5326">
        <w:rPr>
          <w:rFonts w:ascii="Times New Roman" w:eastAsia="Times New Roman" w:hAnsi="Times New Roman"/>
          <w:color w:val="1B1A1A"/>
          <w:sz w:val="20"/>
        </w:rPr>
        <w:t>249-272.</w:t>
      </w:r>
    </w:p>
    <w:p w14:paraId="2F9A8859" w14:textId="77777777" w:rsidR="004771EF" w:rsidRDefault="004771EF" w:rsidP="00902112">
      <w:pPr>
        <w:spacing w:line="255" w:lineRule="atLeast"/>
        <w:rPr>
          <w:rFonts w:ascii="Times New Roman" w:eastAsia="Times New Roman" w:hAnsi="Times New Roman"/>
          <w:color w:val="1B1A1A"/>
          <w:szCs w:val="24"/>
        </w:rPr>
      </w:pPr>
    </w:p>
    <w:p w14:paraId="31861A86" w14:textId="5E15B15C" w:rsidR="00960270" w:rsidRDefault="00960270" w:rsidP="00902112">
      <w:pPr>
        <w:spacing w:line="255" w:lineRule="atLeast"/>
        <w:rPr>
          <w:rFonts w:ascii="Times New Roman" w:eastAsia="Times New Roman" w:hAnsi="Times New Roman"/>
          <w:color w:val="1B1A1A"/>
          <w:szCs w:val="24"/>
        </w:rPr>
      </w:pPr>
      <w:proofErr w:type="spellStart"/>
      <w:r>
        <w:rPr>
          <w:rFonts w:ascii="Times New Roman" w:eastAsia="Times New Roman" w:hAnsi="Times New Roman"/>
          <w:color w:val="1B1A1A"/>
          <w:szCs w:val="24"/>
        </w:rPr>
        <w:t>Ønskjer</w:t>
      </w:r>
      <w:proofErr w:type="spellEnd"/>
      <w:r>
        <w:rPr>
          <w:rFonts w:ascii="Times New Roman" w:eastAsia="Times New Roman" w:hAnsi="Times New Roman"/>
          <w:color w:val="1B1A1A"/>
          <w:szCs w:val="24"/>
        </w:rPr>
        <w:t xml:space="preserve"> du </w:t>
      </w:r>
      <w:proofErr w:type="spellStart"/>
      <w:r>
        <w:rPr>
          <w:rFonts w:ascii="Times New Roman" w:eastAsia="Times New Roman" w:hAnsi="Times New Roman"/>
          <w:color w:val="1B1A1A"/>
          <w:szCs w:val="24"/>
        </w:rPr>
        <w:t>frå</w:t>
      </w:r>
      <w:proofErr w:type="spellEnd"/>
      <w:r>
        <w:rPr>
          <w:rFonts w:ascii="Times New Roman" w:eastAsia="Times New Roman" w:hAnsi="Times New Roman"/>
          <w:color w:val="1B1A1A"/>
          <w:szCs w:val="24"/>
        </w:rPr>
        <w:t xml:space="preserve"> mi side </w:t>
      </w:r>
      <w:proofErr w:type="spellStart"/>
      <w:r>
        <w:rPr>
          <w:rFonts w:ascii="Times New Roman" w:eastAsia="Times New Roman" w:hAnsi="Times New Roman"/>
          <w:color w:val="1B1A1A"/>
          <w:szCs w:val="24"/>
        </w:rPr>
        <w:t>formidlande</w:t>
      </w:r>
      <w:proofErr w:type="spellEnd"/>
      <w:r>
        <w:rPr>
          <w:rFonts w:ascii="Times New Roman" w:eastAsia="Times New Roman" w:hAnsi="Times New Roman"/>
          <w:color w:val="1B1A1A"/>
          <w:szCs w:val="24"/>
        </w:rPr>
        <w:t xml:space="preserve"> innblikk i hhv. </w:t>
      </w:r>
      <w:r w:rsidRPr="00960270">
        <w:rPr>
          <w:rFonts w:ascii="Times New Roman" w:eastAsia="Times New Roman" w:hAnsi="Times New Roman"/>
          <w:color w:val="1B1A1A"/>
          <w:szCs w:val="24"/>
          <w:u w:val="single"/>
        </w:rPr>
        <w:t xml:space="preserve">Maurice </w:t>
      </w:r>
      <w:proofErr w:type="spellStart"/>
      <w:r w:rsidRPr="00960270">
        <w:rPr>
          <w:rFonts w:ascii="Times New Roman" w:eastAsia="Times New Roman" w:hAnsi="Times New Roman"/>
          <w:color w:val="1B1A1A"/>
          <w:szCs w:val="24"/>
          <w:u w:val="single"/>
        </w:rPr>
        <w:t>Blanchot</w:t>
      </w:r>
      <w:proofErr w:type="spellEnd"/>
      <w:r>
        <w:rPr>
          <w:rFonts w:ascii="Times New Roman" w:eastAsia="Times New Roman" w:hAnsi="Times New Roman"/>
          <w:color w:val="1B1A1A"/>
          <w:szCs w:val="24"/>
        </w:rPr>
        <w:t xml:space="preserve"> og </w:t>
      </w:r>
      <w:r w:rsidRPr="00960270">
        <w:rPr>
          <w:rFonts w:ascii="Times New Roman" w:eastAsia="Times New Roman" w:hAnsi="Times New Roman"/>
          <w:color w:val="1B1A1A"/>
          <w:szCs w:val="24"/>
          <w:u w:val="single"/>
        </w:rPr>
        <w:t xml:space="preserve">Jacques </w:t>
      </w:r>
      <w:proofErr w:type="spellStart"/>
      <w:r w:rsidRPr="00960270">
        <w:rPr>
          <w:rFonts w:ascii="Times New Roman" w:eastAsia="Times New Roman" w:hAnsi="Times New Roman"/>
          <w:color w:val="1B1A1A"/>
          <w:szCs w:val="24"/>
          <w:u w:val="single"/>
        </w:rPr>
        <w:t>Rancière</w:t>
      </w:r>
      <w:proofErr w:type="spellEnd"/>
      <w:r>
        <w:rPr>
          <w:rFonts w:ascii="Times New Roman" w:eastAsia="Times New Roman" w:hAnsi="Times New Roman"/>
          <w:color w:val="1B1A1A"/>
          <w:szCs w:val="24"/>
        </w:rPr>
        <w:t xml:space="preserve">, ta då </w:t>
      </w:r>
      <w:proofErr w:type="spellStart"/>
      <w:r>
        <w:rPr>
          <w:rFonts w:ascii="Times New Roman" w:eastAsia="Times New Roman" w:hAnsi="Times New Roman"/>
          <w:color w:val="1B1A1A"/>
          <w:szCs w:val="24"/>
        </w:rPr>
        <w:t>berre</w:t>
      </w:r>
      <w:proofErr w:type="spellEnd"/>
      <w:r>
        <w:rPr>
          <w:rFonts w:ascii="Times New Roman" w:eastAsia="Times New Roman" w:hAnsi="Times New Roman"/>
          <w:color w:val="1B1A1A"/>
          <w:szCs w:val="24"/>
        </w:rPr>
        <w:t xml:space="preserve"> kontakt.</w:t>
      </w:r>
    </w:p>
    <w:p w14:paraId="0141FDE7" w14:textId="77777777" w:rsidR="00960270" w:rsidRDefault="00960270" w:rsidP="00902112">
      <w:pPr>
        <w:spacing w:line="255" w:lineRule="atLeast"/>
        <w:rPr>
          <w:rFonts w:ascii="Times New Roman" w:eastAsia="Times New Roman" w:hAnsi="Times New Roman"/>
          <w:color w:val="1B1A1A"/>
          <w:szCs w:val="24"/>
        </w:rPr>
      </w:pPr>
    </w:p>
    <w:p w14:paraId="62CB77D2" w14:textId="21490D46" w:rsidR="004771EF" w:rsidRDefault="004771EF" w:rsidP="00902112">
      <w:pPr>
        <w:spacing w:line="255" w:lineRule="atLeast"/>
        <w:rPr>
          <w:rFonts w:ascii="Times New Roman" w:eastAsia="Times New Roman" w:hAnsi="Times New Roman"/>
          <w:color w:val="1B1A1A"/>
          <w:szCs w:val="24"/>
        </w:rPr>
      </w:pPr>
      <w:r>
        <w:rPr>
          <w:rFonts w:ascii="Times New Roman" w:eastAsia="Times New Roman" w:hAnsi="Times New Roman"/>
          <w:color w:val="1B1A1A"/>
          <w:szCs w:val="24"/>
        </w:rPr>
        <w:t>–––––––––– –––––––––– ––––––––––</w:t>
      </w:r>
    </w:p>
    <w:p w14:paraId="32C0960C" w14:textId="77777777" w:rsidR="004771EF" w:rsidRDefault="004771EF" w:rsidP="00902112">
      <w:pPr>
        <w:spacing w:line="255" w:lineRule="atLeast"/>
        <w:rPr>
          <w:rFonts w:ascii="Times New Roman" w:eastAsia="Times New Roman" w:hAnsi="Times New Roman"/>
          <w:color w:val="1B1A1A"/>
          <w:szCs w:val="24"/>
        </w:rPr>
      </w:pPr>
    </w:p>
    <w:p w14:paraId="1695AD78" w14:textId="77777777" w:rsidR="005B0221" w:rsidRDefault="005B0221" w:rsidP="00902112">
      <w:pPr>
        <w:spacing w:line="255" w:lineRule="atLeast"/>
        <w:rPr>
          <w:rFonts w:ascii="Times New Roman" w:eastAsia="Times New Roman" w:hAnsi="Times New Roman"/>
          <w:color w:val="1B1A1A"/>
          <w:szCs w:val="24"/>
        </w:rPr>
      </w:pPr>
      <w:proofErr w:type="spellStart"/>
      <w:r>
        <w:rPr>
          <w:rFonts w:ascii="Times New Roman" w:eastAsia="Times New Roman" w:hAnsi="Times New Roman"/>
          <w:color w:val="1B1A1A"/>
          <w:szCs w:val="24"/>
        </w:rPr>
        <w:t>Håpar</w:t>
      </w:r>
      <w:proofErr w:type="spellEnd"/>
      <w:r>
        <w:rPr>
          <w:rFonts w:ascii="Times New Roman" w:eastAsia="Times New Roman" w:hAnsi="Times New Roman"/>
          <w:color w:val="1B1A1A"/>
          <w:szCs w:val="24"/>
        </w:rPr>
        <w:t xml:space="preserve"> alt det </w:t>
      </w:r>
      <w:proofErr w:type="spellStart"/>
      <w:r>
        <w:rPr>
          <w:rFonts w:ascii="Times New Roman" w:eastAsia="Times New Roman" w:hAnsi="Times New Roman"/>
          <w:color w:val="1B1A1A"/>
          <w:szCs w:val="24"/>
        </w:rPr>
        <w:t>ovanståande</w:t>
      </w:r>
      <w:proofErr w:type="spellEnd"/>
      <w:r w:rsidR="00DD69B3">
        <w:rPr>
          <w:rFonts w:ascii="Times New Roman" w:eastAsia="Times New Roman" w:hAnsi="Times New Roman"/>
          <w:color w:val="1B1A1A"/>
          <w:szCs w:val="24"/>
        </w:rPr>
        <w:t xml:space="preserve"> k</w:t>
      </w:r>
      <w:r w:rsidR="004771EF">
        <w:rPr>
          <w:rFonts w:ascii="Times New Roman" w:eastAsia="Times New Roman" w:hAnsi="Times New Roman"/>
          <w:color w:val="1B1A1A"/>
          <w:szCs w:val="24"/>
        </w:rPr>
        <w:t>an fun</w:t>
      </w:r>
      <w:r w:rsidR="00AA5326">
        <w:rPr>
          <w:rFonts w:ascii="Times New Roman" w:eastAsia="Times New Roman" w:hAnsi="Times New Roman"/>
          <w:color w:val="1B1A1A"/>
          <w:szCs w:val="24"/>
        </w:rPr>
        <w:t>g</w:t>
      </w:r>
      <w:r w:rsidR="004771EF">
        <w:rPr>
          <w:rFonts w:ascii="Times New Roman" w:eastAsia="Times New Roman" w:hAnsi="Times New Roman"/>
          <w:color w:val="1B1A1A"/>
          <w:szCs w:val="24"/>
        </w:rPr>
        <w:t xml:space="preserve">ere </w:t>
      </w:r>
      <w:proofErr w:type="spellStart"/>
      <w:r w:rsidR="004771EF">
        <w:rPr>
          <w:rFonts w:ascii="Times New Roman" w:eastAsia="Times New Roman" w:hAnsi="Times New Roman"/>
          <w:color w:val="1B1A1A"/>
          <w:szCs w:val="24"/>
        </w:rPr>
        <w:t>ansporande</w:t>
      </w:r>
      <w:proofErr w:type="spellEnd"/>
      <w:r>
        <w:rPr>
          <w:rFonts w:ascii="Times New Roman" w:eastAsia="Times New Roman" w:hAnsi="Times New Roman"/>
          <w:color w:val="1B1A1A"/>
          <w:szCs w:val="24"/>
        </w:rPr>
        <w:t xml:space="preserve"> og </w:t>
      </w:r>
      <w:proofErr w:type="spellStart"/>
      <w:r>
        <w:rPr>
          <w:rFonts w:ascii="Times New Roman" w:eastAsia="Times New Roman" w:hAnsi="Times New Roman"/>
          <w:color w:val="1B1A1A"/>
          <w:szCs w:val="24"/>
        </w:rPr>
        <w:t>forsking</w:t>
      </w:r>
      <w:r w:rsidR="00DD69B3">
        <w:rPr>
          <w:rFonts w:ascii="Times New Roman" w:eastAsia="Times New Roman" w:hAnsi="Times New Roman"/>
          <w:color w:val="1B1A1A"/>
          <w:szCs w:val="24"/>
        </w:rPr>
        <w:t>smessig</w:t>
      </w:r>
      <w:proofErr w:type="spellEnd"/>
      <w:r w:rsidR="00DD69B3">
        <w:rPr>
          <w:rFonts w:ascii="Times New Roman" w:eastAsia="Times New Roman" w:hAnsi="Times New Roman"/>
          <w:color w:val="1B1A1A"/>
          <w:szCs w:val="24"/>
        </w:rPr>
        <w:t xml:space="preserve"> </w:t>
      </w:r>
      <w:proofErr w:type="spellStart"/>
      <w:r w:rsidR="00DD69B3">
        <w:rPr>
          <w:rFonts w:ascii="Times New Roman" w:eastAsia="Times New Roman" w:hAnsi="Times New Roman"/>
          <w:color w:val="1B1A1A"/>
          <w:szCs w:val="24"/>
        </w:rPr>
        <w:t>skapande</w:t>
      </w:r>
      <w:proofErr w:type="spellEnd"/>
      <w:r w:rsidR="004771EF">
        <w:rPr>
          <w:rFonts w:ascii="Times New Roman" w:eastAsia="Times New Roman" w:hAnsi="Times New Roman"/>
          <w:color w:val="1B1A1A"/>
          <w:szCs w:val="24"/>
        </w:rPr>
        <w:t xml:space="preserve"> for deg, og at </w:t>
      </w:r>
      <w:proofErr w:type="spellStart"/>
      <w:r w:rsidR="004771EF">
        <w:rPr>
          <w:rFonts w:ascii="Times New Roman" w:eastAsia="Times New Roman" w:hAnsi="Times New Roman"/>
          <w:color w:val="1B1A1A"/>
          <w:szCs w:val="24"/>
        </w:rPr>
        <w:t>eg</w:t>
      </w:r>
      <w:proofErr w:type="spellEnd"/>
      <w:r w:rsidR="00DD69B3">
        <w:rPr>
          <w:rFonts w:ascii="Times New Roman" w:eastAsia="Times New Roman" w:hAnsi="Times New Roman"/>
          <w:color w:val="1B1A1A"/>
          <w:szCs w:val="24"/>
        </w:rPr>
        <w:t xml:space="preserve"> lengst </w:t>
      </w:r>
      <w:proofErr w:type="spellStart"/>
      <w:r w:rsidR="00DD69B3">
        <w:rPr>
          <w:rFonts w:ascii="Times New Roman" w:eastAsia="Times New Roman" w:hAnsi="Times New Roman"/>
          <w:color w:val="1B1A1A"/>
          <w:szCs w:val="24"/>
        </w:rPr>
        <w:t>mogleg</w:t>
      </w:r>
      <w:proofErr w:type="spellEnd"/>
      <w:r w:rsidR="00DD69B3">
        <w:rPr>
          <w:rFonts w:ascii="Times New Roman" w:eastAsia="Times New Roman" w:hAnsi="Times New Roman"/>
          <w:color w:val="1B1A1A"/>
          <w:szCs w:val="24"/>
        </w:rPr>
        <w:t xml:space="preserve"> har </w:t>
      </w:r>
      <w:proofErr w:type="spellStart"/>
      <w:r w:rsidR="00DD69B3">
        <w:rPr>
          <w:rFonts w:ascii="Times New Roman" w:eastAsia="Times New Roman" w:hAnsi="Times New Roman"/>
          <w:color w:val="1B1A1A"/>
          <w:szCs w:val="24"/>
        </w:rPr>
        <w:t>kunna</w:t>
      </w:r>
      <w:proofErr w:type="spellEnd"/>
      <w:r w:rsidR="00DD69B3">
        <w:rPr>
          <w:rFonts w:ascii="Times New Roman" w:eastAsia="Times New Roman" w:hAnsi="Times New Roman"/>
          <w:color w:val="1B1A1A"/>
          <w:szCs w:val="24"/>
        </w:rPr>
        <w:t xml:space="preserve"> svare </w:t>
      </w:r>
      <w:proofErr w:type="spellStart"/>
      <w:r w:rsidR="00DD69B3">
        <w:rPr>
          <w:rFonts w:ascii="Times New Roman" w:eastAsia="Times New Roman" w:hAnsi="Times New Roman"/>
          <w:color w:val="1B1A1A"/>
          <w:szCs w:val="24"/>
        </w:rPr>
        <w:t>fyllestgjerande</w:t>
      </w:r>
      <w:proofErr w:type="spellEnd"/>
      <w:r w:rsidR="00DD69B3">
        <w:rPr>
          <w:rFonts w:ascii="Times New Roman" w:eastAsia="Times New Roman" w:hAnsi="Times New Roman"/>
          <w:color w:val="1B1A1A"/>
          <w:szCs w:val="24"/>
        </w:rPr>
        <w:t xml:space="preserve"> på spørsmålet ditt!</w:t>
      </w:r>
    </w:p>
    <w:p w14:paraId="566D8CEE" w14:textId="0B35C691" w:rsidR="004771EF" w:rsidRDefault="005B0221" w:rsidP="005B0221">
      <w:pPr>
        <w:spacing w:line="255" w:lineRule="atLeast"/>
        <w:ind w:firstLine="720"/>
        <w:rPr>
          <w:rFonts w:ascii="Times New Roman" w:eastAsia="Times New Roman" w:hAnsi="Times New Roman"/>
          <w:color w:val="1B1A1A"/>
          <w:szCs w:val="24"/>
        </w:rPr>
      </w:pPr>
      <w:r>
        <w:rPr>
          <w:rFonts w:ascii="Times New Roman" w:eastAsia="Times New Roman" w:hAnsi="Times New Roman"/>
          <w:color w:val="1B1A1A"/>
          <w:szCs w:val="24"/>
        </w:rPr>
        <w:t xml:space="preserve">Lukke til med alt ditt </w:t>
      </w:r>
      <w:proofErr w:type="spellStart"/>
      <w:r>
        <w:rPr>
          <w:rFonts w:ascii="Times New Roman" w:eastAsia="Times New Roman" w:hAnsi="Times New Roman"/>
          <w:color w:val="1B1A1A"/>
          <w:szCs w:val="24"/>
        </w:rPr>
        <w:t>vidare</w:t>
      </w:r>
      <w:proofErr w:type="spellEnd"/>
      <w:r>
        <w:rPr>
          <w:rFonts w:ascii="Times New Roman" w:eastAsia="Times New Roman" w:hAnsi="Times New Roman"/>
          <w:color w:val="1B1A1A"/>
          <w:szCs w:val="24"/>
        </w:rPr>
        <w:t xml:space="preserve"> arbeid!</w:t>
      </w:r>
      <w:r w:rsidR="002C22C5">
        <w:rPr>
          <w:rFonts w:ascii="Times New Roman" w:eastAsia="Times New Roman" w:hAnsi="Times New Roman"/>
          <w:color w:val="1B1A1A"/>
          <w:szCs w:val="24"/>
        </w:rPr>
        <w:t xml:space="preserve"> </w:t>
      </w:r>
      <w:proofErr w:type="spellStart"/>
      <w:r w:rsidR="002C22C5">
        <w:rPr>
          <w:rFonts w:ascii="Times New Roman" w:eastAsia="Times New Roman" w:hAnsi="Times New Roman"/>
          <w:color w:val="1B1A1A"/>
          <w:szCs w:val="24"/>
        </w:rPr>
        <w:t>Eg</w:t>
      </w:r>
      <w:proofErr w:type="spellEnd"/>
      <w:r w:rsidR="002C22C5">
        <w:rPr>
          <w:rFonts w:ascii="Times New Roman" w:eastAsia="Times New Roman" w:hAnsi="Times New Roman"/>
          <w:color w:val="1B1A1A"/>
          <w:szCs w:val="24"/>
        </w:rPr>
        <w:t xml:space="preserve"> er viss på at det vil gi gode frukter!</w:t>
      </w:r>
    </w:p>
    <w:p w14:paraId="3639F26C" w14:textId="77777777" w:rsidR="00DD69B3" w:rsidRDefault="00DD69B3" w:rsidP="00902112">
      <w:pPr>
        <w:spacing w:line="255" w:lineRule="atLeast"/>
        <w:rPr>
          <w:rFonts w:ascii="Times New Roman" w:eastAsia="Times New Roman" w:hAnsi="Times New Roman"/>
          <w:color w:val="1B1A1A"/>
          <w:szCs w:val="24"/>
        </w:rPr>
      </w:pPr>
    </w:p>
    <w:p w14:paraId="2D1251F7" w14:textId="3745E25D" w:rsidR="00DD69B3" w:rsidRDefault="00DD69B3" w:rsidP="00902112">
      <w:pPr>
        <w:spacing w:line="255" w:lineRule="atLeast"/>
        <w:rPr>
          <w:rFonts w:ascii="Times New Roman" w:eastAsia="Times New Roman" w:hAnsi="Times New Roman"/>
          <w:color w:val="1B1A1A"/>
          <w:szCs w:val="24"/>
        </w:rPr>
      </w:pPr>
      <w:r>
        <w:rPr>
          <w:rFonts w:ascii="Times New Roman" w:eastAsia="Times New Roman" w:hAnsi="Times New Roman"/>
          <w:color w:val="1B1A1A"/>
          <w:szCs w:val="24"/>
        </w:rPr>
        <w:t>Bh,</w:t>
      </w:r>
    </w:p>
    <w:p w14:paraId="1076103A" w14:textId="1A3C2020" w:rsidR="00902112" w:rsidRDefault="00DD69B3" w:rsidP="007C02ED">
      <w:pPr>
        <w:spacing w:line="255" w:lineRule="atLeast"/>
        <w:rPr>
          <w:rFonts w:ascii="Calibri" w:eastAsia="Times New Roman" w:hAnsi="Calibri"/>
          <w:color w:val="000000"/>
          <w:szCs w:val="24"/>
        </w:rPr>
      </w:pPr>
      <w:r>
        <w:rPr>
          <w:rFonts w:ascii="Times New Roman" w:eastAsia="Times New Roman" w:hAnsi="Times New Roman"/>
          <w:color w:val="1B1A1A"/>
          <w:szCs w:val="24"/>
        </w:rPr>
        <w:t>– Lars S</w:t>
      </w:r>
    </w:p>
    <w:p w14:paraId="454C7E74" w14:textId="38050C89" w:rsidR="00A345A9" w:rsidRPr="00902112" w:rsidRDefault="00A345A9" w:rsidP="00902112"/>
    <w:sectPr w:rsidR="00A345A9" w:rsidRPr="00902112" w:rsidSect="00D546F4">
      <w:headerReference w:type="even" r:id="rId46"/>
      <w:headerReference w:type="default" r:id="rId47"/>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5511C" w14:textId="77777777" w:rsidR="00365C3B" w:rsidRDefault="00365C3B">
      <w:r>
        <w:separator/>
      </w:r>
    </w:p>
  </w:endnote>
  <w:endnote w:type="continuationSeparator" w:id="0">
    <w:p w14:paraId="74342D58" w14:textId="77777777" w:rsidR="00365C3B" w:rsidRDefault="0036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Textile">
    <w:altName w:val="DokChampa"/>
    <w:panose1 w:val="020B06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73B3" w14:textId="77777777" w:rsidR="00365C3B" w:rsidRDefault="00365C3B">
      <w:r>
        <w:separator/>
      </w:r>
    </w:p>
  </w:footnote>
  <w:footnote w:type="continuationSeparator" w:id="0">
    <w:p w14:paraId="32C7C349" w14:textId="77777777" w:rsidR="00365C3B" w:rsidRDefault="00365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8E7C" w14:textId="77777777" w:rsidR="00C74702" w:rsidRDefault="00C74702">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C74702" w:rsidRDefault="00C74702">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A786" w14:textId="77777777" w:rsidR="00C74702" w:rsidRDefault="00C74702">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960270">
      <w:rPr>
        <w:rStyle w:val="Sidetall"/>
        <w:noProof/>
      </w:rPr>
      <w:t>9</w:t>
    </w:r>
    <w:r>
      <w:rPr>
        <w:rStyle w:val="Sidetall"/>
      </w:rPr>
      <w:fldChar w:fldCharType="end"/>
    </w:r>
  </w:p>
  <w:p w14:paraId="0F797F72" w14:textId="77777777" w:rsidR="00C74702" w:rsidRDefault="00C74702">
    <w:pPr>
      <w:pStyle w:val="Top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6DECA02"/>
    <w:lvl w:ilvl="0" w:tplc="6A48D2B4">
      <w:numFmt w:val="none"/>
      <w:lvlText w:val=""/>
      <w:lvlJc w:val="left"/>
      <w:pPr>
        <w:tabs>
          <w:tab w:val="num" w:pos="360"/>
        </w:tabs>
      </w:pPr>
    </w:lvl>
    <w:lvl w:ilvl="1" w:tplc="C46021B6">
      <w:numFmt w:val="decimal"/>
      <w:lvlText w:val=""/>
      <w:lvlJc w:val="left"/>
    </w:lvl>
    <w:lvl w:ilvl="2" w:tplc="992CC2E2">
      <w:numFmt w:val="decimal"/>
      <w:lvlText w:val=""/>
      <w:lvlJc w:val="left"/>
    </w:lvl>
    <w:lvl w:ilvl="3" w:tplc="EF02CB3E">
      <w:numFmt w:val="decimal"/>
      <w:lvlText w:val=""/>
      <w:lvlJc w:val="left"/>
    </w:lvl>
    <w:lvl w:ilvl="4" w:tplc="8F4CCCF0">
      <w:numFmt w:val="decimal"/>
      <w:lvlText w:val=""/>
      <w:lvlJc w:val="left"/>
    </w:lvl>
    <w:lvl w:ilvl="5" w:tplc="93883128">
      <w:numFmt w:val="decimal"/>
      <w:lvlText w:val=""/>
      <w:lvlJc w:val="left"/>
    </w:lvl>
    <w:lvl w:ilvl="6" w:tplc="2EE45788">
      <w:numFmt w:val="decimal"/>
      <w:lvlText w:val=""/>
      <w:lvlJc w:val="left"/>
    </w:lvl>
    <w:lvl w:ilvl="7" w:tplc="56767D02">
      <w:numFmt w:val="decimal"/>
      <w:lvlText w:val=""/>
      <w:lvlJc w:val="left"/>
    </w:lvl>
    <w:lvl w:ilvl="8" w:tplc="5016C2EA">
      <w:numFmt w:val="decimal"/>
      <w:lvlText w:val=""/>
      <w:lvlJc w:val="left"/>
    </w:lvl>
  </w:abstractNum>
  <w:abstractNum w:abstractNumId="1" w15:restartNumberingAfterBreak="0">
    <w:nsid w:val="00000002"/>
    <w:multiLevelType w:val="hybridMultilevel"/>
    <w:tmpl w:val="261EBA4C"/>
    <w:lvl w:ilvl="0" w:tplc="89B8C9A4">
      <w:numFmt w:val="none"/>
      <w:lvlText w:val=""/>
      <w:lvlJc w:val="left"/>
      <w:pPr>
        <w:tabs>
          <w:tab w:val="num" w:pos="360"/>
        </w:tabs>
      </w:pPr>
    </w:lvl>
    <w:lvl w:ilvl="1" w:tplc="37A63B50">
      <w:numFmt w:val="decimal"/>
      <w:lvlText w:val=""/>
      <w:lvlJc w:val="left"/>
    </w:lvl>
    <w:lvl w:ilvl="2" w:tplc="EAD0B92C">
      <w:numFmt w:val="decimal"/>
      <w:lvlText w:val=""/>
      <w:lvlJc w:val="left"/>
    </w:lvl>
    <w:lvl w:ilvl="3" w:tplc="5BFC3FE0">
      <w:numFmt w:val="decimal"/>
      <w:lvlText w:val=""/>
      <w:lvlJc w:val="left"/>
    </w:lvl>
    <w:lvl w:ilvl="4" w:tplc="BF2A67A8">
      <w:numFmt w:val="decimal"/>
      <w:lvlText w:val=""/>
      <w:lvlJc w:val="left"/>
    </w:lvl>
    <w:lvl w:ilvl="5" w:tplc="18D4C4C6">
      <w:numFmt w:val="decimal"/>
      <w:lvlText w:val=""/>
      <w:lvlJc w:val="left"/>
    </w:lvl>
    <w:lvl w:ilvl="6" w:tplc="8722C83C">
      <w:numFmt w:val="decimal"/>
      <w:lvlText w:val=""/>
      <w:lvlJc w:val="left"/>
    </w:lvl>
    <w:lvl w:ilvl="7" w:tplc="33164F20">
      <w:numFmt w:val="decimal"/>
      <w:lvlText w:val=""/>
      <w:lvlJc w:val="left"/>
    </w:lvl>
    <w:lvl w:ilvl="8" w:tplc="FC0ACCB4">
      <w:numFmt w:val="decimal"/>
      <w:lvlText w:val=""/>
      <w:lvlJc w:val="left"/>
    </w:lvl>
  </w:abstractNum>
  <w:abstractNum w:abstractNumId="2" w15:restartNumberingAfterBreak="0">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9087735">
    <w:abstractNumId w:val="0"/>
  </w:num>
  <w:num w:numId="2" w16cid:durableId="711466667">
    <w:abstractNumId w:val="1"/>
  </w:num>
  <w:num w:numId="3" w16cid:durableId="1443570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9B6"/>
    <w:rsid w:val="00001F86"/>
    <w:rsid w:val="00002597"/>
    <w:rsid w:val="000069EF"/>
    <w:rsid w:val="000148C3"/>
    <w:rsid w:val="00015AFA"/>
    <w:rsid w:val="00021EEB"/>
    <w:rsid w:val="00025A6B"/>
    <w:rsid w:val="0003145E"/>
    <w:rsid w:val="00031790"/>
    <w:rsid w:val="0003304F"/>
    <w:rsid w:val="000355E1"/>
    <w:rsid w:val="00044481"/>
    <w:rsid w:val="00045642"/>
    <w:rsid w:val="00045F6F"/>
    <w:rsid w:val="00055B13"/>
    <w:rsid w:val="00080343"/>
    <w:rsid w:val="00091A81"/>
    <w:rsid w:val="00092AFD"/>
    <w:rsid w:val="000962F0"/>
    <w:rsid w:val="000B6B1B"/>
    <w:rsid w:val="000C1116"/>
    <w:rsid w:val="000D0845"/>
    <w:rsid w:val="000E0331"/>
    <w:rsid w:val="000E26A0"/>
    <w:rsid w:val="000E5114"/>
    <w:rsid w:val="000F5D22"/>
    <w:rsid w:val="000F6A01"/>
    <w:rsid w:val="0010348A"/>
    <w:rsid w:val="0011006C"/>
    <w:rsid w:val="001111E2"/>
    <w:rsid w:val="00113126"/>
    <w:rsid w:val="001135A1"/>
    <w:rsid w:val="00117856"/>
    <w:rsid w:val="00122F0D"/>
    <w:rsid w:val="00123D31"/>
    <w:rsid w:val="00130FEA"/>
    <w:rsid w:val="00133141"/>
    <w:rsid w:val="00137EDF"/>
    <w:rsid w:val="0014091E"/>
    <w:rsid w:val="00142ED2"/>
    <w:rsid w:val="00152CA2"/>
    <w:rsid w:val="001578E2"/>
    <w:rsid w:val="00157F73"/>
    <w:rsid w:val="00162B19"/>
    <w:rsid w:val="0016784D"/>
    <w:rsid w:val="001715AD"/>
    <w:rsid w:val="00174DDA"/>
    <w:rsid w:val="001806FA"/>
    <w:rsid w:val="00180B76"/>
    <w:rsid w:val="001838E0"/>
    <w:rsid w:val="00184CC2"/>
    <w:rsid w:val="00190563"/>
    <w:rsid w:val="00192B51"/>
    <w:rsid w:val="001960E8"/>
    <w:rsid w:val="001A2AF6"/>
    <w:rsid w:val="001A44B6"/>
    <w:rsid w:val="001B3FF0"/>
    <w:rsid w:val="001C3513"/>
    <w:rsid w:val="001D1251"/>
    <w:rsid w:val="001D3346"/>
    <w:rsid w:val="001D342C"/>
    <w:rsid w:val="001D6544"/>
    <w:rsid w:val="001E2932"/>
    <w:rsid w:val="001E2C43"/>
    <w:rsid w:val="001E587A"/>
    <w:rsid w:val="001E693D"/>
    <w:rsid w:val="00200B9B"/>
    <w:rsid w:val="002022A7"/>
    <w:rsid w:val="00204C02"/>
    <w:rsid w:val="00213FA8"/>
    <w:rsid w:val="00226EA1"/>
    <w:rsid w:val="00226F4C"/>
    <w:rsid w:val="00247120"/>
    <w:rsid w:val="002513BF"/>
    <w:rsid w:val="0025169B"/>
    <w:rsid w:val="00254468"/>
    <w:rsid w:val="00257479"/>
    <w:rsid w:val="002714B6"/>
    <w:rsid w:val="00280134"/>
    <w:rsid w:val="002873B8"/>
    <w:rsid w:val="002A1506"/>
    <w:rsid w:val="002A2923"/>
    <w:rsid w:val="002A39AA"/>
    <w:rsid w:val="002A5AF8"/>
    <w:rsid w:val="002A70EF"/>
    <w:rsid w:val="002B27DE"/>
    <w:rsid w:val="002B3C0A"/>
    <w:rsid w:val="002B70E3"/>
    <w:rsid w:val="002C22C5"/>
    <w:rsid w:val="002C2925"/>
    <w:rsid w:val="002C4063"/>
    <w:rsid w:val="002C78DF"/>
    <w:rsid w:val="002D1BA5"/>
    <w:rsid w:val="002D6A29"/>
    <w:rsid w:val="002D6B65"/>
    <w:rsid w:val="002E63F9"/>
    <w:rsid w:val="002E7435"/>
    <w:rsid w:val="002F1B22"/>
    <w:rsid w:val="002F3502"/>
    <w:rsid w:val="00303A6B"/>
    <w:rsid w:val="00304421"/>
    <w:rsid w:val="00307CEA"/>
    <w:rsid w:val="0031008B"/>
    <w:rsid w:val="003221A5"/>
    <w:rsid w:val="0032335E"/>
    <w:rsid w:val="003330F8"/>
    <w:rsid w:val="003352BF"/>
    <w:rsid w:val="003408C0"/>
    <w:rsid w:val="003502A7"/>
    <w:rsid w:val="00360E7A"/>
    <w:rsid w:val="00361830"/>
    <w:rsid w:val="00365C3B"/>
    <w:rsid w:val="00386486"/>
    <w:rsid w:val="00392C13"/>
    <w:rsid w:val="0039330B"/>
    <w:rsid w:val="00394CA4"/>
    <w:rsid w:val="003A4593"/>
    <w:rsid w:val="003B431F"/>
    <w:rsid w:val="003B59CA"/>
    <w:rsid w:val="003B6EF8"/>
    <w:rsid w:val="003D32F9"/>
    <w:rsid w:val="003D360B"/>
    <w:rsid w:val="003E33DE"/>
    <w:rsid w:val="003E4F42"/>
    <w:rsid w:val="00400BE0"/>
    <w:rsid w:val="00410AF4"/>
    <w:rsid w:val="004150F8"/>
    <w:rsid w:val="00423BE6"/>
    <w:rsid w:val="0042585B"/>
    <w:rsid w:val="00442A96"/>
    <w:rsid w:val="0044347A"/>
    <w:rsid w:val="00451ECC"/>
    <w:rsid w:val="00454DBD"/>
    <w:rsid w:val="004561F6"/>
    <w:rsid w:val="00461D4A"/>
    <w:rsid w:val="00462EFD"/>
    <w:rsid w:val="00475F14"/>
    <w:rsid w:val="004771EF"/>
    <w:rsid w:val="0048104D"/>
    <w:rsid w:val="0049244A"/>
    <w:rsid w:val="00494D3C"/>
    <w:rsid w:val="004A3FCA"/>
    <w:rsid w:val="004B73DE"/>
    <w:rsid w:val="004B7ABF"/>
    <w:rsid w:val="004C3093"/>
    <w:rsid w:val="004C6182"/>
    <w:rsid w:val="004C7EC0"/>
    <w:rsid w:val="004D4FE3"/>
    <w:rsid w:val="004D7476"/>
    <w:rsid w:val="004E5EE4"/>
    <w:rsid w:val="00500425"/>
    <w:rsid w:val="00504F4D"/>
    <w:rsid w:val="005201BC"/>
    <w:rsid w:val="005220B2"/>
    <w:rsid w:val="00524184"/>
    <w:rsid w:val="005258FB"/>
    <w:rsid w:val="00530C2C"/>
    <w:rsid w:val="00535F49"/>
    <w:rsid w:val="00542EA7"/>
    <w:rsid w:val="00544697"/>
    <w:rsid w:val="0054739F"/>
    <w:rsid w:val="00557E10"/>
    <w:rsid w:val="00560A77"/>
    <w:rsid w:val="005611B4"/>
    <w:rsid w:val="00564013"/>
    <w:rsid w:val="00564E87"/>
    <w:rsid w:val="00570DF2"/>
    <w:rsid w:val="00571E0A"/>
    <w:rsid w:val="005761D8"/>
    <w:rsid w:val="00576CC1"/>
    <w:rsid w:val="00577D9C"/>
    <w:rsid w:val="00583CE6"/>
    <w:rsid w:val="005A2B72"/>
    <w:rsid w:val="005B0221"/>
    <w:rsid w:val="005C1438"/>
    <w:rsid w:val="005D19B6"/>
    <w:rsid w:val="005D33EC"/>
    <w:rsid w:val="005E3227"/>
    <w:rsid w:val="005E5481"/>
    <w:rsid w:val="005E6F22"/>
    <w:rsid w:val="005F2EEE"/>
    <w:rsid w:val="0061349D"/>
    <w:rsid w:val="006156F4"/>
    <w:rsid w:val="00616B58"/>
    <w:rsid w:val="00617284"/>
    <w:rsid w:val="00624376"/>
    <w:rsid w:val="00624EEF"/>
    <w:rsid w:val="00627E51"/>
    <w:rsid w:val="00632321"/>
    <w:rsid w:val="00640477"/>
    <w:rsid w:val="00663367"/>
    <w:rsid w:val="00671602"/>
    <w:rsid w:val="006742A3"/>
    <w:rsid w:val="006867D8"/>
    <w:rsid w:val="00695FDB"/>
    <w:rsid w:val="00696278"/>
    <w:rsid w:val="00696C9C"/>
    <w:rsid w:val="006A1828"/>
    <w:rsid w:val="006A24B4"/>
    <w:rsid w:val="006A2E95"/>
    <w:rsid w:val="006B70AC"/>
    <w:rsid w:val="006E2EA4"/>
    <w:rsid w:val="006F50AC"/>
    <w:rsid w:val="00703B01"/>
    <w:rsid w:val="00704C2A"/>
    <w:rsid w:val="0070566E"/>
    <w:rsid w:val="007069E0"/>
    <w:rsid w:val="00710477"/>
    <w:rsid w:val="007174D2"/>
    <w:rsid w:val="0072221E"/>
    <w:rsid w:val="007300B2"/>
    <w:rsid w:val="00740B99"/>
    <w:rsid w:val="00742B57"/>
    <w:rsid w:val="00751D2E"/>
    <w:rsid w:val="00751FFA"/>
    <w:rsid w:val="007547B0"/>
    <w:rsid w:val="00761520"/>
    <w:rsid w:val="0078158E"/>
    <w:rsid w:val="00787FE4"/>
    <w:rsid w:val="00795663"/>
    <w:rsid w:val="00797761"/>
    <w:rsid w:val="007A38E0"/>
    <w:rsid w:val="007A4F30"/>
    <w:rsid w:val="007A68CC"/>
    <w:rsid w:val="007C02ED"/>
    <w:rsid w:val="007C1C5F"/>
    <w:rsid w:val="007C3858"/>
    <w:rsid w:val="007C69B9"/>
    <w:rsid w:val="007D2894"/>
    <w:rsid w:val="007D7301"/>
    <w:rsid w:val="007E2FDE"/>
    <w:rsid w:val="007F617E"/>
    <w:rsid w:val="00802932"/>
    <w:rsid w:val="008049CB"/>
    <w:rsid w:val="008049FD"/>
    <w:rsid w:val="00804BD3"/>
    <w:rsid w:val="00806FE5"/>
    <w:rsid w:val="00816DC7"/>
    <w:rsid w:val="0081738C"/>
    <w:rsid w:val="008241DE"/>
    <w:rsid w:val="00834A9A"/>
    <w:rsid w:val="008464A8"/>
    <w:rsid w:val="008474E4"/>
    <w:rsid w:val="00847893"/>
    <w:rsid w:val="008630B0"/>
    <w:rsid w:val="0086499D"/>
    <w:rsid w:val="0087033A"/>
    <w:rsid w:val="00877AE3"/>
    <w:rsid w:val="008B6F27"/>
    <w:rsid w:val="008D11EF"/>
    <w:rsid w:val="008E58C3"/>
    <w:rsid w:val="00902112"/>
    <w:rsid w:val="00903718"/>
    <w:rsid w:val="00907614"/>
    <w:rsid w:val="00907A69"/>
    <w:rsid w:val="009135B5"/>
    <w:rsid w:val="009136E3"/>
    <w:rsid w:val="00921CAB"/>
    <w:rsid w:val="0093678A"/>
    <w:rsid w:val="00943C18"/>
    <w:rsid w:val="00945D26"/>
    <w:rsid w:val="009475DB"/>
    <w:rsid w:val="00955A40"/>
    <w:rsid w:val="00960270"/>
    <w:rsid w:val="0096027C"/>
    <w:rsid w:val="009605A0"/>
    <w:rsid w:val="009676DE"/>
    <w:rsid w:val="009712A3"/>
    <w:rsid w:val="00987818"/>
    <w:rsid w:val="00992D6D"/>
    <w:rsid w:val="00993143"/>
    <w:rsid w:val="009958A4"/>
    <w:rsid w:val="0099668D"/>
    <w:rsid w:val="009A6729"/>
    <w:rsid w:val="009A6A10"/>
    <w:rsid w:val="009D70C3"/>
    <w:rsid w:val="009E1C9D"/>
    <w:rsid w:val="009E7AB2"/>
    <w:rsid w:val="00A023F5"/>
    <w:rsid w:val="00A0495C"/>
    <w:rsid w:val="00A0688F"/>
    <w:rsid w:val="00A069CE"/>
    <w:rsid w:val="00A16DBD"/>
    <w:rsid w:val="00A20579"/>
    <w:rsid w:val="00A33E68"/>
    <w:rsid w:val="00A345A9"/>
    <w:rsid w:val="00A36744"/>
    <w:rsid w:val="00A37316"/>
    <w:rsid w:val="00A6443C"/>
    <w:rsid w:val="00A65CB9"/>
    <w:rsid w:val="00A75477"/>
    <w:rsid w:val="00A85786"/>
    <w:rsid w:val="00A86FDB"/>
    <w:rsid w:val="00A91706"/>
    <w:rsid w:val="00A9656B"/>
    <w:rsid w:val="00AA5017"/>
    <w:rsid w:val="00AA5326"/>
    <w:rsid w:val="00AA7454"/>
    <w:rsid w:val="00AC1860"/>
    <w:rsid w:val="00AC2F70"/>
    <w:rsid w:val="00AC6BCF"/>
    <w:rsid w:val="00AD1886"/>
    <w:rsid w:val="00AE26CC"/>
    <w:rsid w:val="00AE694B"/>
    <w:rsid w:val="00AF40D5"/>
    <w:rsid w:val="00B007D8"/>
    <w:rsid w:val="00B01AE0"/>
    <w:rsid w:val="00B01EF4"/>
    <w:rsid w:val="00B0726C"/>
    <w:rsid w:val="00B22B31"/>
    <w:rsid w:val="00B260FA"/>
    <w:rsid w:val="00B26FAC"/>
    <w:rsid w:val="00B40547"/>
    <w:rsid w:val="00B50F21"/>
    <w:rsid w:val="00B511D0"/>
    <w:rsid w:val="00B5303D"/>
    <w:rsid w:val="00B57175"/>
    <w:rsid w:val="00B66E0E"/>
    <w:rsid w:val="00B71F9A"/>
    <w:rsid w:val="00B80E86"/>
    <w:rsid w:val="00BB6C11"/>
    <w:rsid w:val="00BC13EE"/>
    <w:rsid w:val="00BC209D"/>
    <w:rsid w:val="00BD0A8A"/>
    <w:rsid w:val="00BE04DD"/>
    <w:rsid w:val="00BE2BA9"/>
    <w:rsid w:val="00BE3353"/>
    <w:rsid w:val="00BE5153"/>
    <w:rsid w:val="00BE6CBB"/>
    <w:rsid w:val="00BF37FA"/>
    <w:rsid w:val="00BF7883"/>
    <w:rsid w:val="00C10BDF"/>
    <w:rsid w:val="00C139D4"/>
    <w:rsid w:val="00C1742B"/>
    <w:rsid w:val="00C17C78"/>
    <w:rsid w:val="00C24B15"/>
    <w:rsid w:val="00C25549"/>
    <w:rsid w:val="00C2713E"/>
    <w:rsid w:val="00C34629"/>
    <w:rsid w:val="00C3639C"/>
    <w:rsid w:val="00C40B60"/>
    <w:rsid w:val="00C43C75"/>
    <w:rsid w:val="00C50778"/>
    <w:rsid w:val="00C5391F"/>
    <w:rsid w:val="00C54693"/>
    <w:rsid w:val="00C63B53"/>
    <w:rsid w:val="00C656C3"/>
    <w:rsid w:val="00C67C8F"/>
    <w:rsid w:val="00C70AC1"/>
    <w:rsid w:val="00C74702"/>
    <w:rsid w:val="00C74BA8"/>
    <w:rsid w:val="00C75909"/>
    <w:rsid w:val="00C76AD5"/>
    <w:rsid w:val="00C862A7"/>
    <w:rsid w:val="00CA2E35"/>
    <w:rsid w:val="00CB0BA4"/>
    <w:rsid w:val="00CB20BE"/>
    <w:rsid w:val="00CB6526"/>
    <w:rsid w:val="00CC1A2B"/>
    <w:rsid w:val="00CC44E8"/>
    <w:rsid w:val="00CC5882"/>
    <w:rsid w:val="00CC5D45"/>
    <w:rsid w:val="00CC6811"/>
    <w:rsid w:val="00CD394F"/>
    <w:rsid w:val="00CD63FB"/>
    <w:rsid w:val="00CD7C45"/>
    <w:rsid w:val="00CE59BA"/>
    <w:rsid w:val="00CE62B1"/>
    <w:rsid w:val="00D00FD2"/>
    <w:rsid w:val="00D04AF6"/>
    <w:rsid w:val="00D0630A"/>
    <w:rsid w:val="00D11BA3"/>
    <w:rsid w:val="00D13103"/>
    <w:rsid w:val="00D14540"/>
    <w:rsid w:val="00D20147"/>
    <w:rsid w:val="00D256A1"/>
    <w:rsid w:val="00D27D30"/>
    <w:rsid w:val="00D472AF"/>
    <w:rsid w:val="00D51482"/>
    <w:rsid w:val="00D524F5"/>
    <w:rsid w:val="00D546F4"/>
    <w:rsid w:val="00D63179"/>
    <w:rsid w:val="00D71097"/>
    <w:rsid w:val="00D762A0"/>
    <w:rsid w:val="00D76AE5"/>
    <w:rsid w:val="00D84941"/>
    <w:rsid w:val="00D94133"/>
    <w:rsid w:val="00DA37A0"/>
    <w:rsid w:val="00DA5389"/>
    <w:rsid w:val="00DB1054"/>
    <w:rsid w:val="00DD69B3"/>
    <w:rsid w:val="00DE6156"/>
    <w:rsid w:val="00DE6E2F"/>
    <w:rsid w:val="00DF6AAC"/>
    <w:rsid w:val="00E00E9A"/>
    <w:rsid w:val="00E01400"/>
    <w:rsid w:val="00E074FE"/>
    <w:rsid w:val="00E1399B"/>
    <w:rsid w:val="00E13F5C"/>
    <w:rsid w:val="00E2524A"/>
    <w:rsid w:val="00E32741"/>
    <w:rsid w:val="00E361B4"/>
    <w:rsid w:val="00E41797"/>
    <w:rsid w:val="00E4415E"/>
    <w:rsid w:val="00E4649A"/>
    <w:rsid w:val="00E5370E"/>
    <w:rsid w:val="00E558E0"/>
    <w:rsid w:val="00E61A29"/>
    <w:rsid w:val="00E631E9"/>
    <w:rsid w:val="00E6538B"/>
    <w:rsid w:val="00E66E5E"/>
    <w:rsid w:val="00E6762C"/>
    <w:rsid w:val="00E81E85"/>
    <w:rsid w:val="00E83F9C"/>
    <w:rsid w:val="00E96429"/>
    <w:rsid w:val="00EA5A7F"/>
    <w:rsid w:val="00EB374B"/>
    <w:rsid w:val="00EB7E0F"/>
    <w:rsid w:val="00ED0F4B"/>
    <w:rsid w:val="00ED7D9D"/>
    <w:rsid w:val="00EE25A9"/>
    <w:rsid w:val="00EE6206"/>
    <w:rsid w:val="00EF02BE"/>
    <w:rsid w:val="00EF4EDE"/>
    <w:rsid w:val="00EF5B0C"/>
    <w:rsid w:val="00F02208"/>
    <w:rsid w:val="00F02976"/>
    <w:rsid w:val="00F13F4E"/>
    <w:rsid w:val="00F15691"/>
    <w:rsid w:val="00F26287"/>
    <w:rsid w:val="00F27820"/>
    <w:rsid w:val="00F3188D"/>
    <w:rsid w:val="00F31EC6"/>
    <w:rsid w:val="00F34E97"/>
    <w:rsid w:val="00F419AD"/>
    <w:rsid w:val="00F42BCA"/>
    <w:rsid w:val="00F45E7E"/>
    <w:rsid w:val="00F613E4"/>
    <w:rsid w:val="00F63787"/>
    <w:rsid w:val="00F7474F"/>
    <w:rsid w:val="00F77043"/>
    <w:rsid w:val="00F77455"/>
    <w:rsid w:val="00F808DA"/>
    <w:rsid w:val="00F834CA"/>
    <w:rsid w:val="00F8730C"/>
    <w:rsid w:val="00F96E9A"/>
    <w:rsid w:val="00FA25D1"/>
    <w:rsid w:val="00FA3C18"/>
    <w:rsid w:val="00FA77A0"/>
    <w:rsid w:val="00FB253B"/>
    <w:rsid w:val="00FB6331"/>
    <w:rsid w:val="00FB6BC8"/>
    <w:rsid w:val="00FC0423"/>
    <w:rsid w:val="00FC2A30"/>
    <w:rsid w:val="00FC32D3"/>
    <w:rsid w:val="00FD2836"/>
    <w:rsid w:val="00FD388F"/>
    <w:rsid w:val="00FD5A7D"/>
    <w:rsid w:val="00FD5FE0"/>
    <w:rsid w:val="00FE5216"/>
    <w:rsid w:val="00FF09A6"/>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DA62DF"/>
  <w14:defaultImageDpi w14:val="300"/>
  <w15:docId w15:val="{8C4EAAEE-9326-7743-8C7B-EC7E1C27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ing">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apple-converted-space">
    <w:name w:val="apple-converted-space"/>
    <w:basedOn w:val="Standardskriftforavsnitt"/>
    <w:rsid w:val="00902112"/>
  </w:style>
  <w:style w:type="character" w:customStyle="1" w:styleId="mw-headline">
    <w:name w:val="mw-headline"/>
    <w:basedOn w:val="Standardskriftforavsnitt"/>
    <w:rsid w:val="00902112"/>
  </w:style>
  <w:style w:type="character" w:customStyle="1" w:styleId="mw-editsection">
    <w:name w:val="mw-editsection"/>
    <w:basedOn w:val="Standardskriftforavsnitt"/>
    <w:rsid w:val="00902112"/>
  </w:style>
  <w:style w:type="character" w:customStyle="1" w:styleId="mw-editsection-bracket">
    <w:name w:val="mw-editsection-bracket"/>
    <w:basedOn w:val="Standardskriftforavsnitt"/>
    <w:rsid w:val="00902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19231">
      <w:bodyDiv w:val="1"/>
      <w:marLeft w:val="0"/>
      <w:marRight w:val="0"/>
      <w:marTop w:val="0"/>
      <w:marBottom w:val="0"/>
      <w:divBdr>
        <w:top w:val="none" w:sz="0" w:space="0" w:color="auto"/>
        <w:left w:val="none" w:sz="0" w:space="0" w:color="auto"/>
        <w:bottom w:val="none" w:sz="0" w:space="0" w:color="auto"/>
        <w:right w:val="none" w:sz="0" w:space="0" w:color="auto"/>
      </w:divBdr>
      <w:divsChild>
        <w:div w:id="996298862">
          <w:marLeft w:val="0"/>
          <w:marRight w:val="0"/>
          <w:marTop w:val="0"/>
          <w:marBottom w:val="0"/>
          <w:divBdr>
            <w:top w:val="none" w:sz="0" w:space="0" w:color="auto"/>
            <w:left w:val="none" w:sz="0" w:space="0" w:color="auto"/>
            <w:bottom w:val="none" w:sz="0" w:space="0" w:color="auto"/>
            <w:right w:val="none" w:sz="0" w:space="0" w:color="auto"/>
          </w:divBdr>
        </w:div>
        <w:div w:id="927426796">
          <w:marLeft w:val="0"/>
          <w:marRight w:val="0"/>
          <w:marTop w:val="0"/>
          <w:marBottom w:val="0"/>
          <w:divBdr>
            <w:top w:val="none" w:sz="0" w:space="0" w:color="auto"/>
            <w:left w:val="none" w:sz="0" w:space="0" w:color="auto"/>
            <w:bottom w:val="none" w:sz="0" w:space="0" w:color="auto"/>
            <w:right w:val="none" w:sz="0" w:space="0" w:color="auto"/>
          </w:divBdr>
        </w:div>
        <w:div w:id="1215773849">
          <w:marLeft w:val="0"/>
          <w:marRight w:val="0"/>
          <w:marTop w:val="0"/>
          <w:marBottom w:val="0"/>
          <w:divBdr>
            <w:top w:val="none" w:sz="0" w:space="0" w:color="auto"/>
            <w:left w:val="none" w:sz="0" w:space="0" w:color="auto"/>
            <w:bottom w:val="none" w:sz="0" w:space="0" w:color="auto"/>
            <w:right w:val="none" w:sz="0" w:space="0" w:color="auto"/>
          </w:divBdr>
        </w:div>
        <w:div w:id="1530677485">
          <w:marLeft w:val="0"/>
          <w:marRight w:val="0"/>
          <w:marTop w:val="0"/>
          <w:marBottom w:val="0"/>
          <w:divBdr>
            <w:top w:val="none" w:sz="0" w:space="0" w:color="auto"/>
            <w:left w:val="none" w:sz="0" w:space="0" w:color="auto"/>
            <w:bottom w:val="none" w:sz="0" w:space="0" w:color="auto"/>
            <w:right w:val="none" w:sz="0" w:space="0" w:color="auto"/>
          </w:divBdr>
        </w:div>
        <w:div w:id="1478450819">
          <w:marLeft w:val="0"/>
          <w:marRight w:val="0"/>
          <w:marTop w:val="0"/>
          <w:marBottom w:val="0"/>
          <w:divBdr>
            <w:top w:val="none" w:sz="0" w:space="0" w:color="auto"/>
            <w:left w:val="none" w:sz="0" w:space="0" w:color="auto"/>
            <w:bottom w:val="none" w:sz="0" w:space="0" w:color="auto"/>
            <w:right w:val="none" w:sz="0" w:space="0" w:color="auto"/>
          </w:divBdr>
        </w:div>
        <w:div w:id="1940983110">
          <w:marLeft w:val="0"/>
          <w:marRight w:val="0"/>
          <w:marTop w:val="0"/>
          <w:marBottom w:val="0"/>
          <w:divBdr>
            <w:top w:val="none" w:sz="0" w:space="0" w:color="auto"/>
            <w:left w:val="none" w:sz="0" w:space="0" w:color="auto"/>
            <w:bottom w:val="none" w:sz="0" w:space="0" w:color="auto"/>
            <w:right w:val="none" w:sz="0" w:space="0" w:color="auto"/>
          </w:divBdr>
        </w:div>
        <w:div w:id="1194615920">
          <w:marLeft w:val="0"/>
          <w:marRight w:val="0"/>
          <w:marTop w:val="0"/>
          <w:marBottom w:val="0"/>
          <w:divBdr>
            <w:top w:val="none" w:sz="0" w:space="0" w:color="auto"/>
            <w:left w:val="none" w:sz="0" w:space="0" w:color="auto"/>
            <w:bottom w:val="none" w:sz="0" w:space="0" w:color="auto"/>
            <w:right w:val="none" w:sz="0" w:space="0" w:color="auto"/>
          </w:divBdr>
        </w:div>
        <w:div w:id="864100951">
          <w:marLeft w:val="0"/>
          <w:marRight w:val="0"/>
          <w:marTop w:val="0"/>
          <w:marBottom w:val="0"/>
          <w:divBdr>
            <w:top w:val="none" w:sz="0" w:space="0" w:color="auto"/>
            <w:left w:val="none" w:sz="0" w:space="0" w:color="auto"/>
            <w:bottom w:val="none" w:sz="0" w:space="0" w:color="auto"/>
            <w:right w:val="none" w:sz="0" w:space="0" w:color="auto"/>
          </w:divBdr>
        </w:div>
        <w:div w:id="2052805843">
          <w:marLeft w:val="0"/>
          <w:marRight w:val="0"/>
          <w:marTop w:val="0"/>
          <w:marBottom w:val="0"/>
          <w:divBdr>
            <w:top w:val="none" w:sz="0" w:space="0" w:color="auto"/>
            <w:left w:val="none" w:sz="0" w:space="0" w:color="auto"/>
            <w:bottom w:val="none" w:sz="0" w:space="0" w:color="auto"/>
            <w:right w:val="none" w:sz="0" w:space="0" w:color="auto"/>
          </w:divBdr>
        </w:div>
        <w:div w:id="933628565">
          <w:marLeft w:val="0"/>
          <w:marRight w:val="0"/>
          <w:marTop w:val="0"/>
          <w:marBottom w:val="0"/>
          <w:divBdr>
            <w:top w:val="none" w:sz="0" w:space="0" w:color="auto"/>
            <w:left w:val="none" w:sz="0" w:space="0" w:color="auto"/>
            <w:bottom w:val="none" w:sz="0" w:space="0" w:color="auto"/>
            <w:right w:val="none" w:sz="0" w:space="0" w:color="auto"/>
          </w:divBdr>
        </w:div>
        <w:div w:id="2111078131">
          <w:marLeft w:val="0"/>
          <w:marRight w:val="0"/>
          <w:marTop w:val="0"/>
          <w:marBottom w:val="0"/>
          <w:divBdr>
            <w:top w:val="none" w:sz="0" w:space="0" w:color="auto"/>
            <w:left w:val="none" w:sz="0" w:space="0" w:color="auto"/>
            <w:bottom w:val="none" w:sz="0" w:space="0" w:color="auto"/>
            <w:right w:val="none" w:sz="0" w:space="0" w:color="auto"/>
          </w:divBdr>
        </w:div>
        <w:div w:id="1276252884">
          <w:marLeft w:val="0"/>
          <w:marRight w:val="0"/>
          <w:marTop w:val="0"/>
          <w:marBottom w:val="0"/>
          <w:divBdr>
            <w:top w:val="none" w:sz="0" w:space="0" w:color="auto"/>
            <w:left w:val="none" w:sz="0" w:space="0" w:color="auto"/>
            <w:bottom w:val="none" w:sz="0" w:space="0" w:color="auto"/>
            <w:right w:val="none" w:sz="0" w:space="0" w:color="auto"/>
          </w:divBdr>
        </w:div>
        <w:div w:id="1662807592">
          <w:marLeft w:val="0"/>
          <w:marRight w:val="0"/>
          <w:marTop w:val="0"/>
          <w:marBottom w:val="0"/>
          <w:divBdr>
            <w:top w:val="none" w:sz="0" w:space="0" w:color="auto"/>
            <w:left w:val="none" w:sz="0" w:space="0" w:color="auto"/>
            <w:bottom w:val="none" w:sz="0" w:space="0" w:color="auto"/>
            <w:right w:val="none" w:sz="0" w:space="0" w:color="auto"/>
          </w:divBdr>
        </w:div>
        <w:div w:id="807669833">
          <w:marLeft w:val="0"/>
          <w:marRight w:val="0"/>
          <w:marTop w:val="0"/>
          <w:marBottom w:val="0"/>
          <w:divBdr>
            <w:top w:val="none" w:sz="0" w:space="0" w:color="auto"/>
            <w:left w:val="none" w:sz="0" w:space="0" w:color="auto"/>
            <w:bottom w:val="none" w:sz="0" w:space="0" w:color="auto"/>
            <w:right w:val="none" w:sz="0" w:space="0" w:color="auto"/>
          </w:divBdr>
        </w:div>
        <w:div w:id="1452673772">
          <w:marLeft w:val="0"/>
          <w:marRight w:val="0"/>
          <w:marTop w:val="0"/>
          <w:marBottom w:val="0"/>
          <w:divBdr>
            <w:top w:val="none" w:sz="0" w:space="0" w:color="auto"/>
            <w:left w:val="none" w:sz="0" w:space="0" w:color="auto"/>
            <w:bottom w:val="none" w:sz="0" w:space="0" w:color="auto"/>
            <w:right w:val="none" w:sz="0" w:space="0" w:color="auto"/>
          </w:divBdr>
        </w:div>
        <w:div w:id="2028171065">
          <w:marLeft w:val="0"/>
          <w:marRight w:val="0"/>
          <w:marTop w:val="0"/>
          <w:marBottom w:val="0"/>
          <w:divBdr>
            <w:top w:val="none" w:sz="0" w:space="0" w:color="auto"/>
            <w:left w:val="none" w:sz="0" w:space="0" w:color="auto"/>
            <w:bottom w:val="none" w:sz="0" w:space="0" w:color="auto"/>
            <w:right w:val="none" w:sz="0" w:space="0" w:color="auto"/>
          </w:divBdr>
        </w:div>
        <w:div w:id="308943939">
          <w:marLeft w:val="0"/>
          <w:marRight w:val="0"/>
          <w:marTop w:val="0"/>
          <w:marBottom w:val="0"/>
          <w:divBdr>
            <w:top w:val="none" w:sz="0" w:space="0" w:color="auto"/>
            <w:left w:val="none" w:sz="0" w:space="0" w:color="auto"/>
            <w:bottom w:val="none" w:sz="0" w:space="0" w:color="auto"/>
            <w:right w:val="none" w:sz="0" w:space="0" w:color="auto"/>
          </w:divBdr>
        </w:div>
        <w:div w:id="943683053">
          <w:marLeft w:val="0"/>
          <w:marRight w:val="0"/>
          <w:marTop w:val="0"/>
          <w:marBottom w:val="0"/>
          <w:divBdr>
            <w:top w:val="none" w:sz="0" w:space="0" w:color="auto"/>
            <w:left w:val="none" w:sz="0" w:space="0" w:color="auto"/>
            <w:bottom w:val="none" w:sz="0" w:space="0" w:color="auto"/>
            <w:right w:val="none" w:sz="0" w:space="0" w:color="auto"/>
          </w:divBdr>
        </w:div>
        <w:div w:id="642580867">
          <w:marLeft w:val="0"/>
          <w:marRight w:val="0"/>
          <w:marTop w:val="0"/>
          <w:marBottom w:val="0"/>
          <w:divBdr>
            <w:top w:val="none" w:sz="0" w:space="0" w:color="auto"/>
            <w:left w:val="none" w:sz="0" w:space="0" w:color="auto"/>
            <w:bottom w:val="none" w:sz="0" w:space="0" w:color="auto"/>
            <w:right w:val="none" w:sz="0" w:space="0" w:color="auto"/>
          </w:divBdr>
        </w:div>
        <w:div w:id="39794109">
          <w:marLeft w:val="0"/>
          <w:marRight w:val="0"/>
          <w:marTop w:val="0"/>
          <w:marBottom w:val="0"/>
          <w:divBdr>
            <w:top w:val="none" w:sz="0" w:space="0" w:color="auto"/>
            <w:left w:val="none" w:sz="0" w:space="0" w:color="auto"/>
            <w:bottom w:val="none" w:sz="0" w:space="0" w:color="auto"/>
            <w:right w:val="none" w:sz="0" w:space="0" w:color="auto"/>
          </w:divBdr>
        </w:div>
        <w:div w:id="1018123236">
          <w:marLeft w:val="0"/>
          <w:marRight w:val="0"/>
          <w:marTop w:val="0"/>
          <w:marBottom w:val="0"/>
          <w:divBdr>
            <w:top w:val="none" w:sz="0" w:space="0" w:color="auto"/>
            <w:left w:val="none" w:sz="0" w:space="0" w:color="auto"/>
            <w:bottom w:val="none" w:sz="0" w:space="0" w:color="auto"/>
            <w:right w:val="none" w:sz="0" w:space="0" w:color="auto"/>
          </w:divBdr>
        </w:div>
        <w:div w:id="1838837268">
          <w:marLeft w:val="0"/>
          <w:marRight w:val="0"/>
          <w:marTop w:val="0"/>
          <w:marBottom w:val="0"/>
          <w:divBdr>
            <w:top w:val="none" w:sz="0" w:space="0" w:color="auto"/>
            <w:left w:val="none" w:sz="0" w:space="0" w:color="auto"/>
            <w:bottom w:val="none" w:sz="0" w:space="0" w:color="auto"/>
            <w:right w:val="none" w:sz="0" w:space="0" w:color="auto"/>
          </w:divBdr>
        </w:div>
        <w:div w:id="331881337">
          <w:marLeft w:val="0"/>
          <w:marRight w:val="0"/>
          <w:marTop w:val="0"/>
          <w:marBottom w:val="0"/>
          <w:divBdr>
            <w:top w:val="none" w:sz="0" w:space="0" w:color="auto"/>
            <w:left w:val="none" w:sz="0" w:space="0" w:color="auto"/>
            <w:bottom w:val="none" w:sz="0" w:space="0" w:color="auto"/>
            <w:right w:val="none" w:sz="0" w:space="0" w:color="auto"/>
          </w:divBdr>
        </w:div>
        <w:div w:id="318071262">
          <w:marLeft w:val="0"/>
          <w:marRight w:val="0"/>
          <w:marTop w:val="0"/>
          <w:marBottom w:val="0"/>
          <w:divBdr>
            <w:top w:val="none" w:sz="0" w:space="0" w:color="auto"/>
            <w:left w:val="none" w:sz="0" w:space="0" w:color="auto"/>
            <w:bottom w:val="none" w:sz="0" w:space="0" w:color="auto"/>
            <w:right w:val="none" w:sz="0" w:space="0" w:color="auto"/>
          </w:divBdr>
        </w:div>
        <w:div w:id="436873112">
          <w:marLeft w:val="0"/>
          <w:marRight w:val="0"/>
          <w:marTop w:val="0"/>
          <w:marBottom w:val="0"/>
          <w:divBdr>
            <w:top w:val="none" w:sz="0" w:space="0" w:color="auto"/>
            <w:left w:val="none" w:sz="0" w:space="0" w:color="auto"/>
            <w:bottom w:val="none" w:sz="0" w:space="0" w:color="auto"/>
            <w:right w:val="none" w:sz="0" w:space="0" w:color="auto"/>
          </w:divBdr>
        </w:div>
        <w:div w:id="16664929">
          <w:marLeft w:val="0"/>
          <w:marRight w:val="0"/>
          <w:marTop w:val="0"/>
          <w:marBottom w:val="0"/>
          <w:divBdr>
            <w:top w:val="none" w:sz="0" w:space="0" w:color="auto"/>
            <w:left w:val="none" w:sz="0" w:space="0" w:color="auto"/>
            <w:bottom w:val="none" w:sz="0" w:space="0" w:color="auto"/>
            <w:right w:val="none" w:sz="0" w:space="0" w:color="auto"/>
          </w:divBdr>
        </w:div>
        <w:div w:id="929847232">
          <w:marLeft w:val="0"/>
          <w:marRight w:val="0"/>
          <w:marTop w:val="0"/>
          <w:marBottom w:val="0"/>
          <w:divBdr>
            <w:top w:val="none" w:sz="0" w:space="0" w:color="auto"/>
            <w:left w:val="none" w:sz="0" w:space="0" w:color="auto"/>
            <w:bottom w:val="none" w:sz="0" w:space="0" w:color="auto"/>
            <w:right w:val="none" w:sz="0" w:space="0" w:color="auto"/>
          </w:divBdr>
          <w:divsChild>
            <w:div w:id="492531965">
              <w:marLeft w:val="0"/>
              <w:marRight w:val="0"/>
              <w:marTop w:val="0"/>
              <w:marBottom w:val="0"/>
              <w:divBdr>
                <w:top w:val="none" w:sz="0" w:space="0" w:color="auto"/>
                <w:left w:val="none" w:sz="0" w:space="0" w:color="auto"/>
                <w:bottom w:val="none" w:sz="0" w:space="0" w:color="auto"/>
                <w:right w:val="none" w:sz="0" w:space="0" w:color="auto"/>
              </w:divBdr>
            </w:div>
          </w:divsChild>
        </w:div>
        <w:div w:id="2016103141">
          <w:marLeft w:val="0"/>
          <w:marRight w:val="0"/>
          <w:marTop w:val="0"/>
          <w:marBottom w:val="0"/>
          <w:divBdr>
            <w:top w:val="none" w:sz="0" w:space="0" w:color="auto"/>
            <w:left w:val="none" w:sz="0" w:space="0" w:color="auto"/>
            <w:bottom w:val="none" w:sz="0" w:space="0" w:color="auto"/>
            <w:right w:val="none" w:sz="0" w:space="0" w:color="auto"/>
          </w:divBdr>
        </w:div>
        <w:div w:id="1115636889">
          <w:marLeft w:val="0"/>
          <w:marRight w:val="0"/>
          <w:marTop w:val="0"/>
          <w:marBottom w:val="0"/>
          <w:divBdr>
            <w:top w:val="none" w:sz="0" w:space="0" w:color="auto"/>
            <w:left w:val="none" w:sz="0" w:space="0" w:color="auto"/>
            <w:bottom w:val="none" w:sz="0" w:space="0" w:color="auto"/>
            <w:right w:val="none" w:sz="0" w:space="0" w:color="auto"/>
          </w:divBdr>
        </w:div>
        <w:div w:id="1118716201">
          <w:marLeft w:val="0"/>
          <w:marRight w:val="0"/>
          <w:marTop w:val="0"/>
          <w:marBottom w:val="0"/>
          <w:divBdr>
            <w:top w:val="none" w:sz="0" w:space="0" w:color="auto"/>
            <w:left w:val="none" w:sz="0" w:space="0" w:color="auto"/>
            <w:bottom w:val="none" w:sz="0" w:space="0" w:color="auto"/>
            <w:right w:val="none" w:sz="0" w:space="0" w:color="auto"/>
          </w:divBdr>
        </w:div>
        <w:div w:id="1335304827">
          <w:marLeft w:val="0"/>
          <w:marRight w:val="0"/>
          <w:marTop w:val="0"/>
          <w:marBottom w:val="0"/>
          <w:divBdr>
            <w:top w:val="none" w:sz="0" w:space="0" w:color="auto"/>
            <w:left w:val="none" w:sz="0" w:space="0" w:color="auto"/>
            <w:bottom w:val="none" w:sz="0" w:space="0" w:color="auto"/>
            <w:right w:val="none" w:sz="0" w:space="0" w:color="auto"/>
          </w:divBdr>
        </w:div>
        <w:div w:id="1815099910">
          <w:marLeft w:val="0"/>
          <w:marRight w:val="0"/>
          <w:marTop w:val="0"/>
          <w:marBottom w:val="0"/>
          <w:divBdr>
            <w:top w:val="none" w:sz="0" w:space="0" w:color="auto"/>
            <w:left w:val="none" w:sz="0" w:space="0" w:color="auto"/>
            <w:bottom w:val="none" w:sz="0" w:space="0" w:color="auto"/>
            <w:right w:val="none" w:sz="0" w:space="0" w:color="auto"/>
          </w:divBdr>
        </w:div>
        <w:div w:id="213469829">
          <w:marLeft w:val="0"/>
          <w:marRight w:val="0"/>
          <w:marTop w:val="0"/>
          <w:marBottom w:val="0"/>
          <w:divBdr>
            <w:top w:val="none" w:sz="0" w:space="0" w:color="auto"/>
            <w:left w:val="none" w:sz="0" w:space="0" w:color="auto"/>
            <w:bottom w:val="none" w:sz="0" w:space="0" w:color="auto"/>
            <w:right w:val="none" w:sz="0" w:space="0" w:color="auto"/>
          </w:divBdr>
        </w:div>
        <w:div w:id="1762336425">
          <w:marLeft w:val="0"/>
          <w:marRight w:val="0"/>
          <w:marTop w:val="0"/>
          <w:marBottom w:val="0"/>
          <w:divBdr>
            <w:top w:val="none" w:sz="0" w:space="0" w:color="auto"/>
            <w:left w:val="none" w:sz="0" w:space="0" w:color="auto"/>
            <w:bottom w:val="none" w:sz="0" w:space="0" w:color="auto"/>
            <w:right w:val="none" w:sz="0" w:space="0" w:color="auto"/>
          </w:divBdr>
        </w:div>
        <w:div w:id="1277063158">
          <w:marLeft w:val="0"/>
          <w:marRight w:val="0"/>
          <w:marTop w:val="0"/>
          <w:marBottom w:val="0"/>
          <w:divBdr>
            <w:top w:val="none" w:sz="0" w:space="0" w:color="auto"/>
            <w:left w:val="none" w:sz="0" w:space="0" w:color="auto"/>
            <w:bottom w:val="none" w:sz="0" w:space="0" w:color="auto"/>
            <w:right w:val="none" w:sz="0" w:space="0" w:color="auto"/>
          </w:divBdr>
        </w:div>
        <w:div w:id="1474330094">
          <w:marLeft w:val="0"/>
          <w:marRight w:val="0"/>
          <w:marTop w:val="0"/>
          <w:marBottom w:val="0"/>
          <w:divBdr>
            <w:top w:val="none" w:sz="0" w:space="0" w:color="auto"/>
            <w:left w:val="none" w:sz="0" w:space="0" w:color="auto"/>
            <w:bottom w:val="none" w:sz="0" w:space="0" w:color="auto"/>
            <w:right w:val="none" w:sz="0" w:space="0" w:color="auto"/>
          </w:divBdr>
        </w:div>
        <w:div w:id="916673461">
          <w:marLeft w:val="0"/>
          <w:marRight w:val="0"/>
          <w:marTop w:val="0"/>
          <w:marBottom w:val="0"/>
          <w:divBdr>
            <w:top w:val="none" w:sz="0" w:space="0" w:color="auto"/>
            <w:left w:val="none" w:sz="0" w:space="0" w:color="auto"/>
            <w:bottom w:val="none" w:sz="0" w:space="0" w:color="auto"/>
            <w:right w:val="none" w:sz="0" w:space="0" w:color="auto"/>
          </w:divBdr>
        </w:div>
        <w:div w:id="1559240195">
          <w:marLeft w:val="0"/>
          <w:marRight w:val="0"/>
          <w:marTop w:val="0"/>
          <w:marBottom w:val="0"/>
          <w:divBdr>
            <w:top w:val="none" w:sz="0" w:space="0" w:color="auto"/>
            <w:left w:val="none" w:sz="0" w:space="0" w:color="auto"/>
            <w:bottom w:val="none" w:sz="0" w:space="0" w:color="auto"/>
            <w:right w:val="none" w:sz="0" w:space="0" w:color="auto"/>
          </w:divBdr>
        </w:div>
        <w:div w:id="1883134547">
          <w:marLeft w:val="0"/>
          <w:marRight w:val="0"/>
          <w:marTop w:val="0"/>
          <w:marBottom w:val="0"/>
          <w:divBdr>
            <w:top w:val="none" w:sz="0" w:space="0" w:color="auto"/>
            <w:left w:val="none" w:sz="0" w:space="0" w:color="auto"/>
            <w:bottom w:val="none" w:sz="0" w:space="0" w:color="auto"/>
            <w:right w:val="none" w:sz="0" w:space="0" w:color="auto"/>
          </w:divBdr>
        </w:div>
        <w:div w:id="1761215349">
          <w:marLeft w:val="0"/>
          <w:marRight w:val="0"/>
          <w:marTop w:val="0"/>
          <w:marBottom w:val="0"/>
          <w:divBdr>
            <w:top w:val="none" w:sz="0" w:space="0" w:color="auto"/>
            <w:left w:val="none" w:sz="0" w:space="0" w:color="auto"/>
            <w:bottom w:val="none" w:sz="0" w:space="0" w:color="auto"/>
            <w:right w:val="none" w:sz="0" w:space="0" w:color="auto"/>
          </w:divBdr>
          <w:divsChild>
            <w:div w:id="986937813">
              <w:marLeft w:val="0"/>
              <w:marRight w:val="0"/>
              <w:marTop w:val="120"/>
              <w:marBottom w:val="120"/>
              <w:divBdr>
                <w:top w:val="none" w:sz="0" w:space="0" w:color="auto"/>
                <w:left w:val="none" w:sz="0" w:space="0" w:color="auto"/>
                <w:bottom w:val="none" w:sz="0" w:space="0" w:color="auto"/>
                <w:right w:val="none" w:sz="0" w:space="0" w:color="auto"/>
              </w:divBdr>
            </w:div>
            <w:div w:id="1233541475">
              <w:marLeft w:val="0"/>
              <w:marRight w:val="0"/>
              <w:marTop w:val="120"/>
              <w:marBottom w:val="120"/>
              <w:divBdr>
                <w:top w:val="none" w:sz="0" w:space="0" w:color="auto"/>
                <w:left w:val="none" w:sz="0" w:space="0" w:color="auto"/>
                <w:bottom w:val="none" w:sz="0" w:space="0" w:color="auto"/>
                <w:right w:val="none" w:sz="0" w:space="0" w:color="auto"/>
              </w:divBdr>
            </w:div>
            <w:div w:id="49693803">
              <w:marLeft w:val="0"/>
              <w:marRight w:val="0"/>
              <w:marTop w:val="120"/>
              <w:marBottom w:val="120"/>
              <w:divBdr>
                <w:top w:val="none" w:sz="0" w:space="0" w:color="auto"/>
                <w:left w:val="none" w:sz="0" w:space="0" w:color="auto"/>
                <w:bottom w:val="none" w:sz="0" w:space="0" w:color="auto"/>
                <w:right w:val="none" w:sz="0" w:space="0" w:color="auto"/>
              </w:divBdr>
            </w:div>
          </w:divsChild>
        </w:div>
        <w:div w:id="909118362">
          <w:marLeft w:val="0"/>
          <w:marRight w:val="0"/>
          <w:marTop w:val="0"/>
          <w:marBottom w:val="0"/>
          <w:divBdr>
            <w:top w:val="none" w:sz="0" w:space="0" w:color="auto"/>
            <w:left w:val="none" w:sz="0" w:space="0" w:color="auto"/>
            <w:bottom w:val="none" w:sz="0" w:space="0" w:color="auto"/>
            <w:right w:val="none" w:sz="0" w:space="0" w:color="auto"/>
          </w:divBdr>
        </w:div>
        <w:div w:id="392512411">
          <w:marLeft w:val="0"/>
          <w:marRight w:val="0"/>
          <w:marTop w:val="0"/>
          <w:marBottom w:val="0"/>
          <w:divBdr>
            <w:top w:val="none" w:sz="0" w:space="0" w:color="auto"/>
            <w:left w:val="none" w:sz="0" w:space="0" w:color="auto"/>
            <w:bottom w:val="none" w:sz="0" w:space="0" w:color="auto"/>
            <w:right w:val="none" w:sz="0" w:space="0" w:color="auto"/>
          </w:divBdr>
        </w:div>
        <w:div w:id="530798658">
          <w:marLeft w:val="0"/>
          <w:marRight w:val="0"/>
          <w:marTop w:val="0"/>
          <w:marBottom w:val="0"/>
          <w:divBdr>
            <w:top w:val="none" w:sz="0" w:space="0" w:color="auto"/>
            <w:left w:val="none" w:sz="0" w:space="0" w:color="auto"/>
            <w:bottom w:val="none" w:sz="0" w:space="0" w:color="auto"/>
            <w:right w:val="none" w:sz="0" w:space="0" w:color="auto"/>
          </w:divBdr>
        </w:div>
        <w:div w:id="1816725564">
          <w:marLeft w:val="0"/>
          <w:marRight w:val="0"/>
          <w:marTop w:val="0"/>
          <w:marBottom w:val="0"/>
          <w:divBdr>
            <w:top w:val="none" w:sz="0" w:space="0" w:color="auto"/>
            <w:left w:val="none" w:sz="0" w:space="0" w:color="auto"/>
            <w:bottom w:val="none" w:sz="0" w:space="0" w:color="auto"/>
            <w:right w:val="none" w:sz="0" w:space="0" w:color="auto"/>
          </w:divBdr>
        </w:div>
        <w:div w:id="1560435440">
          <w:marLeft w:val="0"/>
          <w:marRight w:val="0"/>
          <w:marTop w:val="0"/>
          <w:marBottom w:val="0"/>
          <w:divBdr>
            <w:top w:val="none" w:sz="0" w:space="0" w:color="auto"/>
            <w:left w:val="none" w:sz="0" w:space="0" w:color="auto"/>
            <w:bottom w:val="none" w:sz="0" w:space="0" w:color="auto"/>
            <w:right w:val="none" w:sz="0" w:space="0" w:color="auto"/>
          </w:divBdr>
        </w:div>
        <w:div w:id="1288387864">
          <w:marLeft w:val="0"/>
          <w:marRight w:val="0"/>
          <w:marTop w:val="0"/>
          <w:marBottom w:val="0"/>
          <w:divBdr>
            <w:top w:val="none" w:sz="0" w:space="0" w:color="auto"/>
            <w:left w:val="none" w:sz="0" w:space="0" w:color="auto"/>
            <w:bottom w:val="none" w:sz="0" w:space="0" w:color="auto"/>
            <w:right w:val="none" w:sz="0" w:space="0" w:color="auto"/>
          </w:divBdr>
        </w:div>
        <w:div w:id="1395473066">
          <w:marLeft w:val="0"/>
          <w:marRight w:val="0"/>
          <w:marTop w:val="0"/>
          <w:marBottom w:val="0"/>
          <w:divBdr>
            <w:top w:val="none" w:sz="0" w:space="0" w:color="auto"/>
            <w:left w:val="none" w:sz="0" w:space="0" w:color="auto"/>
            <w:bottom w:val="none" w:sz="0" w:space="0" w:color="auto"/>
            <w:right w:val="none" w:sz="0" w:space="0" w:color="auto"/>
          </w:divBdr>
        </w:div>
        <w:div w:id="674192716">
          <w:marLeft w:val="0"/>
          <w:marRight w:val="0"/>
          <w:marTop w:val="0"/>
          <w:marBottom w:val="0"/>
          <w:divBdr>
            <w:top w:val="none" w:sz="0" w:space="0" w:color="auto"/>
            <w:left w:val="none" w:sz="0" w:space="0" w:color="auto"/>
            <w:bottom w:val="none" w:sz="0" w:space="0" w:color="auto"/>
            <w:right w:val="none" w:sz="0" w:space="0" w:color="auto"/>
          </w:divBdr>
        </w:div>
        <w:div w:id="2074960236">
          <w:marLeft w:val="0"/>
          <w:marRight w:val="0"/>
          <w:marTop w:val="0"/>
          <w:marBottom w:val="0"/>
          <w:divBdr>
            <w:top w:val="none" w:sz="0" w:space="0" w:color="auto"/>
            <w:left w:val="none" w:sz="0" w:space="0" w:color="auto"/>
            <w:bottom w:val="none" w:sz="0" w:space="0" w:color="auto"/>
            <w:right w:val="none" w:sz="0" w:space="0" w:color="auto"/>
          </w:divBdr>
          <w:divsChild>
            <w:div w:id="1646356323">
              <w:marLeft w:val="0"/>
              <w:marRight w:val="0"/>
              <w:marTop w:val="0"/>
              <w:marBottom w:val="0"/>
              <w:divBdr>
                <w:top w:val="none" w:sz="0" w:space="0" w:color="auto"/>
                <w:left w:val="none" w:sz="0" w:space="0" w:color="auto"/>
                <w:bottom w:val="none" w:sz="0" w:space="0" w:color="auto"/>
                <w:right w:val="none" w:sz="0" w:space="0" w:color="auto"/>
              </w:divBdr>
            </w:div>
            <w:div w:id="1462311342">
              <w:marLeft w:val="0"/>
              <w:marRight w:val="0"/>
              <w:marTop w:val="0"/>
              <w:marBottom w:val="0"/>
              <w:divBdr>
                <w:top w:val="none" w:sz="0" w:space="0" w:color="auto"/>
                <w:left w:val="none" w:sz="0" w:space="0" w:color="auto"/>
                <w:bottom w:val="none" w:sz="0" w:space="0" w:color="auto"/>
                <w:right w:val="none" w:sz="0" w:space="0" w:color="auto"/>
              </w:divBdr>
            </w:div>
            <w:div w:id="776175551">
              <w:marLeft w:val="0"/>
              <w:marRight w:val="0"/>
              <w:marTop w:val="0"/>
              <w:marBottom w:val="0"/>
              <w:divBdr>
                <w:top w:val="none" w:sz="0" w:space="0" w:color="auto"/>
                <w:left w:val="none" w:sz="0" w:space="0" w:color="auto"/>
                <w:bottom w:val="none" w:sz="0" w:space="0" w:color="auto"/>
                <w:right w:val="none" w:sz="0" w:space="0" w:color="auto"/>
              </w:divBdr>
            </w:div>
            <w:div w:id="17320338">
              <w:marLeft w:val="0"/>
              <w:marRight w:val="0"/>
              <w:marTop w:val="0"/>
              <w:marBottom w:val="0"/>
              <w:divBdr>
                <w:top w:val="none" w:sz="0" w:space="0" w:color="auto"/>
                <w:left w:val="none" w:sz="0" w:space="0" w:color="auto"/>
                <w:bottom w:val="none" w:sz="0" w:space="0" w:color="auto"/>
                <w:right w:val="none" w:sz="0" w:space="0" w:color="auto"/>
              </w:divBdr>
            </w:div>
            <w:div w:id="1983271657">
              <w:marLeft w:val="0"/>
              <w:marRight w:val="0"/>
              <w:marTop w:val="0"/>
              <w:marBottom w:val="0"/>
              <w:divBdr>
                <w:top w:val="none" w:sz="0" w:space="0" w:color="auto"/>
                <w:left w:val="none" w:sz="0" w:space="0" w:color="auto"/>
                <w:bottom w:val="none" w:sz="0" w:space="0" w:color="auto"/>
                <w:right w:val="none" w:sz="0" w:space="0" w:color="auto"/>
              </w:divBdr>
            </w:div>
            <w:div w:id="1626157159">
              <w:marLeft w:val="0"/>
              <w:marRight w:val="0"/>
              <w:marTop w:val="0"/>
              <w:marBottom w:val="0"/>
              <w:divBdr>
                <w:top w:val="none" w:sz="0" w:space="0" w:color="auto"/>
                <w:left w:val="none" w:sz="0" w:space="0" w:color="auto"/>
                <w:bottom w:val="none" w:sz="0" w:space="0" w:color="auto"/>
                <w:right w:val="none" w:sz="0" w:space="0" w:color="auto"/>
              </w:divBdr>
            </w:div>
          </w:divsChild>
        </w:div>
        <w:div w:id="197591908">
          <w:marLeft w:val="0"/>
          <w:marRight w:val="0"/>
          <w:marTop w:val="0"/>
          <w:marBottom w:val="0"/>
          <w:divBdr>
            <w:top w:val="none" w:sz="0" w:space="0" w:color="auto"/>
            <w:left w:val="none" w:sz="0" w:space="0" w:color="auto"/>
            <w:bottom w:val="none" w:sz="0" w:space="0" w:color="auto"/>
            <w:right w:val="none" w:sz="0" w:space="0" w:color="auto"/>
          </w:divBdr>
        </w:div>
        <w:div w:id="1932817053">
          <w:marLeft w:val="0"/>
          <w:marRight w:val="0"/>
          <w:marTop w:val="0"/>
          <w:marBottom w:val="0"/>
          <w:divBdr>
            <w:top w:val="none" w:sz="0" w:space="0" w:color="auto"/>
            <w:left w:val="none" w:sz="0" w:space="0" w:color="auto"/>
            <w:bottom w:val="none" w:sz="0" w:space="0" w:color="auto"/>
            <w:right w:val="none" w:sz="0" w:space="0" w:color="auto"/>
          </w:divBdr>
          <w:divsChild>
            <w:div w:id="251282874">
              <w:marLeft w:val="0"/>
              <w:marRight w:val="0"/>
              <w:marTop w:val="0"/>
              <w:marBottom w:val="0"/>
              <w:divBdr>
                <w:top w:val="none" w:sz="0" w:space="0" w:color="auto"/>
                <w:left w:val="none" w:sz="0" w:space="0" w:color="auto"/>
                <w:bottom w:val="none" w:sz="0" w:space="0" w:color="auto"/>
                <w:right w:val="none" w:sz="0" w:space="0" w:color="auto"/>
              </w:divBdr>
            </w:div>
            <w:div w:id="654913962">
              <w:marLeft w:val="0"/>
              <w:marRight w:val="0"/>
              <w:marTop w:val="0"/>
              <w:marBottom w:val="0"/>
              <w:divBdr>
                <w:top w:val="none" w:sz="0" w:space="0" w:color="auto"/>
                <w:left w:val="none" w:sz="0" w:space="0" w:color="auto"/>
                <w:bottom w:val="none" w:sz="0" w:space="0" w:color="auto"/>
                <w:right w:val="none" w:sz="0" w:space="0" w:color="auto"/>
              </w:divBdr>
              <w:divsChild>
                <w:div w:id="63719008">
                  <w:marLeft w:val="0"/>
                  <w:marRight w:val="0"/>
                  <w:marTop w:val="0"/>
                  <w:marBottom w:val="0"/>
                  <w:divBdr>
                    <w:top w:val="none" w:sz="0" w:space="0" w:color="auto"/>
                    <w:left w:val="none" w:sz="0" w:space="0" w:color="auto"/>
                    <w:bottom w:val="none" w:sz="0" w:space="0" w:color="auto"/>
                    <w:right w:val="none" w:sz="0" w:space="0" w:color="auto"/>
                  </w:divBdr>
                </w:div>
                <w:div w:id="1605917931">
                  <w:marLeft w:val="0"/>
                  <w:marRight w:val="0"/>
                  <w:marTop w:val="0"/>
                  <w:marBottom w:val="0"/>
                  <w:divBdr>
                    <w:top w:val="none" w:sz="0" w:space="0" w:color="auto"/>
                    <w:left w:val="none" w:sz="0" w:space="0" w:color="auto"/>
                    <w:bottom w:val="none" w:sz="0" w:space="0" w:color="auto"/>
                    <w:right w:val="none" w:sz="0" w:space="0" w:color="auto"/>
                  </w:divBdr>
                </w:div>
                <w:div w:id="1122918114">
                  <w:marLeft w:val="0"/>
                  <w:marRight w:val="0"/>
                  <w:marTop w:val="0"/>
                  <w:marBottom w:val="0"/>
                  <w:divBdr>
                    <w:top w:val="none" w:sz="0" w:space="0" w:color="auto"/>
                    <w:left w:val="none" w:sz="0" w:space="0" w:color="auto"/>
                    <w:bottom w:val="none" w:sz="0" w:space="0" w:color="auto"/>
                    <w:right w:val="none" w:sz="0" w:space="0" w:color="auto"/>
                  </w:divBdr>
                </w:div>
                <w:div w:id="460148843">
                  <w:marLeft w:val="0"/>
                  <w:marRight w:val="0"/>
                  <w:marTop w:val="0"/>
                  <w:marBottom w:val="0"/>
                  <w:divBdr>
                    <w:top w:val="none" w:sz="0" w:space="0" w:color="auto"/>
                    <w:left w:val="none" w:sz="0" w:space="0" w:color="auto"/>
                    <w:bottom w:val="none" w:sz="0" w:space="0" w:color="auto"/>
                    <w:right w:val="none" w:sz="0" w:space="0" w:color="auto"/>
                  </w:divBdr>
                </w:div>
                <w:div w:id="683098412">
                  <w:marLeft w:val="0"/>
                  <w:marRight w:val="0"/>
                  <w:marTop w:val="0"/>
                  <w:marBottom w:val="0"/>
                  <w:divBdr>
                    <w:top w:val="none" w:sz="0" w:space="0" w:color="auto"/>
                    <w:left w:val="none" w:sz="0" w:space="0" w:color="auto"/>
                    <w:bottom w:val="none" w:sz="0" w:space="0" w:color="auto"/>
                    <w:right w:val="none" w:sz="0" w:space="0" w:color="auto"/>
                  </w:divBdr>
                </w:div>
                <w:div w:id="1510095366">
                  <w:marLeft w:val="0"/>
                  <w:marRight w:val="0"/>
                  <w:marTop w:val="0"/>
                  <w:marBottom w:val="0"/>
                  <w:divBdr>
                    <w:top w:val="none" w:sz="0" w:space="0" w:color="auto"/>
                    <w:left w:val="none" w:sz="0" w:space="0" w:color="auto"/>
                    <w:bottom w:val="none" w:sz="0" w:space="0" w:color="auto"/>
                    <w:right w:val="none" w:sz="0" w:space="0" w:color="auto"/>
                  </w:divBdr>
                </w:div>
                <w:div w:id="609631621">
                  <w:marLeft w:val="0"/>
                  <w:marRight w:val="0"/>
                  <w:marTop w:val="0"/>
                  <w:marBottom w:val="0"/>
                  <w:divBdr>
                    <w:top w:val="none" w:sz="0" w:space="0" w:color="auto"/>
                    <w:left w:val="none" w:sz="0" w:space="0" w:color="auto"/>
                    <w:bottom w:val="none" w:sz="0" w:space="0" w:color="auto"/>
                    <w:right w:val="none" w:sz="0" w:space="0" w:color="auto"/>
                  </w:divBdr>
                </w:div>
                <w:div w:id="867256212">
                  <w:marLeft w:val="0"/>
                  <w:marRight w:val="0"/>
                  <w:marTop w:val="0"/>
                  <w:marBottom w:val="0"/>
                  <w:divBdr>
                    <w:top w:val="none" w:sz="0" w:space="0" w:color="auto"/>
                    <w:left w:val="none" w:sz="0" w:space="0" w:color="auto"/>
                    <w:bottom w:val="none" w:sz="0" w:space="0" w:color="auto"/>
                    <w:right w:val="none" w:sz="0" w:space="0" w:color="auto"/>
                  </w:divBdr>
                </w:div>
                <w:div w:id="554849670">
                  <w:marLeft w:val="0"/>
                  <w:marRight w:val="0"/>
                  <w:marTop w:val="0"/>
                  <w:marBottom w:val="0"/>
                  <w:divBdr>
                    <w:top w:val="none" w:sz="0" w:space="0" w:color="auto"/>
                    <w:left w:val="none" w:sz="0" w:space="0" w:color="auto"/>
                    <w:bottom w:val="none" w:sz="0" w:space="0" w:color="auto"/>
                    <w:right w:val="none" w:sz="0" w:space="0" w:color="auto"/>
                  </w:divBdr>
                </w:div>
                <w:div w:id="164129661">
                  <w:marLeft w:val="0"/>
                  <w:marRight w:val="0"/>
                  <w:marTop w:val="0"/>
                  <w:marBottom w:val="0"/>
                  <w:divBdr>
                    <w:top w:val="none" w:sz="0" w:space="0" w:color="auto"/>
                    <w:left w:val="none" w:sz="0" w:space="0" w:color="auto"/>
                    <w:bottom w:val="none" w:sz="0" w:space="0" w:color="auto"/>
                    <w:right w:val="none" w:sz="0" w:space="0" w:color="auto"/>
                  </w:divBdr>
                </w:div>
                <w:div w:id="937760982">
                  <w:marLeft w:val="0"/>
                  <w:marRight w:val="0"/>
                  <w:marTop w:val="0"/>
                  <w:marBottom w:val="0"/>
                  <w:divBdr>
                    <w:top w:val="none" w:sz="0" w:space="0" w:color="auto"/>
                    <w:left w:val="none" w:sz="0" w:space="0" w:color="auto"/>
                    <w:bottom w:val="none" w:sz="0" w:space="0" w:color="auto"/>
                    <w:right w:val="none" w:sz="0" w:space="0" w:color="auto"/>
                  </w:divBdr>
                </w:div>
                <w:div w:id="1425106532">
                  <w:marLeft w:val="0"/>
                  <w:marRight w:val="0"/>
                  <w:marTop w:val="0"/>
                  <w:marBottom w:val="0"/>
                  <w:divBdr>
                    <w:top w:val="none" w:sz="0" w:space="0" w:color="auto"/>
                    <w:left w:val="none" w:sz="0" w:space="0" w:color="auto"/>
                    <w:bottom w:val="none" w:sz="0" w:space="0" w:color="auto"/>
                    <w:right w:val="none" w:sz="0" w:space="0" w:color="auto"/>
                  </w:divBdr>
                </w:div>
                <w:div w:id="9145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ositive_(linguistics)" TargetMode="External"/><Relationship Id="rId18" Type="http://schemas.openxmlformats.org/officeDocument/2006/relationships/hyperlink" Target="https://en.wikipedia.org/wiki/Hypothetical_question" TargetMode="External"/><Relationship Id="rId26" Type="http://schemas.openxmlformats.org/officeDocument/2006/relationships/hyperlink" Target="https://en.wikipedia.org/wiki/Pluralism_(philosophy)" TargetMode="External"/><Relationship Id="rId39" Type="http://schemas.openxmlformats.org/officeDocument/2006/relationships/hyperlink" Target="https://en.wikipedia.org/wiki/Modal_logic" TargetMode="External"/><Relationship Id="rId21" Type="http://schemas.openxmlformats.org/officeDocument/2006/relationships/hyperlink" Target="https://en.wikipedia.org/wiki/Assertoric" TargetMode="External"/><Relationship Id="rId34" Type="http://schemas.openxmlformats.org/officeDocument/2006/relationships/hyperlink" Target="https://en.wikipedia.org/wiki/Accident_(philosophy)" TargetMode="External"/><Relationship Id="rId42" Type="http://schemas.openxmlformats.org/officeDocument/2006/relationships/hyperlink" Target="https://en.wikipedia.org/wiki/Metaphysical_necessity" TargetMode="External"/><Relationship Id="rId47" Type="http://schemas.openxmlformats.org/officeDocument/2006/relationships/header" Target="header2.xml"/><Relationship Id="rId7" Type="http://schemas.openxmlformats.org/officeDocument/2006/relationships/hyperlink" Target="https://en.wikipedia.org/wiki/Dianoia" TargetMode="External"/><Relationship Id="rId2" Type="http://schemas.openxmlformats.org/officeDocument/2006/relationships/styles" Target="styles.xml"/><Relationship Id="rId16" Type="http://schemas.openxmlformats.org/officeDocument/2006/relationships/hyperlink" Target="https://en.wikipedia.org/wiki/Relation_of_Ideas" TargetMode="External"/><Relationship Id="rId29" Type="http://schemas.openxmlformats.org/officeDocument/2006/relationships/hyperlink" Target="https://en.wikipedia.org/wiki/Reality" TargetMode="External"/><Relationship Id="rId11" Type="http://schemas.openxmlformats.org/officeDocument/2006/relationships/hyperlink" Target="https://en.wikipedia.org/wiki/Grammatical_number" TargetMode="External"/><Relationship Id="rId24" Type="http://schemas.openxmlformats.org/officeDocument/2006/relationships/hyperlink" Target="https://en.wikipedia.org/wiki/Quantity" TargetMode="External"/><Relationship Id="rId32" Type="http://schemas.openxmlformats.org/officeDocument/2006/relationships/hyperlink" Target="https://en.wikipedia.org/wiki/Inherence" TargetMode="External"/><Relationship Id="rId37" Type="http://schemas.openxmlformats.org/officeDocument/2006/relationships/hyperlink" Target="https://en.wikipedia.org/wiki/Causality" TargetMode="External"/><Relationship Id="rId40" Type="http://schemas.openxmlformats.org/officeDocument/2006/relationships/hyperlink" Target="https://en.wikipedia.org/wiki/Potentiality_and_actuality" TargetMode="External"/><Relationship Id="rId45" Type="http://schemas.openxmlformats.org/officeDocument/2006/relationships/hyperlink" Target="https://en.wikipedia.org/wiki/Category_(Kant)" TargetMode="External"/><Relationship Id="rId5" Type="http://schemas.openxmlformats.org/officeDocument/2006/relationships/footnotes" Target="footnotes.xml"/><Relationship Id="rId15" Type="http://schemas.openxmlformats.org/officeDocument/2006/relationships/hyperlink" Target="https://en.wikipedia.org/wiki/Infinity" TargetMode="External"/><Relationship Id="rId23" Type="http://schemas.openxmlformats.org/officeDocument/2006/relationships/hyperlink" Target="https://en.wikipedia.org/wiki/Kantian_architectonics" TargetMode="External"/><Relationship Id="rId28" Type="http://schemas.openxmlformats.org/officeDocument/2006/relationships/hyperlink" Target="https://en.wikipedia.org/wiki/Logical_Quality" TargetMode="External"/><Relationship Id="rId36" Type="http://schemas.openxmlformats.org/officeDocument/2006/relationships/hyperlink" Target="https://en.wikipedia.org/wiki/Counterfactual_conditional" TargetMode="External"/><Relationship Id="rId49" Type="http://schemas.openxmlformats.org/officeDocument/2006/relationships/theme" Target="theme/theme1.xml"/><Relationship Id="rId10" Type="http://schemas.openxmlformats.org/officeDocument/2006/relationships/hyperlink" Target="https://en.wikipedia.org/wiki/Particular" TargetMode="External"/><Relationship Id="rId19" Type="http://schemas.openxmlformats.org/officeDocument/2006/relationships/hyperlink" Target="https://en.wikipedia.org/wiki/Logical_disjunction" TargetMode="External"/><Relationship Id="rId31" Type="http://schemas.openxmlformats.org/officeDocument/2006/relationships/hyperlink" Target="https://en.wikipedia.org/wiki/Relation_of_Ideas" TargetMode="External"/><Relationship Id="rId44" Type="http://schemas.openxmlformats.org/officeDocument/2006/relationships/hyperlink" Target="https://en.wikipedia.org/wiki/Schema_(Kant)" TargetMode="External"/><Relationship Id="rId4" Type="http://schemas.openxmlformats.org/officeDocument/2006/relationships/webSettings" Target="webSettings.xml"/><Relationship Id="rId9" Type="http://schemas.openxmlformats.org/officeDocument/2006/relationships/hyperlink" Target="https://en.wikipedia.org/wiki/Quantity" TargetMode="External"/><Relationship Id="rId14" Type="http://schemas.openxmlformats.org/officeDocument/2006/relationships/hyperlink" Target="https://en.wikipedia.org/wiki/Grammatical_mood" TargetMode="External"/><Relationship Id="rId22" Type="http://schemas.openxmlformats.org/officeDocument/2006/relationships/hyperlink" Target="https://en.wikipedia.org/wiki/Apodicticity" TargetMode="External"/><Relationship Id="rId27" Type="http://schemas.openxmlformats.org/officeDocument/2006/relationships/hyperlink" Target="https://en.wikipedia.org/wiki/Everything" TargetMode="External"/><Relationship Id="rId30" Type="http://schemas.openxmlformats.org/officeDocument/2006/relationships/hyperlink" Target="https://en.wikipedia.org/wiki/Negation" TargetMode="External"/><Relationship Id="rId35" Type="http://schemas.openxmlformats.org/officeDocument/2006/relationships/hyperlink" Target="https://en.wikipedia.org/wiki/Causality" TargetMode="External"/><Relationship Id="rId43" Type="http://schemas.openxmlformats.org/officeDocument/2006/relationships/hyperlink" Target="https://en.wikipedia.org/wiki/Time" TargetMode="External"/><Relationship Id="rId48" Type="http://schemas.openxmlformats.org/officeDocument/2006/relationships/fontTable" Target="fontTable.xml"/><Relationship Id="rId8" Type="http://schemas.openxmlformats.org/officeDocument/2006/relationships/hyperlink" Target="https://en.wikipedia.org/wiki/Ratio" TargetMode="External"/><Relationship Id="rId3" Type="http://schemas.openxmlformats.org/officeDocument/2006/relationships/settings" Target="settings.xml"/><Relationship Id="rId12" Type="http://schemas.openxmlformats.org/officeDocument/2006/relationships/hyperlink" Target="https://en.wikipedia.org/wiki/Logical_Quality" TargetMode="External"/><Relationship Id="rId17" Type="http://schemas.openxmlformats.org/officeDocument/2006/relationships/hyperlink" Target="https://en.wikipedia.org/wiki/Categorical_imperative" TargetMode="External"/><Relationship Id="rId25" Type="http://schemas.openxmlformats.org/officeDocument/2006/relationships/hyperlink" Target="https://en.wikipedia.org/wiki/Unicity_(philosophy)" TargetMode="External"/><Relationship Id="rId33" Type="http://schemas.openxmlformats.org/officeDocument/2006/relationships/hyperlink" Target="https://en.wikipedia.org/wiki/Substance_theory" TargetMode="External"/><Relationship Id="rId38" Type="http://schemas.openxmlformats.org/officeDocument/2006/relationships/hyperlink" Target="https://en.wikipedia.org/wiki/Result" TargetMode="External"/><Relationship Id="rId46" Type="http://schemas.openxmlformats.org/officeDocument/2006/relationships/header" Target="header1.xml"/><Relationship Id="rId20" Type="http://schemas.openxmlformats.org/officeDocument/2006/relationships/hyperlink" Target="https://en.wikipedia.org/wiki/Linguistic_modality" TargetMode="External"/><Relationship Id="rId41" Type="http://schemas.openxmlformats.org/officeDocument/2006/relationships/hyperlink" Target="https://en.wikipedia.org/wiki/Existence"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TotalTime>
  <Pages>9</Pages>
  <Words>5946</Words>
  <Characters>31519</Characters>
  <Application>Microsoft Office Word</Application>
  <DocSecurity>0</DocSecurity>
  <Lines>262</Lines>
  <Paragraphs>74</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37391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275</cp:revision>
  <cp:lastPrinted>2008-11-27T22:52:00Z</cp:lastPrinted>
  <dcterms:created xsi:type="dcterms:W3CDTF">2018-09-16T19:03:00Z</dcterms:created>
  <dcterms:modified xsi:type="dcterms:W3CDTF">2022-03-20T14:27:00Z</dcterms:modified>
</cp:coreProperties>
</file>