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BD74" w14:textId="1B5EC93F" w:rsidR="0084387A" w:rsidRDefault="0084387A" w:rsidP="0084387A">
      <w:pPr>
        <w:spacing w:line="480" w:lineRule="auto"/>
        <w:rPr>
          <w:rFonts w:ascii="Times New Roman" w:hAnsi="Times New Roman" w:cs="Times New Roman"/>
          <w:sz w:val="24"/>
          <w:szCs w:val="24"/>
        </w:rPr>
      </w:pPr>
      <w:r w:rsidRPr="0084387A">
        <w:rPr>
          <w:rFonts w:ascii="Times New Roman" w:hAnsi="Times New Roman" w:cs="Times New Roman"/>
          <w:sz w:val="24"/>
          <w:szCs w:val="24"/>
        </w:rPr>
        <w:t>Oppgåve 3 – Gjer rede for formelle trekk ved Odysseen og som kan kaste lys over verkets opphav i ein munnleg tradisjon. Trekk gjerne inn andre epos frå pensum og samanlikn</w:t>
      </w:r>
    </w:p>
    <w:p w14:paraId="1E5B3C79" w14:textId="77777777" w:rsidR="00790F5E" w:rsidRDefault="00790F5E" w:rsidP="0084387A">
      <w:pPr>
        <w:spacing w:line="480" w:lineRule="auto"/>
        <w:rPr>
          <w:rFonts w:ascii="Times New Roman" w:hAnsi="Times New Roman" w:cs="Times New Roman"/>
          <w:sz w:val="24"/>
          <w:szCs w:val="24"/>
        </w:rPr>
      </w:pPr>
    </w:p>
    <w:p w14:paraId="21A7EFFB" w14:textId="77777777" w:rsidR="002A2843" w:rsidRDefault="00E14375" w:rsidP="00FD22CF">
      <w:pPr>
        <w:spacing w:line="480" w:lineRule="auto"/>
        <w:ind w:firstLine="708"/>
        <w:rPr>
          <w:rFonts w:ascii="Times New Roman" w:hAnsi="Times New Roman" w:cs="Times New Roman"/>
          <w:sz w:val="24"/>
          <w:szCs w:val="24"/>
        </w:rPr>
      </w:pPr>
      <w:r w:rsidRPr="00E14375">
        <w:rPr>
          <w:rFonts w:ascii="Times New Roman" w:hAnsi="Times New Roman" w:cs="Times New Roman"/>
          <w:i/>
          <w:iCs/>
          <w:sz w:val="24"/>
          <w:szCs w:val="24"/>
        </w:rPr>
        <w:t>Odysseen</w:t>
      </w:r>
      <w:r>
        <w:rPr>
          <w:rFonts w:ascii="Times New Roman" w:hAnsi="Times New Roman" w:cs="Times New Roman"/>
          <w:sz w:val="24"/>
          <w:szCs w:val="24"/>
        </w:rPr>
        <w:t xml:space="preserve"> vart skriven ned rundt 700 år f.Kr</w:t>
      </w:r>
      <w:r w:rsidR="00AC0C84">
        <w:rPr>
          <w:rFonts w:ascii="Times New Roman" w:hAnsi="Times New Roman" w:cs="Times New Roman"/>
          <w:sz w:val="24"/>
          <w:szCs w:val="24"/>
        </w:rPr>
        <w:t xml:space="preserve"> i det vi kallar den arkaiske perioden, som går frå Homer si levetid og til 480 f.Kr. Handlinga i Homer sine epos er henta frå den trojanske mytekretsen og handlar om ei tid vi kallar «heroalderen». Ein legendarisk tidsalder kor menneska levde lenge og var i nær kontakt med gudane. Denne tida vert plassert rundt 1200 f.Kr. Det går altså lang tid mellom </w:t>
      </w:r>
      <w:r w:rsidR="00AD43CF">
        <w:rPr>
          <w:rFonts w:ascii="Times New Roman" w:hAnsi="Times New Roman" w:cs="Times New Roman"/>
          <w:sz w:val="24"/>
          <w:szCs w:val="24"/>
        </w:rPr>
        <w:t>handlinga i eposa og til dei vert skriven ned. Vi kan ikkje vite om Homer er opphavsmannen til desse eposa eller om han i det heile tatt skreiv dei ned sjølv, men det er allment akseptert i dag at Homer og eposa hans var ein del av ein lang, munnleg tradisjon før dei vart skrivne ned.</w:t>
      </w:r>
    </w:p>
    <w:p w14:paraId="6A132F70" w14:textId="70F5F34D" w:rsidR="00DF4886" w:rsidRDefault="00305E1E" w:rsidP="00FD22CF">
      <w:pPr>
        <w:spacing w:line="480" w:lineRule="auto"/>
        <w:ind w:firstLine="708"/>
        <w:rPr>
          <w:rFonts w:ascii="Times New Roman" w:hAnsi="Times New Roman" w:cs="Times New Roman"/>
          <w:sz w:val="24"/>
          <w:szCs w:val="24"/>
        </w:rPr>
      </w:pPr>
      <w:r>
        <w:rPr>
          <w:rFonts w:ascii="Times New Roman" w:hAnsi="Times New Roman" w:cs="Times New Roman"/>
          <w:sz w:val="24"/>
          <w:szCs w:val="24"/>
        </w:rPr>
        <w:t>Det finnes epos frå fleire kulturar som vi kan anta har eit munnleg opphav</w:t>
      </w:r>
      <w:r w:rsidR="00790F5E">
        <w:rPr>
          <w:rFonts w:ascii="Times New Roman" w:hAnsi="Times New Roman" w:cs="Times New Roman"/>
          <w:sz w:val="24"/>
          <w:szCs w:val="24"/>
        </w:rPr>
        <w:t>.</w:t>
      </w:r>
      <w:r>
        <w:rPr>
          <w:rFonts w:ascii="Times New Roman" w:hAnsi="Times New Roman" w:cs="Times New Roman"/>
          <w:sz w:val="24"/>
          <w:szCs w:val="24"/>
        </w:rPr>
        <w:t xml:space="preserve"> </w:t>
      </w:r>
      <w:r w:rsidR="002A2843">
        <w:rPr>
          <w:rFonts w:ascii="Times New Roman" w:hAnsi="Times New Roman" w:cs="Times New Roman"/>
          <w:sz w:val="24"/>
          <w:szCs w:val="24"/>
        </w:rPr>
        <w:t xml:space="preserve">Eit epos er eit heltedikt, som hovudsakleg tar for seg ein helts ærefulle dygder og sigrar. Dei høyrer til ei mytisk fortid kor heltane har ei nær kontakt med gudane og kan ofte slekte på dei. </w:t>
      </w:r>
      <w:r w:rsidR="007470FE">
        <w:rPr>
          <w:rFonts w:ascii="Times New Roman" w:hAnsi="Times New Roman" w:cs="Times New Roman"/>
          <w:sz w:val="24"/>
          <w:szCs w:val="24"/>
        </w:rPr>
        <w:t>(Haarberg, 2007, s.30)</w:t>
      </w:r>
      <w:r w:rsidR="00542B47">
        <w:rPr>
          <w:rFonts w:ascii="Times New Roman" w:hAnsi="Times New Roman" w:cs="Times New Roman"/>
          <w:sz w:val="24"/>
          <w:szCs w:val="24"/>
        </w:rPr>
        <w:t xml:space="preserve">. </w:t>
      </w:r>
      <w:r w:rsidR="00542B47">
        <w:rPr>
          <w:rFonts w:ascii="Times New Roman" w:hAnsi="Times New Roman" w:cs="Times New Roman"/>
          <w:i/>
          <w:iCs/>
          <w:sz w:val="24"/>
          <w:szCs w:val="24"/>
        </w:rPr>
        <w:t>Odysseen</w:t>
      </w:r>
      <w:r w:rsidR="00542B47">
        <w:rPr>
          <w:rFonts w:ascii="Times New Roman" w:hAnsi="Times New Roman" w:cs="Times New Roman"/>
          <w:sz w:val="24"/>
          <w:szCs w:val="24"/>
        </w:rPr>
        <w:t xml:space="preserve"> </w:t>
      </w:r>
      <w:r w:rsidR="00790F5E">
        <w:rPr>
          <w:rFonts w:ascii="Times New Roman" w:hAnsi="Times New Roman" w:cs="Times New Roman"/>
          <w:sz w:val="24"/>
          <w:szCs w:val="24"/>
        </w:rPr>
        <w:t xml:space="preserve">handlar, kort fortalt, </w:t>
      </w:r>
      <w:r w:rsidR="00542B47">
        <w:rPr>
          <w:rFonts w:ascii="Times New Roman" w:hAnsi="Times New Roman" w:cs="Times New Roman"/>
          <w:sz w:val="24"/>
          <w:szCs w:val="24"/>
        </w:rPr>
        <w:t>om Odyssevs sin ti år lange reise heim etter krigen i Troja, og hans siger ove</w:t>
      </w:r>
      <w:r w:rsidR="00DF4886">
        <w:rPr>
          <w:rFonts w:ascii="Times New Roman" w:hAnsi="Times New Roman" w:cs="Times New Roman"/>
          <w:sz w:val="24"/>
          <w:szCs w:val="24"/>
        </w:rPr>
        <w:t xml:space="preserve">r friarane som har inntatt borga hans. Eposet er nokså langt, men det brukar diverse verkemiddel som vi kan tenke oss er til for å gjere det enklare å hugse. </w:t>
      </w:r>
    </w:p>
    <w:p w14:paraId="23AD9559" w14:textId="10F9BFCC" w:rsidR="00790F5E" w:rsidRDefault="00DF4886" w:rsidP="00790F5E">
      <w:pPr>
        <w:spacing w:line="480" w:lineRule="auto"/>
        <w:ind w:firstLine="708"/>
        <w:rPr>
          <w:rFonts w:ascii="Times New Roman" w:hAnsi="Times New Roman" w:cs="Times New Roman"/>
          <w:sz w:val="24"/>
          <w:szCs w:val="24"/>
        </w:rPr>
      </w:pPr>
      <w:r>
        <w:rPr>
          <w:rFonts w:ascii="Times New Roman" w:hAnsi="Times New Roman" w:cs="Times New Roman"/>
          <w:i/>
          <w:iCs/>
          <w:sz w:val="24"/>
          <w:szCs w:val="24"/>
        </w:rPr>
        <w:t>Odysseen</w:t>
      </w:r>
      <w:r>
        <w:rPr>
          <w:rFonts w:ascii="Times New Roman" w:hAnsi="Times New Roman" w:cs="Times New Roman"/>
          <w:sz w:val="24"/>
          <w:szCs w:val="24"/>
        </w:rPr>
        <w:t xml:space="preserve"> er skriven på daktyl</w:t>
      </w:r>
      <w:r w:rsidR="00DD342B">
        <w:rPr>
          <w:rFonts w:ascii="Times New Roman" w:hAnsi="Times New Roman" w:cs="Times New Roman"/>
          <w:sz w:val="24"/>
          <w:szCs w:val="24"/>
        </w:rPr>
        <w:t>i</w:t>
      </w:r>
      <w:r>
        <w:rPr>
          <w:rFonts w:ascii="Times New Roman" w:hAnsi="Times New Roman" w:cs="Times New Roman"/>
          <w:sz w:val="24"/>
          <w:szCs w:val="24"/>
        </w:rPr>
        <w:t>sk heksameter. Dette er eit versemål med seks</w:t>
      </w:r>
      <w:r w:rsidR="00FD22CF">
        <w:rPr>
          <w:rFonts w:ascii="Times New Roman" w:hAnsi="Times New Roman" w:cs="Times New Roman"/>
          <w:sz w:val="24"/>
          <w:szCs w:val="24"/>
        </w:rPr>
        <w:t xml:space="preserve"> </w:t>
      </w:r>
      <w:r>
        <w:rPr>
          <w:rFonts w:ascii="Times New Roman" w:hAnsi="Times New Roman" w:cs="Times New Roman"/>
          <w:sz w:val="24"/>
          <w:szCs w:val="24"/>
        </w:rPr>
        <w:t>verseføter</w:t>
      </w:r>
      <w:r w:rsidR="00DD342B">
        <w:rPr>
          <w:rFonts w:ascii="Times New Roman" w:hAnsi="Times New Roman" w:cs="Times New Roman"/>
          <w:sz w:val="24"/>
          <w:szCs w:val="24"/>
        </w:rPr>
        <w:t xml:space="preserve">, beståande </w:t>
      </w:r>
      <w:r w:rsidR="003B65F4">
        <w:rPr>
          <w:rFonts w:ascii="Times New Roman" w:hAnsi="Times New Roman" w:cs="Times New Roman"/>
          <w:sz w:val="24"/>
          <w:szCs w:val="24"/>
        </w:rPr>
        <w:t xml:space="preserve">hovudsakleg </w:t>
      </w:r>
      <w:r w:rsidR="00DD342B">
        <w:rPr>
          <w:rFonts w:ascii="Times New Roman" w:hAnsi="Times New Roman" w:cs="Times New Roman"/>
          <w:sz w:val="24"/>
          <w:szCs w:val="24"/>
        </w:rPr>
        <w:t>av daktylar, altså tung-lett-lett</w:t>
      </w:r>
      <w:r w:rsidR="00E27DF2">
        <w:rPr>
          <w:rFonts w:ascii="Times New Roman" w:hAnsi="Times New Roman" w:cs="Times New Roman"/>
          <w:sz w:val="24"/>
          <w:szCs w:val="24"/>
        </w:rPr>
        <w:t>. Siste versefot var som regel to stavingar, til dømes ein troké eller ein spondé</w:t>
      </w:r>
      <w:r w:rsidR="003B65F4">
        <w:rPr>
          <w:rFonts w:ascii="Times New Roman" w:hAnsi="Times New Roman" w:cs="Times New Roman"/>
          <w:sz w:val="24"/>
          <w:szCs w:val="24"/>
        </w:rPr>
        <w:t>.</w:t>
      </w:r>
      <w:r w:rsidR="00E27DF2">
        <w:rPr>
          <w:rFonts w:ascii="Times New Roman" w:hAnsi="Times New Roman" w:cs="Times New Roman"/>
          <w:sz w:val="24"/>
          <w:szCs w:val="24"/>
        </w:rPr>
        <w:t xml:space="preserve"> Alle linjer vil ikkje følgje same </w:t>
      </w:r>
      <w:r w:rsidR="006D1718">
        <w:rPr>
          <w:rFonts w:ascii="Times New Roman" w:hAnsi="Times New Roman" w:cs="Times New Roman"/>
          <w:sz w:val="24"/>
          <w:szCs w:val="24"/>
        </w:rPr>
        <w:t>formel, slik vert det ikkje for monotont. Det er òg viktig å hugse at vi på norsk har anna rytmikk enn det greske språket (Haarberg, 2007, s.36).</w:t>
      </w:r>
      <w:r w:rsidR="00DD342B">
        <w:rPr>
          <w:rFonts w:ascii="Times New Roman" w:hAnsi="Times New Roman" w:cs="Times New Roman"/>
          <w:sz w:val="24"/>
          <w:szCs w:val="24"/>
        </w:rPr>
        <w:t xml:space="preserve"> Bruk av versemål gir</w:t>
      </w:r>
      <w:r w:rsidR="003B65F4">
        <w:rPr>
          <w:rFonts w:ascii="Times New Roman" w:hAnsi="Times New Roman" w:cs="Times New Roman"/>
          <w:sz w:val="24"/>
          <w:szCs w:val="24"/>
        </w:rPr>
        <w:t xml:space="preserve"> eposet ei rytme</w:t>
      </w:r>
      <w:r w:rsidR="00DD342B">
        <w:rPr>
          <w:rFonts w:ascii="Times New Roman" w:hAnsi="Times New Roman" w:cs="Times New Roman"/>
          <w:sz w:val="24"/>
          <w:szCs w:val="24"/>
        </w:rPr>
        <w:t xml:space="preserve">, som </w:t>
      </w:r>
      <w:r w:rsidR="00E27DF2">
        <w:rPr>
          <w:rFonts w:ascii="Times New Roman" w:hAnsi="Times New Roman" w:cs="Times New Roman"/>
          <w:sz w:val="24"/>
          <w:szCs w:val="24"/>
        </w:rPr>
        <w:t xml:space="preserve">kan </w:t>
      </w:r>
      <w:r w:rsidR="003B65F4">
        <w:rPr>
          <w:rFonts w:ascii="Times New Roman" w:hAnsi="Times New Roman" w:cs="Times New Roman"/>
          <w:sz w:val="24"/>
          <w:szCs w:val="24"/>
        </w:rPr>
        <w:t>gjer</w:t>
      </w:r>
      <w:r w:rsidR="00E27DF2">
        <w:rPr>
          <w:rFonts w:ascii="Times New Roman" w:hAnsi="Times New Roman" w:cs="Times New Roman"/>
          <w:sz w:val="24"/>
          <w:szCs w:val="24"/>
        </w:rPr>
        <w:t>e</w:t>
      </w:r>
      <w:r w:rsidR="003B65F4">
        <w:rPr>
          <w:rFonts w:ascii="Times New Roman" w:hAnsi="Times New Roman" w:cs="Times New Roman"/>
          <w:sz w:val="24"/>
          <w:szCs w:val="24"/>
        </w:rPr>
        <w:t xml:space="preserve"> det enklare å hugse. </w:t>
      </w:r>
      <w:r w:rsidR="00E27DF2">
        <w:rPr>
          <w:rFonts w:ascii="Times New Roman" w:hAnsi="Times New Roman" w:cs="Times New Roman"/>
          <w:sz w:val="24"/>
          <w:szCs w:val="24"/>
        </w:rPr>
        <w:t>Frå første setning i eposet får vi inntrykk av klangen og rytmen:</w:t>
      </w:r>
    </w:p>
    <w:p w14:paraId="54F82CFD" w14:textId="62F0961F" w:rsidR="00A778D4" w:rsidRDefault="00A778D4" w:rsidP="0084387A">
      <w:pPr>
        <w:spacing w:line="480" w:lineRule="auto"/>
        <w:rPr>
          <w:rFonts w:ascii="Times New Roman" w:hAnsi="Times New Roman" w:cs="Times New Roman"/>
          <w:sz w:val="24"/>
          <w:szCs w:val="24"/>
        </w:rPr>
      </w:pPr>
      <w:r>
        <w:rPr>
          <w:rFonts w:ascii="Times New Roman" w:hAnsi="Times New Roman" w:cs="Times New Roman"/>
          <w:sz w:val="24"/>
          <w:szCs w:val="24"/>
        </w:rPr>
        <w:tab/>
        <w:t>«Sangmø, fortell om hin rådsnare helt som flakket så vide,»</w:t>
      </w:r>
    </w:p>
    <w:p w14:paraId="3C992DD4" w14:textId="58A2F2F3" w:rsidR="00A778D4" w:rsidRDefault="00A778D4" w:rsidP="00A778D4">
      <w:pPr>
        <w:spacing w:line="48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(Homer, 2000, s.5)</w:t>
      </w:r>
    </w:p>
    <w:p w14:paraId="4237111E" w14:textId="77777777" w:rsidR="00790F5E" w:rsidRDefault="00E27DF2" w:rsidP="00FD22C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Lenge praktiserte ein høgtlesing når ein las. Vi får betre inntrykk av korleis versemåla verka ved å lese det ut høgt og følgje rytmen. Det kan tenkast at framføringa av eposa var akkompagnert </w:t>
      </w:r>
      <w:r w:rsidR="006D1718">
        <w:rPr>
          <w:rFonts w:ascii="Times New Roman" w:hAnsi="Times New Roman" w:cs="Times New Roman"/>
          <w:sz w:val="24"/>
          <w:szCs w:val="24"/>
        </w:rPr>
        <w:t xml:space="preserve">med lyre, og vi ser ofte Homer framstilt med instrumentet. Det kan tenkast at lyra vert brukt for å halde takten når ein framførte eposa. </w:t>
      </w:r>
    </w:p>
    <w:p w14:paraId="60E05ACA" w14:textId="779983F1" w:rsidR="006D1718" w:rsidRDefault="00B06CB6" w:rsidP="00790F5E">
      <w:pPr>
        <w:spacing w:line="480" w:lineRule="auto"/>
        <w:ind w:firstLine="708"/>
        <w:rPr>
          <w:rFonts w:ascii="Times New Roman" w:hAnsi="Times New Roman" w:cs="Times New Roman"/>
          <w:sz w:val="24"/>
          <w:szCs w:val="24"/>
        </w:rPr>
      </w:pPr>
      <w:r>
        <w:rPr>
          <w:rFonts w:ascii="Times New Roman" w:hAnsi="Times New Roman" w:cs="Times New Roman"/>
          <w:sz w:val="24"/>
          <w:szCs w:val="24"/>
        </w:rPr>
        <w:t>Eit anna verkemiddel som vert brukt for å hjelpe rytmegongen i versa er epiteta. Det er tilnamn brukt føre gudane og heltane</w:t>
      </w:r>
      <w:r w:rsidR="00790F5E">
        <w:rPr>
          <w:rFonts w:ascii="Times New Roman" w:hAnsi="Times New Roman" w:cs="Times New Roman"/>
          <w:sz w:val="24"/>
          <w:szCs w:val="24"/>
        </w:rPr>
        <w:t>. Dei</w:t>
      </w:r>
      <w:r>
        <w:rPr>
          <w:rFonts w:ascii="Times New Roman" w:hAnsi="Times New Roman" w:cs="Times New Roman"/>
          <w:sz w:val="24"/>
          <w:szCs w:val="24"/>
        </w:rPr>
        <w:t xml:space="preserve"> vert lagt til for å halde rytmen,</w:t>
      </w:r>
      <w:r w:rsidR="00790F5E">
        <w:rPr>
          <w:rFonts w:ascii="Times New Roman" w:hAnsi="Times New Roman" w:cs="Times New Roman"/>
          <w:sz w:val="24"/>
          <w:szCs w:val="24"/>
        </w:rPr>
        <w:t xml:space="preserve"> men dei er ikkje </w:t>
      </w:r>
      <w:r>
        <w:rPr>
          <w:rFonts w:ascii="Times New Roman" w:hAnsi="Times New Roman" w:cs="Times New Roman"/>
          <w:sz w:val="24"/>
          <w:szCs w:val="24"/>
        </w:rPr>
        <w:t>nødvendigvis særleg tydingsfulle. Til dømes får Odyssevs tilnamn som «rådsnare» eller «djerve». Desse tilnamna medverkar til ein repetisjon i eposet, som òg kan vere med for at det skal vere enklare å hugse</w:t>
      </w:r>
      <w:r w:rsidR="00790F5E">
        <w:rPr>
          <w:rFonts w:ascii="Times New Roman" w:hAnsi="Times New Roman" w:cs="Times New Roman"/>
          <w:sz w:val="24"/>
          <w:szCs w:val="24"/>
        </w:rPr>
        <w:t xml:space="preserve"> for den som framfører det</w:t>
      </w:r>
      <w:r>
        <w:rPr>
          <w:rFonts w:ascii="Times New Roman" w:hAnsi="Times New Roman" w:cs="Times New Roman"/>
          <w:sz w:val="24"/>
          <w:szCs w:val="24"/>
        </w:rPr>
        <w:t xml:space="preserve">. </w:t>
      </w:r>
    </w:p>
    <w:p w14:paraId="7D9EE7E6" w14:textId="60B6725F" w:rsidR="00B06CB6" w:rsidRDefault="00B06CB6" w:rsidP="0084387A">
      <w:pPr>
        <w:spacing w:line="480" w:lineRule="auto"/>
        <w:rPr>
          <w:rFonts w:ascii="Times New Roman" w:hAnsi="Times New Roman" w:cs="Times New Roman"/>
          <w:sz w:val="24"/>
          <w:szCs w:val="24"/>
        </w:rPr>
      </w:pPr>
      <w:r>
        <w:rPr>
          <w:rFonts w:ascii="Times New Roman" w:hAnsi="Times New Roman" w:cs="Times New Roman"/>
          <w:sz w:val="24"/>
          <w:szCs w:val="24"/>
        </w:rPr>
        <w:tab/>
        <w:t>«’Høybårne sønn av Laertes, du råds</w:t>
      </w:r>
      <w:r w:rsidR="009365DA">
        <w:rPr>
          <w:rFonts w:ascii="Times New Roman" w:hAnsi="Times New Roman" w:cs="Times New Roman"/>
          <w:sz w:val="24"/>
          <w:szCs w:val="24"/>
        </w:rPr>
        <w:t>nare</w:t>
      </w:r>
      <w:r>
        <w:rPr>
          <w:rFonts w:ascii="Times New Roman" w:hAnsi="Times New Roman" w:cs="Times New Roman"/>
          <w:sz w:val="24"/>
          <w:szCs w:val="24"/>
        </w:rPr>
        <w:t xml:space="preserve"> gjeve Odyssevs</w:t>
      </w:r>
      <w:r w:rsidR="009365DA">
        <w:rPr>
          <w:rFonts w:ascii="Times New Roman" w:hAnsi="Times New Roman" w:cs="Times New Roman"/>
          <w:sz w:val="24"/>
          <w:szCs w:val="24"/>
        </w:rPr>
        <w:t>.»</w:t>
      </w:r>
    </w:p>
    <w:p w14:paraId="524E9807" w14:textId="2CFD9BF5" w:rsidR="009365DA" w:rsidRDefault="009365DA" w:rsidP="009365DA">
      <w:pPr>
        <w:spacing w:line="480" w:lineRule="auto"/>
        <w:jc w:val="right"/>
        <w:rPr>
          <w:rFonts w:ascii="Times New Roman" w:hAnsi="Times New Roman" w:cs="Times New Roman"/>
          <w:sz w:val="24"/>
          <w:szCs w:val="24"/>
        </w:rPr>
      </w:pPr>
      <w:r>
        <w:rPr>
          <w:rFonts w:ascii="Times New Roman" w:hAnsi="Times New Roman" w:cs="Times New Roman"/>
          <w:sz w:val="24"/>
          <w:szCs w:val="24"/>
        </w:rPr>
        <w:t>(Homer, 2000, s.158)</w:t>
      </w:r>
    </w:p>
    <w:p w14:paraId="5FD2E3BB" w14:textId="5F41E3AB" w:rsidR="00DF4886" w:rsidRDefault="009365DA" w:rsidP="0084387A">
      <w:pPr>
        <w:spacing w:line="480" w:lineRule="auto"/>
        <w:rPr>
          <w:rFonts w:ascii="Times New Roman" w:hAnsi="Times New Roman" w:cs="Times New Roman"/>
          <w:sz w:val="24"/>
          <w:szCs w:val="24"/>
        </w:rPr>
      </w:pPr>
      <w:r>
        <w:rPr>
          <w:rFonts w:ascii="Times New Roman" w:hAnsi="Times New Roman" w:cs="Times New Roman"/>
          <w:sz w:val="24"/>
          <w:szCs w:val="24"/>
        </w:rPr>
        <w:t xml:space="preserve">I ellevte song er Odyssevs i dødsriket og møter fleire sjeler som helsar han med ulike variasjonar av denne setninga. Repeteringa av denne innleiinga startar samtalane han har med blant anna Elpénor, Teirésias og Agamemnon. Verkemiddelet vert brukt for å starte samtalen med sjelene og </w:t>
      </w:r>
      <w:r w:rsidR="003B637A">
        <w:rPr>
          <w:rFonts w:ascii="Times New Roman" w:hAnsi="Times New Roman" w:cs="Times New Roman"/>
          <w:sz w:val="24"/>
          <w:szCs w:val="24"/>
        </w:rPr>
        <w:t xml:space="preserve">bind dei saman, det er kan også vere eit slags fotfeste for å hugse teksten </w:t>
      </w:r>
      <w:r w:rsidR="00790F5E">
        <w:rPr>
          <w:rFonts w:ascii="Times New Roman" w:hAnsi="Times New Roman" w:cs="Times New Roman"/>
          <w:sz w:val="24"/>
          <w:szCs w:val="24"/>
        </w:rPr>
        <w:t>betre</w:t>
      </w:r>
      <w:r w:rsidR="003B637A">
        <w:rPr>
          <w:rFonts w:ascii="Times New Roman" w:hAnsi="Times New Roman" w:cs="Times New Roman"/>
          <w:sz w:val="24"/>
          <w:szCs w:val="24"/>
        </w:rPr>
        <w:t xml:space="preserve">. </w:t>
      </w:r>
    </w:p>
    <w:p w14:paraId="7F282A1D" w14:textId="37AEE83D" w:rsidR="003B637A" w:rsidRDefault="003B637A" w:rsidP="00FD22CF">
      <w:pPr>
        <w:spacing w:line="480" w:lineRule="auto"/>
        <w:ind w:firstLine="708"/>
        <w:rPr>
          <w:rFonts w:ascii="Times New Roman" w:hAnsi="Times New Roman" w:cs="Times New Roman"/>
          <w:sz w:val="24"/>
          <w:szCs w:val="24"/>
        </w:rPr>
      </w:pPr>
      <w:r>
        <w:rPr>
          <w:rFonts w:ascii="Times New Roman" w:hAnsi="Times New Roman" w:cs="Times New Roman"/>
          <w:sz w:val="24"/>
          <w:szCs w:val="24"/>
        </w:rPr>
        <w:t>Repetisjon er eit verkemiddel som tydeleg kjem fram i</w:t>
      </w:r>
      <w:r w:rsidR="00790F5E">
        <w:rPr>
          <w:rFonts w:ascii="Times New Roman" w:hAnsi="Times New Roman" w:cs="Times New Roman"/>
          <w:sz w:val="24"/>
          <w:szCs w:val="24"/>
        </w:rPr>
        <w:t xml:space="preserve"> tavle X av</w:t>
      </w:r>
      <w:r>
        <w:rPr>
          <w:rFonts w:ascii="Times New Roman" w:hAnsi="Times New Roman" w:cs="Times New Roman"/>
          <w:sz w:val="24"/>
          <w:szCs w:val="24"/>
        </w:rPr>
        <w:t xml:space="preserve"> </w:t>
      </w:r>
      <w:r w:rsidRPr="003B637A">
        <w:rPr>
          <w:rFonts w:ascii="Times New Roman" w:hAnsi="Times New Roman" w:cs="Times New Roman"/>
          <w:i/>
          <w:iCs/>
          <w:sz w:val="24"/>
          <w:szCs w:val="24"/>
        </w:rPr>
        <w:t>Gilgamesj</w:t>
      </w:r>
      <w:r>
        <w:rPr>
          <w:rFonts w:ascii="Times New Roman" w:hAnsi="Times New Roman" w:cs="Times New Roman"/>
          <w:sz w:val="24"/>
          <w:szCs w:val="24"/>
        </w:rPr>
        <w:t xml:space="preserve">-eposet. Dette eposet er eldre enn </w:t>
      </w:r>
      <w:r>
        <w:rPr>
          <w:rFonts w:ascii="Times New Roman" w:hAnsi="Times New Roman" w:cs="Times New Roman"/>
          <w:i/>
          <w:iCs/>
          <w:sz w:val="24"/>
          <w:szCs w:val="24"/>
        </w:rPr>
        <w:t>Odysseen</w:t>
      </w:r>
      <w:r>
        <w:rPr>
          <w:rFonts w:ascii="Times New Roman" w:hAnsi="Times New Roman" w:cs="Times New Roman"/>
          <w:sz w:val="24"/>
          <w:szCs w:val="24"/>
        </w:rPr>
        <w:t>. Ein antar at standardversjonen vi brukar vert skrive</w:t>
      </w:r>
      <w:r w:rsidR="00790F5E">
        <w:rPr>
          <w:rFonts w:ascii="Times New Roman" w:hAnsi="Times New Roman" w:cs="Times New Roman"/>
          <w:sz w:val="24"/>
          <w:szCs w:val="24"/>
        </w:rPr>
        <w:t>n</w:t>
      </w:r>
      <w:r>
        <w:rPr>
          <w:rFonts w:ascii="Times New Roman" w:hAnsi="Times New Roman" w:cs="Times New Roman"/>
          <w:sz w:val="24"/>
          <w:szCs w:val="24"/>
        </w:rPr>
        <w:t xml:space="preserve"> ned på leirtavler rundt 1800 f.Kr, men tilvertinga av verket kan strekkje seg over tusen år. </w:t>
      </w:r>
      <w:r w:rsidR="00790F5E">
        <w:rPr>
          <w:rFonts w:ascii="Times New Roman" w:hAnsi="Times New Roman" w:cs="Times New Roman"/>
          <w:sz w:val="24"/>
          <w:szCs w:val="24"/>
        </w:rPr>
        <w:t>Liknande</w:t>
      </w:r>
      <w:r>
        <w:rPr>
          <w:rFonts w:ascii="Times New Roman" w:hAnsi="Times New Roman" w:cs="Times New Roman"/>
          <w:sz w:val="24"/>
          <w:szCs w:val="24"/>
        </w:rPr>
        <w:t xml:space="preserve"> Homers epos tar handlinga i </w:t>
      </w:r>
      <w:r>
        <w:rPr>
          <w:rFonts w:ascii="Times New Roman" w:hAnsi="Times New Roman" w:cs="Times New Roman"/>
          <w:i/>
          <w:iCs/>
          <w:sz w:val="24"/>
          <w:szCs w:val="24"/>
        </w:rPr>
        <w:t>Gilgamesj</w:t>
      </w:r>
      <w:r>
        <w:rPr>
          <w:rFonts w:ascii="Times New Roman" w:hAnsi="Times New Roman" w:cs="Times New Roman"/>
          <w:sz w:val="24"/>
          <w:szCs w:val="24"/>
        </w:rPr>
        <w:t xml:space="preserve"> føre seg ei mytisk fortid som fann stad lenge før den vart skriven ned. Gilgamesj var konge av Uruk i Mesopotamia</w:t>
      </w:r>
      <w:r w:rsidR="007B7D4B">
        <w:rPr>
          <w:rFonts w:ascii="Times New Roman" w:hAnsi="Times New Roman" w:cs="Times New Roman"/>
          <w:sz w:val="24"/>
          <w:szCs w:val="24"/>
        </w:rPr>
        <w:t>, som saman med følgjesvenen Enkidu, reiser ut på eventyr og kastar seg ut i farlege kampar for å vinne evig ære. På reisa døyr Enkidu og vi tavle X møter vi Gilgamesj i sorg.</w:t>
      </w:r>
    </w:p>
    <w:p w14:paraId="4C0EC833" w14:textId="449BE029" w:rsidR="007B7D4B" w:rsidRDefault="007B7D4B" w:rsidP="0084387A">
      <w:pPr>
        <w:spacing w:line="480" w:lineRule="auto"/>
        <w:rPr>
          <w:rFonts w:ascii="Times New Roman" w:hAnsi="Times New Roman" w:cs="Times New Roman"/>
          <w:sz w:val="24"/>
          <w:szCs w:val="24"/>
        </w:rPr>
      </w:pPr>
      <w:r>
        <w:rPr>
          <w:rFonts w:ascii="Times New Roman" w:hAnsi="Times New Roman" w:cs="Times New Roman"/>
          <w:sz w:val="24"/>
          <w:szCs w:val="24"/>
        </w:rPr>
        <w:tab/>
        <w:t>«Min venn som jeg elsket så høyt,</w:t>
      </w:r>
    </w:p>
    <w:p w14:paraId="11EEFB97" w14:textId="4B8C2384" w:rsidR="007B7D4B" w:rsidRDefault="007B7D4B" w:rsidP="0084387A">
      <w:pPr>
        <w:spacing w:line="480" w:lineRule="auto"/>
        <w:rPr>
          <w:rFonts w:ascii="Times New Roman" w:hAnsi="Times New Roman" w:cs="Times New Roman"/>
          <w:sz w:val="24"/>
          <w:szCs w:val="24"/>
        </w:rPr>
      </w:pPr>
      <w:r>
        <w:rPr>
          <w:rFonts w:ascii="Times New Roman" w:hAnsi="Times New Roman" w:cs="Times New Roman"/>
          <w:sz w:val="24"/>
          <w:szCs w:val="24"/>
        </w:rPr>
        <w:tab/>
        <w:t>som gikk med meg gjennom alle farer,</w:t>
      </w:r>
    </w:p>
    <w:p w14:paraId="5A3B6EBF" w14:textId="5F627D04" w:rsidR="007B7D4B" w:rsidRDefault="007B7D4B" w:rsidP="0084387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min venn som jeg elsket så høyt,</w:t>
      </w:r>
    </w:p>
    <w:p w14:paraId="6062DDB7" w14:textId="2AF35778" w:rsidR="007B7D4B" w:rsidRDefault="007B7D4B" w:rsidP="0084387A">
      <w:pPr>
        <w:spacing w:line="480" w:lineRule="auto"/>
        <w:rPr>
          <w:rFonts w:ascii="Times New Roman" w:hAnsi="Times New Roman" w:cs="Times New Roman"/>
          <w:sz w:val="24"/>
          <w:szCs w:val="24"/>
        </w:rPr>
      </w:pPr>
      <w:r>
        <w:rPr>
          <w:rFonts w:ascii="Times New Roman" w:hAnsi="Times New Roman" w:cs="Times New Roman"/>
          <w:sz w:val="24"/>
          <w:szCs w:val="24"/>
        </w:rPr>
        <w:tab/>
        <w:t>som gikk med meg gjennom alle farer,»</w:t>
      </w:r>
    </w:p>
    <w:p w14:paraId="546F5083" w14:textId="43C8FFC7" w:rsidR="007B7D4B" w:rsidRDefault="007B7D4B" w:rsidP="007B7D4B">
      <w:pPr>
        <w:spacing w:line="480" w:lineRule="auto"/>
        <w:jc w:val="right"/>
        <w:rPr>
          <w:rFonts w:ascii="Times New Roman" w:hAnsi="Times New Roman" w:cs="Times New Roman"/>
          <w:sz w:val="24"/>
          <w:szCs w:val="24"/>
        </w:rPr>
      </w:pPr>
      <w:r>
        <w:rPr>
          <w:rFonts w:ascii="Times New Roman" w:hAnsi="Times New Roman" w:cs="Times New Roman"/>
          <w:sz w:val="24"/>
          <w:szCs w:val="24"/>
        </w:rPr>
        <w:t>(Braarvig og Bringsværd, 2009, s.</w:t>
      </w:r>
      <w:r w:rsidR="00FD22CF">
        <w:rPr>
          <w:rFonts w:ascii="Times New Roman" w:hAnsi="Times New Roman" w:cs="Times New Roman"/>
          <w:sz w:val="24"/>
          <w:szCs w:val="24"/>
        </w:rPr>
        <w:t>94)</w:t>
      </w:r>
    </w:p>
    <w:p w14:paraId="11094971" w14:textId="6F6D3D98" w:rsidR="00FD22CF" w:rsidRDefault="00FD22CF" w:rsidP="00FD22CF">
      <w:pPr>
        <w:spacing w:line="480" w:lineRule="auto"/>
        <w:rPr>
          <w:rFonts w:ascii="Times New Roman" w:hAnsi="Times New Roman" w:cs="Times New Roman"/>
          <w:sz w:val="24"/>
          <w:szCs w:val="24"/>
        </w:rPr>
      </w:pPr>
      <w:r>
        <w:rPr>
          <w:rFonts w:ascii="Times New Roman" w:hAnsi="Times New Roman" w:cs="Times New Roman"/>
          <w:sz w:val="24"/>
          <w:szCs w:val="24"/>
        </w:rPr>
        <w:t>Dette er berre ein del av ein lang repetisjon vi går gjennom når Gilgamesj møter Siduri, Urshanabi og Utnapisjti</w:t>
      </w:r>
      <w:r w:rsidR="00287903">
        <w:rPr>
          <w:rFonts w:ascii="Times New Roman" w:hAnsi="Times New Roman" w:cs="Times New Roman"/>
          <w:sz w:val="24"/>
          <w:szCs w:val="24"/>
        </w:rPr>
        <w:t>m</w:t>
      </w:r>
      <w:r w:rsidR="00790F5E">
        <w:rPr>
          <w:rFonts w:ascii="Times New Roman" w:hAnsi="Times New Roman" w:cs="Times New Roman"/>
          <w:sz w:val="24"/>
          <w:szCs w:val="24"/>
        </w:rPr>
        <w:t>, høvesvis</w:t>
      </w:r>
      <w:r>
        <w:rPr>
          <w:rFonts w:ascii="Times New Roman" w:hAnsi="Times New Roman" w:cs="Times New Roman"/>
          <w:sz w:val="24"/>
          <w:szCs w:val="24"/>
        </w:rPr>
        <w:t xml:space="preserve">. Gilgamesj refererer til venen sin Enkidu på </w:t>
      </w:r>
      <w:r w:rsidR="00790F5E">
        <w:rPr>
          <w:rFonts w:ascii="Times New Roman" w:hAnsi="Times New Roman" w:cs="Times New Roman"/>
          <w:sz w:val="24"/>
          <w:szCs w:val="24"/>
        </w:rPr>
        <w:t xml:space="preserve">fleire elskverdige </w:t>
      </w:r>
      <w:r>
        <w:rPr>
          <w:rFonts w:ascii="Times New Roman" w:hAnsi="Times New Roman" w:cs="Times New Roman"/>
          <w:sz w:val="24"/>
          <w:szCs w:val="24"/>
        </w:rPr>
        <w:t>måtar, og han gir ein skildring av eventyra dei har vore på.</w:t>
      </w:r>
      <w:r w:rsidR="00287903">
        <w:rPr>
          <w:rFonts w:ascii="Times New Roman" w:hAnsi="Times New Roman" w:cs="Times New Roman"/>
          <w:sz w:val="24"/>
          <w:szCs w:val="24"/>
        </w:rPr>
        <w:t xml:space="preserve"> R</w:t>
      </w:r>
      <w:r>
        <w:rPr>
          <w:rFonts w:ascii="Times New Roman" w:hAnsi="Times New Roman" w:cs="Times New Roman"/>
          <w:sz w:val="24"/>
          <w:szCs w:val="24"/>
        </w:rPr>
        <w:t>epetisjon</w:t>
      </w:r>
      <w:r w:rsidR="00790F5E">
        <w:rPr>
          <w:rFonts w:ascii="Times New Roman" w:hAnsi="Times New Roman" w:cs="Times New Roman"/>
          <w:sz w:val="24"/>
          <w:szCs w:val="24"/>
        </w:rPr>
        <w:t>sfrasene</w:t>
      </w:r>
      <w:r w:rsidR="00287903">
        <w:rPr>
          <w:rFonts w:ascii="Times New Roman" w:hAnsi="Times New Roman" w:cs="Times New Roman"/>
          <w:sz w:val="24"/>
          <w:szCs w:val="24"/>
        </w:rPr>
        <w:t xml:space="preserve"> i dette eposet</w:t>
      </w:r>
      <w:r>
        <w:rPr>
          <w:rFonts w:ascii="Times New Roman" w:hAnsi="Times New Roman" w:cs="Times New Roman"/>
          <w:sz w:val="24"/>
          <w:szCs w:val="24"/>
        </w:rPr>
        <w:t xml:space="preserve"> er mykje</w:t>
      </w:r>
      <w:r w:rsidR="00790F5E">
        <w:rPr>
          <w:rFonts w:ascii="Times New Roman" w:hAnsi="Times New Roman" w:cs="Times New Roman"/>
          <w:sz w:val="24"/>
          <w:szCs w:val="24"/>
        </w:rPr>
        <w:t xml:space="preserve"> lengre og er utan variasjon, derfor vert det</w:t>
      </w:r>
      <w:r>
        <w:rPr>
          <w:rFonts w:ascii="Times New Roman" w:hAnsi="Times New Roman" w:cs="Times New Roman"/>
          <w:sz w:val="24"/>
          <w:szCs w:val="24"/>
        </w:rPr>
        <w:t xml:space="preserve"> meir monoton enn</w:t>
      </w:r>
      <w:r w:rsidR="00790F5E">
        <w:rPr>
          <w:rFonts w:ascii="Times New Roman" w:hAnsi="Times New Roman" w:cs="Times New Roman"/>
          <w:sz w:val="24"/>
          <w:szCs w:val="24"/>
        </w:rPr>
        <w:t xml:space="preserve"> repeteringane vi finn i</w:t>
      </w:r>
      <w:r>
        <w:rPr>
          <w:rFonts w:ascii="Times New Roman" w:hAnsi="Times New Roman" w:cs="Times New Roman"/>
          <w:sz w:val="24"/>
          <w:szCs w:val="24"/>
        </w:rPr>
        <w:t xml:space="preserve"> Homer. </w:t>
      </w:r>
    </w:p>
    <w:p w14:paraId="5A00E26C" w14:textId="7A323DC3" w:rsidR="00FD22CF" w:rsidRDefault="00FD22CF" w:rsidP="00FD22CF">
      <w:pPr>
        <w:spacing w:line="480" w:lineRule="auto"/>
        <w:rPr>
          <w:rFonts w:ascii="Times New Roman" w:hAnsi="Times New Roman" w:cs="Times New Roman"/>
          <w:sz w:val="24"/>
          <w:szCs w:val="24"/>
        </w:rPr>
      </w:pPr>
      <w:r>
        <w:rPr>
          <w:rFonts w:ascii="Times New Roman" w:hAnsi="Times New Roman" w:cs="Times New Roman"/>
          <w:sz w:val="24"/>
          <w:szCs w:val="24"/>
        </w:rPr>
        <w:tab/>
      </w:r>
      <w:r w:rsidR="006C02FF">
        <w:rPr>
          <w:rFonts w:ascii="Times New Roman" w:hAnsi="Times New Roman" w:cs="Times New Roman"/>
          <w:sz w:val="24"/>
          <w:szCs w:val="24"/>
        </w:rPr>
        <w:t xml:space="preserve">Det er vanskeleg å seie om Homer visste om </w:t>
      </w:r>
      <w:r w:rsidR="006C02FF">
        <w:rPr>
          <w:rFonts w:ascii="Times New Roman" w:hAnsi="Times New Roman" w:cs="Times New Roman"/>
          <w:i/>
          <w:iCs/>
          <w:sz w:val="24"/>
          <w:szCs w:val="24"/>
        </w:rPr>
        <w:t>Gilgamesj</w:t>
      </w:r>
      <w:r w:rsidR="006C02FF">
        <w:rPr>
          <w:rFonts w:ascii="Times New Roman" w:hAnsi="Times New Roman" w:cs="Times New Roman"/>
          <w:sz w:val="24"/>
          <w:szCs w:val="24"/>
        </w:rPr>
        <w:t xml:space="preserve">-eposet. </w:t>
      </w:r>
      <w:r w:rsidR="00287903">
        <w:rPr>
          <w:rFonts w:ascii="Times New Roman" w:hAnsi="Times New Roman" w:cs="Times New Roman"/>
          <w:sz w:val="24"/>
          <w:szCs w:val="24"/>
        </w:rPr>
        <w:t xml:space="preserve">Det kan tenkast at det var kontakt mellom babylonarane og grekarane, og det finnes tematiske trekk mellom eposa til Homer og </w:t>
      </w:r>
      <w:r w:rsidR="00287903">
        <w:rPr>
          <w:rFonts w:ascii="Times New Roman" w:hAnsi="Times New Roman" w:cs="Times New Roman"/>
          <w:i/>
          <w:iCs/>
          <w:sz w:val="24"/>
          <w:szCs w:val="24"/>
        </w:rPr>
        <w:t>Gilgamesj</w:t>
      </w:r>
      <w:r w:rsidR="00287903">
        <w:rPr>
          <w:rFonts w:ascii="Times New Roman" w:hAnsi="Times New Roman" w:cs="Times New Roman"/>
          <w:sz w:val="24"/>
          <w:szCs w:val="24"/>
        </w:rPr>
        <w:t xml:space="preserve">. </w:t>
      </w:r>
      <w:r w:rsidR="00CD4F2A">
        <w:rPr>
          <w:rFonts w:ascii="Times New Roman" w:hAnsi="Times New Roman" w:cs="Times New Roman"/>
          <w:sz w:val="24"/>
          <w:szCs w:val="24"/>
        </w:rPr>
        <w:t>Eposa er nokså like i sjanger, begge er heltedikt som fortel historia til edle menneske med nær</w:t>
      </w:r>
      <w:r w:rsidR="004A47F1">
        <w:rPr>
          <w:rFonts w:ascii="Times New Roman" w:hAnsi="Times New Roman" w:cs="Times New Roman"/>
          <w:sz w:val="24"/>
          <w:szCs w:val="24"/>
        </w:rPr>
        <w:t xml:space="preserve"> tilknyting</w:t>
      </w:r>
      <w:r w:rsidR="00CD4F2A">
        <w:rPr>
          <w:rFonts w:ascii="Times New Roman" w:hAnsi="Times New Roman" w:cs="Times New Roman"/>
          <w:sz w:val="24"/>
          <w:szCs w:val="24"/>
        </w:rPr>
        <w:t xml:space="preserve"> til gudane</w:t>
      </w:r>
      <w:r w:rsidR="00BE2224">
        <w:rPr>
          <w:rFonts w:ascii="Times New Roman" w:hAnsi="Times New Roman" w:cs="Times New Roman"/>
          <w:sz w:val="24"/>
          <w:szCs w:val="24"/>
        </w:rPr>
        <w:t xml:space="preserve"> og begge </w:t>
      </w:r>
      <w:r w:rsidR="00D40F3E">
        <w:rPr>
          <w:rFonts w:ascii="Times New Roman" w:hAnsi="Times New Roman" w:cs="Times New Roman"/>
          <w:sz w:val="24"/>
          <w:szCs w:val="24"/>
        </w:rPr>
        <w:t>var nok</w:t>
      </w:r>
      <w:r w:rsidR="00BE2224">
        <w:rPr>
          <w:rFonts w:ascii="Times New Roman" w:hAnsi="Times New Roman" w:cs="Times New Roman"/>
          <w:sz w:val="24"/>
          <w:szCs w:val="24"/>
        </w:rPr>
        <w:t xml:space="preserve"> didaktiske forteljingar.</w:t>
      </w:r>
      <w:r w:rsidR="00CD4F2A">
        <w:rPr>
          <w:rFonts w:ascii="Times New Roman" w:hAnsi="Times New Roman" w:cs="Times New Roman"/>
          <w:sz w:val="24"/>
          <w:szCs w:val="24"/>
        </w:rPr>
        <w:t xml:space="preserve"> </w:t>
      </w:r>
      <w:r w:rsidR="00D40F3E">
        <w:rPr>
          <w:rFonts w:ascii="Times New Roman" w:hAnsi="Times New Roman" w:cs="Times New Roman"/>
          <w:sz w:val="24"/>
          <w:szCs w:val="24"/>
        </w:rPr>
        <w:t xml:space="preserve">Med det siste meiner ein at dei var dannande både i å vise korleis ein skulle oppføre seg, men også forklarande for korleis ting hang saman. Dei ga òg innblikk i ein tapt kultur </w:t>
      </w:r>
      <w:r w:rsidR="00790F5E">
        <w:rPr>
          <w:rFonts w:ascii="Times New Roman" w:hAnsi="Times New Roman" w:cs="Times New Roman"/>
          <w:sz w:val="24"/>
          <w:szCs w:val="24"/>
        </w:rPr>
        <w:t xml:space="preserve">og </w:t>
      </w:r>
      <w:r w:rsidR="00D40F3E">
        <w:rPr>
          <w:rFonts w:ascii="Times New Roman" w:hAnsi="Times New Roman" w:cs="Times New Roman"/>
          <w:sz w:val="24"/>
          <w:szCs w:val="24"/>
        </w:rPr>
        <w:t xml:space="preserve">ei tid som ein såg på som ein gullalder. </w:t>
      </w:r>
      <w:r w:rsidR="00846DAC">
        <w:rPr>
          <w:rFonts w:ascii="Times New Roman" w:hAnsi="Times New Roman" w:cs="Times New Roman"/>
          <w:sz w:val="24"/>
          <w:szCs w:val="24"/>
        </w:rPr>
        <w:t>Ein likskap mellom eposa er at begge heltane</w:t>
      </w:r>
      <w:r w:rsidR="00CD4F2A">
        <w:rPr>
          <w:rFonts w:ascii="Times New Roman" w:hAnsi="Times New Roman" w:cs="Times New Roman"/>
          <w:sz w:val="24"/>
          <w:szCs w:val="24"/>
        </w:rPr>
        <w:t xml:space="preserve"> møter gudanes vreide etter å ha vist hybris, Gilgamesj då han avvisar gudinna Isjtars kjærleikserklæring og Odyssevs då han hånar kyklopen og røper namnet sitt. Det finnes og døme på </w:t>
      </w:r>
      <w:r w:rsidR="00CD4F2A">
        <w:rPr>
          <w:rFonts w:ascii="Times New Roman" w:hAnsi="Times New Roman" w:cs="Times New Roman"/>
          <w:i/>
          <w:iCs/>
          <w:sz w:val="24"/>
          <w:szCs w:val="24"/>
        </w:rPr>
        <w:t>Gilgamesj</w:t>
      </w:r>
      <w:r w:rsidR="00CD4F2A">
        <w:rPr>
          <w:rFonts w:ascii="Times New Roman" w:hAnsi="Times New Roman" w:cs="Times New Roman"/>
          <w:sz w:val="24"/>
          <w:szCs w:val="24"/>
        </w:rPr>
        <w:t xml:space="preserve"> </w:t>
      </w:r>
      <w:r w:rsidR="004A47F1">
        <w:rPr>
          <w:rFonts w:ascii="Times New Roman" w:hAnsi="Times New Roman" w:cs="Times New Roman"/>
          <w:sz w:val="24"/>
          <w:szCs w:val="24"/>
        </w:rPr>
        <w:t>i tilknyting til andre epos</w:t>
      </w:r>
      <w:r w:rsidR="00CD4F2A">
        <w:rPr>
          <w:rFonts w:ascii="Times New Roman" w:hAnsi="Times New Roman" w:cs="Times New Roman"/>
          <w:sz w:val="24"/>
          <w:szCs w:val="24"/>
        </w:rPr>
        <w:t>.</w:t>
      </w:r>
      <w:r w:rsidR="004A47F1">
        <w:rPr>
          <w:rFonts w:ascii="Times New Roman" w:hAnsi="Times New Roman" w:cs="Times New Roman"/>
          <w:sz w:val="24"/>
          <w:szCs w:val="24"/>
        </w:rPr>
        <w:t xml:space="preserve"> Blant anna</w:t>
      </w:r>
      <w:r w:rsidR="00287903">
        <w:rPr>
          <w:rFonts w:ascii="Times New Roman" w:hAnsi="Times New Roman" w:cs="Times New Roman"/>
          <w:sz w:val="24"/>
          <w:szCs w:val="24"/>
        </w:rPr>
        <w:t xml:space="preserve"> har vi det nære venskapet mellom Enkidu og Gilgamesj samanlikna med Akilles og Patroklos</w:t>
      </w:r>
      <w:r w:rsidR="004A47F1">
        <w:rPr>
          <w:rFonts w:ascii="Times New Roman" w:hAnsi="Times New Roman" w:cs="Times New Roman"/>
          <w:sz w:val="24"/>
          <w:szCs w:val="24"/>
        </w:rPr>
        <w:t xml:space="preserve"> frå </w:t>
      </w:r>
      <w:r w:rsidR="004A47F1">
        <w:rPr>
          <w:rFonts w:ascii="Times New Roman" w:hAnsi="Times New Roman" w:cs="Times New Roman"/>
          <w:i/>
          <w:iCs/>
          <w:sz w:val="24"/>
          <w:szCs w:val="24"/>
        </w:rPr>
        <w:t>Iliaden</w:t>
      </w:r>
      <w:r w:rsidR="004A47F1">
        <w:rPr>
          <w:rFonts w:ascii="Times New Roman" w:hAnsi="Times New Roman" w:cs="Times New Roman"/>
          <w:sz w:val="24"/>
          <w:szCs w:val="24"/>
        </w:rPr>
        <w:t>, men</w:t>
      </w:r>
      <w:r w:rsidR="00CD4F2A">
        <w:rPr>
          <w:rFonts w:ascii="Times New Roman" w:hAnsi="Times New Roman" w:cs="Times New Roman"/>
          <w:sz w:val="24"/>
          <w:szCs w:val="24"/>
        </w:rPr>
        <w:t xml:space="preserve"> </w:t>
      </w:r>
      <w:r w:rsidR="004A47F1">
        <w:rPr>
          <w:rFonts w:ascii="Times New Roman" w:hAnsi="Times New Roman" w:cs="Times New Roman"/>
          <w:sz w:val="24"/>
          <w:szCs w:val="24"/>
        </w:rPr>
        <w:t>k</w:t>
      </w:r>
      <w:r w:rsidR="00CD4F2A">
        <w:rPr>
          <w:rFonts w:ascii="Times New Roman" w:hAnsi="Times New Roman" w:cs="Times New Roman"/>
          <w:sz w:val="24"/>
          <w:szCs w:val="24"/>
        </w:rPr>
        <w:t xml:space="preserve">anskje den mest påfallande likskapen vi kan hente frå </w:t>
      </w:r>
      <w:r w:rsidR="00CD4F2A">
        <w:rPr>
          <w:rFonts w:ascii="Times New Roman" w:hAnsi="Times New Roman" w:cs="Times New Roman"/>
          <w:i/>
          <w:iCs/>
          <w:sz w:val="24"/>
          <w:szCs w:val="24"/>
        </w:rPr>
        <w:t>Gilgamesj</w:t>
      </w:r>
      <w:r w:rsidR="00CD4F2A">
        <w:rPr>
          <w:rFonts w:ascii="Times New Roman" w:hAnsi="Times New Roman" w:cs="Times New Roman"/>
          <w:sz w:val="24"/>
          <w:szCs w:val="24"/>
        </w:rPr>
        <w:t xml:space="preserve"> er syndeflod-motivet, som vi kjenner igjen frå Bibelen. Sistnemnte viser ein klar samanheng, men i tilfella med Homer er det meir usikkert. Det kan tenkast at Homer hadde høyrt ein variasjon av eposet</w:t>
      </w:r>
      <w:r w:rsidR="00374A20">
        <w:rPr>
          <w:rFonts w:ascii="Times New Roman" w:hAnsi="Times New Roman" w:cs="Times New Roman"/>
          <w:sz w:val="24"/>
          <w:szCs w:val="24"/>
        </w:rPr>
        <w:t>, men sjølv om dei ikkje er direkte lenka kan likskapane i sjangeren og temaa tala</w:t>
      </w:r>
      <w:r w:rsidR="00CD4F2A">
        <w:rPr>
          <w:rFonts w:ascii="Times New Roman" w:hAnsi="Times New Roman" w:cs="Times New Roman"/>
          <w:sz w:val="24"/>
          <w:szCs w:val="24"/>
        </w:rPr>
        <w:t xml:space="preserve"> til ein munnleg tradisjon som strakk seg over fleire kulturar. </w:t>
      </w:r>
      <w:r w:rsidR="004A47F1">
        <w:rPr>
          <w:rFonts w:ascii="Times New Roman" w:hAnsi="Times New Roman" w:cs="Times New Roman"/>
          <w:sz w:val="24"/>
          <w:szCs w:val="24"/>
        </w:rPr>
        <w:t xml:space="preserve">Verka treng ikkje </w:t>
      </w:r>
      <w:r w:rsidR="00374A20">
        <w:rPr>
          <w:rFonts w:ascii="Times New Roman" w:hAnsi="Times New Roman" w:cs="Times New Roman"/>
          <w:sz w:val="24"/>
          <w:szCs w:val="24"/>
        </w:rPr>
        <w:t>vere</w:t>
      </w:r>
      <w:r w:rsidR="004A47F1">
        <w:rPr>
          <w:rFonts w:ascii="Times New Roman" w:hAnsi="Times New Roman" w:cs="Times New Roman"/>
          <w:sz w:val="24"/>
          <w:szCs w:val="24"/>
        </w:rPr>
        <w:t xml:space="preserve"> direkte </w:t>
      </w:r>
      <w:r w:rsidR="00374A20">
        <w:rPr>
          <w:rFonts w:ascii="Times New Roman" w:hAnsi="Times New Roman" w:cs="Times New Roman"/>
          <w:sz w:val="24"/>
          <w:szCs w:val="24"/>
        </w:rPr>
        <w:t>knyta</w:t>
      </w:r>
      <w:r w:rsidR="004A47F1">
        <w:rPr>
          <w:rFonts w:ascii="Times New Roman" w:hAnsi="Times New Roman" w:cs="Times New Roman"/>
          <w:sz w:val="24"/>
          <w:szCs w:val="24"/>
        </w:rPr>
        <w:t xml:space="preserve">, men den kan vise at attforteljinga og vidareføring av historiene har hatt ei viss påverkingskraft. </w:t>
      </w:r>
    </w:p>
    <w:p w14:paraId="40C6EC67" w14:textId="40C25BD2" w:rsidR="00D40F3E" w:rsidRDefault="00D40F3E" w:rsidP="00FD22C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55698">
        <w:rPr>
          <w:rFonts w:ascii="Times New Roman" w:hAnsi="Times New Roman" w:cs="Times New Roman"/>
          <w:i/>
          <w:iCs/>
          <w:sz w:val="24"/>
          <w:szCs w:val="24"/>
        </w:rPr>
        <w:t>Aeneiden</w:t>
      </w:r>
      <w:r>
        <w:rPr>
          <w:rFonts w:ascii="Times New Roman" w:hAnsi="Times New Roman" w:cs="Times New Roman"/>
          <w:sz w:val="24"/>
          <w:szCs w:val="24"/>
        </w:rPr>
        <w:t xml:space="preserve"> er eit anna eksempel på eit epos, men det</w:t>
      </w:r>
      <w:r w:rsidR="00374A20">
        <w:rPr>
          <w:rFonts w:ascii="Times New Roman" w:hAnsi="Times New Roman" w:cs="Times New Roman"/>
          <w:sz w:val="24"/>
          <w:szCs w:val="24"/>
        </w:rPr>
        <w:t>te vart til i ein annan form som ein kan kalla</w:t>
      </w:r>
      <w:r>
        <w:rPr>
          <w:rFonts w:ascii="Times New Roman" w:hAnsi="Times New Roman" w:cs="Times New Roman"/>
          <w:sz w:val="24"/>
          <w:szCs w:val="24"/>
        </w:rPr>
        <w:t xml:space="preserve"> kunstepos. I motsetting til </w:t>
      </w:r>
      <w:r>
        <w:rPr>
          <w:rFonts w:ascii="Times New Roman" w:hAnsi="Times New Roman" w:cs="Times New Roman"/>
          <w:i/>
          <w:iCs/>
          <w:sz w:val="24"/>
          <w:szCs w:val="24"/>
        </w:rPr>
        <w:t>Odysseen</w:t>
      </w:r>
      <w:r>
        <w:rPr>
          <w:rFonts w:ascii="Times New Roman" w:hAnsi="Times New Roman" w:cs="Times New Roman"/>
          <w:sz w:val="24"/>
          <w:szCs w:val="24"/>
        </w:rPr>
        <w:t xml:space="preserve"> er dette ei nedskriven forteljing</w:t>
      </w:r>
      <w:r w:rsidR="00374A20">
        <w:rPr>
          <w:rFonts w:ascii="Times New Roman" w:hAnsi="Times New Roman" w:cs="Times New Roman"/>
          <w:sz w:val="24"/>
          <w:szCs w:val="24"/>
        </w:rPr>
        <w:t>. Det</w:t>
      </w:r>
      <w:r w:rsidR="00D55698">
        <w:rPr>
          <w:rFonts w:ascii="Times New Roman" w:hAnsi="Times New Roman" w:cs="Times New Roman"/>
          <w:sz w:val="24"/>
          <w:szCs w:val="24"/>
        </w:rPr>
        <w:t xml:space="preserve"> har opphav i tjuande song av </w:t>
      </w:r>
      <w:r w:rsidR="00D55698">
        <w:rPr>
          <w:rFonts w:ascii="Times New Roman" w:hAnsi="Times New Roman" w:cs="Times New Roman"/>
          <w:i/>
          <w:iCs/>
          <w:sz w:val="24"/>
          <w:szCs w:val="24"/>
        </w:rPr>
        <w:t>Iliaden</w:t>
      </w:r>
      <w:r w:rsidR="00D55698">
        <w:rPr>
          <w:rFonts w:ascii="Times New Roman" w:hAnsi="Times New Roman" w:cs="Times New Roman"/>
          <w:sz w:val="24"/>
          <w:szCs w:val="24"/>
        </w:rPr>
        <w:t xml:space="preserve"> kor </w:t>
      </w:r>
      <w:r w:rsidR="00374A20">
        <w:rPr>
          <w:rFonts w:ascii="Times New Roman" w:hAnsi="Times New Roman" w:cs="Times New Roman"/>
          <w:sz w:val="24"/>
          <w:szCs w:val="24"/>
        </w:rPr>
        <w:t>Ae</w:t>
      </w:r>
      <w:r w:rsidR="00D55698">
        <w:rPr>
          <w:rFonts w:ascii="Times New Roman" w:hAnsi="Times New Roman" w:cs="Times New Roman"/>
          <w:sz w:val="24"/>
          <w:szCs w:val="24"/>
        </w:rPr>
        <w:t xml:space="preserve">neas </w:t>
      </w:r>
      <w:r w:rsidR="00374A20">
        <w:rPr>
          <w:rFonts w:ascii="Times New Roman" w:hAnsi="Times New Roman" w:cs="Times New Roman"/>
          <w:sz w:val="24"/>
          <w:szCs w:val="24"/>
        </w:rPr>
        <w:t>kjempar mot Akilles</w:t>
      </w:r>
      <w:r w:rsidR="00D55698">
        <w:rPr>
          <w:rFonts w:ascii="Times New Roman" w:hAnsi="Times New Roman" w:cs="Times New Roman"/>
          <w:sz w:val="24"/>
          <w:szCs w:val="24"/>
        </w:rPr>
        <w:t xml:space="preserve">. Vergil levde frå 70-19 f.Kr. I hans levetid var det mykje politisk uro i Italia, men einevelde oppstod i 31 f.Kr. og førte med seg stabilitet og fred. Dette heltediktet </w:t>
      </w:r>
      <w:r w:rsidR="006602E7">
        <w:rPr>
          <w:rFonts w:ascii="Times New Roman" w:hAnsi="Times New Roman" w:cs="Times New Roman"/>
          <w:sz w:val="24"/>
          <w:szCs w:val="24"/>
        </w:rPr>
        <w:t xml:space="preserve">har fleire likskapar med Homer. </w:t>
      </w:r>
      <w:r w:rsidR="00FE0B88">
        <w:rPr>
          <w:rFonts w:ascii="Times New Roman" w:hAnsi="Times New Roman" w:cs="Times New Roman"/>
          <w:sz w:val="24"/>
          <w:szCs w:val="24"/>
        </w:rPr>
        <w:t>Begge er skriven på heksameter, dei er didaktiske, bruker epitet og det som er kjent som homeriske likningar. Dei har òg nokre liknande tema:</w:t>
      </w:r>
      <w:r w:rsidR="006602E7">
        <w:rPr>
          <w:rFonts w:ascii="Times New Roman" w:hAnsi="Times New Roman" w:cs="Times New Roman"/>
          <w:sz w:val="24"/>
          <w:szCs w:val="24"/>
        </w:rPr>
        <w:t xml:space="preserve"> den farefulle sjøreisa og kvinnene som fell for heltane, men ikkje kan få dei, Dido og Kalypso. </w:t>
      </w:r>
      <w:r w:rsidR="00FE0B88">
        <w:rPr>
          <w:rFonts w:ascii="Times New Roman" w:hAnsi="Times New Roman" w:cs="Times New Roman"/>
          <w:sz w:val="24"/>
          <w:szCs w:val="24"/>
        </w:rPr>
        <w:t xml:space="preserve">Likevel er det tydeleg at verka </w:t>
      </w:r>
      <w:r w:rsidR="00374A20">
        <w:rPr>
          <w:rFonts w:ascii="Times New Roman" w:hAnsi="Times New Roman" w:cs="Times New Roman"/>
          <w:sz w:val="24"/>
          <w:szCs w:val="24"/>
        </w:rPr>
        <w:t>vart</w:t>
      </w:r>
      <w:r w:rsidR="00FE0B88">
        <w:rPr>
          <w:rFonts w:ascii="Times New Roman" w:hAnsi="Times New Roman" w:cs="Times New Roman"/>
          <w:sz w:val="24"/>
          <w:szCs w:val="24"/>
        </w:rPr>
        <w:t xml:space="preserve"> til i ulik tradisjon. </w:t>
      </w:r>
      <w:r w:rsidR="00FE0B88">
        <w:rPr>
          <w:rFonts w:ascii="Times New Roman" w:hAnsi="Times New Roman" w:cs="Times New Roman"/>
          <w:i/>
          <w:iCs/>
          <w:sz w:val="24"/>
          <w:szCs w:val="24"/>
        </w:rPr>
        <w:t>Odysseen</w:t>
      </w:r>
      <w:r w:rsidR="00FE0B88">
        <w:rPr>
          <w:rFonts w:ascii="Times New Roman" w:hAnsi="Times New Roman" w:cs="Times New Roman"/>
          <w:sz w:val="24"/>
          <w:szCs w:val="24"/>
        </w:rPr>
        <w:t xml:space="preserve"> er eit munnleg verk medan </w:t>
      </w:r>
      <w:r w:rsidR="00FE0B88">
        <w:rPr>
          <w:rFonts w:ascii="Times New Roman" w:hAnsi="Times New Roman" w:cs="Times New Roman"/>
          <w:i/>
          <w:iCs/>
          <w:sz w:val="24"/>
          <w:szCs w:val="24"/>
        </w:rPr>
        <w:t>Aeneiden</w:t>
      </w:r>
      <w:r w:rsidR="00FE0B88">
        <w:rPr>
          <w:rFonts w:ascii="Times New Roman" w:hAnsi="Times New Roman" w:cs="Times New Roman"/>
          <w:sz w:val="24"/>
          <w:szCs w:val="24"/>
        </w:rPr>
        <w:t xml:space="preserve"> har vorte komponert </w:t>
      </w:r>
      <w:r w:rsidR="00882FE4">
        <w:rPr>
          <w:rFonts w:ascii="Times New Roman" w:hAnsi="Times New Roman" w:cs="Times New Roman"/>
          <w:sz w:val="24"/>
          <w:szCs w:val="24"/>
        </w:rPr>
        <w:t xml:space="preserve">skriftleg og inneheld referansar til samtid og Homer. </w:t>
      </w:r>
      <w:r w:rsidR="00BD0945">
        <w:rPr>
          <w:rFonts w:ascii="Times New Roman" w:hAnsi="Times New Roman" w:cs="Times New Roman"/>
          <w:sz w:val="24"/>
          <w:szCs w:val="24"/>
        </w:rPr>
        <w:t xml:space="preserve">Horats endrar tydinga av det greske mimesis til «imitatio», som også tyder etterlikning, men òg etterlikning av diktarane før deg (Horats, 2007, s.69-70). </w:t>
      </w:r>
      <w:r w:rsidR="00882FE4">
        <w:rPr>
          <w:rFonts w:ascii="Times New Roman" w:hAnsi="Times New Roman" w:cs="Times New Roman"/>
          <w:sz w:val="24"/>
          <w:szCs w:val="24"/>
        </w:rPr>
        <w:t xml:space="preserve">Vergil føreser at ein </w:t>
      </w:r>
      <w:r w:rsidR="00BD0945">
        <w:rPr>
          <w:rFonts w:ascii="Times New Roman" w:hAnsi="Times New Roman" w:cs="Times New Roman"/>
          <w:sz w:val="24"/>
          <w:szCs w:val="24"/>
        </w:rPr>
        <w:t>alt har lest Homer</w:t>
      </w:r>
      <w:r w:rsidR="004509A1">
        <w:rPr>
          <w:rFonts w:ascii="Times New Roman" w:hAnsi="Times New Roman" w:cs="Times New Roman"/>
          <w:sz w:val="24"/>
          <w:szCs w:val="24"/>
        </w:rPr>
        <w:t>, ikkje berre tar han utgangspunkt i same mytekrets, men han endrar òg nokre vers og sett dei inn i ein ny kontekst (Haarberg, 2007, s</w:t>
      </w:r>
      <w:r w:rsidR="00C90AD5">
        <w:rPr>
          <w:rFonts w:ascii="Times New Roman" w:hAnsi="Times New Roman" w:cs="Times New Roman"/>
          <w:sz w:val="24"/>
          <w:szCs w:val="24"/>
        </w:rPr>
        <w:t>.</w:t>
      </w:r>
      <w:r w:rsidR="004509A1">
        <w:rPr>
          <w:rFonts w:ascii="Times New Roman" w:hAnsi="Times New Roman" w:cs="Times New Roman"/>
          <w:sz w:val="24"/>
          <w:szCs w:val="24"/>
        </w:rPr>
        <w:t xml:space="preserve">84). </w:t>
      </w:r>
    </w:p>
    <w:p w14:paraId="1314F8A1" w14:textId="4462AF64" w:rsidR="004509A1" w:rsidRDefault="004509A1" w:rsidP="00FD22CF">
      <w:pPr>
        <w:spacing w:line="480" w:lineRule="auto"/>
        <w:rPr>
          <w:rFonts w:ascii="Times New Roman" w:hAnsi="Times New Roman" w:cs="Times New Roman"/>
          <w:sz w:val="24"/>
          <w:szCs w:val="24"/>
        </w:rPr>
      </w:pPr>
      <w:r>
        <w:rPr>
          <w:rFonts w:ascii="Times New Roman" w:hAnsi="Times New Roman" w:cs="Times New Roman"/>
          <w:sz w:val="24"/>
          <w:szCs w:val="24"/>
        </w:rPr>
        <w:tab/>
      </w:r>
      <w:r w:rsidR="00D27F50">
        <w:rPr>
          <w:rFonts w:ascii="Times New Roman" w:hAnsi="Times New Roman" w:cs="Times New Roman"/>
          <w:sz w:val="24"/>
          <w:szCs w:val="24"/>
        </w:rPr>
        <w:t xml:space="preserve">Noko som skil </w:t>
      </w:r>
      <w:r w:rsidR="00D27F50">
        <w:rPr>
          <w:rFonts w:ascii="Times New Roman" w:hAnsi="Times New Roman" w:cs="Times New Roman"/>
          <w:i/>
          <w:iCs/>
          <w:sz w:val="24"/>
          <w:szCs w:val="24"/>
        </w:rPr>
        <w:t>Aeneiden</w:t>
      </w:r>
      <w:r w:rsidR="00D27F50">
        <w:rPr>
          <w:rFonts w:ascii="Times New Roman" w:hAnsi="Times New Roman" w:cs="Times New Roman"/>
          <w:sz w:val="24"/>
          <w:szCs w:val="24"/>
        </w:rPr>
        <w:t xml:space="preserve"> frå Homer og den munnlege tradisjonen er referansane til det romerske imperium og hyllinga av keisar Augustus. Ein kan nemleg kalle Vergils verk eit nasjonalepos. Aeneas lagnad er å grunnleggje romarriket og må velje plikta over kjærleiken. Han viser seg som ein from og gudfryktig karakter, som skil seg sterkt frå dei greske heltane. Då han besøker dødsriket møter han den ufødde sjela til Augustus, og patriotisk nok påstår Vergil at keisarens slekt stammar frå Aeneas. Vergil forgyller samtida ved å knyte den saman med den ære</w:t>
      </w:r>
      <w:r w:rsidR="00B848EF">
        <w:rPr>
          <w:rFonts w:ascii="Times New Roman" w:hAnsi="Times New Roman" w:cs="Times New Roman"/>
          <w:sz w:val="24"/>
          <w:szCs w:val="24"/>
        </w:rPr>
        <w:t>full</w:t>
      </w:r>
      <w:r w:rsidR="00D27F50">
        <w:rPr>
          <w:rFonts w:ascii="Times New Roman" w:hAnsi="Times New Roman" w:cs="Times New Roman"/>
          <w:sz w:val="24"/>
          <w:szCs w:val="24"/>
        </w:rPr>
        <w:t xml:space="preserve">e mytekretsen </w:t>
      </w:r>
      <w:r w:rsidR="00D27F50">
        <w:rPr>
          <w:rFonts w:ascii="Times New Roman" w:hAnsi="Times New Roman" w:cs="Times New Roman"/>
          <w:sz w:val="24"/>
          <w:szCs w:val="24"/>
        </w:rPr>
        <w:t xml:space="preserve"> (Haarberg, 2007, s.86).</w:t>
      </w:r>
      <w:r w:rsidR="00B848EF">
        <w:rPr>
          <w:rFonts w:ascii="Times New Roman" w:hAnsi="Times New Roman" w:cs="Times New Roman"/>
          <w:sz w:val="24"/>
          <w:szCs w:val="24"/>
        </w:rPr>
        <w:t xml:space="preserve"> </w:t>
      </w:r>
    </w:p>
    <w:p w14:paraId="0EC4141E" w14:textId="587B1A98" w:rsidR="00FD22CF" w:rsidRDefault="00B848EF" w:rsidP="00FD22CF">
      <w:pPr>
        <w:spacing w:line="480" w:lineRule="auto"/>
        <w:rPr>
          <w:rFonts w:ascii="Times New Roman" w:hAnsi="Times New Roman" w:cs="Times New Roman"/>
          <w:sz w:val="24"/>
          <w:szCs w:val="24"/>
        </w:rPr>
      </w:pPr>
      <w:r>
        <w:rPr>
          <w:rFonts w:ascii="Times New Roman" w:hAnsi="Times New Roman" w:cs="Times New Roman"/>
          <w:sz w:val="24"/>
          <w:szCs w:val="24"/>
        </w:rPr>
        <w:tab/>
      </w:r>
      <w:r w:rsidR="00114494">
        <w:rPr>
          <w:rFonts w:ascii="Times New Roman" w:hAnsi="Times New Roman" w:cs="Times New Roman"/>
          <w:sz w:val="24"/>
          <w:szCs w:val="24"/>
        </w:rPr>
        <w:t xml:space="preserve">Vi kan altså anta at </w:t>
      </w:r>
      <w:r w:rsidR="00114494">
        <w:rPr>
          <w:rFonts w:ascii="Times New Roman" w:hAnsi="Times New Roman" w:cs="Times New Roman"/>
          <w:i/>
          <w:iCs/>
          <w:sz w:val="24"/>
          <w:szCs w:val="24"/>
        </w:rPr>
        <w:t>Odysseen</w:t>
      </w:r>
      <w:r w:rsidR="00114494">
        <w:rPr>
          <w:rFonts w:ascii="Times New Roman" w:hAnsi="Times New Roman" w:cs="Times New Roman"/>
          <w:sz w:val="24"/>
          <w:szCs w:val="24"/>
        </w:rPr>
        <w:t xml:space="preserve"> stammar frå ein munnleg tradisjon på grunn av trekka det bruker. Versemålet, repetisjonen og epiteta gjer </w:t>
      </w:r>
      <w:r w:rsidR="00636EDC">
        <w:rPr>
          <w:rFonts w:ascii="Times New Roman" w:hAnsi="Times New Roman" w:cs="Times New Roman"/>
          <w:sz w:val="24"/>
          <w:szCs w:val="24"/>
        </w:rPr>
        <w:t xml:space="preserve">at det vart lettare å hugse då det vart framført. Det vart òg brukt til å halde takta, kanskje saman med lyra. Når vi samanliknar det </w:t>
      </w:r>
      <w:r w:rsidR="00636EDC">
        <w:rPr>
          <w:rFonts w:ascii="Times New Roman" w:hAnsi="Times New Roman" w:cs="Times New Roman"/>
          <w:sz w:val="24"/>
          <w:szCs w:val="24"/>
        </w:rPr>
        <w:lastRenderedPageBreak/>
        <w:t xml:space="preserve">med eit anna munnleg epos ser vi at desse trekka går igjen. I </w:t>
      </w:r>
      <w:r w:rsidR="00636EDC">
        <w:rPr>
          <w:rFonts w:ascii="Times New Roman" w:hAnsi="Times New Roman" w:cs="Times New Roman"/>
          <w:i/>
          <w:iCs/>
          <w:sz w:val="24"/>
          <w:szCs w:val="24"/>
        </w:rPr>
        <w:t>Aeneiden</w:t>
      </w:r>
      <w:r w:rsidR="00636EDC">
        <w:rPr>
          <w:rFonts w:ascii="Times New Roman" w:hAnsi="Times New Roman" w:cs="Times New Roman"/>
          <w:sz w:val="24"/>
          <w:szCs w:val="24"/>
        </w:rPr>
        <w:t xml:space="preserve"> finn vi òg desse trekka, men her er dei brukt som ein hyllest til Homer. </w:t>
      </w:r>
    </w:p>
    <w:p w14:paraId="30DB0233" w14:textId="42528B39" w:rsidR="0084387A" w:rsidRDefault="0084387A" w:rsidP="0084387A">
      <w:pPr>
        <w:spacing w:line="480" w:lineRule="auto"/>
        <w:rPr>
          <w:rFonts w:ascii="Times New Roman" w:hAnsi="Times New Roman" w:cs="Times New Roman"/>
          <w:sz w:val="24"/>
          <w:szCs w:val="24"/>
        </w:rPr>
      </w:pPr>
    </w:p>
    <w:p w14:paraId="73B3F30E" w14:textId="38098FC7" w:rsidR="00374A20" w:rsidRDefault="00374A20" w:rsidP="0084387A">
      <w:pPr>
        <w:spacing w:line="480" w:lineRule="auto"/>
        <w:rPr>
          <w:rFonts w:ascii="Times New Roman" w:hAnsi="Times New Roman" w:cs="Times New Roman"/>
          <w:b/>
          <w:bCs/>
          <w:sz w:val="24"/>
          <w:szCs w:val="24"/>
        </w:rPr>
      </w:pPr>
      <w:r>
        <w:rPr>
          <w:rFonts w:ascii="Times New Roman" w:hAnsi="Times New Roman" w:cs="Times New Roman"/>
          <w:b/>
          <w:bCs/>
          <w:sz w:val="24"/>
          <w:szCs w:val="24"/>
        </w:rPr>
        <w:t>Kjelder</w:t>
      </w:r>
    </w:p>
    <w:p w14:paraId="4907FB79" w14:textId="5DA3D264" w:rsidR="001A191B" w:rsidRPr="00C90AD5" w:rsidRDefault="001A191B" w:rsidP="0084387A">
      <w:pPr>
        <w:spacing w:line="480" w:lineRule="auto"/>
        <w:rPr>
          <w:rFonts w:ascii="Times New Roman" w:hAnsi="Times New Roman" w:cs="Times New Roman"/>
          <w:sz w:val="24"/>
          <w:szCs w:val="24"/>
        </w:rPr>
      </w:pPr>
      <w:r>
        <w:rPr>
          <w:rFonts w:ascii="Times New Roman" w:hAnsi="Times New Roman" w:cs="Times New Roman"/>
          <w:sz w:val="24"/>
          <w:szCs w:val="24"/>
        </w:rPr>
        <w:t>Braarvig, J.</w:t>
      </w:r>
      <w:r w:rsidR="00C90AD5">
        <w:rPr>
          <w:rFonts w:ascii="Times New Roman" w:hAnsi="Times New Roman" w:cs="Times New Roman"/>
          <w:sz w:val="24"/>
          <w:szCs w:val="24"/>
        </w:rPr>
        <w:t xml:space="preserve"> og</w:t>
      </w:r>
      <w:r>
        <w:rPr>
          <w:rFonts w:ascii="Times New Roman" w:hAnsi="Times New Roman" w:cs="Times New Roman"/>
          <w:sz w:val="24"/>
          <w:szCs w:val="24"/>
        </w:rPr>
        <w:t xml:space="preserve"> </w:t>
      </w:r>
      <w:r w:rsidR="00C90AD5">
        <w:rPr>
          <w:rFonts w:ascii="Times New Roman" w:hAnsi="Times New Roman" w:cs="Times New Roman"/>
          <w:sz w:val="24"/>
          <w:szCs w:val="24"/>
        </w:rPr>
        <w:t xml:space="preserve">Bringsværd, T.Å. </w:t>
      </w:r>
      <w:r>
        <w:rPr>
          <w:rFonts w:ascii="Times New Roman" w:hAnsi="Times New Roman" w:cs="Times New Roman"/>
          <w:sz w:val="24"/>
          <w:szCs w:val="24"/>
        </w:rPr>
        <w:t>(2009)</w:t>
      </w:r>
      <w:r w:rsidR="00C90AD5">
        <w:rPr>
          <w:rFonts w:ascii="Times New Roman" w:hAnsi="Times New Roman" w:cs="Times New Roman"/>
          <w:sz w:val="24"/>
          <w:szCs w:val="24"/>
        </w:rPr>
        <w:t xml:space="preserve"> Tavle X, i Braarvig, J. (red.) </w:t>
      </w:r>
      <w:r w:rsidR="00C90AD5">
        <w:rPr>
          <w:rFonts w:ascii="Times New Roman" w:hAnsi="Times New Roman" w:cs="Times New Roman"/>
          <w:i/>
          <w:iCs/>
          <w:sz w:val="24"/>
          <w:szCs w:val="24"/>
        </w:rPr>
        <w:t>100 forfattere frå meir enn 50 land har valgt tidenes beste bøker</w:t>
      </w:r>
      <w:r w:rsidR="00C90AD5">
        <w:rPr>
          <w:rFonts w:ascii="Times New Roman" w:hAnsi="Times New Roman" w:cs="Times New Roman"/>
          <w:sz w:val="24"/>
          <w:szCs w:val="24"/>
        </w:rPr>
        <w:t>. Verdensbiblioteket, s.92-105.</w:t>
      </w:r>
    </w:p>
    <w:p w14:paraId="340F0BE5" w14:textId="0B409E5D" w:rsidR="00114494" w:rsidRPr="00114494" w:rsidRDefault="00114494" w:rsidP="0084387A">
      <w:pPr>
        <w:spacing w:line="480" w:lineRule="auto"/>
        <w:rPr>
          <w:rFonts w:ascii="Times New Roman" w:hAnsi="Times New Roman" w:cs="Times New Roman"/>
          <w:sz w:val="24"/>
          <w:szCs w:val="24"/>
        </w:rPr>
      </w:pPr>
      <w:r>
        <w:rPr>
          <w:rFonts w:ascii="Times New Roman" w:hAnsi="Times New Roman" w:cs="Times New Roman"/>
          <w:sz w:val="24"/>
          <w:szCs w:val="24"/>
        </w:rPr>
        <w:t xml:space="preserve">Haarverg, J, Selboe, T. og Aarset, H.E. (2007) </w:t>
      </w:r>
      <w:r>
        <w:rPr>
          <w:rFonts w:ascii="Times New Roman" w:hAnsi="Times New Roman" w:cs="Times New Roman"/>
          <w:i/>
          <w:iCs/>
          <w:sz w:val="24"/>
          <w:szCs w:val="24"/>
        </w:rPr>
        <w:t>Verdenslitteratur: den vestlige tradisjonen.</w:t>
      </w:r>
      <w:r>
        <w:rPr>
          <w:rFonts w:ascii="Times New Roman" w:hAnsi="Times New Roman" w:cs="Times New Roman"/>
          <w:sz w:val="24"/>
          <w:szCs w:val="24"/>
        </w:rPr>
        <w:t xml:space="preserve"> Oslo: Universitetsforlaget.</w:t>
      </w:r>
    </w:p>
    <w:p w14:paraId="1CCD4E46" w14:textId="77777777" w:rsidR="001A191B" w:rsidRPr="00114494" w:rsidRDefault="001A191B" w:rsidP="001A191B">
      <w:pPr>
        <w:spacing w:line="480" w:lineRule="auto"/>
        <w:rPr>
          <w:rFonts w:ascii="Times New Roman" w:hAnsi="Times New Roman" w:cs="Times New Roman"/>
          <w:sz w:val="24"/>
          <w:szCs w:val="24"/>
        </w:rPr>
      </w:pPr>
      <w:r>
        <w:rPr>
          <w:rFonts w:ascii="Times New Roman" w:hAnsi="Times New Roman" w:cs="Times New Roman"/>
          <w:sz w:val="24"/>
          <w:szCs w:val="24"/>
        </w:rPr>
        <w:t xml:space="preserve">Homer. (2000) </w:t>
      </w:r>
      <w:r>
        <w:rPr>
          <w:rFonts w:ascii="Times New Roman" w:hAnsi="Times New Roman" w:cs="Times New Roman"/>
          <w:i/>
          <w:iCs/>
          <w:sz w:val="24"/>
          <w:szCs w:val="24"/>
        </w:rPr>
        <w:t>Odysseen</w:t>
      </w:r>
      <w:r>
        <w:rPr>
          <w:rFonts w:ascii="Times New Roman" w:hAnsi="Times New Roman" w:cs="Times New Roman"/>
          <w:sz w:val="24"/>
          <w:szCs w:val="24"/>
        </w:rPr>
        <w:t>. Oslo: Gyldendal.</w:t>
      </w:r>
    </w:p>
    <w:p w14:paraId="18745A49" w14:textId="70CB3392" w:rsidR="00114494" w:rsidRDefault="00114494" w:rsidP="0084387A">
      <w:pPr>
        <w:spacing w:line="480" w:lineRule="auto"/>
        <w:rPr>
          <w:rFonts w:ascii="Times New Roman" w:hAnsi="Times New Roman" w:cs="Times New Roman"/>
          <w:sz w:val="24"/>
          <w:szCs w:val="24"/>
        </w:rPr>
      </w:pPr>
      <w:r>
        <w:rPr>
          <w:rFonts w:ascii="Times New Roman" w:hAnsi="Times New Roman" w:cs="Times New Roman"/>
          <w:sz w:val="24"/>
          <w:szCs w:val="24"/>
        </w:rPr>
        <w:t xml:space="preserve">Horats (2007) </w:t>
      </w:r>
      <w:r>
        <w:rPr>
          <w:rFonts w:ascii="Times New Roman" w:hAnsi="Times New Roman" w:cs="Times New Roman"/>
          <w:i/>
          <w:iCs/>
          <w:sz w:val="24"/>
          <w:szCs w:val="24"/>
        </w:rPr>
        <w:t>Råd om dikting. Frå Brevet om diktekunsten</w:t>
      </w:r>
      <w:r>
        <w:rPr>
          <w:rFonts w:ascii="Times New Roman" w:hAnsi="Times New Roman" w:cs="Times New Roman"/>
          <w:sz w:val="24"/>
          <w:szCs w:val="24"/>
        </w:rPr>
        <w:t>. Oversett av Svein Østerud. Eide, E, Kittang, A. og Aarseth, A. (red</w:t>
      </w:r>
      <w:r w:rsidR="001A19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Klassisk litteraturteori: Ein antologi</w:t>
      </w:r>
      <w:r>
        <w:rPr>
          <w:rFonts w:ascii="Times New Roman" w:hAnsi="Times New Roman" w:cs="Times New Roman"/>
          <w:sz w:val="24"/>
          <w:szCs w:val="24"/>
        </w:rPr>
        <w:t>. Oslo: Universitetsforlaget, s.65-78.</w:t>
      </w:r>
    </w:p>
    <w:p w14:paraId="394260A9" w14:textId="3E8661CC" w:rsidR="001A191B" w:rsidRPr="00114494" w:rsidRDefault="001A191B">
      <w:pPr>
        <w:spacing w:line="480" w:lineRule="auto"/>
        <w:rPr>
          <w:rFonts w:ascii="Times New Roman" w:hAnsi="Times New Roman" w:cs="Times New Roman"/>
          <w:sz w:val="24"/>
          <w:szCs w:val="24"/>
        </w:rPr>
      </w:pPr>
    </w:p>
    <w:sectPr w:rsidR="001A191B" w:rsidRPr="001144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B387" w14:textId="77777777" w:rsidR="00480A3C" w:rsidRDefault="00480A3C" w:rsidP="0084387A">
      <w:r>
        <w:separator/>
      </w:r>
    </w:p>
  </w:endnote>
  <w:endnote w:type="continuationSeparator" w:id="0">
    <w:p w14:paraId="1E73AF92" w14:textId="77777777" w:rsidR="00480A3C" w:rsidRDefault="00480A3C" w:rsidP="0084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4272" w14:textId="77777777" w:rsidR="00480A3C" w:rsidRDefault="00480A3C" w:rsidP="0084387A">
      <w:r>
        <w:separator/>
      </w:r>
    </w:p>
  </w:footnote>
  <w:footnote w:type="continuationSeparator" w:id="0">
    <w:p w14:paraId="743FA02A" w14:textId="77777777" w:rsidR="00480A3C" w:rsidRDefault="00480A3C" w:rsidP="0084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440A" w14:textId="6057809A" w:rsidR="0084387A" w:rsidRDefault="0084387A">
    <w:pPr>
      <w:pStyle w:val="Topptekst"/>
    </w:pPr>
    <w:r>
      <w:t>Skriftleg eksamen – ALLV111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7A"/>
    <w:rsid w:val="00036E1D"/>
    <w:rsid w:val="000E02E7"/>
    <w:rsid w:val="00114494"/>
    <w:rsid w:val="0011593A"/>
    <w:rsid w:val="001A191B"/>
    <w:rsid w:val="00287903"/>
    <w:rsid w:val="002A2843"/>
    <w:rsid w:val="00305E1E"/>
    <w:rsid w:val="00374A20"/>
    <w:rsid w:val="00377FB2"/>
    <w:rsid w:val="003B637A"/>
    <w:rsid w:val="003B65F4"/>
    <w:rsid w:val="0043046E"/>
    <w:rsid w:val="004509A1"/>
    <w:rsid w:val="0045490D"/>
    <w:rsid w:val="00480A3C"/>
    <w:rsid w:val="004A47F1"/>
    <w:rsid w:val="004B49B3"/>
    <w:rsid w:val="00542B47"/>
    <w:rsid w:val="00636EDC"/>
    <w:rsid w:val="006602E7"/>
    <w:rsid w:val="006C02FF"/>
    <w:rsid w:val="006D1718"/>
    <w:rsid w:val="006F1C37"/>
    <w:rsid w:val="007470FE"/>
    <w:rsid w:val="00790F5E"/>
    <w:rsid w:val="007B7D4B"/>
    <w:rsid w:val="0084387A"/>
    <w:rsid w:val="00846DAC"/>
    <w:rsid w:val="00882FE4"/>
    <w:rsid w:val="009365DA"/>
    <w:rsid w:val="00A778D4"/>
    <w:rsid w:val="00AC0C84"/>
    <w:rsid w:val="00AD43CF"/>
    <w:rsid w:val="00B06CB6"/>
    <w:rsid w:val="00B848EF"/>
    <w:rsid w:val="00BD0945"/>
    <w:rsid w:val="00BE2224"/>
    <w:rsid w:val="00C90AD5"/>
    <w:rsid w:val="00CD4F2A"/>
    <w:rsid w:val="00D27F50"/>
    <w:rsid w:val="00D40F3E"/>
    <w:rsid w:val="00D55698"/>
    <w:rsid w:val="00DD342B"/>
    <w:rsid w:val="00DF4886"/>
    <w:rsid w:val="00E14375"/>
    <w:rsid w:val="00E27DF2"/>
    <w:rsid w:val="00E434C9"/>
    <w:rsid w:val="00F80F05"/>
    <w:rsid w:val="00FD22CF"/>
    <w:rsid w:val="00FE0B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23C5"/>
  <w15:chartTrackingRefBased/>
  <w15:docId w15:val="{82695C64-5EAA-4654-9BB7-A04246EF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4387A"/>
    <w:pPr>
      <w:tabs>
        <w:tab w:val="center" w:pos="4536"/>
        <w:tab w:val="right" w:pos="9072"/>
      </w:tabs>
    </w:pPr>
  </w:style>
  <w:style w:type="character" w:customStyle="1" w:styleId="TopptekstTegn">
    <w:name w:val="Topptekst Tegn"/>
    <w:basedOn w:val="Standardskriftforavsnitt"/>
    <w:link w:val="Topptekst"/>
    <w:uiPriority w:val="99"/>
    <w:rsid w:val="0084387A"/>
    <w:rPr>
      <w:lang w:val="nn-NO"/>
    </w:rPr>
  </w:style>
  <w:style w:type="paragraph" w:styleId="Bunntekst">
    <w:name w:val="footer"/>
    <w:basedOn w:val="Normal"/>
    <w:link w:val="BunntekstTegn"/>
    <w:uiPriority w:val="99"/>
    <w:unhideWhenUsed/>
    <w:rsid w:val="0084387A"/>
    <w:pPr>
      <w:tabs>
        <w:tab w:val="center" w:pos="4536"/>
        <w:tab w:val="right" w:pos="9072"/>
      </w:tabs>
    </w:pPr>
  </w:style>
  <w:style w:type="character" w:customStyle="1" w:styleId="BunntekstTegn">
    <w:name w:val="Bunntekst Tegn"/>
    <w:basedOn w:val="Standardskriftforavsnitt"/>
    <w:link w:val="Bunntekst"/>
    <w:uiPriority w:val="99"/>
    <w:rsid w:val="0084387A"/>
    <w:rPr>
      <w:lang w:val="nn-NO"/>
    </w:rPr>
  </w:style>
  <w:style w:type="character" w:styleId="Utheving">
    <w:name w:val="Emphasis"/>
    <w:basedOn w:val="Standardskriftforavsnitt"/>
    <w:uiPriority w:val="20"/>
    <w:qFormat/>
    <w:rsid w:val="001A1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1379</Words>
  <Characters>7310</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Berakvam</dc:creator>
  <cp:keywords/>
  <dc:description/>
  <cp:lastModifiedBy>Heidi Berakvam</cp:lastModifiedBy>
  <cp:revision>9</cp:revision>
  <dcterms:created xsi:type="dcterms:W3CDTF">2021-05-27T07:03:00Z</dcterms:created>
  <dcterms:modified xsi:type="dcterms:W3CDTF">2021-05-27T13:56:00Z</dcterms:modified>
</cp:coreProperties>
</file>