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99288" w14:textId="295E5F30" w:rsidR="00AC4F27" w:rsidRPr="00AC4F27" w:rsidRDefault="00AC4F27" w:rsidP="005B2824">
      <w:pPr>
        <w:spacing w:line="360" w:lineRule="auto"/>
        <w:rPr>
          <w:rFonts w:ascii="Times New Roman" w:hAnsi="Times New Roman" w:cs="Times New Roman"/>
          <w:b/>
          <w:bCs/>
          <w:sz w:val="28"/>
          <w:szCs w:val="28"/>
          <w:lang w:val="nb-NO"/>
        </w:rPr>
      </w:pPr>
      <w:commentRangeStart w:id="0"/>
      <w:r w:rsidRPr="00AC4F27">
        <w:rPr>
          <w:rFonts w:ascii="Times New Roman" w:hAnsi="Times New Roman" w:cs="Times New Roman"/>
          <w:b/>
          <w:bCs/>
          <w:color w:val="2D3B45"/>
          <w:sz w:val="28"/>
          <w:szCs w:val="28"/>
          <w:lang w:val="nb-NO"/>
        </w:rPr>
        <w:t>F</w:t>
      </w:r>
      <w:commentRangeEnd w:id="0"/>
      <w:r w:rsidR="00616C02">
        <w:rPr>
          <w:rStyle w:val="Merknadsreferanse"/>
          <w:rFonts w:ascii="Calibri" w:eastAsia="Calibri" w:hAnsi="Calibri" w:cs="Times New Roman"/>
          <w:lang w:val="nb-NO"/>
        </w:rPr>
        <w:commentReference w:id="0"/>
      </w:r>
      <w:r w:rsidRPr="00AC4F27">
        <w:rPr>
          <w:rFonts w:ascii="Times New Roman" w:hAnsi="Times New Roman" w:cs="Times New Roman"/>
          <w:b/>
          <w:bCs/>
          <w:color w:val="2D3B45"/>
          <w:sz w:val="28"/>
          <w:szCs w:val="28"/>
          <w:lang w:val="nb-NO"/>
        </w:rPr>
        <w:t xml:space="preserve">aust </w:t>
      </w:r>
      <w:r w:rsidRPr="00AC4F27">
        <w:rPr>
          <w:rFonts w:ascii="Times New Roman" w:hAnsi="Times New Roman" w:cs="Times New Roman"/>
          <w:b/>
          <w:bCs/>
          <w:color w:val="2D3B45"/>
          <w:sz w:val="28"/>
          <w:szCs w:val="28"/>
          <w:lang w:val="nb-NO"/>
        </w:rPr>
        <w:t>seier</w:t>
      </w:r>
      <w:r w:rsidRPr="00AC4F27">
        <w:rPr>
          <w:rFonts w:ascii="Times New Roman" w:hAnsi="Times New Roman" w:cs="Times New Roman"/>
          <w:b/>
          <w:bCs/>
          <w:color w:val="2D3B45"/>
          <w:sz w:val="28"/>
          <w:szCs w:val="28"/>
          <w:lang w:val="nb-NO"/>
        </w:rPr>
        <w:t>: “To sjeler, akk! har bustad i mitt bryst”</w:t>
      </w:r>
      <w:r w:rsidRPr="00AC4F27">
        <w:rPr>
          <w:rFonts w:ascii="Times New Roman" w:hAnsi="Times New Roman" w:cs="Times New Roman"/>
          <w:b/>
          <w:bCs/>
          <w:color w:val="2D3B45"/>
          <w:sz w:val="28"/>
          <w:szCs w:val="28"/>
          <w:lang w:val="nb-NO"/>
        </w:rPr>
        <w:t xml:space="preserve">. </w:t>
      </w:r>
      <w:r w:rsidRPr="00AC4F27">
        <w:rPr>
          <w:rFonts w:ascii="Times New Roman" w:hAnsi="Times New Roman" w:cs="Times New Roman"/>
          <w:b/>
          <w:bCs/>
          <w:color w:val="2D3B45"/>
          <w:sz w:val="28"/>
          <w:szCs w:val="28"/>
          <w:lang w:val="nb-NO"/>
        </w:rPr>
        <w:t xml:space="preserve">Gi </w:t>
      </w:r>
      <w:r w:rsidRPr="00AC4F27">
        <w:rPr>
          <w:rFonts w:ascii="Times New Roman" w:hAnsi="Times New Roman" w:cs="Times New Roman"/>
          <w:b/>
          <w:bCs/>
          <w:color w:val="2D3B45"/>
          <w:sz w:val="28"/>
          <w:szCs w:val="28"/>
          <w:lang w:val="nb-NO"/>
        </w:rPr>
        <w:t>ei</w:t>
      </w:r>
      <w:r w:rsidRPr="00AC4F27">
        <w:rPr>
          <w:rFonts w:ascii="Times New Roman" w:hAnsi="Times New Roman" w:cs="Times New Roman"/>
          <w:b/>
          <w:bCs/>
          <w:color w:val="2D3B45"/>
          <w:sz w:val="28"/>
          <w:szCs w:val="28"/>
          <w:lang w:val="nb-NO"/>
        </w:rPr>
        <w:t xml:space="preserve"> </w:t>
      </w:r>
      <w:r w:rsidRPr="00AC4F27">
        <w:rPr>
          <w:rFonts w:ascii="Times New Roman" w:hAnsi="Times New Roman" w:cs="Times New Roman"/>
          <w:b/>
          <w:bCs/>
          <w:color w:val="2D3B45"/>
          <w:sz w:val="28"/>
          <w:szCs w:val="28"/>
          <w:lang w:val="nb-NO"/>
        </w:rPr>
        <w:t>tolking</w:t>
      </w:r>
      <w:r w:rsidRPr="00AC4F27">
        <w:rPr>
          <w:rFonts w:ascii="Times New Roman" w:hAnsi="Times New Roman" w:cs="Times New Roman"/>
          <w:b/>
          <w:bCs/>
          <w:color w:val="2D3B45"/>
          <w:sz w:val="28"/>
          <w:szCs w:val="28"/>
          <w:lang w:val="nb-NO"/>
        </w:rPr>
        <w:t xml:space="preserve"> av Faust</w:t>
      </w:r>
      <w:r w:rsidRPr="00AC4F27">
        <w:rPr>
          <w:rFonts w:ascii="Times New Roman" w:hAnsi="Times New Roman" w:cs="Times New Roman"/>
          <w:b/>
          <w:bCs/>
          <w:color w:val="2D3B45"/>
          <w:sz w:val="28"/>
          <w:szCs w:val="28"/>
          <w:lang w:val="nb-NO"/>
        </w:rPr>
        <w:t xml:space="preserve"> </w:t>
      </w:r>
      <w:r w:rsidRPr="00AC4F27">
        <w:rPr>
          <w:rFonts w:ascii="Times New Roman" w:hAnsi="Times New Roman" w:cs="Times New Roman"/>
          <w:b/>
          <w:bCs/>
          <w:color w:val="2D3B45"/>
          <w:sz w:val="28"/>
          <w:szCs w:val="28"/>
          <w:lang w:val="nb-NO"/>
        </w:rPr>
        <w:t>s</w:t>
      </w:r>
      <w:r w:rsidRPr="00AC4F27">
        <w:rPr>
          <w:rFonts w:ascii="Times New Roman" w:hAnsi="Times New Roman" w:cs="Times New Roman"/>
          <w:b/>
          <w:bCs/>
          <w:color w:val="2D3B45"/>
          <w:sz w:val="28"/>
          <w:szCs w:val="28"/>
          <w:lang w:val="nb-NO"/>
        </w:rPr>
        <w:t>in</w:t>
      </w:r>
      <w:r w:rsidRPr="00AC4F27">
        <w:rPr>
          <w:rFonts w:ascii="Times New Roman" w:hAnsi="Times New Roman" w:cs="Times New Roman"/>
          <w:b/>
          <w:bCs/>
          <w:color w:val="2D3B45"/>
          <w:sz w:val="28"/>
          <w:szCs w:val="28"/>
          <w:lang w:val="nb-NO"/>
        </w:rPr>
        <w:t xml:space="preserve"> </w:t>
      </w:r>
      <w:r w:rsidRPr="00AC4F27">
        <w:rPr>
          <w:rFonts w:ascii="Times New Roman" w:hAnsi="Times New Roman" w:cs="Times New Roman"/>
          <w:b/>
          <w:bCs/>
          <w:color w:val="2D3B45"/>
          <w:sz w:val="28"/>
          <w:szCs w:val="28"/>
          <w:lang w:val="nb-NO"/>
        </w:rPr>
        <w:t>personlegdom</w:t>
      </w:r>
      <w:r w:rsidRPr="00AC4F27">
        <w:rPr>
          <w:rFonts w:ascii="Times New Roman" w:hAnsi="Times New Roman" w:cs="Times New Roman"/>
          <w:b/>
          <w:bCs/>
          <w:color w:val="2D3B45"/>
          <w:sz w:val="28"/>
          <w:szCs w:val="28"/>
          <w:lang w:val="nb-NO"/>
        </w:rPr>
        <w:t xml:space="preserve"> i lys av </w:t>
      </w:r>
      <w:r w:rsidRPr="00AC4F27">
        <w:rPr>
          <w:rFonts w:ascii="Times New Roman" w:hAnsi="Times New Roman" w:cs="Times New Roman"/>
          <w:b/>
          <w:bCs/>
          <w:color w:val="2D3B45"/>
          <w:sz w:val="28"/>
          <w:szCs w:val="28"/>
          <w:lang w:val="nb-NO"/>
        </w:rPr>
        <w:t>denne</w:t>
      </w:r>
      <w:r w:rsidRPr="00AC4F27">
        <w:rPr>
          <w:rFonts w:ascii="Times New Roman" w:hAnsi="Times New Roman" w:cs="Times New Roman"/>
          <w:b/>
          <w:bCs/>
          <w:color w:val="2D3B45"/>
          <w:sz w:val="28"/>
          <w:szCs w:val="28"/>
          <w:lang w:val="nb-NO"/>
        </w:rPr>
        <w:t xml:space="preserve"> </w:t>
      </w:r>
      <w:proofErr w:type="spellStart"/>
      <w:r w:rsidRPr="00AC4F27">
        <w:rPr>
          <w:rFonts w:ascii="Times New Roman" w:hAnsi="Times New Roman" w:cs="Times New Roman"/>
          <w:b/>
          <w:bCs/>
          <w:color w:val="2D3B45"/>
          <w:sz w:val="28"/>
          <w:szCs w:val="28"/>
          <w:lang w:val="nb-NO"/>
        </w:rPr>
        <w:t>utsegna</w:t>
      </w:r>
      <w:proofErr w:type="spellEnd"/>
    </w:p>
    <w:p w14:paraId="36818A82" w14:textId="77777777" w:rsidR="00AC4F27" w:rsidRDefault="00AC4F27" w:rsidP="005B2824">
      <w:pPr>
        <w:spacing w:line="360" w:lineRule="auto"/>
        <w:rPr>
          <w:rFonts w:ascii="Times New Roman" w:hAnsi="Times New Roman" w:cs="Times New Roman"/>
          <w:b/>
          <w:bCs/>
          <w:sz w:val="24"/>
          <w:szCs w:val="24"/>
          <w:lang w:val="nn-NO"/>
        </w:rPr>
      </w:pPr>
    </w:p>
    <w:p w14:paraId="5F49E0D2" w14:textId="56C74A7D" w:rsidR="00F74E5D" w:rsidRDefault="00F74E5D" w:rsidP="005B2824">
      <w:pPr>
        <w:spacing w:line="360" w:lineRule="auto"/>
        <w:rPr>
          <w:rFonts w:ascii="Times New Roman" w:hAnsi="Times New Roman" w:cs="Times New Roman"/>
          <w:b/>
          <w:bCs/>
          <w:sz w:val="24"/>
          <w:szCs w:val="24"/>
          <w:lang w:val="nn-NO"/>
        </w:rPr>
      </w:pPr>
      <w:r>
        <w:rPr>
          <w:rFonts w:ascii="Times New Roman" w:hAnsi="Times New Roman" w:cs="Times New Roman"/>
          <w:b/>
          <w:bCs/>
          <w:sz w:val="24"/>
          <w:szCs w:val="24"/>
          <w:lang w:val="nn-NO"/>
        </w:rPr>
        <w:t>INTRODUKSJON</w:t>
      </w:r>
      <w:r w:rsidR="0050265F">
        <w:rPr>
          <w:rFonts w:ascii="Times New Roman" w:hAnsi="Times New Roman" w:cs="Times New Roman"/>
          <w:b/>
          <w:bCs/>
          <w:sz w:val="24"/>
          <w:szCs w:val="24"/>
          <w:lang w:val="nn-NO"/>
        </w:rPr>
        <w:t xml:space="preserve">  [3.694]</w:t>
      </w:r>
    </w:p>
    <w:p w14:paraId="7862AA49" w14:textId="659CE5E8" w:rsidR="00B1123C" w:rsidRDefault="00F502FC" w:rsidP="005B2824">
      <w:pPr>
        <w:spacing w:line="360" w:lineRule="auto"/>
        <w:rPr>
          <w:rFonts w:ascii="Times New Roman" w:hAnsi="Times New Roman"/>
          <w:sz w:val="24"/>
          <w:szCs w:val="24"/>
          <w:lang w:val="nn-NO"/>
        </w:rPr>
      </w:pPr>
      <w:r>
        <w:rPr>
          <w:rFonts w:ascii="Times New Roman" w:hAnsi="Times New Roman"/>
          <w:sz w:val="24"/>
          <w:szCs w:val="24"/>
          <w:lang w:val="nn-NO"/>
        </w:rPr>
        <w:t xml:space="preserve">I denne oppgåva skal eg forsøke å gje ei fortolking av personlegdomen til Henrik Faust, som er hovudpersonen i dramaet </w:t>
      </w:r>
      <w:commentRangeStart w:id="1"/>
      <w:r>
        <w:rPr>
          <w:rFonts w:ascii="Times New Roman" w:hAnsi="Times New Roman"/>
          <w:i/>
          <w:iCs/>
          <w:sz w:val="24"/>
          <w:szCs w:val="24"/>
          <w:lang w:val="nn-NO"/>
        </w:rPr>
        <w:t xml:space="preserve">Faust </w:t>
      </w:r>
      <w:commentRangeEnd w:id="1"/>
      <w:r w:rsidR="0066283C">
        <w:rPr>
          <w:rStyle w:val="Merknadsreferanse"/>
          <w:rFonts w:ascii="Calibri" w:eastAsia="Calibri" w:hAnsi="Calibri" w:cs="Times New Roman"/>
          <w:lang w:val="nb-NO"/>
        </w:rPr>
        <w:commentReference w:id="1"/>
      </w:r>
      <w:r>
        <w:rPr>
          <w:rFonts w:ascii="Times New Roman" w:hAnsi="Times New Roman"/>
          <w:sz w:val="24"/>
          <w:szCs w:val="24"/>
          <w:lang w:val="nn-NO"/>
        </w:rPr>
        <w:t xml:space="preserve">av Johann Wolfgang von </w:t>
      </w:r>
      <w:commentRangeStart w:id="2"/>
      <w:r>
        <w:rPr>
          <w:rFonts w:ascii="Times New Roman" w:hAnsi="Times New Roman"/>
          <w:sz w:val="24"/>
          <w:szCs w:val="24"/>
          <w:lang w:val="nn-NO"/>
        </w:rPr>
        <w:t>Goethe</w:t>
      </w:r>
      <w:commentRangeEnd w:id="2"/>
      <w:r w:rsidR="00342486">
        <w:rPr>
          <w:rStyle w:val="Merknadsreferanse"/>
          <w:rFonts w:ascii="Calibri" w:eastAsia="Calibri" w:hAnsi="Calibri" w:cs="Times New Roman"/>
          <w:lang w:val="nb-NO"/>
        </w:rPr>
        <w:commentReference w:id="2"/>
      </w:r>
      <w:r>
        <w:rPr>
          <w:rFonts w:ascii="Times New Roman" w:hAnsi="Times New Roman"/>
          <w:sz w:val="24"/>
          <w:szCs w:val="24"/>
          <w:lang w:val="nn-NO"/>
        </w:rPr>
        <w:t>.</w:t>
      </w:r>
      <w:r w:rsidR="00932F81">
        <w:rPr>
          <w:rFonts w:ascii="Times New Roman" w:hAnsi="Times New Roman"/>
          <w:sz w:val="24"/>
          <w:szCs w:val="24"/>
          <w:lang w:val="nn-NO"/>
        </w:rPr>
        <w:t xml:space="preserve"> </w:t>
      </w:r>
      <w:r w:rsidR="00EE10A6">
        <w:rPr>
          <w:rFonts w:ascii="Times New Roman" w:hAnsi="Times New Roman"/>
          <w:sz w:val="24"/>
          <w:szCs w:val="24"/>
          <w:lang w:val="nn-NO"/>
        </w:rPr>
        <w:t xml:space="preserve">Dette </w:t>
      </w:r>
      <w:r>
        <w:rPr>
          <w:rFonts w:ascii="Times New Roman" w:hAnsi="Times New Roman"/>
          <w:sz w:val="24"/>
          <w:szCs w:val="24"/>
          <w:lang w:val="nn-NO"/>
        </w:rPr>
        <w:t xml:space="preserve">er Goethe sitt mest kjende verk, og vert rekna for å være eit av dei viktigaste verka i litteraturhistoria. </w:t>
      </w:r>
      <w:r w:rsidR="00733F96">
        <w:rPr>
          <w:rFonts w:ascii="Times New Roman" w:hAnsi="Times New Roman"/>
          <w:sz w:val="24"/>
          <w:szCs w:val="24"/>
          <w:lang w:val="nn-NO"/>
        </w:rPr>
        <w:t xml:space="preserve">Tema og handling i </w:t>
      </w:r>
      <w:commentRangeStart w:id="3"/>
      <w:r w:rsidR="00733F96">
        <w:rPr>
          <w:rFonts w:ascii="Times New Roman" w:hAnsi="Times New Roman"/>
          <w:i/>
          <w:iCs/>
          <w:sz w:val="24"/>
          <w:szCs w:val="24"/>
          <w:lang w:val="nn-NO"/>
        </w:rPr>
        <w:t>Faust</w:t>
      </w:r>
      <w:r w:rsidR="00733F96">
        <w:rPr>
          <w:rFonts w:ascii="Times New Roman" w:hAnsi="Times New Roman"/>
          <w:sz w:val="24"/>
          <w:szCs w:val="24"/>
          <w:lang w:val="nn-NO"/>
        </w:rPr>
        <w:t xml:space="preserve"> </w:t>
      </w:r>
      <w:commentRangeEnd w:id="3"/>
      <w:r w:rsidR="002900C3">
        <w:rPr>
          <w:rStyle w:val="Merknadsreferanse"/>
          <w:rFonts w:ascii="Calibri" w:eastAsia="Calibri" w:hAnsi="Calibri" w:cs="Times New Roman"/>
          <w:lang w:val="nb-NO"/>
        </w:rPr>
        <w:commentReference w:id="3"/>
      </w:r>
      <w:r w:rsidR="00733F96">
        <w:rPr>
          <w:rFonts w:ascii="Times New Roman" w:hAnsi="Times New Roman"/>
          <w:sz w:val="24"/>
          <w:szCs w:val="24"/>
          <w:lang w:val="nn-NO"/>
        </w:rPr>
        <w:t xml:space="preserve">stammar frå gamle folkesegner om trollmannen Johann Faustus, som inngjekk ei pakt med djevelen om at han skulle få uavgrensa kunnskap og makt i det jordiske livet, mot at djevelen skulle få sjela hans etter </w:t>
      </w:r>
      <w:r w:rsidR="0050492A">
        <w:rPr>
          <w:rFonts w:ascii="Times New Roman" w:hAnsi="Times New Roman"/>
          <w:sz w:val="24"/>
          <w:szCs w:val="24"/>
          <w:lang w:val="nn-NO"/>
        </w:rPr>
        <w:t>døden</w:t>
      </w:r>
      <w:r w:rsidR="00733F96">
        <w:rPr>
          <w:rFonts w:ascii="Times New Roman" w:hAnsi="Times New Roman"/>
          <w:sz w:val="24"/>
          <w:szCs w:val="24"/>
          <w:lang w:val="nn-NO"/>
        </w:rPr>
        <w:t>.</w:t>
      </w:r>
      <w:r w:rsidR="00371A08">
        <w:rPr>
          <w:rFonts w:ascii="Times New Roman" w:hAnsi="Times New Roman"/>
          <w:sz w:val="24"/>
          <w:szCs w:val="24"/>
          <w:lang w:val="nn-NO"/>
        </w:rPr>
        <w:t xml:space="preserve"> Desse segna, som seinare blei grunnlag for ei rekke ulike bøker av ulike forfattarar, tente som ei åtvaring mot kunnskaps- og erkjenningstrongen som oppstod under renessansen. </w:t>
      </w:r>
      <w:r w:rsidR="00F21315">
        <w:rPr>
          <w:rFonts w:ascii="Times New Roman" w:hAnsi="Times New Roman"/>
          <w:sz w:val="24"/>
          <w:szCs w:val="24"/>
          <w:lang w:val="nn-NO"/>
        </w:rPr>
        <w:t xml:space="preserve">I Goethes </w:t>
      </w:r>
      <w:commentRangeStart w:id="4"/>
      <w:r w:rsidR="00F21315">
        <w:rPr>
          <w:rFonts w:ascii="Times New Roman" w:hAnsi="Times New Roman"/>
          <w:i/>
          <w:iCs/>
          <w:sz w:val="24"/>
          <w:szCs w:val="24"/>
          <w:lang w:val="nn-NO"/>
        </w:rPr>
        <w:t>Faust</w:t>
      </w:r>
      <w:r w:rsidR="00F21315">
        <w:rPr>
          <w:rFonts w:ascii="Times New Roman" w:hAnsi="Times New Roman"/>
          <w:sz w:val="24"/>
          <w:szCs w:val="24"/>
          <w:lang w:val="nn-NO"/>
        </w:rPr>
        <w:t xml:space="preserve"> </w:t>
      </w:r>
      <w:commentRangeEnd w:id="4"/>
      <w:r w:rsidR="0027194E">
        <w:rPr>
          <w:rStyle w:val="Merknadsreferanse"/>
          <w:rFonts w:ascii="Calibri" w:eastAsia="Calibri" w:hAnsi="Calibri" w:cs="Times New Roman"/>
          <w:lang w:val="nb-NO"/>
        </w:rPr>
        <w:commentReference w:id="4"/>
      </w:r>
      <w:r w:rsidR="00F21315">
        <w:rPr>
          <w:rFonts w:ascii="Times New Roman" w:hAnsi="Times New Roman"/>
          <w:sz w:val="24"/>
          <w:szCs w:val="24"/>
          <w:lang w:val="nn-NO"/>
        </w:rPr>
        <w:t>er det</w:t>
      </w:r>
      <w:r w:rsidR="002069FE">
        <w:rPr>
          <w:rFonts w:ascii="Times New Roman" w:hAnsi="Times New Roman"/>
          <w:sz w:val="24"/>
          <w:szCs w:val="24"/>
          <w:lang w:val="nn-NO"/>
        </w:rPr>
        <w:t xml:space="preserve"> derimot</w:t>
      </w:r>
      <w:r w:rsidR="00F21315">
        <w:rPr>
          <w:rFonts w:ascii="Times New Roman" w:hAnsi="Times New Roman"/>
          <w:sz w:val="24"/>
          <w:szCs w:val="24"/>
          <w:lang w:val="nn-NO"/>
        </w:rPr>
        <w:t xml:space="preserve"> ikkje snakk om ei åtvaring mot </w:t>
      </w:r>
      <w:commentRangeStart w:id="5"/>
      <w:r w:rsidR="00F21315">
        <w:rPr>
          <w:rFonts w:ascii="Times New Roman" w:hAnsi="Times New Roman"/>
          <w:sz w:val="24"/>
          <w:szCs w:val="24"/>
          <w:lang w:val="nn-NO"/>
        </w:rPr>
        <w:t xml:space="preserve">strevet </w:t>
      </w:r>
      <w:commentRangeEnd w:id="5"/>
      <w:r w:rsidR="00BB0FAE">
        <w:rPr>
          <w:rStyle w:val="Merknadsreferanse"/>
          <w:rFonts w:ascii="Calibri" w:eastAsia="Calibri" w:hAnsi="Calibri" w:cs="Times New Roman"/>
          <w:lang w:val="nb-NO"/>
        </w:rPr>
        <w:commentReference w:id="5"/>
      </w:r>
      <w:r w:rsidR="00F21315">
        <w:rPr>
          <w:rFonts w:ascii="Times New Roman" w:hAnsi="Times New Roman"/>
          <w:sz w:val="24"/>
          <w:szCs w:val="24"/>
          <w:lang w:val="nn-NO"/>
        </w:rPr>
        <w:t xml:space="preserve">etter innsikt, men ein refleksjon over eit tilsynelatande uløyseleg dilemma: </w:t>
      </w:r>
      <w:r w:rsidR="00150B4F">
        <w:rPr>
          <w:rFonts w:ascii="Times New Roman" w:hAnsi="Times New Roman"/>
          <w:sz w:val="24"/>
          <w:szCs w:val="24"/>
          <w:lang w:val="nn-NO"/>
        </w:rPr>
        <w:t>K</w:t>
      </w:r>
      <w:r w:rsidR="00F21315">
        <w:rPr>
          <w:rFonts w:ascii="Times New Roman" w:hAnsi="Times New Roman"/>
          <w:sz w:val="24"/>
          <w:szCs w:val="24"/>
          <w:lang w:val="nn-NO"/>
        </w:rPr>
        <w:t xml:space="preserve">orleis skal den erkjennande finne meining og </w:t>
      </w:r>
      <w:r w:rsidR="007A71F9">
        <w:rPr>
          <w:rFonts w:ascii="Times New Roman" w:hAnsi="Times New Roman"/>
          <w:sz w:val="24"/>
          <w:szCs w:val="24"/>
          <w:lang w:val="nn-NO"/>
        </w:rPr>
        <w:t>heilskap</w:t>
      </w:r>
      <w:r w:rsidR="00F21315">
        <w:rPr>
          <w:rFonts w:ascii="Times New Roman" w:hAnsi="Times New Roman"/>
          <w:sz w:val="24"/>
          <w:szCs w:val="24"/>
          <w:lang w:val="nn-NO"/>
        </w:rPr>
        <w:t xml:space="preserve"> i </w:t>
      </w:r>
      <w:commentRangeStart w:id="6"/>
      <w:r w:rsidR="00F21315">
        <w:rPr>
          <w:rFonts w:ascii="Times New Roman" w:hAnsi="Times New Roman"/>
          <w:sz w:val="24"/>
          <w:szCs w:val="24"/>
          <w:lang w:val="nn-NO"/>
        </w:rPr>
        <w:t xml:space="preserve">verd </w:t>
      </w:r>
      <w:commentRangeEnd w:id="6"/>
      <w:r w:rsidR="00FC11BF">
        <w:rPr>
          <w:rStyle w:val="Merknadsreferanse"/>
          <w:rFonts w:ascii="Calibri" w:eastAsia="Calibri" w:hAnsi="Calibri" w:cs="Times New Roman"/>
          <w:lang w:val="nb-NO"/>
        </w:rPr>
        <w:commentReference w:id="6"/>
      </w:r>
      <w:r w:rsidR="00F21315">
        <w:rPr>
          <w:rFonts w:ascii="Times New Roman" w:hAnsi="Times New Roman"/>
          <w:sz w:val="24"/>
          <w:szCs w:val="24"/>
          <w:lang w:val="nn-NO"/>
        </w:rPr>
        <w:t>som er så kompleks og så fragmentert</w:t>
      </w:r>
      <w:commentRangeStart w:id="7"/>
      <w:r w:rsidR="00F21315">
        <w:rPr>
          <w:rFonts w:ascii="Times New Roman" w:hAnsi="Times New Roman"/>
          <w:sz w:val="24"/>
          <w:szCs w:val="24"/>
          <w:lang w:val="nn-NO"/>
        </w:rPr>
        <w:t>?</w:t>
      </w:r>
      <w:commentRangeEnd w:id="7"/>
      <w:r w:rsidR="003929EE">
        <w:rPr>
          <w:rStyle w:val="Merknadsreferanse"/>
          <w:rFonts w:ascii="Calibri" w:eastAsia="Calibri" w:hAnsi="Calibri" w:cs="Times New Roman"/>
          <w:lang w:val="nb-NO"/>
        </w:rPr>
        <w:commentReference w:id="7"/>
      </w:r>
    </w:p>
    <w:p w14:paraId="606AD7D5" w14:textId="168396D4" w:rsidR="00011A61" w:rsidRDefault="00143BCE" w:rsidP="005B2824">
      <w:pPr>
        <w:spacing w:line="36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Dette er situasjonen Henrik Faust </w:t>
      </w:r>
      <w:commentRangeStart w:id="8"/>
      <w:r>
        <w:rPr>
          <w:rFonts w:ascii="Times New Roman" w:hAnsi="Times New Roman" w:cs="Times New Roman"/>
          <w:sz w:val="24"/>
          <w:szCs w:val="24"/>
          <w:lang w:val="nn-NO"/>
        </w:rPr>
        <w:t xml:space="preserve">finn </w:t>
      </w:r>
      <w:commentRangeEnd w:id="8"/>
      <w:r w:rsidR="00806757">
        <w:rPr>
          <w:rStyle w:val="Merknadsreferanse"/>
          <w:rFonts w:ascii="Calibri" w:eastAsia="Calibri" w:hAnsi="Calibri" w:cs="Times New Roman"/>
          <w:lang w:val="nb-NO"/>
        </w:rPr>
        <w:commentReference w:id="8"/>
      </w:r>
      <w:r>
        <w:rPr>
          <w:rFonts w:ascii="Times New Roman" w:hAnsi="Times New Roman" w:cs="Times New Roman"/>
          <w:sz w:val="24"/>
          <w:szCs w:val="24"/>
          <w:lang w:val="nn-NO"/>
        </w:rPr>
        <w:t xml:space="preserve">seg i. </w:t>
      </w:r>
      <w:commentRangeStart w:id="9"/>
      <w:r>
        <w:rPr>
          <w:rFonts w:ascii="Times New Roman" w:hAnsi="Times New Roman" w:cs="Times New Roman"/>
          <w:sz w:val="24"/>
          <w:szCs w:val="24"/>
          <w:lang w:val="nn-NO"/>
        </w:rPr>
        <w:t xml:space="preserve">I sitt indre er han </w:t>
      </w:r>
      <w:commentRangeEnd w:id="9"/>
      <w:r w:rsidR="003929EE">
        <w:rPr>
          <w:rStyle w:val="Merknadsreferanse"/>
          <w:rFonts w:ascii="Calibri" w:eastAsia="Calibri" w:hAnsi="Calibri" w:cs="Times New Roman"/>
          <w:lang w:val="nb-NO"/>
        </w:rPr>
        <w:commentReference w:id="9"/>
      </w:r>
      <w:r w:rsidR="00646B82">
        <w:rPr>
          <w:rFonts w:ascii="Times New Roman" w:hAnsi="Times New Roman" w:cs="Times New Roman"/>
          <w:sz w:val="24"/>
          <w:szCs w:val="24"/>
          <w:lang w:val="nn-NO"/>
        </w:rPr>
        <w:t xml:space="preserve">splitta mellom </w:t>
      </w:r>
      <w:commentRangeStart w:id="10"/>
      <w:r w:rsidR="00646B82">
        <w:rPr>
          <w:rFonts w:ascii="Times New Roman" w:hAnsi="Times New Roman" w:cs="Times New Roman"/>
          <w:sz w:val="24"/>
          <w:szCs w:val="24"/>
          <w:lang w:val="nn-NO"/>
        </w:rPr>
        <w:t xml:space="preserve">ei </w:t>
      </w:r>
      <w:commentRangeEnd w:id="10"/>
      <w:r w:rsidR="00AD5090">
        <w:rPr>
          <w:rStyle w:val="Merknadsreferanse"/>
          <w:rFonts w:ascii="Calibri" w:eastAsia="Calibri" w:hAnsi="Calibri" w:cs="Times New Roman"/>
          <w:lang w:val="nb-NO"/>
        </w:rPr>
        <w:commentReference w:id="10"/>
      </w:r>
      <w:r w:rsidR="00646B82">
        <w:rPr>
          <w:rFonts w:ascii="Times New Roman" w:hAnsi="Times New Roman" w:cs="Times New Roman"/>
          <w:sz w:val="24"/>
          <w:szCs w:val="24"/>
          <w:lang w:val="nn-NO"/>
        </w:rPr>
        <w:t xml:space="preserve">lengt etter det åndelege på den eine sida, og det </w:t>
      </w:r>
      <w:r w:rsidR="00D27CAE">
        <w:rPr>
          <w:rFonts w:ascii="Times New Roman" w:hAnsi="Times New Roman" w:cs="Times New Roman"/>
          <w:sz w:val="24"/>
          <w:szCs w:val="24"/>
          <w:lang w:val="nn-NO"/>
        </w:rPr>
        <w:t xml:space="preserve">sanselege på den andre, og </w:t>
      </w:r>
      <w:r w:rsidR="004872E0">
        <w:rPr>
          <w:rFonts w:ascii="Times New Roman" w:hAnsi="Times New Roman" w:cs="Times New Roman"/>
          <w:sz w:val="24"/>
          <w:szCs w:val="24"/>
          <w:lang w:val="nn-NO"/>
        </w:rPr>
        <w:t>han utbryt</w:t>
      </w:r>
      <w:r w:rsidR="00011A61">
        <w:rPr>
          <w:rFonts w:ascii="Times New Roman" w:hAnsi="Times New Roman" w:cs="Times New Roman"/>
          <w:sz w:val="24"/>
          <w:szCs w:val="24"/>
          <w:lang w:val="nn-NO"/>
        </w:rPr>
        <w:t xml:space="preserve">: </w:t>
      </w:r>
    </w:p>
    <w:p w14:paraId="75CB1315" w14:textId="284D51D4" w:rsidR="00011A61" w:rsidRPr="00011A61" w:rsidRDefault="00011A61" w:rsidP="005B2824">
      <w:pPr>
        <w:spacing w:line="240" w:lineRule="auto"/>
        <w:ind w:left="720"/>
        <w:rPr>
          <w:rFonts w:ascii="Times New Roman" w:hAnsi="Times New Roman" w:cs="Times New Roman"/>
          <w:sz w:val="24"/>
          <w:szCs w:val="24"/>
          <w:lang w:val="nn-NO"/>
        </w:rPr>
      </w:pPr>
      <w:commentRangeStart w:id="11"/>
      <w:r>
        <w:rPr>
          <w:rFonts w:ascii="Times New Roman" w:hAnsi="Times New Roman"/>
          <w:sz w:val="24"/>
          <w:szCs w:val="24"/>
          <w:lang w:val="nn-NO"/>
        </w:rPr>
        <w:t>«</w:t>
      </w:r>
      <w:commentRangeEnd w:id="11"/>
      <w:r w:rsidR="00EC5210">
        <w:rPr>
          <w:rStyle w:val="Merknadsreferanse"/>
          <w:rFonts w:ascii="Calibri" w:eastAsia="Calibri" w:hAnsi="Calibri" w:cs="Times New Roman"/>
          <w:lang w:val="nb-NO"/>
        </w:rPr>
        <w:commentReference w:id="11"/>
      </w:r>
      <w:r>
        <w:rPr>
          <w:rFonts w:ascii="Times New Roman" w:hAnsi="Times New Roman"/>
          <w:sz w:val="24"/>
          <w:szCs w:val="24"/>
          <w:lang w:val="nn-NO"/>
        </w:rPr>
        <w:t xml:space="preserve">To sjeler, akk! har bustad i mitt bryst, / dei vil gå kvar sin veg og skyr kvarandre. / Den eine klamrar seg med freidig lyst / til denne verda og dei gamle vanar, / den andre flyg med velde mot den kyst / der ånder sviv i </w:t>
      </w:r>
      <w:commentRangeStart w:id="12"/>
      <w:r>
        <w:rPr>
          <w:rFonts w:ascii="Times New Roman" w:hAnsi="Times New Roman"/>
          <w:sz w:val="24"/>
          <w:szCs w:val="24"/>
          <w:lang w:val="nn-NO"/>
        </w:rPr>
        <w:t xml:space="preserve">høge </w:t>
      </w:r>
      <w:commentRangeEnd w:id="12"/>
      <w:r w:rsidR="00460EAB">
        <w:rPr>
          <w:rStyle w:val="Merknadsreferanse"/>
          <w:rFonts w:ascii="Calibri" w:eastAsia="Calibri" w:hAnsi="Calibri" w:cs="Times New Roman"/>
          <w:lang w:val="nb-NO"/>
        </w:rPr>
        <w:commentReference w:id="12"/>
      </w:r>
      <w:r>
        <w:rPr>
          <w:rFonts w:ascii="Times New Roman" w:hAnsi="Times New Roman"/>
          <w:sz w:val="24"/>
          <w:szCs w:val="24"/>
          <w:lang w:val="nn-NO"/>
        </w:rPr>
        <w:t xml:space="preserve">banar.» </w:t>
      </w:r>
      <w:commentRangeStart w:id="13"/>
      <w:r w:rsidR="00460EAB">
        <w:rPr>
          <w:rFonts w:ascii="Times New Roman" w:hAnsi="Times New Roman"/>
          <w:sz w:val="24"/>
          <w:szCs w:val="24"/>
          <w:lang w:val="nn-NO"/>
        </w:rPr>
        <w:t xml:space="preserve">(Goethe 1993: </w:t>
      </w:r>
      <w:r>
        <w:rPr>
          <w:rFonts w:ascii="Times New Roman" w:hAnsi="Times New Roman"/>
          <w:sz w:val="24"/>
          <w:szCs w:val="24"/>
          <w:lang w:val="nn-NO"/>
        </w:rPr>
        <w:t>53</w:t>
      </w:r>
      <w:r w:rsidR="002D6852">
        <w:rPr>
          <w:rFonts w:ascii="Times New Roman" w:hAnsi="Times New Roman"/>
          <w:sz w:val="24"/>
          <w:szCs w:val="24"/>
          <w:lang w:val="nn-NO"/>
        </w:rPr>
        <w:t>-54</w:t>
      </w:r>
      <w:r w:rsidR="00460EAB">
        <w:rPr>
          <w:rFonts w:ascii="Times New Roman" w:hAnsi="Times New Roman"/>
          <w:sz w:val="24"/>
          <w:szCs w:val="24"/>
          <w:lang w:val="nn-NO"/>
        </w:rPr>
        <w:t>)</w:t>
      </w:r>
      <w:commentRangeEnd w:id="13"/>
      <w:r w:rsidR="002D6852">
        <w:rPr>
          <w:rStyle w:val="Merknadsreferanse"/>
          <w:rFonts w:ascii="Calibri" w:eastAsia="Calibri" w:hAnsi="Calibri" w:cs="Times New Roman"/>
          <w:lang w:val="nb-NO"/>
        </w:rPr>
        <w:commentReference w:id="13"/>
      </w:r>
    </w:p>
    <w:p w14:paraId="0DBF0FBA" w14:textId="601A8724" w:rsidR="00011A61" w:rsidRPr="000A7826" w:rsidRDefault="004F55E6" w:rsidP="005B2824">
      <w:pPr>
        <w:spacing w:line="36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Faust sitt vitskapsliv </w:t>
      </w:r>
      <w:r w:rsidR="00847CA1">
        <w:rPr>
          <w:rFonts w:ascii="Times New Roman" w:hAnsi="Times New Roman" w:cs="Times New Roman"/>
          <w:sz w:val="24"/>
          <w:szCs w:val="24"/>
          <w:lang w:val="nn-NO"/>
        </w:rPr>
        <w:t xml:space="preserve">klarar </w:t>
      </w:r>
      <w:r w:rsidR="00DC60EF">
        <w:rPr>
          <w:rFonts w:ascii="Times New Roman" w:hAnsi="Times New Roman" w:cs="Times New Roman"/>
          <w:sz w:val="24"/>
          <w:szCs w:val="24"/>
          <w:lang w:val="nn-NO"/>
        </w:rPr>
        <w:t xml:space="preserve">ikkje å stilne uroa i brystet hans, og saman med djevelen Mefistofeles reiser han ut i verda. </w:t>
      </w:r>
      <w:r w:rsidR="00580C3B">
        <w:rPr>
          <w:rFonts w:ascii="Times New Roman" w:hAnsi="Times New Roman" w:cs="Times New Roman"/>
          <w:sz w:val="24"/>
          <w:szCs w:val="24"/>
          <w:lang w:val="nn-NO"/>
        </w:rPr>
        <w:t>I denne oppgåva</w:t>
      </w:r>
      <w:r w:rsidR="00B3351B">
        <w:rPr>
          <w:rFonts w:ascii="Times New Roman" w:hAnsi="Times New Roman" w:cs="Times New Roman"/>
          <w:sz w:val="24"/>
          <w:szCs w:val="24"/>
          <w:lang w:val="nn-NO"/>
        </w:rPr>
        <w:t xml:space="preserve"> </w:t>
      </w:r>
      <w:r w:rsidR="00150B4F">
        <w:rPr>
          <w:rFonts w:ascii="Times New Roman" w:hAnsi="Times New Roman" w:cs="Times New Roman"/>
          <w:sz w:val="24"/>
          <w:szCs w:val="24"/>
          <w:lang w:val="nn-NO"/>
        </w:rPr>
        <w:t>skal</w:t>
      </w:r>
      <w:r w:rsidR="00B3351B">
        <w:rPr>
          <w:rFonts w:ascii="Times New Roman" w:hAnsi="Times New Roman" w:cs="Times New Roman"/>
          <w:sz w:val="24"/>
          <w:szCs w:val="24"/>
          <w:lang w:val="nn-NO"/>
        </w:rPr>
        <w:t xml:space="preserve"> eg forsøke å svare på følgande spørsmål: </w:t>
      </w:r>
      <w:r w:rsidR="00390623">
        <w:rPr>
          <w:rFonts w:ascii="Times New Roman" w:hAnsi="Times New Roman" w:cs="Times New Roman"/>
          <w:sz w:val="24"/>
          <w:szCs w:val="24"/>
          <w:lang w:val="nn-NO"/>
        </w:rPr>
        <w:t>Kva er bakgrunnen for Faust sitt erkjenningsproblem?</w:t>
      </w:r>
      <w:r w:rsidR="003C070A">
        <w:rPr>
          <w:rFonts w:ascii="Times New Roman" w:hAnsi="Times New Roman" w:cs="Times New Roman"/>
          <w:sz w:val="24"/>
          <w:szCs w:val="24"/>
          <w:lang w:val="nn-NO"/>
        </w:rPr>
        <w:t xml:space="preserve"> På kva måte hamnar Faust i konflikt med moderniteten? </w:t>
      </w:r>
      <w:r w:rsidR="00CC035D">
        <w:rPr>
          <w:rFonts w:ascii="Times New Roman" w:hAnsi="Times New Roman" w:cs="Times New Roman"/>
          <w:sz w:val="24"/>
          <w:szCs w:val="24"/>
          <w:lang w:val="nn-NO"/>
        </w:rPr>
        <w:t xml:space="preserve">Korleis </w:t>
      </w:r>
      <w:r w:rsidR="00B26714">
        <w:rPr>
          <w:rFonts w:ascii="Times New Roman" w:hAnsi="Times New Roman" w:cs="Times New Roman"/>
          <w:sz w:val="24"/>
          <w:szCs w:val="24"/>
          <w:lang w:val="nn-NO"/>
        </w:rPr>
        <w:t xml:space="preserve">kan han foreine dei to sjelene i brystet sitt? </w:t>
      </w:r>
      <w:r w:rsidR="003C070A">
        <w:rPr>
          <w:rFonts w:ascii="Times New Roman" w:hAnsi="Times New Roman" w:cs="Times New Roman"/>
          <w:sz w:val="24"/>
          <w:szCs w:val="24"/>
          <w:lang w:val="nn-NO"/>
        </w:rPr>
        <w:t>Blir han forløyst</w:t>
      </w:r>
      <w:commentRangeStart w:id="14"/>
      <w:r w:rsidR="003C070A">
        <w:rPr>
          <w:rFonts w:ascii="Times New Roman" w:hAnsi="Times New Roman" w:cs="Times New Roman"/>
          <w:sz w:val="24"/>
          <w:szCs w:val="24"/>
          <w:lang w:val="nn-NO"/>
        </w:rPr>
        <w:t>?</w:t>
      </w:r>
      <w:commentRangeEnd w:id="14"/>
      <w:r w:rsidR="007C5572">
        <w:rPr>
          <w:rStyle w:val="Merknadsreferanse"/>
          <w:rFonts w:ascii="Calibri" w:eastAsia="Calibri" w:hAnsi="Calibri" w:cs="Times New Roman"/>
          <w:lang w:val="nb-NO"/>
        </w:rPr>
        <w:commentReference w:id="14"/>
      </w:r>
      <w:r w:rsidR="003C070A">
        <w:rPr>
          <w:rFonts w:ascii="Times New Roman" w:hAnsi="Times New Roman" w:cs="Times New Roman"/>
          <w:sz w:val="24"/>
          <w:szCs w:val="24"/>
          <w:lang w:val="nn-NO"/>
        </w:rPr>
        <w:t xml:space="preserve"> </w:t>
      </w:r>
      <w:r w:rsidR="00640344">
        <w:rPr>
          <w:rFonts w:ascii="Times New Roman" w:hAnsi="Times New Roman" w:cs="Times New Roman"/>
          <w:sz w:val="24"/>
          <w:szCs w:val="24"/>
          <w:lang w:val="nn-NO"/>
        </w:rPr>
        <w:t xml:space="preserve">I den første delen av oppgåva </w:t>
      </w:r>
      <w:r w:rsidR="00951606">
        <w:rPr>
          <w:rFonts w:ascii="Times New Roman" w:hAnsi="Times New Roman" w:cs="Times New Roman"/>
          <w:sz w:val="24"/>
          <w:szCs w:val="24"/>
          <w:lang w:val="nn-NO"/>
        </w:rPr>
        <w:t xml:space="preserve">går eg detaljert inn på </w:t>
      </w:r>
      <w:r w:rsidR="000A51B2">
        <w:rPr>
          <w:rFonts w:ascii="Times New Roman" w:hAnsi="Times New Roman" w:cs="Times New Roman"/>
          <w:sz w:val="24"/>
          <w:szCs w:val="24"/>
          <w:lang w:val="nn-NO"/>
        </w:rPr>
        <w:t>Faust</w:t>
      </w:r>
      <w:r w:rsidR="004E37D2">
        <w:rPr>
          <w:rFonts w:ascii="Times New Roman" w:hAnsi="Times New Roman" w:cs="Times New Roman"/>
          <w:sz w:val="24"/>
          <w:szCs w:val="24"/>
          <w:lang w:val="nn-NO"/>
        </w:rPr>
        <w:t xml:space="preserve"> i </w:t>
      </w:r>
      <w:r w:rsidR="002E7198">
        <w:rPr>
          <w:rFonts w:ascii="Times New Roman" w:hAnsi="Times New Roman" w:cs="Times New Roman"/>
          <w:sz w:val="24"/>
          <w:szCs w:val="24"/>
          <w:lang w:val="nn-NO"/>
        </w:rPr>
        <w:t xml:space="preserve">den </w:t>
      </w:r>
      <w:r w:rsidR="004E37D2">
        <w:rPr>
          <w:rFonts w:ascii="Times New Roman" w:hAnsi="Times New Roman" w:cs="Times New Roman"/>
          <w:sz w:val="24"/>
          <w:szCs w:val="24"/>
          <w:lang w:val="nn-NO"/>
        </w:rPr>
        <w:t xml:space="preserve">delen av dramaet som blir kalla </w:t>
      </w:r>
      <w:r w:rsidR="000A7826">
        <w:rPr>
          <w:rFonts w:ascii="Times New Roman" w:hAnsi="Times New Roman" w:cs="Times New Roman"/>
          <w:i/>
          <w:iCs/>
          <w:sz w:val="24"/>
          <w:szCs w:val="24"/>
          <w:lang w:val="nn-NO"/>
        </w:rPr>
        <w:t>d</w:t>
      </w:r>
      <w:r w:rsidR="0027686F">
        <w:rPr>
          <w:rFonts w:ascii="Times New Roman" w:hAnsi="Times New Roman" w:cs="Times New Roman"/>
          <w:i/>
          <w:iCs/>
          <w:sz w:val="24"/>
          <w:szCs w:val="24"/>
          <w:lang w:val="nn-NO"/>
        </w:rPr>
        <w:t xml:space="preserve">ie </w:t>
      </w:r>
      <w:proofErr w:type="spellStart"/>
      <w:r w:rsidR="0027686F">
        <w:rPr>
          <w:rFonts w:ascii="Times New Roman" w:hAnsi="Times New Roman" w:cs="Times New Roman"/>
          <w:i/>
          <w:iCs/>
          <w:sz w:val="24"/>
          <w:szCs w:val="24"/>
          <w:lang w:val="nn-NO"/>
        </w:rPr>
        <w:t>Gelehrtentragödie</w:t>
      </w:r>
      <w:proofErr w:type="spellEnd"/>
      <w:r w:rsidR="0027686F">
        <w:rPr>
          <w:rFonts w:ascii="Times New Roman" w:hAnsi="Times New Roman" w:cs="Times New Roman"/>
          <w:sz w:val="24"/>
          <w:szCs w:val="24"/>
          <w:lang w:val="nn-NO"/>
        </w:rPr>
        <w:t xml:space="preserve">. </w:t>
      </w:r>
      <w:r w:rsidR="00A05AAC">
        <w:rPr>
          <w:rFonts w:ascii="Times New Roman" w:hAnsi="Times New Roman" w:cs="Times New Roman"/>
          <w:sz w:val="24"/>
          <w:szCs w:val="24"/>
          <w:lang w:val="nn-NO"/>
        </w:rPr>
        <w:t xml:space="preserve"> </w:t>
      </w:r>
      <w:r w:rsidR="002B3964">
        <w:rPr>
          <w:rFonts w:ascii="Times New Roman" w:hAnsi="Times New Roman" w:cs="Times New Roman"/>
          <w:sz w:val="24"/>
          <w:szCs w:val="24"/>
          <w:lang w:val="nn-NO"/>
        </w:rPr>
        <w:t xml:space="preserve">Så </w:t>
      </w:r>
      <w:r w:rsidR="0089249E">
        <w:rPr>
          <w:rFonts w:ascii="Times New Roman" w:hAnsi="Times New Roman" w:cs="Times New Roman"/>
          <w:sz w:val="24"/>
          <w:szCs w:val="24"/>
          <w:lang w:val="nn-NO"/>
        </w:rPr>
        <w:t xml:space="preserve">vil eg </w:t>
      </w:r>
      <w:r w:rsidR="000C32CA">
        <w:rPr>
          <w:rFonts w:ascii="Times New Roman" w:hAnsi="Times New Roman" w:cs="Times New Roman"/>
          <w:sz w:val="24"/>
          <w:szCs w:val="24"/>
          <w:lang w:val="nn-NO"/>
        </w:rPr>
        <w:t xml:space="preserve">kort diskutere nokre av </w:t>
      </w:r>
      <w:r w:rsidR="002F39CE">
        <w:rPr>
          <w:rFonts w:ascii="Times New Roman" w:hAnsi="Times New Roman" w:cs="Times New Roman"/>
          <w:sz w:val="24"/>
          <w:szCs w:val="24"/>
          <w:lang w:val="nn-NO"/>
        </w:rPr>
        <w:t>utfordringane som</w:t>
      </w:r>
      <w:r w:rsidR="0027686F">
        <w:rPr>
          <w:rFonts w:ascii="Times New Roman" w:hAnsi="Times New Roman" w:cs="Times New Roman"/>
          <w:sz w:val="24"/>
          <w:szCs w:val="24"/>
          <w:lang w:val="nn-NO"/>
        </w:rPr>
        <w:t xml:space="preserve"> Goethe opplevde i møte med moderniteten, før eg går </w:t>
      </w:r>
      <w:r w:rsidR="0044066B">
        <w:rPr>
          <w:rFonts w:ascii="Times New Roman" w:hAnsi="Times New Roman" w:cs="Times New Roman"/>
          <w:sz w:val="24"/>
          <w:szCs w:val="24"/>
          <w:lang w:val="nn-NO"/>
        </w:rPr>
        <w:t xml:space="preserve">over til å </w:t>
      </w:r>
      <w:commentRangeStart w:id="15"/>
      <w:r w:rsidR="0044066B">
        <w:rPr>
          <w:rFonts w:ascii="Times New Roman" w:hAnsi="Times New Roman" w:cs="Times New Roman"/>
          <w:sz w:val="24"/>
          <w:szCs w:val="24"/>
          <w:lang w:val="nn-NO"/>
        </w:rPr>
        <w:t xml:space="preserve">sjå på </w:t>
      </w:r>
      <w:commentRangeEnd w:id="15"/>
      <w:r w:rsidR="00A92C76">
        <w:rPr>
          <w:rStyle w:val="Merknadsreferanse"/>
          <w:rFonts w:ascii="Calibri" w:eastAsia="Calibri" w:hAnsi="Calibri" w:cs="Times New Roman"/>
          <w:lang w:val="nb-NO"/>
        </w:rPr>
        <w:commentReference w:id="15"/>
      </w:r>
      <w:r w:rsidR="0044066B">
        <w:rPr>
          <w:rFonts w:ascii="Times New Roman" w:hAnsi="Times New Roman" w:cs="Times New Roman"/>
          <w:sz w:val="24"/>
          <w:szCs w:val="24"/>
          <w:lang w:val="nn-NO"/>
        </w:rPr>
        <w:t xml:space="preserve">Mefistofeles og </w:t>
      </w:r>
      <w:proofErr w:type="spellStart"/>
      <w:r w:rsidR="0044066B">
        <w:rPr>
          <w:rFonts w:ascii="Times New Roman" w:hAnsi="Times New Roman" w:cs="Times New Roman"/>
          <w:sz w:val="24"/>
          <w:szCs w:val="24"/>
          <w:lang w:val="nn-NO"/>
        </w:rPr>
        <w:t>Gretchen</w:t>
      </w:r>
      <w:proofErr w:type="spellEnd"/>
      <w:r w:rsidR="0044066B">
        <w:rPr>
          <w:rFonts w:ascii="Times New Roman" w:hAnsi="Times New Roman" w:cs="Times New Roman"/>
          <w:sz w:val="24"/>
          <w:szCs w:val="24"/>
          <w:lang w:val="nn-NO"/>
        </w:rPr>
        <w:t xml:space="preserve"> sin </w:t>
      </w:r>
      <w:r w:rsidR="00C55FCC">
        <w:rPr>
          <w:rFonts w:ascii="Times New Roman" w:hAnsi="Times New Roman" w:cs="Times New Roman"/>
          <w:sz w:val="24"/>
          <w:szCs w:val="24"/>
          <w:lang w:val="nn-NO"/>
        </w:rPr>
        <w:t xml:space="preserve">påverknad </w:t>
      </w:r>
      <w:commentRangeStart w:id="16"/>
      <w:r w:rsidR="00C55FCC">
        <w:rPr>
          <w:rFonts w:ascii="Times New Roman" w:hAnsi="Times New Roman" w:cs="Times New Roman"/>
          <w:sz w:val="24"/>
          <w:szCs w:val="24"/>
          <w:lang w:val="nn-NO"/>
        </w:rPr>
        <w:t xml:space="preserve">av </w:t>
      </w:r>
      <w:commentRangeEnd w:id="16"/>
      <w:r w:rsidR="002B1DB5">
        <w:rPr>
          <w:rStyle w:val="Merknadsreferanse"/>
          <w:rFonts w:ascii="Calibri" w:eastAsia="Calibri" w:hAnsi="Calibri" w:cs="Times New Roman"/>
          <w:lang w:val="nb-NO"/>
        </w:rPr>
        <w:commentReference w:id="16"/>
      </w:r>
      <w:r w:rsidR="00C55FCC">
        <w:rPr>
          <w:rFonts w:ascii="Times New Roman" w:hAnsi="Times New Roman" w:cs="Times New Roman"/>
          <w:sz w:val="24"/>
          <w:szCs w:val="24"/>
          <w:lang w:val="nn-NO"/>
        </w:rPr>
        <w:t>Faust i</w:t>
      </w:r>
      <w:r w:rsidR="000A7826">
        <w:rPr>
          <w:rFonts w:ascii="Times New Roman" w:hAnsi="Times New Roman" w:cs="Times New Roman"/>
          <w:sz w:val="24"/>
          <w:szCs w:val="24"/>
          <w:lang w:val="nn-NO"/>
        </w:rPr>
        <w:t xml:space="preserve"> </w:t>
      </w:r>
      <w:r w:rsidR="000A7826">
        <w:rPr>
          <w:rFonts w:ascii="Times New Roman" w:hAnsi="Times New Roman" w:cs="Times New Roman"/>
          <w:i/>
          <w:iCs/>
          <w:sz w:val="24"/>
          <w:szCs w:val="24"/>
          <w:lang w:val="nn-NO"/>
        </w:rPr>
        <w:t xml:space="preserve">die </w:t>
      </w:r>
      <w:proofErr w:type="spellStart"/>
      <w:r w:rsidR="000A7826">
        <w:rPr>
          <w:rFonts w:ascii="Times New Roman" w:hAnsi="Times New Roman" w:cs="Times New Roman"/>
          <w:i/>
          <w:iCs/>
          <w:sz w:val="24"/>
          <w:szCs w:val="24"/>
          <w:lang w:val="nn-NO"/>
        </w:rPr>
        <w:t>Gretchentragödie</w:t>
      </w:r>
      <w:proofErr w:type="spellEnd"/>
      <w:r w:rsidR="000A7826">
        <w:rPr>
          <w:rFonts w:ascii="Times New Roman" w:hAnsi="Times New Roman" w:cs="Times New Roman"/>
          <w:sz w:val="24"/>
          <w:szCs w:val="24"/>
          <w:lang w:val="nn-NO"/>
        </w:rPr>
        <w:t xml:space="preserve">. </w:t>
      </w:r>
      <w:r w:rsidR="00022F5C">
        <w:rPr>
          <w:rFonts w:ascii="Times New Roman" w:hAnsi="Times New Roman" w:cs="Times New Roman"/>
          <w:sz w:val="24"/>
          <w:szCs w:val="24"/>
          <w:lang w:val="nn-NO"/>
        </w:rPr>
        <w:t xml:space="preserve">Vidare undersøker eg </w:t>
      </w:r>
      <w:r w:rsidR="00C93E22">
        <w:rPr>
          <w:rFonts w:ascii="Times New Roman" w:hAnsi="Times New Roman" w:cs="Times New Roman"/>
          <w:sz w:val="24"/>
          <w:szCs w:val="24"/>
          <w:lang w:val="nn-NO"/>
        </w:rPr>
        <w:t>viljen som er drivkrafta til Faust, før eg ser på korleis dei to sjelene kan for</w:t>
      </w:r>
      <w:r w:rsidR="005A3BB1">
        <w:rPr>
          <w:rFonts w:ascii="Times New Roman" w:hAnsi="Times New Roman" w:cs="Times New Roman"/>
          <w:sz w:val="24"/>
          <w:szCs w:val="24"/>
          <w:lang w:val="nn-NO"/>
        </w:rPr>
        <w:t xml:space="preserve">einast gjennom motsetningsparet apollinsk/dionysisk. </w:t>
      </w:r>
      <w:r w:rsidR="00731828">
        <w:rPr>
          <w:rFonts w:ascii="Times New Roman" w:hAnsi="Times New Roman" w:cs="Times New Roman"/>
          <w:sz w:val="24"/>
          <w:szCs w:val="24"/>
          <w:lang w:val="nn-NO"/>
        </w:rPr>
        <w:t>Til slutt diskuterer e</w:t>
      </w:r>
      <w:r w:rsidR="002E7198">
        <w:rPr>
          <w:rFonts w:ascii="Times New Roman" w:hAnsi="Times New Roman" w:cs="Times New Roman"/>
          <w:sz w:val="24"/>
          <w:szCs w:val="24"/>
          <w:lang w:val="nn-NO"/>
        </w:rPr>
        <w:t>g</w:t>
      </w:r>
      <w:r w:rsidR="00731828">
        <w:rPr>
          <w:rFonts w:ascii="Times New Roman" w:hAnsi="Times New Roman" w:cs="Times New Roman"/>
          <w:sz w:val="24"/>
          <w:szCs w:val="24"/>
          <w:lang w:val="nn-NO"/>
        </w:rPr>
        <w:t xml:space="preserve"> kor vidt Faust lykkast i det han set seg føre i starten av dramaet</w:t>
      </w:r>
      <w:commentRangeStart w:id="17"/>
      <w:r w:rsidR="00731828">
        <w:rPr>
          <w:rFonts w:ascii="Times New Roman" w:hAnsi="Times New Roman" w:cs="Times New Roman"/>
          <w:sz w:val="24"/>
          <w:szCs w:val="24"/>
          <w:lang w:val="nn-NO"/>
        </w:rPr>
        <w:t>.</w:t>
      </w:r>
      <w:commentRangeEnd w:id="17"/>
      <w:r w:rsidR="00037060">
        <w:rPr>
          <w:rStyle w:val="Merknadsreferanse"/>
          <w:rFonts w:ascii="Calibri" w:eastAsia="Calibri" w:hAnsi="Calibri" w:cs="Times New Roman"/>
          <w:lang w:val="nb-NO"/>
        </w:rPr>
        <w:commentReference w:id="17"/>
      </w:r>
      <w:r w:rsidR="00731828">
        <w:rPr>
          <w:rFonts w:ascii="Times New Roman" w:hAnsi="Times New Roman" w:cs="Times New Roman"/>
          <w:sz w:val="24"/>
          <w:szCs w:val="24"/>
          <w:lang w:val="nn-NO"/>
        </w:rPr>
        <w:t xml:space="preserve"> </w:t>
      </w:r>
    </w:p>
    <w:p w14:paraId="3800502A" w14:textId="5775B2AC" w:rsidR="00F74E5D" w:rsidRDefault="00F74E5D" w:rsidP="005B2824">
      <w:pPr>
        <w:spacing w:line="360" w:lineRule="auto"/>
        <w:rPr>
          <w:rFonts w:ascii="Times New Roman" w:hAnsi="Times New Roman" w:cs="Times New Roman"/>
          <w:b/>
          <w:bCs/>
          <w:sz w:val="24"/>
          <w:szCs w:val="24"/>
          <w:lang w:val="nn-NO"/>
        </w:rPr>
      </w:pPr>
      <w:commentRangeStart w:id="18"/>
      <w:r>
        <w:rPr>
          <w:rFonts w:ascii="Times New Roman" w:hAnsi="Times New Roman" w:cs="Times New Roman"/>
          <w:b/>
          <w:bCs/>
          <w:sz w:val="24"/>
          <w:szCs w:val="24"/>
          <w:lang w:val="nn-NO"/>
        </w:rPr>
        <w:lastRenderedPageBreak/>
        <w:t>ANALYSE</w:t>
      </w:r>
      <w:commentRangeEnd w:id="18"/>
      <w:r w:rsidR="0055485F">
        <w:rPr>
          <w:rStyle w:val="Merknadsreferanse"/>
          <w:rFonts w:ascii="Calibri" w:eastAsia="Calibri" w:hAnsi="Calibri" w:cs="Times New Roman"/>
          <w:lang w:val="nb-NO"/>
        </w:rPr>
        <w:commentReference w:id="18"/>
      </w:r>
    </w:p>
    <w:p w14:paraId="12723041" w14:textId="2599833D" w:rsidR="00A05588" w:rsidRDefault="00AC2230" w:rsidP="005B2824">
      <w:pPr>
        <w:spacing w:line="360" w:lineRule="auto"/>
        <w:rPr>
          <w:rFonts w:ascii="Times New Roman" w:hAnsi="Times New Roman"/>
          <w:sz w:val="24"/>
          <w:szCs w:val="24"/>
          <w:lang w:val="nn-NO"/>
        </w:rPr>
      </w:pPr>
      <w:r w:rsidRPr="00CD4FFF">
        <w:rPr>
          <w:rFonts w:ascii="Times New Roman" w:hAnsi="Times New Roman" w:cs="Times New Roman"/>
          <w:sz w:val="24"/>
          <w:szCs w:val="24"/>
          <w:lang w:val="nn-NO"/>
        </w:rPr>
        <w:t>Henrik</w:t>
      </w:r>
      <w:r w:rsidR="002F62F4" w:rsidRPr="00CD4FFF">
        <w:rPr>
          <w:rFonts w:ascii="Times New Roman" w:hAnsi="Times New Roman" w:cs="Times New Roman"/>
          <w:sz w:val="24"/>
          <w:szCs w:val="24"/>
          <w:lang w:val="nn-NO"/>
        </w:rPr>
        <w:t xml:space="preserve"> Faust</w:t>
      </w:r>
      <w:r w:rsidRPr="00CD4FFF">
        <w:rPr>
          <w:rFonts w:ascii="Times New Roman" w:hAnsi="Times New Roman" w:cs="Times New Roman"/>
          <w:sz w:val="24"/>
          <w:szCs w:val="24"/>
          <w:lang w:val="nn-NO"/>
        </w:rPr>
        <w:t xml:space="preserve"> </w:t>
      </w:r>
      <w:r w:rsidR="002F62F4" w:rsidRPr="00CD4FFF">
        <w:rPr>
          <w:rFonts w:ascii="Times New Roman" w:hAnsi="Times New Roman" w:cs="Times New Roman"/>
          <w:sz w:val="24"/>
          <w:szCs w:val="24"/>
          <w:lang w:val="nn-NO"/>
        </w:rPr>
        <w:t xml:space="preserve">er ein </w:t>
      </w:r>
      <w:r w:rsidR="0082270A" w:rsidRPr="00CD4FFF">
        <w:rPr>
          <w:rFonts w:ascii="Times New Roman" w:hAnsi="Times New Roman" w:cs="Times New Roman"/>
          <w:sz w:val="24"/>
          <w:szCs w:val="24"/>
          <w:lang w:val="nn-NO"/>
        </w:rPr>
        <w:t xml:space="preserve">intelligent person </w:t>
      </w:r>
      <w:r w:rsidR="00551CD0" w:rsidRPr="00CD4FFF">
        <w:rPr>
          <w:rFonts w:ascii="Times New Roman" w:hAnsi="Times New Roman"/>
          <w:sz w:val="24"/>
          <w:szCs w:val="24"/>
          <w:lang w:val="nn-NO"/>
        </w:rPr>
        <w:t>med ein kunnskapshunger som aldri kan tilfredsstillast. Han har studert</w:t>
      </w:r>
      <w:r w:rsidR="00775325" w:rsidRPr="00CD4FFF">
        <w:rPr>
          <w:rFonts w:ascii="Times New Roman" w:hAnsi="Times New Roman"/>
          <w:sz w:val="24"/>
          <w:szCs w:val="24"/>
          <w:lang w:val="nn-NO"/>
        </w:rPr>
        <w:t xml:space="preserve"> «alt», </w:t>
      </w:r>
      <w:r w:rsidR="00AE5F8D" w:rsidRPr="00CD4FFF">
        <w:rPr>
          <w:rFonts w:ascii="Times New Roman" w:hAnsi="Times New Roman"/>
          <w:sz w:val="24"/>
          <w:szCs w:val="24"/>
          <w:lang w:val="nn-NO"/>
        </w:rPr>
        <w:t>det</w:t>
      </w:r>
      <w:r w:rsidR="00775325" w:rsidRPr="00CD4FFF">
        <w:rPr>
          <w:rFonts w:ascii="Times New Roman" w:hAnsi="Times New Roman"/>
          <w:sz w:val="24"/>
          <w:szCs w:val="24"/>
          <w:lang w:val="nn-NO"/>
        </w:rPr>
        <w:t xml:space="preserve"> vil seie</w:t>
      </w:r>
      <w:r w:rsidR="00551CD0" w:rsidRPr="00CD4FFF">
        <w:rPr>
          <w:rFonts w:ascii="Times New Roman" w:hAnsi="Times New Roman"/>
          <w:sz w:val="24"/>
          <w:szCs w:val="24"/>
          <w:lang w:val="nn-NO"/>
        </w:rPr>
        <w:t xml:space="preserve"> filosofi, jus, medisin og teologi, som i Middelalderen utgjorde dei fire hovudfaga ved </w:t>
      </w:r>
      <w:commentRangeStart w:id="19"/>
      <w:r w:rsidR="00551CD0" w:rsidRPr="00CD4FFF">
        <w:rPr>
          <w:rFonts w:ascii="Times New Roman" w:hAnsi="Times New Roman"/>
          <w:sz w:val="24"/>
          <w:szCs w:val="24"/>
          <w:lang w:val="nn-NO"/>
        </w:rPr>
        <w:t>universitet</w:t>
      </w:r>
      <w:commentRangeEnd w:id="19"/>
      <w:r w:rsidR="00340DA2">
        <w:rPr>
          <w:rStyle w:val="Merknadsreferanse"/>
          <w:rFonts w:ascii="Calibri" w:eastAsia="Calibri" w:hAnsi="Calibri" w:cs="Times New Roman"/>
          <w:lang w:val="nb-NO"/>
        </w:rPr>
        <w:commentReference w:id="19"/>
      </w:r>
      <w:r w:rsidR="00551CD0" w:rsidRPr="00CD4FFF">
        <w:rPr>
          <w:rFonts w:ascii="Times New Roman" w:hAnsi="Times New Roman"/>
          <w:sz w:val="24"/>
          <w:szCs w:val="24"/>
          <w:lang w:val="nn-NO"/>
        </w:rPr>
        <w:t>.</w:t>
      </w:r>
      <w:r w:rsidR="0085220C" w:rsidRPr="00CD4FFF">
        <w:rPr>
          <w:rFonts w:ascii="Times New Roman" w:hAnsi="Times New Roman"/>
          <w:sz w:val="24"/>
          <w:szCs w:val="24"/>
          <w:lang w:val="nn-NO"/>
        </w:rPr>
        <w:t xml:space="preserve"> </w:t>
      </w:r>
      <w:r w:rsidR="007C23D9" w:rsidRPr="00CD4FFF">
        <w:rPr>
          <w:rFonts w:ascii="Times New Roman" w:hAnsi="Times New Roman"/>
          <w:sz w:val="24"/>
          <w:szCs w:val="24"/>
          <w:lang w:val="nn-NO"/>
        </w:rPr>
        <w:t xml:space="preserve">Drivkrafta </w:t>
      </w:r>
      <w:r w:rsidR="00933401" w:rsidRPr="00CD4FFF">
        <w:rPr>
          <w:rFonts w:ascii="Times New Roman" w:hAnsi="Times New Roman"/>
          <w:sz w:val="24"/>
          <w:szCs w:val="24"/>
          <w:lang w:val="nn-NO"/>
        </w:rPr>
        <w:t>bak de</w:t>
      </w:r>
      <w:r w:rsidR="0058589C" w:rsidRPr="00CD4FFF">
        <w:rPr>
          <w:rFonts w:ascii="Times New Roman" w:hAnsi="Times New Roman"/>
          <w:sz w:val="24"/>
          <w:szCs w:val="24"/>
          <w:lang w:val="nn-NO"/>
        </w:rPr>
        <w:t>i</w:t>
      </w:r>
      <w:r w:rsidR="00933401" w:rsidRPr="00CD4FFF">
        <w:rPr>
          <w:rFonts w:ascii="Times New Roman" w:hAnsi="Times New Roman"/>
          <w:sz w:val="24"/>
          <w:szCs w:val="24"/>
          <w:lang w:val="nn-NO"/>
        </w:rPr>
        <w:t xml:space="preserve"> iherdige </w:t>
      </w:r>
      <w:r w:rsidR="0058589C" w:rsidRPr="00CD4FFF">
        <w:rPr>
          <w:rFonts w:ascii="Times New Roman" w:hAnsi="Times New Roman"/>
          <w:sz w:val="24"/>
          <w:szCs w:val="24"/>
          <w:lang w:val="nn-NO"/>
        </w:rPr>
        <w:t>studia</w:t>
      </w:r>
      <w:r w:rsidR="00933401" w:rsidRPr="00CD4FFF">
        <w:rPr>
          <w:rFonts w:ascii="Times New Roman" w:hAnsi="Times New Roman"/>
          <w:sz w:val="24"/>
          <w:szCs w:val="24"/>
          <w:lang w:val="nn-NO"/>
        </w:rPr>
        <w:t xml:space="preserve"> var</w:t>
      </w:r>
      <w:r w:rsidR="003159B7" w:rsidRPr="00CD4FFF">
        <w:rPr>
          <w:rFonts w:ascii="Times New Roman" w:hAnsi="Times New Roman"/>
          <w:sz w:val="24"/>
          <w:szCs w:val="24"/>
          <w:lang w:val="nn-NO"/>
        </w:rPr>
        <w:t xml:space="preserve"> </w:t>
      </w:r>
      <w:commentRangeStart w:id="20"/>
      <w:r w:rsidR="003159B7" w:rsidRPr="00CD4FFF">
        <w:rPr>
          <w:rFonts w:ascii="Times New Roman" w:hAnsi="Times New Roman"/>
          <w:sz w:val="24"/>
          <w:szCs w:val="24"/>
          <w:lang w:val="nn-NO"/>
        </w:rPr>
        <w:t xml:space="preserve">ei </w:t>
      </w:r>
      <w:commentRangeEnd w:id="20"/>
      <w:r w:rsidR="004620E4">
        <w:rPr>
          <w:rStyle w:val="Merknadsreferanse"/>
          <w:rFonts w:ascii="Calibri" w:eastAsia="Calibri" w:hAnsi="Calibri" w:cs="Times New Roman"/>
          <w:lang w:val="nb-NO"/>
        </w:rPr>
        <w:commentReference w:id="20"/>
      </w:r>
      <w:r w:rsidR="003159B7" w:rsidRPr="00CD4FFF">
        <w:rPr>
          <w:rFonts w:ascii="Times New Roman" w:hAnsi="Times New Roman"/>
          <w:sz w:val="24"/>
          <w:szCs w:val="24"/>
          <w:lang w:val="nn-NO"/>
        </w:rPr>
        <w:t xml:space="preserve">lengt etter evige sanningar, </w:t>
      </w:r>
      <w:r w:rsidR="00BA7325" w:rsidRPr="00CD4FFF">
        <w:rPr>
          <w:rFonts w:ascii="Times New Roman" w:hAnsi="Times New Roman"/>
          <w:sz w:val="24"/>
          <w:szCs w:val="24"/>
          <w:lang w:val="nn-NO"/>
        </w:rPr>
        <w:t xml:space="preserve">men </w:t>
      </w:r>
      <w:r w:rsidR="00A475F5">
        <w:rPr>
          <w:rFonts w:ascii="Times New Roman" w:hAnsi="Times New Roman"/>
          <w:sz w:val="24"/>
          <w:szCs w:val="24"/>
          <w:lang w:val="nn-NO"/>
        </w:rPr>
        <w:t xml:space="preserve">når me møter han i dramaet, </w:t>
      </w:r>
      <w:r w:rsidR="007E5D02">
        <w:rPr>
          <w:rFonts w:ascii="Times New Roman" w:hAnsi="Times New Roman"/>
          <w:sz w:val="24"/>
          <w:szCs w:val="24"/>
          <w:lang w:val="nn-NO"/>
        </w:rPr>
        <w:t>er han i ferd med å innsjå</w:t>
      </w:r>
      <w:r w:rsidR="00BA7325" w:rsidRPr="00CD4FFF">
        <w:rPr>
          <w:rFonts w:ascii="Times New Roman" w:hAnsi="Times New Roman"/>
          <w:sz w:val="24"/>
          <w:szCs w:val="24"/>
          <w:lang w:val="nn-NO"/>
        </w:rPr>
        <w:t xml:space="preserve"> </w:t>
      </w:r>
      <w:r w:rsidR="00B67DB3" w:rsidRPr="00CD4FFF">
        <w:rPr>
          <w:rFonts w:ascii="Times New Roman" w:hAnsi="Times New Roman"/>
          <w:sz w:val="24"/>
          <w:szCs w:val="24"/>
          <w:lang w:val="nn-NO"/>
        </w:rPr>
        <w:t xml:space="preserve">at dette </w:t>
      </w:r>
      <w:r w:rsidR="007E5D02">
        <w:rPr>
          <w:rFonts w:ascii="Times New Roman" w:hAnsi="Times New Roman"/>
          <w:sz w:val="24"/>
          <w:szCs w:val="24"/>
          <w:lang w:val="nn-NO"/>
        </w:rPr>
        <w:t>var</w:t>
      </w:r>
      <w:r w:rsidR="00B67DB3" w:rsidRPr="00CD4FFF">
        <w:rPr>
          <w:rFonts w:ascii="Times New Roman" w:hAnsi="Times New Roman"/>
          <w:sz w:val="24"/>
          <w:szCs w:val="24"/>
          <w:lang w:val="nn-NO"/>
        </w:rPr>
        <w:t xml:space="preserve"> eit fåfeng</w:t>
      </w:r>
      <w:commentRangeStart w:id="21"/>
      <w:r w:rsidR="00B67DB3" w:rsidRPr="00CD4FFF">
        <w:rPr>
          <w:rFonts w:ascii="Times New Roman" w:hAnsi="Times New Roman"/>
          <w:sz w:val="24"/>
          <w:szCs w:val="24"/>
          <w:lang w:val="nn-NO"/>
        </w:rPr>
        <w:t>d</w:t>
      </w:r>
      <w:commentRangeEnd w:id="21"/>
      <w:r w:rsidR="00145597">
        <w:rPr>
          <w:rStyle w:val="Merknadsreferanse"/>
          <w:rFonts w:ascii="Calibri" w:eastAsia="Calibri" w:hAnsi="Calibri" w:cs="Times New Roman"/>
          <w:lang w:val="nb-NO"/>
        </w:rPr>
        <w:commentReference w:id="21"/>
      </w:r>
      <w:r w:rsidR="00B67DB3" w:rsidRPr="00CD4FFF">
        <w:rPr>
          <w:rFonts w:ascii="Times New Roman" w:hAnsi="Times New Roman"/>
          <w:sz w:val="24"/>
          <w:szCs w:val="24"/>
          <w:lang w:val="nn-NO"/>
        </w:rPr>
        <w:t xml:space="preserve"> håp, og </w:t>
      </w:r>
      <w:r w:rsidR="00EF482E" w:rsidRPr="00CD4FFF">
        <w:rPr>
          <w:rFonts w:ascii="Times New Roman" w:hAnsi="Times New Roman"/>
          <w:sz w:val="24"/>
          <w:szCs w:val="24"/>
          <w:lang w:val="nn-NO"/>
        </w:rPr>
        <w:t>arbeids</w:t>
      </w:r>
      <w:r w:rsidR="00AE5F8D" w:rsidRPr="00CD4FFF">
        <w:rPr>
          <w:rFonts w:ascii="Times New Roman" w:hAnsi="Times New Roman"/>
          <w:sz w:val="24"/>
          <w:szCs w:val="24"/>
          <w:lang w:val="nn-NO"/>
        </w:rPr>
        <w:t>gleda</w:t>
      </w:r>
      <w:r w:rsidR="00EF482E" w:rsidRPr="00CD4FFF">
        <w:rPr>
          <w:rFonts w:ascii="Times New Roman" w:hAnsi="Times New Roman"/>
          <w:sz w:val="24"/>
          <w:szCs w:val="24"/>
          <w:lang w:val="nn-NO"/>
        </w:rPr>
        <w:t xml:space="preserve"> er borte: «nå har eg inga glede av dette, / ingen veg til kunnskap var </w:t>
      </w:r>
      <w:r w:rsidR="00886325">
        <w:rPr>
          <w:rFonts w:ascii="Times New Roman" w:hAnsi="Times New Roman"/>
          <w:sz w:val="24"/>
          <w:szCs w:val="24"/>
          <w:lang w:val="nn-NO"/>
        </w:rPr>
        <w:t>D</w:t>
      </w:r>
      <w:r w:rsidR="00EF482E" w:rsidRPr="00CD4FFF">
        <w:rPr>
          <w:rFonts w:ascii="Times New Roman" w:hAnsi="Times New Roman"/>
          <w:sz w:val="24"/>
          <w:szCs w:val="24"/>
          <w:lang w:val="nn-NO"/>
        </w:rPr>
        <w:t xml:space="preserve">en </w:t>
      </w:r>
      <w:r w:rsidR="00886325">
        <w:rPr>
          <w:rFonts w:ascii="Times New Roman" w:hAnsi="Times New Roman"/>
          <w:sz w:val="24"/>
          <w:szCs w:val="24"/>
          <w:lang w:val="nn-NO"/>
        </w:rPr>
        <w:t>R</w:t>
      </w:r>
      <w:r w:rsidR="00EF482E" w:rsidRPr="00CD4FFF">
        <w:rPr>
          <w:rFonts w:ascii="Times New Roman" w:hAnsi="Times New Roman"/>
          <w:sz w:val="24"/>
          <w:szCs w:val="24"/>
          <w:lang w:val="nn-NO"/>
        </w:rPr>
        <w:t>ette</w:t>
      </w:r>
      <w:r w:rsidR="004C0C89" w:rsidRPr="00CD4FFF">
        <w:rPr>
          <w:rFonts w:ascii="Times New Roman" w:hAnsi="Times New Roman"/>
          <w:sz w:val="24"/>
          <w:szCs w:val="24"/>
          <w:lang w:val="nn-NO"/>
        </w:rPr>
        <w:t xml:space="preserve">» </w:t>
      </w:r>
      <w:commentRangeStart w:id="22"/>
      <w:r w:rsidR="00AA1721">
        <w:rPr>
          <w:rFonts w:ascii="Times New Roman" w:hAnsi="Times New Roman"/>
          <w:sz w:val="24"/>
          <w:szCs w:val="24"/>
          <w:lang w:val="nn-NO"/>
        </w:rPr>
        <w:t xml:space="preserve">[1, s. </w:t>
      </w:r>
      <w:r w:rsidR="00B75420">
        <w:rPr>
          <w:rFonts w:ascii="Times New Roman" w:hAnsi="Times New Roman"/>
          <w:sz w:val="24"/>
          <w:szCs w:val="24"/>
          <w:lang w:val="nn-NO"/>
        </w:rPr>
        <w:t>27]</w:t>
      </w:r>
      <w:r w:rsidR="007E5D02">
        <w:rPr>
          <w:rFonts w:ascii="Times New Roman" w:hAnsi="Times New Roman"/>
          <w:sz w:val="24"/>
          <w:szCs w:val="24"/>
          <w:lang w:val="nn-NO"/>
        </w:rPr>
        <w:t xml:space="preserve"> </w:t>
      </w:r>
      <w:commentRangeEnd w:id="22"/>
      <w:r w:rsidR="00AE18EB">
        <w:rPr>
          <w:rStyle w:val="Merknadsreferanse"/>
          <w:rFonts w:ascii="Calibri" w:eastAsia="Calibri" w:hAnsi="Calibri" w:cs="Times New Roman"/>
          <w:lang w:val="nb-NO"/>
        </w:rPr>
        <w:commentReference w:id="22"/>
      </w:r>
      <w:r w:rsidR="008C3E55" w:rsidRPr="00CD4FFF">
        <w:rPr>
          <w:rFonts w:ascii="Times New Roman" w:hAnsi="Times New Roman"/>
          <w:sz w:val="24"/>
          <w:szCs w:val="24"/>
          <w:lang w:val="nn-NO"/>
        </w:rPr>
        <w:t>Det går opp for han at livet han har lev</w:t>
      </w:r>
      <w:r w:rsidR="006421AD" w:rsidRPr="00CD4FFF">
        <w:rPr>
          <w:rFonts w:ascii="Times New Roman" w:hAnsi="Times New Roman"/>
          <w:sz w:val="24"/>
          <w:szCs w:val="24"/>
          <w:lang w:val="nn-NO"/>
        </w:rPr>
        <w:t>d var byg</w:t>
      </w:r>
      <w:commentRangeStart w:id="23"/>
      <w:r w:rsidR="006421AD" w:rsidRPr="00CD4FFF">
        <w:rPr>
          <w:rFonts w:ascii="Times New Roman" w:hAnsi="Times New Roman"/>
          <w:sz w:val="24"/>
          <w:szCs w:val="24"/>
          <w:lang w:val="nn-NO"/>
        </w:rPr>
        <w:t>d</w:t>
      </w:r>
      <w:commentRangeEnd w:id="23"/>
      <w:r w:rsidR="002E1BF5">
        <w:rPr>
          <w:rStyle w:val="Merknadsreferanse"/>
          <w:rFonts w:ascii="Calibri" w:eastAsia="Calibri" w:hAnsi="Calibri" w:cs="Times New Roman"/>
          <w:lang w:val="nb-NO"/>
        </w:rPr>
        <w:commentReference w:id="23"/>
      </w:r>
      <w:r w:rsidR="006421AD" w:rsidRPr="00CD4FFF">
        <w:rPr>
          <w:rFonts w:ascii="Times New Roman" w:hAnsi="Times New Roman"/>
          <w:sz w:val="24"/>
          <w:szCs w:val="24"/>
          <w:lang w:val="nn-NO"/>
        </w:rPr>
        <w:t xml:space="preserve"> på illusjonen om at kunnskap </w:t>
      </w:r>
      <w:r w:rsidR="00CD4FFF" w:rsidRPr="00CD4FFF">
        <w:rPr>
          <w:rFonts w:ascii="Times New Roman" w:hAnsi="Times New Roman"/>
          <w:sz w:val="24"/>
          <w:szCs w:val="24"/>
          <w:lang w:val="nn-NO"/>
        </w:rPr>
        <w:t xml:space="preserve">åleine skulle </w:t>
      </w:r>
      <w:r w:rsidR="00CD4FFF">
        <w:rPr>
          <w:rFonts w:ascii="Times New Roman" w:hAnsi="Times New Roman"/>
          <w:sz w:val="24"/>
          <w:szCs w:val="24"/>
          <w:lang w:val="nn-NO"/>
        </w:rPr>
        <w:t xml:space="preserve">leie han til den </w:t>
      </w:r>
      <w:r w:rsidR="00051FE2">
        <w:rPr>
          <w:rFonts w:ascii="Times New Roman" w:hAnsi="Times New Roman"/>
          <w:sz w:val="24"/>
          <w:szCs w:val="24"/>
          <w:lang w:val="nn-NO"/>
        </w:rPr>
        <w:t xml:space="preserve">fulle erkjenning, og dette fører han ut i ei eksistensiell krise. </w:t>
      </w:r>
      <w:r w:rsidR="00D66A2E">
        <w:rPr>
          <w:rFonts w:ascii="Times New Roman" w:hAnsi="Times New Roman"/>
          <w:sz w:val="24"/>
          <w:szCs w:val="24"/>
          <w:lang w:val="nn-NO"/>
        </w:rPr>
        <w:t xml:space="preserve">Dette er eit symbol på </w:t>
      </w:r>
      <w:r w:rsidR="006A58B3">
        <w:rPr>
          <w:rFonts w:ascii="Times New Roman" w:hAnsi="Times New Roman"/>
          <w:sz w:val="24"/>
          <w:szCs w:val="24"/>
          <w:lang w:val="nn-NO"/>
        </w:rPr>
        <w:t xml:space="preserve">renessansemennesket som </w:t>
      </w:r>
      <w:r w:rsidR="00DB204D">
        <w:rPr>
          <w:rFonts w:ascii="Times New Roman" w:hAnsi="Times New Roman"/>
          <w:sz w:val="24"/>
          <w:szCs w:val="24"/>
          <w:lang w:val="nn-NO"/>
        </w:rPr>
        <w:t xml:space="preserve">gjennom studering </w:t>
      </w:r>
      <w:r w:rsidR="006D1D4D">
        <w:rPr>
          <w:rFonts w:ascii="Times New Roman" w:hAnsi="Times New Roman"/>
          <w:sz w:val="24"/>
          <w:szCs w:val="24"/>
          <w:lang w:val="nn-NO"/>
        </w:rPr>
        <w:t xml:space="preserve">av vitskapane kjem til seg sjølv, blir seg sjølv bevisst, </w:t>
      </w:r>
      <w:r w:rsidR="007F0BEC">
        <w:rPr>
          <w:rFonts w:ascii="Times New Roman" w:hAnsi="Times New Roman"/>
          <w:sz w:val="24"/>
          <w:szCs w:val="24"/>
          <w:lang w:val="nn-NO"/>
        </w:rPr>
        <w:t xml:space="preserve">men som </w:t>
      </w:r>
      <w:commentRangeStart w:id="24"/>
      <w:r w:rsidR="007F0BEC">
        <w:rPr>
          <w:rFonts w:ascii="Times New Roman" w:hAnsi="Times New Roman"/>
          <w:sz w:val="24"/>
          <w:szCs w:val="24"/>
          <w:lang w:val="nn-NO"/>
        </w:rPr>
        <w:t>der igjennom</w:t>
      </w:r>
      <w:commentRangeEnd w:id="24"/>
      <w:r w:rsidR="00BF75F5">
        <w:rPr>
          <w:rStyle w:val="Merknadsreferanse"/>
          <w:rFonts w:ascii="Calibri" w:eastAsia="Calibri" w:hAnsi="Calibri" w:cs="Times New Roman"/>
          <w:lang w:val="nb-NO"/>
        </w:rPr>
        <w:commentReference w:id="24"/>
      </w:r>
      <w:r w:rsidR="007F0BEC">
        <w:rPr>
          <w:rFonts w:ascii="Times New Roman" w:hAnsi="Times New Roman"/>
          <w:sz w:val="24"/>
          <w:szCs w:val="24"/>
          <w:lang w:val="nn-NO"/>
        </w:rPr>
        <w:t xml:space="preserve"> bryt ned </w:t>
      </w:r>
      <w:r w:rsidR="00CA0551" w:rsidRPr="00CA0551">
        <w:rPr>
          <w:rFonts w:ascii="Times New Roman" w:hAnsi="Times New Roman"/>
          <w:i/>
          <w:iCs/>
          <w:sz w:val="24"/>
          <w:szCs w:val="24"/>
          <w:lang w:val="nn-NO"/>
        </w:rPr>
        <w:t>einskapen</w:t>
      </w:r>
      <w:r w:rsidR="00CA0551">
        <w:rPr>
          <w:rFonts w:ascii="Times New Roman" w:hAnsi="Times New Roman"/>
          <w:sz w:val="24"/>
          <w:szCs w:val="24"/>
          <w:lang w:val="nn-NO"/>
        </w:rPr>
        <w:t xml:space="preserve"> som tidlegare h</w:t>
      </w:r>
      <w:commentRangeStart w:id="25"/>
      <w:r w:rsidR="00CA0551">
        <w:rPr>
          <w:rFonts w:ascii="Times New Roman" w:hAnsi="Times New Roman"/>
          <w:sz w:val="24"/>
          <w:szCs w:val="24"/>
          <w:lang w:val="nn-NO"/>
        </w:rPr>
        <w:t>a</w:t>
      </w:r>
      <w:commentRangeEnd w:id="25"/>
      <w:r w:rsidR="00381F6F">
        <w:rPr>
          <w:rStyle w:val="Merknadsreferanse"/>
          <w:rFonts w:ascii="Calibri" w:eastAsia="Calibri" w:hAnsi="Calibri" w:cs="Times New Roman"/>
          <w:lang w:val="nb-NO"/>
        </w:rPr>
        <w:commentReference w:id="25"/>
      </w:r>
      <w:r w:rsidR="00CA0551">
        <w:rPr>
          <w:rFonts w:ascii="Times New Roman" w:hAnsi="Times New Roman"/>
          <w:sz w:val="24"/>
          <w:szCs w:val="24"/>
          <w:lang w:val="nn-NO"/>
        </w:rPr>
        <w:t xml:space="preserve">ldt den </w:t>
      </w:r>
      <w:proofErr w:type="spellStart"/>
      <w:r w:rsidR="00CA0551">
        <w:rPr>
          <w:rFonts w:ascii="Times New Roman" w:hAnsi="Times New Roman"/>
          <w:sz w:val="24"/>
          <w:szCs w:val="24"/>
          <w:lang w:val="nn-NO"/>
        </w:rPr>
        <w:t>konseptuelle</w:t>
      </w:r>
      <w:proofErr w:type="spellEnd"/>
      <w:r w:rsidR="00CA0551">
        <w:rPr>
          <w:rFonts w:ascii="Times New Roman" w:hAnsi="Times New Roman"/>
          <w:sz w:val="24"/>
          <w:szCs w:val="24"/>
          <w:lang w:val="nn-NO"/>
        </w:rPr>
        <w:t xml:space="preserve"> verda saman. </w:t>
      </w:r>
      <w:r w:rsidR="00D66A2E">
        <w:rPr>
          <w:rFonts w:ascii="Times New Roman" w:hAnsi="Times New Roman"/>
          <w:sz w:val="24"/>
          <w:szCs w:val="24"/>
          <w:lang w:val="nn-NO"/>
        </w:rPr>
        <w:t>Faust</w:t>
      </w:r>
      <w:r w:rsidR="00CB1F1A">
        <w:rPr>
          <w:rFonts w:ascii="Times New Roman" w:hAnsi="Times New Roman"/>
          <w:sz w:val="24"/>
          <w:szCs w:val="24"/>
          <w:lang w:val="nn-NO"/>
        </w:rPr>
        <w:t xml:space="preserve"> stoppar opp</w:t>
      </w:r>
      <w:r w:rsidR="00501E30">
        <w:rPr>
          <w:rFonts w:ascii="Times New Roman" w:hAnsi="Times New Roman"/>
          <w:sz w:val="24"/>
          <w:szCs w:val="24"/>
          <w:lang w:val="nn-NO"/>
        </w:rPr>
        <w:t xml:space="preserve">, reflekterer over sin eigen stad i verda, og </w:t>
      </w:r>
      <w:r w:rsidR="00945133">
        <w:rPr>
          <w:rFonts w:ascii="Times New Roman" w:hAnsi="Times New Roman"/>
          <w:sz w:val="24"/>
          <w:szCs w:val="24"/>
          <w:lang w:val="nn-NO"/>
        </w:rPr>
        <w:t xml:space="preserve">erkjenner dei sanselege realitetane ved studérkammeret der han oppheld seg: «Fordømte, mugne fangehòl, </w:t>
      </w:r>
      <w:commentRangeStart w:id="26"/>
      <w:r w:rsidR="00945133">
        <w:rPr>
          <w:rFonts w:ascii="Times New Roman" w:hAnsi="Times New Roman"/>
          <w:sz w:val="24"/>
          <w:szCs w:val="24"/>
          <w:lang w:val="nn-NO"/>
        </w:rPr>
        <w:t>(…)</w:t>
      </w:r>
      <w:commentRangeEnd w:id="26"/>
      <w:r w:rsidR="00A45198">
        <w:rPr>
          <w:rStyle w:val="Merknadsreferanse"/>
          <w:rFonts w:ascii="Calibri" w:eastAsia="Calibri" w:hAnsi="Calibri" w:cs="Times New Roman"/>
          <w:lang w:val="nb-NO"/>
        </w:rPr>
        <w:commentReference w:id="26"/>
      </w:r>
      <w:r w:rsidR="00945133">
        <w:rPr>
          <w:rFonts w:ascii="Times New Roman" w:hAnsi="Times New Roman"/>
          <w:sz w:val="24"/>
          <w:szCs w:val="24"/>
          <w:lang w:val="nn-NO"/>
        </w:rPr>
        <w:t xml:space="preserve"> Bak bøker sit eg gjerda inn, / der makk</w:t>
      </w:r>
      <w:r w:rsidR="00937C09">
        <w:rPr>
          <w:rFonts w:ascii="Times New Roman" w:hAnsi="Times New Roman"/>
          <w:sz w:val="24"/>
          <w:szCs w:val="24"/>
          <w:lang w:val="nn-NO"/>
        </w:rPr>
        <w:t>a</w:t>
      </w:r>
      <w:r w:rsidR="00945133">
        <w:rPr>
          <w:rFonts w:ascii="Times New Roman" w:hAnsi="Times New Roman"/>
          <w:sz w:val="24"/>
          <w:szCs w:val="24"/>
          <w:lang w:val="nn-NO"/>
        </w:rPr>
        <w:t>r gneg og støvet fyk</w:t>
      </w:r>
      <w:r w:rsidR="00EA3F62">
        <w:rPr>
          <w:rFonts w:ascii="Times New Roman" w:hAnsi="Times New Roman"/>
          <w:sz w:val="24"/>
          <w:szCs w:val="24"/>
          <w:lang w:val="nn-NO"/>
        </w:rPr>
        <w:t xml:space="preserve">» </w:t>
      </w:r>
      <w:commentRangeStart w:id="27"/>
      <w:r w:rsidR="00B75420">
        <w:rPr>
          <w:rFonts w:ascii="Times New Roman" w:hAnsi="Times New Roman"/>
          <w:sz w:val="24"/>
          <w:szCs w:val="24"/>
          <w:lang w:val="nn-NO"/>
        </w:rPr>
        <w:t>[1, s. 2</w:t>
      </w:r>
      <w:r w:rsidR="000657DE">
        <w:rPr>
          <w:rFonts w:ascii="Times New Roman" w:hAnsi="Times New Roman"/>
          <w:sz w:val="24"/>
          <w:szCs w:val="24"/>
          <w:lang w:val="nn-NO"/>
        </w:rPr>
        <w:t>8</w:t>
      </w:r>
      <w:r w:rsidR="00B75420">
        <w:rPr>
          <w:rFonts w:ascii="Times New Roman" w:hAnsi="Times New Roman"/>
          <w:sz w:val="24"/>
          <w:szCs w:val="24"/>
          <w:lang w:val="nn-NO"/>
        </w:rPr>
        <w:t xml:space="preserve">] </w:t>
      </w:r>
      <w:commentRangeEnd w:id="27"/>
      <w:r w:rsidR="0085210C">
        <w:rPr>
          <w:rStyle w:val="Merknadsreferanse"/>
          <w:rFonts w:ascii="Calibri" w:eastAsia="Calibri" w:hAnsi="Calibri" w:cs="Times New Roman"/>
          <w:lang w:val="nb-NO"/>
        </w:rPr>
        <w:commentReference w:id="27"/>
      </w:r>
      <w:r w:rsidR="004321E5">
        <w:rPr>
          <w:rFonts w:ascii="Times New Roman" w:hAnsi="Times New Roman"/>
          <w:sz w:val="24"/>
          <w:szCs w:val="24"/>
          <w:lang w:val="nn-NO"/>
        </w:rPr>
        <w:t xml:space="preserve">Dette gjev inntrykk av ein person som i lang tid </w:t>
      </w:r>
      <w:r w:rsidR="009F4889">
        <w:rPr>
          <w:rFonts w:ascii="Times New Roman" w:hAnsi="Times New Roman"/>
          <w:sz w:val="24"/>
          <w:szCs w:val="24"/>
          <w:lang w:val="nn-NO"/>
        </w:rPr>
        <w:t>har</w:t>
      </w:r>
      <w:r w:rsidR="00FC254D" w:rsidRPr="00830274">
        <w:rPr>
          <w:rFonts w:ascii="Times New Roman" w:hAnsi="Times New Roman"/>
          <w:sz w:val="24"/>
          <w:szCs w:val="24"/>
          <w:lang w:val="nn-NO"/>
        </w:rPr>
        <w:t xml:space="preserve"> neglisjert </w:t>
      </w:r>
      <w:commentRangeStart w:id="28"/>
      <w:r w:rsidR="00FC254D" w:rsidRPr="00830274">
        <w:rPr>
          <w:rFonts w:ascii="Times New Roman" w:hAnsi="Times New Roman"/>
          <w:sz w:val="24"/>
          <w:szCs w:val="24"/>
          <w:lang w:val="nn-NO"/>
        </w:rPr>
        <w:t xml:space="preserve">sanseleg </w:t>
      </w:r>
      <w:commentRangeEnd w:id="28"/>
      <w:r w:rsidR="0085210C">
        <w:rPr>
          <w:rStyle w:val="Merknadsreferanse"/>
          <w:rFonts w:ascii="Calibri" w:eastAsia="Calibri" w:hAnsi="Calibri" w:cs="Times New Roman"/>
          <w:lang w:val="nb-NO"/>
        </w:rPr>
        <w:commentReference w:id="28"/>
      </w:r>
      <w:r w:rsidR="00FC254D" w:rsidRPr="00830274">
        <w:rPr>
          <w:rFonts w:ascii="Times New Roman" w:hAnsi="Times New Roman"/>
          <w:sz w:val="24"/>
          <w:szCs w:val="24"/>
          <w:lang w:val="nn-NO"/>
        </w:rPr>
        <w:t>stimuli, til fordel for tankar, intuisjon og idéane si verd</w:t>
      </w:r>
      <w:r w:rsidR="00FC254D">
        <w:rPr>
          <w:rFonts w:ascii="Times New Roman" w:hAnsi="Times New Roman"/>
          <w:sz w:val="24"/>
          <w:szCs w:val="24"/>
          <w:lang w:val="nn-NO"/>
        </w:rPr>
        <w:t xml:space="preserve">. </w:t>
      </w:r>
      <w:r w:rsidR="003F77F9">
        <w:rPr>
          <w:rFonts w:ascii="Times New Roman" w:hAnsi="Times New Roman"/>
          <w:sz w:val="24"/>
          <w:szCs w:val="24"/>
          <w:lang w:val="nn-NO"/>
        </w:rPr>
        <w:t>No</w:t>
      </w:r>
      <w:r w:rsidR="00FC254D">
        <w:rPr>
          <w:rFonts w:ascii="Times New Roman" w:hAnsi="Times New Roman"/>
          <w:sz w:val="24"/>
          <w:szCs w:val="24"/>
          <w:lang w:val="nn-NO"/>
        </w:rPr>
        <w:t xml:space="preserve"> byrjar han</w:t>
      </w:r>
      <w:r w:rsidR="003F77F9">
        <w:rPr>
          <w:rFonts w:ascii="Times New Roman" w:hAnsi="Times New Roman"/>
          <w:sz w:val="24"/>
          <w:szCs w:val="24"/>
          <w:lang w:val="nn-NO"/>
        </w:rPr>
        <w:t xml:space="preserve"> derimot</w:t>
      </w:r>
      <w:r w:rsidR="00FC254D">
        <w:rPr>
          <w:rFonts w:ascii="Times New Roman" w:hAnsi="Times New Roman"/>
          <w:sz w:val="24"/>
          <w:szCs w:val="24"/>
          <w:lang w:val="nn-NO"/>
        </w:rPr>
        <w:t xml:space="preserve"> å innsjå at</w:t>
      </w:r>
      <w:r w:rsidR="00A3238F">
        <w:rPr>
          <w:rFonts w:ascii="Times New Roman" w:hAnsi="Times New Roman"/>
          <w:sz w:val="24"/>
          <w:szCs w:val="24"/>
          <w:lang w:val="nn-NO"/>
        </w:rPr>
        <w:t xml:space="preserve"> </w:t>
      </w:r>
      <w:r w:rsidR="00A3238F" w:rsidRPr="00830274">
        <w:rPr>
          <w:rFonts w:ascii="Times New Roman" w:hAnsi="Times New Roman"/>
          <w:sz w:val="24"/>
          <w:szCs w:val="24"/>
          <w:lang w:val="nn-NO"/>
        </w:rPr>
        <w:t>han som menneske aldri kan sleppe unna kroppen og sansane sin realitet</w:t>
      </w:r>
      <w:r w:rsidR="00EC767F">
        <w:rPr>
          <w:rFonts w:ascii="Times New Roman" w:hAnsi="Times New Roman"/>
          <w:sz w:val="24"/>
          <w:szCs w:val="24"/>
          <w:lang w:val="nn-NO"/>
        </w:rPr>
        <w:t xml:space="preserve">, noko som </w:t>
      </w:r>
      <w:r w:rsidR="00B01CFD">
        <w:rPr>
          <w:rFonts w:ascii="Times New Roman" w:hAnsi="Times New Roman"/>
          <w:sz w:val="24"/>
          <w:szCs w:val="24"/>
          <w:lang w:val="nn-NO"/>
        </w:rPr>
        <w:t>bøyer lengten hans bort frå a</w:t>
      </w:r>
      <w:r w:rsidR="00C423E1">
        <w:rPr>
          <w:rFonts w:ascii="Times New Roman" w:hAnsi="Times New Roman"/>
          <w:sz w:val="24"/>
          <w:szCs w:val="24"/>
          <w:lang w:val="nn-NO"/>
        </w:rPr>
        <w:t xml:space="preserve">bstrakt kunnskap, og </w:t>
      </w:r>
      <w:r w:rsidR="00DD6156">
        <w:rPr>
          <w:rFonts w:ascii="Times New Roman" w:hAnsi="Times New Roman"/>
          <w:sz w:val="24"/>
          <w:szCs w:val="24"/>
          <w:lang w:val="nn-NO"/>
        </w:rPr>
        <w:t xml:space="preserve">over </w:t>
      </w:r>
      <w:r w:rsidR="00E252C0">
        <w:rPr>
          <w:rFonts w:ascii="Times New Roman" w:hAnsi="Times New Roman"/>
          <w:sz w:val="24"/>
          <w:szCs w:val="24"/>
          <w:lang w:val="nn-NO"/>
        </w:rPr>
        <w:t>til</w:t>
      </w:r>
      <w:r w:rsidR="00C423E1">
        <w:rPr>
          <w:rFonts w:ascii="Times New Roman" w:hAnsi="Times New Roman"/>
          <w:sz w:val="24"/>
          <w:szCs w:val="24"/>
          <w:lang w:val="nn-NO"/>
        </w:rPr>
        <w:t xml:space="preserve"> </w:t>
      </w:r>
      <w:r w:rsidR="00806425">
        <w:rPr>
          <w:rFonts w:ascii="Times New Roman" w:hAnsi="Times New Roman"/>
          <w:sz w:val="24"/>
          <w:szCs w:val="24"/>
          <w:lang w:val="nn-NO"/>
        </w:rPr>
        <w:t>ei jordisk-</w:t>
      </w:r>
      <w:r w:rsidR="00C423E1">
        <w:rPr>
          <w:rFonts w:ascii="Times New Roman" w:hAnsi="Times New Roman"/>
          <w:sz w:val="24"/>
          <w:szCs w:val="24"/>
          <w:lang w:val="nn-NO"/>
        </w:rPr>
        <w:t>sanseleg</w:t>
      </w:r>
      <w:r w:rsidR="00E60E7F">
        <w:rPr>
          <w:rFonts w:ascii="Times New Roman" w:hAnsi="Times New Roman"/>
          <w:sz w:val="24"/>
          <w:szCs w:val="24"/>
          <w:lang w:val="nn-NO"/>
        </w:rPr>
        <w:t xml:space="preserve"> erkjenning: «Eg</w:t>
      </w:r>
      <w:r w:rsidR="00E252C0">
        <w:rPr>
          <w:rFonts w:ascii="Times New Roman" w:hAnsi="Times New Roman"/>
          <w:sz w:val="24"/>
          <w:szCs w:val="24"/>
          <w:lang w:val="nn-NO"/>
        </w:rPr>
        <w:t xml:space="preserve"> v</w:t>
      </w:r>
      <w:r w:rsidR="00E252C0" w:rsidRPr="00830274">
        <w:rPr>
          <w:rFonts w:ascii="Times New Roman" w:hAnsi="Times New Roman"/>
          <w:sz w:val="24"/>
          <w:szCs w:val="24"/>
          <w:lang w:val="nn-NO"/>
        </w:rPr>
        <w:t>il erkjenne kva det er / som djupast held i hop ei verd, / sjå sædet gro i livsens jord, / og ikkje grave meir i ord»</w:t>
      </w:r>
      <w:r w:rsidR="000657DE">
        <w:rPr>
          <w:rFonts w:ascii="Times New Roman" w:hAnsi="Times New Roman"/>
          <w:sz w:val="24"/>
          <w:szCs w:val="24"/>
          <w:lang w:val="nn-NO"/>
        </w:rPr>
        <w:t xml:space="preserve"> </w:t>
      </w:r>
      <w:commentRangeStart w:id="29"/>
      <w:r w:rsidR="000657DE">
        <w:rPr>
          <w:rFonts w:ascii="Times New Roman" w:hAnsi="Times New Roman"/>
          <w:sz w:val="24"/>
          <w:szCs w:val="24"/>
          <w:lang w:val="nn-NO"/>
        </w:rPr>
        <w:t xml:space="preserve">[1, s. 28] </w:t>
      </w:r>
      <w:r w:rsidR="00E252C0">
        <w:rPr>
          <w:rFonts w:ascii="Times New Roman" w:hAnsi="Times New Roman"/>
          <w:sz w:val="24"/>
          <w:szCs w:val="24"/>
          <w:lang w:val="nn-NO"/>
        </w:rPr>
        <w:t xml:space="preserve"> </w:t>
      </w:r>
      <w:r w:rsidR="00C423E1">
        <w:rPr>
          <w:rFonts w:ascii="Times New Roman" w:hAnsi="Times New Roman"/>
          <w:sz w:val="24"/>
          <w:szCs w:val="24"/>
          <w:lang w:val="nn-NO"/>
        </w:rPr>
        <w:t xml:space="preserve"> </w:t>
      </w:r>
      <w:commentRangeEnd w:id="29"/>
      <w:r w:rsidR="00C418D1">
        <w:rPr>
          <w:rStyle w:val="Merknadsreferanse"/>
          <w:rFonts w:ascii="Calibri" w:eastAsia="Calibri" w:hAnsi="Calibri" w:cs="Times New Roman"/>
          <w:lang w:val="nb-NO"/>
        </w:rPr>
        <w:commentReference w:id="29"/>
      </w:r>
    </w:p>
    <w:p w14:paraId="26D5E871" w14:textId="719E094B" w:rsidR="005D2BB9" w:rsidRDefault="00AE6C93" w:rsidP="005B2824">
      <w:pPr>
        <w:spacing w:line="360" w:lineRule="auto"/>
        <w:rPr>
          <w:rFonts w:ascii="Times New Roman" w:hAnsi="Times New Roman"/>
          <w:sz w:val="24"/>
          <w:szCs w:val="24"/>
          <w:lang w:val="nn-NO"/>
        </w:rPr>
      </w:pPr>
      <w:r>
        <w:rPr>
          <w:rFonts w:ascii="Times New Roman" w:hAnsi="Times New Roman"/>
          <w:sz w:val="24"/>
          <w:szCs w:val="24"/>
          <w:lang w:val="nn-NO"/>
        </w:rPr>
        <w:t>Faust forkastar vitskapen, og gjev seg over til magien, men utan hell.</w:t>
      </w:r>
      <w:r w:rsidR="00AA4615" w:rsidRPr="00AA4615">
        <w:rPr>
          <w:rFonts w:ascii="Times New Roman" w:hAnsi="Times New Roman"/>
          <w:sz w:val="24"/>
          <w:szCs w:val="24"/>
          <w:lang w:val="nn-NO"/>
        </w:rPr>
        <w:t xml:space="preserve"> </w:t>
      </w:r>
      <w:r w:rsidR="00AA4615" w:rsidRPr="00830274">
        <w:rPr>
          <w:rFonts w:ascii="Times New Roman" w:hAnsi="Times New Roman"/>
          <w:sz w:val="24"/>
          <w:szCs w:val="24"/>
          <w:lang w:val="nn-NO"/>
        </w:rPr>
        <w:t xml:space="preserve">Han kikkar på teiknet for makrokosmos i Nostradamus’ verk og kjenner først ein åndeleg ekstase, før han utbryt: «Å, for eit skodespel! Men berre spel! / Kvar grip eg allnaturen med mi sjel?» </w:t>
      </w:r>
      <w:commentRangeStart w:id="30"/>
      <w:r w:rsidR="00713D53">
        <w:rPr>
          <w:rFonts w:ascii="Times New Roman" w:hAnsi="Times New Roman"/>
          <w:sz w:val="24"/>
          <w:szCs w:val="24"/>
          <w:lang w:val="nn-NO"/>
        </w:rPr>
        <w:t xml:space="preserve">[1, s. </w:t>
      </w:r>
      <w:r w:rsidR="003C2F72">
        <w:rPr>
          <w:rFonts w:ascii="Times New Roman" w:hAnsi="Times New Roman"/>
          <w:sz w:val="24"/>
          <w:szCs w:val="24"/>
          <w:lang w:val="nn-NO"/>
        </w:rPr>
        <w:t>28</w:t>
      </w:r>
      <w:r w:rsidR="00713D53">
        <w:rPr>
          <w:rFonts w:ascii="Times New Roman" w:hAnsi="Times New Roman"/>
          <w:sz w:val="24"/>
          <w:szCs w:val="24"/>
          <w:lang w:val="nn-NO"/>
        </w:rPr>
        <w:t xml:space="preserve">] </w:t>
      </w:r>
      <w:r w:rsidR="00AA4615" w:rsidRPr="00830274">
        <w:rPr>
          <w:rFonts w:ascii="Times New Roman" w:hAnsi="Times New Roman"/>
          <w:sz w:val="24"/>
          <w:szCs w:val="24"/>
          <w:lang w:val="nn-NO"/>
        </w:rPr>
        <w:t xml:space="preserve"> </w:t>
      </w:r>
      <w:commentRangeEnd w:id="30"/>
      <w:r w:rsidR="009B3104">
        <w:rPr>
          <w:rStyle w:val="Merknadsreferanse"/>
          <w:rFonts w:ascii="Calibri" w:eastAsia="Calibri" w:hAnsi="Calibri" w:cs="Times New Roman"/>
          <w:lang w:val="nb-NO"/>
        </w:rPr>
        <w:commentReference w:id="30"/>
      </w:r>
      <w:r w:rsidR="00AA4615" w:rsidRPr="00830274">
        <w:rPr>
          <w:rFonts w:ascii="Times New Roman" w:hAnsi="Times New Roman"/>
          <w:sz w:val="24"/>
          <w:szCs w:val="24"/>
          <w:lang w:val="nn-NO"/>
        </w:rPr>
        <w:t>Faust vil</w:t>
      </w:r>
      <w:r w:rsidR="00AA4615">
        <w:rPr>
          <w:rFonts w:ascii="Times New Roman" w:hAnsi="Times New Roman"/>
          <w:sz w:val="24"/>
          <w:szCs w:val="24"/>
          <w:lang w:val="nn-NO"/>
        </w:rPr>
        <w:t xml:space="preserve"> </w:t>
      </w:r>
      <w:r w:rsidR="00AA4615" w:rsidRPr="00830274">
        <w:rPr>
          <w:rFonts w:ascii="Times New Roman" w:hAnsi="Times New Roman"/>
          <w:sz w:val="24"/>
          <w:szCs w:val="24"/>
          <w:lang w:val="nn-NO"/>
        </w:rPr>
        <w:t>ikkje berre betrakte verda som ein nøytral observatør; han</w:t>
      </w:r>
      <w:r w:rsidR="00AA4615">
        <w:rPr>
          <w:rFonts w:ascii="Times New Roman" w:hAnsi="Times New Roman"/>
          <w:sz w:val="24"/>
          <w:szCs w:val="24"/>
          <w:lang w:val="nn-NO"/>
        </w:rPr>
        <w:t xml:space="preserve"> vil</w:t>
      </w:r>
      <w:r w:rsidR="00AA4615" w:rsidRPr="00830274">
        <w:rPr>
          <w:rFonts w:ascii="Times New Roman" w:hAnsi="Times New Roman"/>
          <w:sz w:val="24"/>
          <w:szCs w:val="24"/>
          <w:lang w:val="nn-NO"/>
        </w:rPr>
        <w:t xml:space="preserve"> </w:t>
      </w:r>
      <w:r w:rsidR="00AA4615" w:rsidRPr="00830274">
        <w:rPr>
          <w:rFonts w:ascii="Times New Roman" w:hAnsi="Times New Roman"/>
          <w:i/>
          <w:iCs/>
          <w:sz w:val="24"/>
          <w:szCs w:val="24"/>
          <w:lang w:val="nn-NO"/>
        </w:rPr>
        <w:t xml:space="preserve">kjenne </w:t>
      </w:r>
      <w:r w:rsidR="00AA4615" w:rsidRPr="00830274">
        <w:rPr>
          <w:rFonts w:ascii="Times New Roman" w:hAnsi="Times New Roman"/>
          <w:sz w:val="24"/>
          <w:szCs w:val="24"/>
          <w:lang w:val="nn-NO"/>
        </w:rPr>
        <w:t xml:space="preserve">og </w:t>
      </w:r>
      <w:r w:rsidR="00AA4615" w:rsidRPr="00830274">
        <w:rPr>
          <w:rFonts w:ascii="Times New Roman" w:hAnsi="Times New Roman"/>
          <w:i/>
          <w:iCs/>
          <w:sz w:val="24"/>
          <w:szCs w:val="24"/>
          <w:lang w:val="nn-NO"/>
        </w:rPr>
        <w:t>føle</w:t>
      </w:r>
      <w:r w:rsidR="00AA4615" w:rsidRPr="00830274">
        <w:rPr>
          <w:rFonts w:ascii="Times New Roman" w:hAnsi="Times New Roman"/>
          <w:sz w:val="24"/>
          <w:szCs w:val="24"/>
          <w:lang w:val="nn-NO"/>
        </w:rPr>
        <w:t xml:space="preserve"> den. Han går vidare til teiknet for jordånda, </w:t>
      </w:r>
      <w:r w:rsidR="00207FEA">
        <w:rPr>
          <w:rFonts w:ascii="Times New Roman" w:hAnsi="Times New Roman"/>
          <w:sz w:val="24"/>
          <w:szCs w:val="24"/>
          <w:lang w:val="nn-NO"/>
        </w:rPr>
        <w:t>som tenner ei</w:t>
      </w:r>
      <w:r w:rsidR="008A406D">
        <w:rPr>
          <w:rFonts w:ascii="Times New Roman" w:hAnsi="Times New Roman"/>
          <w:sz w:val="24"/>
          <w:szCs w:val="24"/>
          <w:lang w:val="nn-NO"/>
        </w:rPr>
        <w:t>n</w:t>
      </w:r>
      <w:r w:rsidR="00207FEA">
        <w:rPr>
          <w:rFonts w:ascii="Times New Roman" w:hAnsi="Times New Roman"/>
          <w:sz w:val="24"/>
          <w:szCs w:val="24"/>
          <w:lang w:val="nn-NO"/>
        </w:rPr>
        <w:t xml:space="preserve"> </w:t>
      </w:r>
      <w:r w:rsidR="00AA4615" w:rsidRPr="00830274">
        <w:rPr>
          <w:rFonts w:ascii="Times New Roman" w:hAnsi="Times New Roman"/>
          <w:sz w:val="24"/>
          <w:szCs w:val="24"/>
          <w:lang w:val="nn-NO"/>
        </w:rPr>
        <w:t>ny livsgneist</w:t>
      </w:r>
      <w:r w:rsidR="00F464C5">
        <w:rPr>
          <w:rFonts w:ascii="Times New Roman" w:hAnsi="Times New Roman"/>
          <w:sz w:val="24"/>
          <w:szCs w:val="24"/>
          <w:lang w:val="nn-NO"/>
        </w:rPr>
        <w:t xml:space="preserve"> i han</w:t>
      </w:r>
      <w:r w:rsidR="00AA4615" w:rsidRPr="00830274">
        <w:rPr>
          <w:rFonts w:ascii="Times New Roman" w:hAnsi="Times New Roman"/>
          <w:sz w:val="24"/>
          <w:szCs w:val="24"/>
          <w:lang w:val="nn-NO"/>
        </w:rPr>
        <w:t>:</w:t>
      </w:r>
      <w:r w:rsidR="00F464C5">
        <w:rPr>
          <w:rFonts w:ascii="Times New Roman" w:hAnsi="Times New Roman"/>
          <w:sz w:val="24"/>
          <w:szCs w:val="24"/>
          <w:lang w:val="nn-NO"/>
        </w:rPr>
        <w:t xml:space="preserve"> </w:t>
      </w:r>
      <w:r w:rsidR="00F01D26" w:rsidRPr="00830274">
        <w:rPr>
          <w:rFonts w:ascii="Times New Roman" w:hAnsi="Times New Roman"/>
          <w:sz w:val="24"/>
          <w:szCs w:val="24"/>
          <w:lang w:val="nn-NO"/>
        </w:rPr>
        <w:t xml:space="preserve">«Nå vil eg ut </w:t>
      </w:r>
      <w:commentRangeStart w:id="31"/>
      <w:r w:rsidR="00F01D26" w:rsidRPr="00830274">
        <w:rPr>
          <w:rFonts w:ascii="Times New Roman" w:hAnsi="Times New Roman"/>
          <w:sz w:val="24"/>
          <w:szCs w:val="24"/>
          <w:lang w:val="nn-NO"/>
        </w:rPr>
        <w:t>å</w:t>
      </w:r>
      <w:commentRangeEnd w:id="31"/>
      <w:r w:rsidR="00293FF9">
        <w:rPr>
          <w:rStyle w:val="Merknadsreferanse"/>
          <w:rFonts w:ascii="Calibri" w:eastAsia="Calibri" w:hAnsi="Calibri" w:cs="Times New Roman"/>
          <w:lang w:val="nb-NO"/>
        </w:rPr>
        <w:commentReference w:id="31"/>
      </w:r>
      <w:r w:rsidR="00F01D26" w:rsidRPr="00830274">
        <w:rPr>
          <w:rFonts w:ascii="Times New Roman" w:hAnsi="Times New Roman"/>
          <w:sz w:val="24"/>
          <w:szCs w:val="24"/>
          <w:lang w:val="nn-NO"/>
        </w:rPr>
        <w:t xml:space="preserve"> prøve vågemotet, / få med all frygd og kval på denne klote, / slå alle hinder ned for fote / og ikkje støve ned i dette skrotet!</w:t>
      </w:r>
      <w:r w:rsidR="00736C52">
        <w:rPr>
          <w:rFonts w:ascii="Times New Roman" w:hAnsi="Times New Roman"/>
          <w:sz w:val="24"/>
          <w:szCs w:val="24"/>
          <w:lang w:val="nn-NO"/>
        </w:rPr>
        <w:t xml:space="preserve">» </w:t>
      </w:r>
      <w:commentRangeStart w:id="32"/>
      <w:r w:rsidR="00713D53">
        <w:rPr>
          <w:rFonts w:ascii="Times New Roman" w:hAnsi="Times New Roman"/>
          <w:sz w:val="24"/>
          <w:szCs w:val="24"/>
          <w:lang w:val="nn-NO"/>
        </w:rPr>
        <w:t>[1, s. 2</w:t>
      </w:r>
      <w:r w:rsidR="00D56457">
        <w:rPr>
          <w:rFonts w:ascii="Times New Roman" w:hAnsi="Times New Roman"/>
          <w:sz w:val="24"/>
          <w:szCs w:val="24"/>
          <w:lang w:val="nn-NO"/>
        </w:rPr>
        <w:t>8</w:t>
      </w:r>
      <w:r w:rsidR="00713D53">
        <w:rPr>
          <w:rFonts w:ascii="Times New Roman" w:hAnsi="Times New Roman"/>
          <w:sz w:val="24"/>
          <w:szCs w:val="24"/>
          <w:lang w:val="nn-NO"/>
        </w:rPr>
        <w:t xml:space="preserve">] </w:t>
      </w:r>
      <w:commentRangeEnd w:id="32"/>
      <w:r w:rsidR="00293FF9">
        <w:rPr>
          <w:rStyle w:val="Merknadsreferanse"/>
          <w:rFonts w:ascii="Calibri" w:eastAsia="Calibri" w:hAnsi="Calibri" w:cs="Times New Roman"/>
          <w:lang w:val="nb-NO"/>
        </w:rPr>
        <w:commentReference w:id="32"/>
      </w:r>
      <w:r w:rsidR="0011106A" w:rsidRPr="00165ABE">
        <w:rPr>
          <w:rFonts w:ascii="Times New Roman" w:hAnsi="Times New Roman"/>
          <w:sz w:val="24"/>
          <w:szCs w:val="24"/>
          <w:lang w:val="nn-NO"/>
        </w:rPr>
        <w:t>Jordånda gjev Faust den største lykke han har kjent,</w:t>
      </w:r>
      <w:r w:rsidR="004F47C3">
        <w:rPr>
          <w:rFonts w:ascii="Times New Roman" w:hAnsi="Times New Roman"/>
          <w:sz w:val="24"/>
          <w:szCs w:val="24"/>
          <w:lang w:val="nn-NO"/>
        </w:rPr>
        <w:t xml:space="preserve"> </w:t>
      </w:r>
      <w:r w:rsidR="0011106A" w:rsidRPr="00165ABE">
        <w:rPr>
          <w:rFonts w:ascii="Times New Roman" w:hAnsi="Times New Roman"/>
          <w:sz w:val="24"/>
          <w:szCs w:val="24"/>
          <w:lang w:val="nn-NO"/>
        </w:rPr>
        <w:t>men denne totale sansinga viser seg å bli for sterk for han.</w:t>
      </w:r>
      <w:r w:rsidR="009862F4">
        <w:rPr>
          <w:rFonts w:ascii="Times New Roman" w:hAnsi="Times New Roman"/>
          <w:sz w:val="24"/>
          <w:szCs w:val="24"/>
          <w:lang w:val="nn-NO"/>
        </w:rPr>
        <w:t xml:space="preserve"> </w:t>
      </w:r>
      <w:r w:rsidR="006B0F6F">
        <w:rPr>
          <w:rFonts w:ascii="Times New Roman" w:hAnsi="Times New Roman"/>
          <w:sz w:val="24"/>
          <w:szCs w:val="24"/>
          <w:lang w:val="nn-NO"/>
        </w:rPr>
        <w:t xml:space="preserve">Dette er </w:t>
      </w:r>
      <w:r w:rsidR="00CA6E72">
        <w:rPr>
          <w:rFonts w:ascii="Times New Roman" w:hAnsi="Times New Roman"/>
          <w:sz w:val="24"/>
          <w:szCs w:val="24"/>
          <w:lang w:val="nn-NO"/>
        </w:rPr>
        <w:t xml:space="preserve">det første eksempelet på </w:t>
      </w:r>
      <w:r w:rsidR="00D039BE">
        <w:rPr>
          <w:rFonts w:ascii="Times New Roman" w:hAnsi="Times New Roman"/>
          <w:sz w:val="24"/>
          <w:szCs w:val="24"/>
          <w:lang w:val="nn-NO"/>
        </w:rPr>
        <w:t xml:space="preserve">splittinga, dei to sjelene, som pregar Faust. </w:t>
      </w:r>
      <w:r w:rsidR="00330432">
        <w:rPr>
          <w:rFonts w:ascii="Times New Roman" w:hAnsi="Times New Roman"/>
          <w:sz w:val="24"/>
          <w:szCs w:val="24"/>
          <w:lang w:val="nn-NO"/>
        </w:rPr>
        <w:t xml:space="preserve">Splittinga </w:t>
      </w:r>
      <w:commentRangeStart w:id="33"/>
      <w:r w:rsidR="00330432">
        <w:rPr>
          <w:rFonts w:ascii="Times New Roman" w:hAnsi="Times New Roman"/>
          <w:sz w:val="24"/>
          <w:szCs w:val="24"/>
          <w:lang w:val="nn-NO"/>
        </w:rPr>
        <w:t xml:space="preserve">består </w:t>
      </w:r>
      <w:commentRangeEnd w:id="33"/>
      <w:r w:rsidR="00222B67">
        <w:rPr>
          <w:rStyle w:val="Merknadsreferanse"/>
          <w:rFonts w:ascii="Calibri" w:eastAsia="Calibri" w:hAnsi="Calibri" w:cs="Times New Roman"/>
          <w:lang w:val="nb-NO"/>
        </w:rPr>
        <w:commentReference w:id="33"/>
      </w:r>
      <w:r w:rsidR="00330432">
        <w:rPr>
          <w:rFonts w:ascii="Times New Roman" w:hAnsi="Times New Roman"/>
          <w:sz w:val="24"/>
          <w:szCs w:val="24"/>
          <w:lang w:val="nn-NO"/>
        </w:rPr>
        <w:t>av</w:t>
      </w:r>
      <w:r w:rsidR="00C52EBB">
        <w:rPr>
          <w:rFonts w:ascii="Times New Roman" w:hAnsi="Times New Roman"/>
          <w:sz w:val="24"/>
          <w:szCs w:val="24"/>
          <w:lang w:val="nn-NO"/>
        </w:rPr>
        <w:t xml:space="preserve"> dikotomien ånd </w:t>
      </w:r>
      <w:r w:rsidR="00A531C9">
        <w:rPr>
          <w:rFonts w:ascii="Times New Roman" w:hAnsi="Times New Roman"/>
          <w:sz w:val="24"/>
          <w:szCs w:val="24"/>
          <w:lang w:val="nn-NO"/>
        </w:rPr>
        <w:t xml:space="preserve">(makrokosmos) og sansing (jordånda). </w:t>
      </w:r>
      <w:r w:rsidR="00564AC0">
        <w:rPr>
          <w:rFonts w:ascii="Times New Roman" w:hAnsi="Times New Roman"/>
          <w:sz w:val="24"/>
          <w:szCs w:val="24"/>
          <w:lang w:val="nn-NO"/>
        </w:rPr>
        <w:t>På den eine sida e</w:t>
      </w:r>
      <w:r w:rsidR="00B551AA">
        <w:rPr>
          <w:rFonts w:ascii="Times New Roman" w:hAnsi="Times New Roman"/>
          <w:sz w:val="24"/>
          <w:szCs w:val="24"/>
          <w:lang w:val="nn-NO"/>
        </w:rPr>
        <w:t>in dragnad</w:t>
      </w:r>
      <w:r w:rsidR="00564AC0">
        <w:rPr>
          <w:rFonts w:ascii="Times New Roman" w:hAnsi="Times New Roman"/>
          <w:sz w:val="24"/>
          <w:szCs w:val="24"/>
          <w:lang w:val="nn-NO"/>
        </w:rPr>
        <w:t xml:space="preserve"> </w:t>
      </w:r>
      <w:r w:rsidR="00B551AA">
        <w:rPr>
          <w:rFonts w:ascii="Times New Roman" w:hAnsi="Times New Roman"/>
          <w:sz w:val="24"/>
          <w:szCs w:val="24"/>
          <w:lang w:val="nn-NO"/>
        </w:rPr>
        <w:t xml:space="preserve">mot kontemplasjon, </w:t>
      </w:r>
      <w:r w:rsidR="006B2E39">
        <w:rPr>
          <w:rFonts w:ascii="Times New Roman" w:hAnsi="Times New Roman"/>
          <w:sz w:val="24"/>
          <w:szCs w:val="24"/>
          <w:lang w:val="nn-NO"/>
        </w:rPr>
        <w:t xml:space="preserve">forståing, </w:t>
      </w:r>
      <w:r w:rsidR="00420263">
        <w:rPr>
          <w:rFonts w:ascii="Times New Roman" w:hAnsi="Times New Roman"/>
          <w:sz w:val="24"/>
          <w:szCs w:val="24"/>
          <w:lang w:val="nn-NO"/>
        </w:rPr>
        <w:t>den store samanhengen</w:t>
      </w:r>
      <w:r w:rsidR="006B2E39">
        <w:rPr>
          <w:rFonts w:ascii="Times New Roman" w:hAnsi="Times New Roman"/>
          <w:sz w:val="24"/>
          <w:szCs w:val="24"/>
          <w:lang w:val="nn-NO"/>
        </w:rPr>
        <w:t xml:space="preserve">; på den andre sida </w:t>
      </w:r>
      <w:commentRangeStart w:id="34"/>
      <w:r w:rsidR="006B2E39">
        <w:rPr>
          <w:rFonts w:ascii="Times New Roman" w:hAnsi="Times New Roman"/>
          <w:sz w:val="24"/>
          <w:szCs w:val="24"/>
          <w:lang w:val="nn-NO"/>
        </w:rPr>
        <w:t xml:space="preserve">ei </w:t>
      </w:r>
      <w:commentRangeEnd w:id="34"/>
      <w:r w:rsidR="00154750">
        <w:rPr>
          <w:rStyle w:val="Merknadsreferanse"/>
          <w:rFonts w:ascii="Calibri" w:eastAsia="Calibri" w:hAnsi="Calibri" w:cs="Times New Roman"/>
          <w:lang w:val="nb-NO"/>
        </w:rPr>
        <w:commentReference w:id="34"/>
      </w:r>
      <w:r w:rsidR="006B2E39">
        <w:rPr>
          <w:rFonts w:ascii="Times New Roman" w:hAnsi="Times New Roman"/>
          <w:sz w:val="24"/>
          <w:szCs w:val="24"/>
          <w:lang w:val="nn-NO"/>
        </w:rPr>
        <w:t>lengt etter å leve i nået</w:t>
      </w:r>
      <w:r w:rsidR="001930C6">
        <w:rPr>
          <w:rFonts w:ascii="Times New Roman" w:hAnsi="Times New Roman"/>
          <w:sz w:val="24"/>
          <w:szCs w:val="24"/>
          <w:lang w:val="nn-NO"/>
        </w:rPr>
        <w:t xml:space="preserve">, å være til stades i verda, å kjenne livets puls. </w:t>
      </w:r>
      <w:r w:rsidR="00BA05C1">
        <w:rPr>
          <w:rFonts w:ascii="Times New Roman" w:hAnsi="Times New Roman"/>
          <w:sz w:val="24"/>
          <w:szCs w:val="24"/>
          <w:lang w:val="nn-NO"/>
        </w:rPr>
        <w:t xml:space="preserve">Dette skapar </w:t>
      </w:r>
      <w:r w:rsidR="00A74C1B">
        <w:rPr>
          <w:rFonts w:ascii="Times New Roman" w:hAnsi="Times New Roman"/>
          <w:sz w:val="24"/>
          <w:szCs w:val="24"/>
          <w:lang w:val="nn-NO"/>
        </w:rPr>
        <w:t xml:space="preserve">ei spenning i Faust, for så snart </w:t>
      </w:r>
      <w:r w:rsidR="00B472CF">
        <w:rPr>
          <w:rFonts w:ascii="Times New Roman" w:hAnsi="Times New Roman"/>
          <w:sz w:val="24"/>
          <w:szCs w:val="24"/>
          <w:lang w:val="nn-NO"/>
        </w:rPr>
        <w:t xml:space="preserve">den eine av sjelene </w:t>
      </w:r>
      <w:r w:rsidR="004B7FA9">
        <w:rPr>
          <w:rFonts w:ascii="Times New Roman" w:hAnsi="Times New Roman"/>
          <w:sz w:val="24"/>
          <w:szCs w:val="24"/>
          <w:lang w:val="nn-NO"/>
        </w:rPr>
        <w:t xml:space="preserve">får oppfylt sine ynskjer, skrik den andre etter næring. </w:t>
      </w:r>
      <w:r w:rsidR="00A07820">
        <w:rPr>
          <w:rFonts w:ascii="Times New Roman" w:hAnsi="Times New Roman"/>
          <w:sz w:val="24"/>
          <w:szCs w:val="24"/>
          <w:lang w:val="nn-NO"/>
        </w:rPr>
        <w:t xml:space="preserve">Derav </w:t>
      </w:r>
      <w:r w:rsidR="00A07820">
        <w:rPr>
          <w:rFonts w:ascii="Times New Roman" w:hAnsi="Times New Roman"/>
          <w:sz w:val="24"/>
          <w:szCs w:val="24"/>
          <w:lang w:val="nn-NO"/>
        </w:rPr>
        <w:lastRenderedPageBreak/>
        <w:t xml:space="preserve">oppstår </w:t>
      </w:r>
      <w:r w:rsidR="00EE5F5B">
        <w:rPr>
          <w:rFonts w:ascii="Times New Roman" w:hAnsi="Times New Roman"/>
          <w:sz w:val="24"/>
          <w:szCs w:val="24"/>
          <w:lang w:val="nn-NO"/>
        </w:rPr>
        <w:t xml:space="preserve">viljen og uroa som </w:t>
      </w:r>
      <w:r w:rsidR="00D756B9">
        <w:rPr>
          <w:rFonts w:ascii="Times New Roman" w:hAnsi="Times New Roman"/>
          <w:sz w:val="24"/>
          <w:szCs w:val="24"/>
          <w:lang w:val="nn-NO"/>
        </w:rPr>
        <w:t>er drivkrafta til Faus</w:t>
      </w:r>
      <w:r w:rsidR="002E0453">
        <w:rPr>
          <w:rFonts w:ascii="Times New Roman" w:hAnsi="Times New Roman"/>
          <w:sz w:val="24"/>
          <w:szCs w:val="24"/>
          <w:lang w:val="nn-NO"/>
        </w:rPr>
        <w:t>t</w:t>
      </w:r>
      <w:r w:rsidR="003B0A9B">
        <w:rPr>
          <w:rFonts w:ascii="Times New Roman" w:hAnsi="Times New Roman"/>
          <w:sz w:val="24"/>
          <w:szCs w:val="24"/>
          <w:lang w:val="nn-NO"/>
        </w:rPr>
        <w:t xml:space="preserve">. </w:t>
      </w:r>
      <w:r w:rsidR="00B532FC">
        <w:rPr>
          <w:rFonts w:ascii="Times New Roman" w:hAnsi="Times New Roman"/>
          <w:sz w:val="24"/>
          <w:szCs w:val="24"/>
          <w:lang w:val="nn-NO"/>
        </w:rPr>
        <w:t xml:space="preserve">Korleis skal </w:t>
      </w:r>
      <w:r w:rsidR="00756542">
        <w:rPr>
          <w:rFonts w:ascii="Times New Roman" w:hAnsi="Times New Roman"/>
          <w:sz w:val="24"/>
          <w:szCs w:val="24"/>
          <w:lang w:val="nn-NO"/>
        </w:rPr>
        <w:t xml:space="preserve">så </w:t>
      </w:r>
      <w:r w:rsidR="00D56270">
        <w:rPr>
          <w:rFonts w:ascii="Times New Roman" w:hAnsi="Times New Roman"/>
          <w:sz w:val="24"/>
          <w:szCs w:val="24"/>
          <w:lang w:val="nn-NO"/>
        </w:rPr>
        <w:t>han klare å foreine dei to sjelene? Er</w:t>
      </w:r>
      <w:r w:rsidR="007945A7">
        <w:rPr>
          <w:rFonts w:ascii="Times New Roman" w:hAnsi="Times New Roman"/>
          <w:sz w:val="24"/>
          <w:szCs w:val="24"/>
          <w:lang w:val="nn-NO"/>
        </w:rPr>
        <w:t xml:space="preserve"> det mogleg for eit </w:t>
      </w:r>
      <w:proofErr w:type="spellStart"/>
      <w:r w:rsidR="007945A7">
        <w:rPr>
          <w:rFonts w:ascii="Times New Roman" w:hAnsi="Times New Roman"/>
          <w:sz w:val="24"/>
          <w:szCs w:val="24"/>
          <w:lang w:val="nn-NO"/>
        </w:rPr>
        <w:t>erkjenningsm</w:t>
      </w:r>
      <w:commentRangeStart w:id="35"/>
      <w:r w:rsidR="007945A7">
        <w:rPr>
          <w:rFonts w:ascii="Times New Roman" w:hAnsi="Times New Roman"/>
          <w:sz w:val="24"/>
          <w:szCs w:val="24"/>
          <w:lang w:val="nn-NO"/>
        </w:rPr>
        <w:t>enn</w:t>
      </w:r>
      <w:commentRangeEnd w:id="35"/>
      <w:r w:rsidR="006776E5">
        <w:rPr>
          <w:rStyle w:val="Merknadsreferanse"/>
          <w:rFonts w:ascii="Calibri" w:eastAsia="Calibri" w:hAnsi="Calibri" w:cs="Times New Roman"/>
          <w:lang w:val="nb-NO"/>
        </w:rPr>
        <w:commentReference w:id="35"/>
      </w:r>
      <w:r w:rsidR="007945A7">
        <w:rPr>
          <w:rFonts w:ascii="Times New Roman" w:hAnsi="Times New Roman"/>
          <w:sz w:val="24"/>
          <w:szCs w:val="24"/>
          <w:lang w:val="nn-NO"/>
        </w:rPr>
        <w:t>ske</w:t>
      </w:r>
      <w:proofErr w:type="spellEnd"/>
      <w:r w:rsidR="007945A7">
        <w:rPr>
          <w:rFonts w:ascii="Times New Roman" w:hAnsi="Times New Roman"/>
          <w:sz w:val="24"/>
          <w:szCs w:val="24"/>
          <w:lang w:val="nn-NO"/>
        </w:rPr>
        <w:t xml:space="preserve"> som Faust å føle seg «heil» i den moderne verda? </w:t>
      </w:r>
    </w:p>
    <w:p w14:paraId="60D37195" w14:textId="1ACC3A32" w:rsidR="00F01D26" w:rsidRDefault="00D75958" w:rsidP="005B2824">
      <w:pPr>
        <w:spacing w:line="360" w:lineRule="auto"/>
        <w:rPr>
          <w:rFonts w:ascii="Times New Roman" w:hAnsi="Times New Roman"/>
          <w:sz w:val="24"/>
          <w:szCs w:val="24"/>
          <w:lang w:val="nn-NO"/>
        </w:rPr>
      </w:pPr>
      <w:r>
        <w:rPr>
          <w:rFonts w:ascii="Times New Roman" w:hAnsi="Times New Roman"/>
          <w:sz w:val="24"/>
          <w:szCs w:val="24"/>
          <w:lang w:val="nn-NO"/>
        </w:rPr>
        <w:t xml:space="preserve">Faust </w:t>
      </w:r>
      <w:commentRangeStart w:id="36"/>
      <w:r>
        <w:rPr>
          <w:rFonts w:ascii="Times New Roman" w:hAnsi="Times New Roman"/>
          <w:sz w:val="24"/>
          <w:szCs w:val="24"/>
          <w:lang w:val="nn-NO"/>
        </w:rPr>
        <w:t xml:space="preserve">opplev </w:t>
      </w:r>
      <w:commentRangeEnd w:id="36"/>
      <w:r w:rsidR="000868B1">
        <w:rPr>
          <w:rStyle w:val="Merknadsreferanse"/>
          <w:rFonts w:ascii="Calibri" w:eastAsia="Calibri" w:hAnsi="Calibri" w:cs="Times New Roman"/>
          <w:lang w:val="nb-NO"/>
        </w:rPr>
        <w:commentReference w:id="36"/>
      </w:r>
      <w:r>
        <w:rPr>
          <w:rFonts w:ascii="Times New Roman" w:hAnsi="Times New Roman"/>
          <w:sz w:val="24"/>
          <w:szCs w:val="24"/>
          <w:lang w:val="nn-NO"/>
        </w:rPr>
        <w:t xml:space="preserve">nemleg at </w:t>
      </w:r>
      <w:r w:rsidR="000E338C">
        <w:rPr>
          <w:rFonts w:ascii="Times New Roman" w:hAnsi="Times New Roman"/>
          <w:sz w:val="24"/>
          <w:szCs w:val="24"/>
          <w:lang w:val="nn-NO"/>
        </w:rPr>
        <w:t>hans søk etter det evige og åndelege</w:t>
      </w:r>
      <w:r w:rsidR="004E2AF1">
        <w:rPr>
          <w:rFonts w:ascii="Times New Roman" w:hAnsi="Times New Roman"/>
          <w:sz w:val="24"/>
          <w:szCs w:val="24"/>
          <w:lang w:val="nn-NO"/>
        </w:rPr>
        <w:t xml:space="preserve"> </w:t>
      </w:r>
      <w:r w:rsidR="000E338C">
        <w:rPr>
          <w:rFonts w:ascii="Times New Roman" w:hAnsi="Times New Roman"/>
          <w:sz w:val="24"/>
          <w:szCs w:val="24"/>
          <w:lang w:val="nn-NO"/>
        </w:rPr>
        <w:t>blir hindra av det skiftande og sanselege</w:t>
      </w:r>
      <w:r w:rsidR="00361219">
        <w:rPr>
          <w:rFonts w:ascii="Times New Roman" w:hAnsi="Times New Roman"/>
          <w:sz w:val="24"/>
          <w:szCs w:val="24"/>
          <w:lang w:val="nn-NO"/>
        </w:rPr>
        <w:t xml:space="preserve">, og etter møtet med jordånda byrjar </w:t>
      </w:r>
      <w:r w:rsidR="00E51E97">
        <w:rPr>
          <w:rFonts w:ascii="Times New Roman" w:hAnsi="Times New Roman"/>
          <w:sz w:val="24"/>
          <w:szCs w:val="24"/>
          <w:lang w:val="nn-NO"/>
        </w:rPr>
        <w:t xml:space="preserve">ein pessimisme å tre fram i tankane hans: </w:t>
      </w:r>
      <w:r w:rsidR="00892FB8" w:rsidRPr="00830274">
        <w:rPr>
          <w:rFonts w:ascii="Times New Roman" w:hAnsi="Times New Roman"/>
          <w:sz w:val="24"/>
          <w:szCs w:val="24"/>
          <w:lang w:val="nn-NO"/>
        </w:rPr>
        <w:t xml:space="preserve">«Alt det vår tanke grip av stort og herleg, / blir stadig invadert av </w:t>
      </w:r>
      <w:commentRangeStart w:id="37"/>
      <w:r w:rsidR="00892FB8" w:rsidRPr="00830274">
        <w:rPr>
          <w:rFonts w:ascii="Times New Roman" w:hAnsi="Times New Roman"/>
          <w:sz w:val="24"/>
          <w:szCs w:val="24"/>
          <w:lang w:val="nn-NO"/>
        </w:rPr>
        <w:t xml:space="preserve">framand </w:t>
      </w:r>
      <w:commentRangeEnd w:id="37"/>
      <w:r w:rsidR="006C7437">
        <w:rPr>
          <w:rStyle w:val="Merknadsreferanse"/>
          <w:rFonts w:ascii="Calibri" w:eastAsia="Calibri" w:hAnsi="Calibri" w:cs="Times New Roman"/>
          <w:lang w:val="nb-NO"/>
        </w:rPr>
        <w:commentReference w:id="37"/>
      </w:r>
      <w:r w:rsidR="00892FB8" w:rsidRPr="00830274">
        <w:rPr>
          <w:rFonts w:ascii="Times New Roman" w:hAnsi="Times New Roman"/>
          <w:sz w:val="24"/>
          <w:szCs w:val="24"/>
          <w:lang w:val="nn-NO"/>
        </w:rPr>
        <w:t xml:space="preserve">rusk. / Så snart vi møter noko godt og ærleg, / vil dette syne seg som fusk» </w:t>
      </w:r>
      <w:commentRangeStart w:id="38"/>
      <w:r w:rsidR="003A446F">
        <w:rPr>
          <w:rFonts w:ascii="Times New Roman" w:hAnsi="Times New Roman"/>
          <w:sz w:val="24"/>
          <w:szCs w:val="24"/>
          <w:lang w:val="nn-NO"/>
        </w:rPr>
        <w:t xml:space="preserve">[1, s. 37] </w:t>
      </w:r>
      <w:r w:rsidR="00015587">
        <w:rPr>
          <w:rFonts w:ascii="Times New Roman" w:hAnsi="Times New Roman"/>
          <w:sz w:val="24"/>
          <w:szCs w:val="24"/>
          <w:lang w:val="nn-NO"/>
        </w:rPr>
        <w:t xml:space="preserve"> </w:t>
      </w:r>
      <w:commentRangeEnd w:id="38"/>
      <w:r w:rsidR="00F41D06">
        <w:rPr>
          <w:rStyle w:val="Merknadsreferanse"/>
          <w:rFonts w:ascii="Calibri" w:eastAsia="Calibri" w:hAnsi="Calibri" w:cs="Times New Roman"/>
          <w:lang w:val="nb-NO"/>
        </w:rPr>
        <w:commentReference w:id="38"/>
      </w:r>
      <w:r w:rsidR="007D6A63" w:rsidRPr="00830274">
        <w:rPr>
          <w:rFonts w:ascii="Times New Roman" w:hAnsi="Times New Roman"/>
          <w:sz w:val="24"/>
          <w:szCs w:val="24"/>
          <w:lang w:val="nn-NO"/>
        </w:rPr>
        <w:t xml:space="preserve">Denne </w:t>
      </w:r>
      <w:proofErr w:type="spellStart"/>
      <w:r w:rsidR="007D6A63" w:rsidRPr="00830274">
        <w:rPr>
          <w:rFonts w:ascii="Times New Roman" w:hAnsi="Times New Roman"/>
          <w:sz w:val="24"/>
          <w:szCs w:val="24"/>
          <w:lang w:val="nn-NO"/>
        </w:rPr>
        <w:t>foranderlegheita</w:t>
      </w:r>
      <w:proofErr w:type="spellEnd"/>
      <w:r w:rsidR="007D6A63" w:rsidRPr="00830274">
        <w:rPr>
          <w:rFonts w:ascii="Times New Roman" w:hAnsi="Times New Roman"/>
          <w:sz w:val="24"/>
          <w:szCs w:val="24"/>
          <w:lang w:val="nn-NO"/>
        </w:rPr>
        <w:t>, både i den indre og ytre verda, er eit heilt sentralt fenomen for å forstå kompleksiteten i personlegdomen til Faust. Fordi verda og han sjølv stadig forandrar seg, finst det ingen platå av lykke, kunnskap eller meining. Så snart ein oppnår det ein trur ein treng for å bli fullkomen, dukkar det opp eit nytt håp og ein ny lengt. Ein kjem aldri i mål, og ingen evige sanningar er å finne. Sjølv den høgste lykke, går over:</w:t>
      </w:r>
    </w:p>
    <w:p w14:paraId="17E51116" w14:textId="7BFF5FF1" w:rsidR="008B008E" w:rsidRPr="00830274" w:rsidRDefault="008B008E" w:rsidP="005B2824">
      <w:pPr>
        <w:spacing w:line="240" w:lineRule="auto"/>
        <w:ind w:left="720"/>
        <w:rPr>
          <w:rFonts w:ascii="Times New Roman" w:hAnsi="Times New Roman"/>
          <w:sz w:val="24"/>
          <w:szCs w:val="24"/>
          <w:lang w:val="nn-NO"/>
        </w:rPr>
      </w:pPr>
      <w:commentRangeStart w:id="39"/>
      <w:r w:rsidRPr="00830274">
        <w:rPr>
          <w:rFonts w:ascii="Times New Roman" w:hAnsi="Times New Roman"/>
          <w:sz w:val="24"/>
          <w:szCs w:val="24"/>
          <w:lang w:val="nn-NO"/>
        </w:rPr>
        <w:t>«</w:t>
      </w:r>
      <w:commentRangeEnd w:id="39"/>
      <w:r w:rsidR="003F1B0B">
        <w:rPr>
          <w:rStyle w:val="Merknadsreferanse"/>
          <w:rFonts w:ascii="Calibri" w:eastAsia="Calibri" w:hAnsi="Calibri" w:cs="Times New Roman"/>
          <w:lang w:val="nb-NO"/>
        </w:rPr>
        <w:commentReference w:id="39"/>
      </w:r>
      <w:r w:rsidRPr="00830274">
        <w:rPr>
          <w:rFonts w:ascii="Times New Roman" w:hAnsi="Times New Roman"/>
          <w:sz w:val="24"/>
          <w:szCs w:val="24"/>
          <w:lang w:val="nn-NO"/>
        </w:rPr>
        <w:t xml:space="preserve">Uroleg jagar suta bort all frygd og ro, / bak stadig nye masker lurer </w:t>
      </w:r>
      <w:r w:rsidRPr="00830274">
        <w:rPr>
          <w:rFonts w:ascii="Times New Roman" w:hAnsi="Times New Roman"/>
          <w:i/>
          <w:iCs/>
          <w:sz w:val="24"/>
          <w:szCs w:val="24"/>
          <w:lang w:val="nn-NO"/>
        </w:rPr>
        <w:t>ho</w:t>
      </w:r>
      <w:r w:rsidRPr="00830274">
        <w:rPr>
          <w:rFonts w:ascii="Times New Roman" w:hAnsi="Times New Roman"/>
          <w:sz w:val="24"/>
          <w:szCs w:val="24"/>
          <w:lang w:val="nn-NO"/>
        </w:rPr>
        <w:t xml:space="preserve">: / Snart hus og heim, snart barn og viv, eit heilt register, / snart eld og vatn, død og dom. / Du skjelv for alt som ikkje </w:t>
      </w:r>
      <w:commentRangeStart w:id="40"/>
      <w:r w:rsidRPr="00830274">
        <w:rPr>
          <w:rFonts w:ascii="Times New Roman" w:hAnsi="Times New Roman"/>
          <w:sz w:val="24"/>
          <w:szCs w:val="24"/>
          <w:lang w:val="nn-NO"/>
        </w:rPr>
        <w:t>kom, og</w:t>
      </w:r>
      <w:commentRangeEnd w:id="40"/>
      <w:r w:rsidR="003F1B0B">
        <w:rPr>
          <w:rStyle w:val="Merknadsreferanse"/>
          <w:rFonts w:ascii="Calibri" w:eastAsia="Calibri" w:hAnsi="Calibri" w:cs="Times New Roman"/>
          <w:lang w:val="nb-NO"/>
        </w:rPr>
        <w:commentReference w:id="40"/>
      </w:r>
      <w:r w:rsidRPr="00830274">
        <w:rPr>
          <w:rFonts w:ascii="Times New Roman" w:hAnsi="Times New Roman"/>
          <w:sz w:val="24"/>
          <w:szCs w:val="24"/>
          <w:lang w:val="nn-NO"/>
        </w:rPr>
        <w:t xml:space="preserve"> feller tårer over det du aldri mister.» </w:t>
      </w:r>
      <w:commentRangeStart w:id="41"/>
      <w:r w:rsidR="003A446F">
        <w:rPr>
          <w:rFonts w:ascii="Times New Roman" w:hAnsi="Times New Roman"/>
          <w:sz w:val="24"/>
          <w:szCs w:val="24"/>
          <w:lang w:val="nn-NO"/>
        </w:rPr>
        <w:t>[1, s. 38]</w:t>
      </w:r>
      <w:commentRangeEnd w:id="41"/>
      <w:r w:rsidR="003F1B0B">
        <w:rPr>
          <w:rStyle w:val="Merknadsreferanse"/>
          <w:rFonts w:ascii="Calibri" w:eastAsia="Calibri" w:hAnsi="Calibri" w:cs="Times New Roman"/>
          <w:lang w:val="nb-NO"/>
        </w:rPr>
        <w:commentReference w:id="41"/>
      </w:r>
    </w:p>
    <w:p w14:paraId="17027A3C" w14:textId="33D90DA8" w:rsidR="00957B09" w:rsidRDefault="00B03454" w:rsidP="005B2824">
      <w:pPr>
        <w:spacing w:line="360" w:lineRule="auto"/>
        <w:rPr>
          <w:rFonts w:ascii="Times New Roman" w:hAnsi="Times New Roman"/>
          <w:sz w:val="24"/>
          <w:szCs w:val="24"/>
          <w:lang w:val="nn-NO"/>
        </w:rPr>
      </w:pPr>
      <w:r w:rsidRPr="00DA3FC1">
        <w:rPr>
          <w:rFonts w:ascii="Times New Roman" w:hAnsi="Times New Roman"/>
          <w:sz w:val="24"/>
          <w:szCs w:val="24"/>
          <w:lang w:val="nn-NO"/>
        </w:rPr>
        <w:t>Faust blir ille til mote</w:t>
      </w:r>
      <w:r w:rsidR="002C19A0" w:rsidRPr="00DA3FC1">
        <w:rPr>
          <w:rFonts w:ascii="Times New Roman" w:hAnsi="Times New Roman"/>
          <w:sz w:val="24"/>
          <w:szCs w:val="24"/>
          <w:lang w:val="nn-NO"/>
        </w:rPr>
        <w:t xml:space="preserve"> av dette</w:t>
      </w:r>
      <w:r w:rsidR="00590052" w:rsidRPr="00DA3FC1">
        <w:rPr>
          <w:rFonts w:ascii="Times New Roman" w:hAnsi="Times New Roman"/>
          <w:sz w:val="24"/>
          <w:szCs w:val="24"/>
          <w:lang w:val="nn-NO"/>
        </w:rPr>
        <w:t xml:space="preserve">, </w:t>
      </w:r>
      <w:r w:rsidR="002C19A0" w:rsidRPr="00DA3FC1">
        <w:rPr>
          <w:rFonts w:ascii="Times New Roman" w:hAnsi="Times New Roman"/>
          <w:sz w:val="24"/>
          <w:szCs w:val="24"/>
          <w:lang w:val="nn-NO"/>
        </w:rPr>
        <w:t xml:space="preserve">og </w:t>
      </w:r>
      <w:r w:rsidR="002B4DB8" w:rsidRPr="00DA3FC1">
        <w:rPr>
          <w:rFonts w:ascii="Times New Roman" w:hAnsi="Times New Roman"/>
          <w:sz w:val="24"/>
          <w:szCs w:val="24"/>
          <w:lang w:val="nn-NO"/>
        </w:rPr>
        <w:t>vurderer</w:t>
      </w:r>
      <w:r w:rsidR="006005FB" w:rsidRPr="00DA3FC1">
        <w:rPr>
          <w:rFonts w:ascii="Times New Roman" w:hAnsi="Times New Roman"/>
          <w:sz w:val="24"/>
          <w:szCs w:val="24"/>
          <w:lang w:val="nn-NO"/>
        </w:rPr>
        <w:t xml:space="preserve"> å ende livet sitt.</w:t>
      </w:r>
      <w:r w:rsidR="002B4DB8" w:rsidRPr="00DA3FC1">
        <w:rPr>
          <w:rFonts w:ascii="Times New Roman" w:hAnsi="Times New Roman"/>
          <w:sz w:val="24"/>
          <w:szCs w:val="24"/>
          <w:lang w:val="nn-NO"/>
        </w:rPr>
        <w:t xml:space="preserve"> </w:t>
      </w:r>
      <w:r w:rsidR="00492FD6" w:rsidRPr="00DA3FC1">
        <w:rPr>
          <w:rFonts w:ascii="Times New Roman" w:hAnsi="Times New Roman"/>
          <w:sz w:val="24"/>
          <w:szCs w:val="24"/>
          <w:lang w:val="nn-NO"/>
        </w:rPr>
        <w:t xml:space="preserve">Døden </w:t>
      </w:r>
      <w:proofErr w:type="spellStart"/>
      <w:r w:rsidR="00492FD6" w:rsidRPr="00DA3FC1">
        <w:rPr>
          <w:rFonts w:ascii="Times New Roman" w:hAnsi="Times New Roman"/>
          <w:sz w:val="24"/>
          <w:szCs w:val="24"/>
          <w:lang w:val="nn-NO"/>
        </w:rPr>
        <w:t>framstår</w:t>
      </w:r>
      <w:proofErr w:type="spellEnd"/>
      <w:r w:rsidR="008E4D72">
        <w:rPr>
          <w:rFonts w:ascii="Times New Roman" w:hAnsi="Times New Roman"/>
          <w:sz w:val="24"/>
          <w:szCs w:val="24"/>
          <w:lang w:val="nn-NO"/>
        </w:rPr>
        <w:t xml:space="preserve"> </w:t>
      </w:r>
      <w:r w:rsidR="00270BED">
        <w:rPr>
          <w:rFonts w:ascii="Times New Roman" w:hAnsi="Times New Roman"/>
          <w:sz w:val="24"/>
          <w:szCs w:val="24"/>
          <w:lang w:val="nn-NO"/>
        </w:rPr>
        <w:t>som eit</w:t>
      </w:r>
      <w:r w:rsidR="008E4D72">
        <w:rPr>
          <w:rFonts w:ascii="Times New Roman" w:hAnsi="Times New Roman"/>
          <w:sz w:val="24"/>
          <w:szCs w:val="24"/>
          <w:lang w:val="nn-NO"/>
        </w:rPr>
        <w:t xml:space="preserve"> middel til å </w:t>
      </w:r>
      <w:r w:rsidR="00851424">
        <w:rPr>
          <w:rFonts w:ascii="Times New Roman" w:hAnsi="Times New Roman"/>
          <w:sz w:val="24"/>
          <w:szCs w:val="24"/>
          <w:lang w:val="nn-NO"/>
        </w:rPr>
        <w:t>avløyse</w:t>
      </w:r>
      <w:r w:rsidR="00782063">
        <w:rPr>
          <w:rFonts w:ascii="Times New Roman" w:hAnsi="Times New Roman"/>
          <w:sz w:val="24"/>
          <w:szCs w:val="24"/>
          <w:lang w:val="nn-NO"/>
        </w:rPr>
        <w:t xml:space="preserve"> den</w:t>
      </w:r>
      <w:r w:rsidR="00270BED">
        <w:rPr>
          <w:rFonts w:ascii="Times New Roman" w:hAnsi="Times New Roman"/>
          <w:sz w:val="24"/>
          <w:szCs w:val="24"/>
          <w:lang w:val="nn-NO"/>
        </w:rPr>
        <w:t xml:space="preserve"> eksistensielle</w:t>
      </w:r>
      <w:r w:rsidR="00851424">
        <w:rPr>
          <w:rFonts w:ascii="Times New Roman" w:hAnsi="Times New Roman"/>
          <w:sz w:val="24"/>
          <w:szCs w:val="24"/>
          <w:lang w:val="nn-NO"/>
        </w:rPr>
        <w:t xml:space="preserve"> uroa som plagar han, </w:t>
      </w:r>
      <w:r w:rsidR="0005539C">
        <w:rPr>
          <w:rFonts w:ascii="Times New Roman" w:hAnsi="Times New Roman"/>
          <w:sz w:val="24"/>
          <w:szCs w:val="24"/>
          <w:lang w:val="nn-NO"/>
        </w:rPr>
        <w:t xml:space="preserve">for </w:t>
      </w:r>
      <w:r w:rsidR="0076445B">
        <w:rPr>
          <w:rFonts w:ascii="Times New Roman" w:hAnsi="Times New Roman"/>
          <w:sz w:val="24"/>
          <w:szCs w:val="24"/>
          <w:lang w:val="nn-NO"/>
        </w:rPr>
        <w:t xml:space="preserve">i døden </w:t>
      </w:r>
      <w:r w:rsidR="00FC5855">
        <w:rPr>
          <w:rFonts w:ascii="Times New Roman" w:hAnsi="Times New Roman"/>
          <w:sz w:val="24"/>
          <w:szCs w:val="24"/>
          <w:lang w:val="nn-NO"/>
        </w:rPr>
        <w:t>kan han bli heil igjen.</w:t>
      </w:r>
      <w:r w:rsidR="001A7B98">
        <w:rPr>
          <w:rFonts w:ascii="Times New Roman" w:hAnsi="Times New Roman"/>
          <w:sz w:val="24"/>
          <w:szCs w:val="24"/>
          <w:lang w:val="nn-NO"/>
        </w:rPr>
        <w:t xml:space="preserve"> </w:t>
      </w:r>
      <w:r w:rsidR="00EC2F78">
        <w:rPr>
          <w:rFonts w:ascii="Times New Roman" w:hAnsi="Times New Roman"/>
          <w:sz w:val="24"/>
          <w:szCs w:val="24"/>
          <w:lang w:val="nn-NO"/>
        </w:rPr>
        <w:t xml:space="preserve">Derimot blir han stoppa frå dette </w:t>
      </w:r>
      <w:r w:rsidR="00780891">
        <w:rPr>
          <w:rFonts w:ascii="Times New Roman" w:hAnsi="Times New Roman"/>
          <w:sz w:val="24"/>
          <w:szCs w:val="24"/>
          <w:lang w:val="nn-NO"/>
        </w:rPr>
        <w:t xml:space="preserve">siste alvorssteget av eit </w:t>
      </w:r>
      <w:r w:rsidR="00EA1783">
        <w:rPr>
          <w:rFonts w:ascii="Times New Roman" w:hAnsi="Times New Roman"/>
          <w:sz w:val="24"/>
          <w:szCs w:val="24"/>
          <w:lang w:val="nn-NO"/>
        </w:rPr>
        <w:t xml:space="preserve">englekor som syng at «Krist er </w:t>
      </w:r>
      <w:commentRangeStart w:id="42"/>
      <w:r w:rsidR="00EA1783">
        <w:rPr>
          <w:rFonts w:ascii="Times New Roman" w:hAnsi="Times New Roman"/>
          <w:sz w:val="24"/>
          <w:szCs w:val="24"/>
          <w:lang w:val="nn-NO"/>
        </w:rPr>
        <w:t>oppstanden!».</w:t>
      </w:r>
      <w:commentRangeEnd w:id="42"/>
      <w:r w:rsidR="00C536B5">
        <w:rPr>
          <w:rStyle w:val="Merknadsreferanse"/>
          <w:rFonts w:ascii="Calibri" w:eastAsia="Calibri" w:hAnsi="Calibri" w:cs="Times New Roman"/>
          <w:lang w:val="nb-NO"/>
        </w:rPr>
        <w:commentReference w:id="42"/>
      </w:r>
      <w:r w:rsidR="00EA1783">
        <w:rPr>
          <w:rFonts w:ascii="Times New Roman" w:hAnsi="Times New Roman"/>
          <w:sz w:val="24"/>
          <w:szCs w:val="24"/>
          <w:lang w:val="nn-NO"/>
        </w:rPr>
        <w:t xml:space="preserve"> </w:t>
      </w:r>
      <w:r w:rsidR="00302165" w:rsidRPr="00E15B7A">
        <w:rPr>
          <w:rFonts w:ascii="Times New Roman" w:hAnsi="Times New Roman"/>
          <w:sz w:val="24"/>
          <w:szCs w:val="24"/>
          <w:lang w:val="nn-NO"/>
        </w:rPr>
        <w:t xml:space="preserve">Lyden av koret og klokkeklangen vekker lykkelege barndomsminne, der han full av </w:t>
      </w:r>
      <w:commentRangeStart w:id="43"/>
      <w:r w:rsidR="00E43BCD">
        <w:rPr>
          <w:rFonts w:ascii="Times New Roman" w:hAnsi="Times New Roman"/>
          <w:sz w:val="24"/>
          <w:szCs w:val="24"/>
          <w:lang w:val="nn-NO"/>
        </w:rPr>
        <w:t>«</w:t>
      </w:r>
      <w:r w:rsidR="00302165" w:rsidRPr="00E15B7A">
        <w:rPr>
          <w:rFonts w:ascii="Times New Roman" w:hAnsi="Times New Roman"/>
          <w:sz w:val="24"/>
          <w:szCs w:val="24"/>
          <w:lang w:val="nn-NO"/>
        </w:rPr>
        <w:t>himmelkjærleik</w:t>
      </w:r>
      <w:r w:rsidR="00E43BCD">
        <w:rPr>
          <w:rFonts w:ascii="Times New Roman" w:hAnsi="Times New Roman"/>
          <w:sz w:val="24"/>
          <w:szCs w:val="24"/>
          <w:lang w:val="nn-NO"/>
        </w:rPr>
        <w:t>»</w:t>
      </w:r>
      <w:commentRangeEnd w:id="43"/>
      <w:r w:rsidR="00C536B5">
        <w:rPr>
          <w:rStyle w:val="Merknadsreferanse"/>
          <w:rFonts w:ascii="Calibri" w:eastAsia="Calibri" w:hAnsi="Calibri" w:cs="Times New Roman"/>
          <w:lang w:val="nb-NO"/>
        </w:rPr>
        <w:commentReference w:id="43"/>
      </w:r>
      <w:r w:rsidR="00302165" w:rsidRPr="00E15B7A">
        <w:rPr>
          <w:rFonts w:ascii="Times New Roman" w:hAnsi="Times New Roman"/>
          <w:sz w:val="24"/>
          <w:szCs w:val="24"/>
          <w:lang w:val="nn-NO"/>
        </w:rPr>
        <w:t xml:space="preserve"> dreiv våryr leik i skog og m</w:t>
      </w:r>
      <w:r w:rsidR="00302165">
        <w:rPr>
          <w:rFonts w:ascii="Times New Roman" w:hAnsi="Times New Roman"/>
          <w:sz w:val="24"/>
          <w:szCs w:val="24"/>
          <w:lang w:val="nn-NO"/>
        </w:rPr>
        <w:t xml:space="preserve">ark. </w:t>
      </w:r>
      <w:r w:rsidR="00694974">
        <w:rPr>
          <w:rFonts w:ascii="Times New Roman" w:hAnsi="Times New Roman"/>
          <w:sz w:val="24"/>
          <w:szCs w:val="24"/>
          <w:lang w:val="nn-NO"/>
        </w:rPr>
        <w:t xml:space="preserve">Psykologisk sett er dette interessant fordi barnet i leik representerer ei </w:t>
      </w:r>
      <w:r w:rsidR="005D4785">
        <w:rPr>
          <w:rFonts w:ascii="Times New Roman" w:hAnsi="Times New Roman"/>
          <w:sz w:val="24"/>
          <w:szCs w:val="24"/>
          <w:lang w:val="nn-NO"/>
        </w:rPr>
        <w:t xml:space="preserve">naturleg </w:t>
      </w:r>
      <w:r w:rsidR="00694974">
        <w:rPr>
          <w:rFonts w:ascii="Times New Roman" w:hAnsi="Times New Roman"/>
          <w:sz w:val="24"/>
          <w:szCs w:val="24"/>
          <w:lang w:val="nn-NO"/>
        </w:rPr>
        <w:t xml:space="preserve">eksistensform </w:t>
      </w:r>
      <w:r w:rsidR="00957B09">
        <w:rPr>
          <w:rFonts w:ascii="Times New Roman" w:hAnsi="Times New Roman"/>
          <w:sz w:val="24"/>
          <w:szCs w:val="24"/>
          <w:lang w:val="nn-NO"/>
        </w:rPr>
        <w:t>som er fullkome</w:t>
      </w:r>
      <w:r w:rsidR="000B1CB7">
        <w:rPr>
          <w:rFonts w:ascii="Times New Roman" w:hAnsi="Times New Roman"/>
          <w:sz w:val="24"/>
          <w:szCs w:val="24"/>
          <w:lang w:val="nn-NO"/>
        </w:rPr>
        <w:t>n</w:t>
      </w:r>
      <w:r w:rsidR="00957B09">
        <w:rPr>
          <w:rFonts w:ascii="Times New Roman" w:hAnsi="Times New Roman"/>
          <w:sz w:val="24"/>
          <w:szCs w:val="24"/>
          <w:lang w:val="nn-NO"/>
        </w:rPr>
        <w:t xml:space="preserve"> </w:t>
      </w:r>
      <w:r w:rsidR="00F218C4">
        <w:rPr>
          <w:rFonts w:ascii="Times New Roman" w:hAnsi="Times New Roman"/>
          <w:sz w:val="24"/>
          <w:szCs w:val="24"/>
          <w:lang w:val="nn-NO"/>
        </w:rPr>
        <w:t xml:space="preserve">i høve til </w:t>
      </w:r>
      <w:r w:rsidR="00940ADD">
        <w:rPr>
          <w:rFonts w:ascii="Times New Roman" w:hAnsi="Times New Roman"/>
          <w:sz w:val="24"/>
          <w:szCs w:val="24"/>
          <w:lang w:val="nn-NO"/>
        </w:rPr>
        <w:t xml:space="preserve">intuisjon, </w:t>
      </w:r>
      <w:r w:rsidR="009F0304">
        <w:rPr>
          <w:rFonts w:ascii="Times New Roman" w:hAnsi="Times New Roman"/>
          <w:sz w:val="24"/>
          <w:szCs w:val="24"/>
          <w:lang w:val="nn-NO"/>
        </w:rPr>
        <w:t xml:space="preserve">tenking, </w:t>
      </w:r>
      <w:r w:rsidR="00940ADD">
        <w:rPr>
          <w:rFonts w:ascii="Times New Roman" w:hAnsi="Times New Roman"/>
          <w:sz w:val="24"/>
          <w:szCs w:val="24"/>
          <w:lang w:val="nn-NO"/>
        </w:rPr>
        <w:t>kjensler</w:t>
      </w:r>
      <w:r w:rsidR="009F0304">
        <w:rPr>
          <w:rFonts w:ascii="Times New Roman" w:hAnsi="Times New Roman"/>
          <w:sz w:val="24"/>
          <w:szCs w:val="24"/>
          <w:lang w:val="nn-NO"/>
        </w:rPr>
        <w:t xml:space="preserve"> og </w:t>
      </w:r>
      <w:r w:rsidR="00940ADD">
        <w:rPr>
          <w:rFonts w:ascii="Times New Roman" w:hAnsi="Times New Roman"/>
          <w:sz w:val="24"/>
          <w:szCs w:val="24"/>
          <w:lang w:val="nn-NO"/>
        </w:rPr>
        <w:t>sansing</w:t>
      </w:r>
      <w:r w:rsidR="009F0304">
        <w:rPr>
          <w:rFonts w:ascii="Times New Roman" w:hAnsi="Times New Roman"/>
          <w:sz w:val="24"/>
          <w:szCs w:val="24"/>
          <w:lang w:val="nn-NO"/>
        </w:rPr>
        <w:t xml:space="preserve">. </w:t>
      </w:r>
      <w:r w:rsidR="000410A4">
        <w:rPr>
          <w:rFonts w:ascii="Times New Roman" w:hAnsi="Times New Roman"/>
          <w:sz w:val="24"/>
          <w:szCs w:val="24"/>
          <w:lang w:val="nn-NO"/>
        </w:rPr>
        <w:t>Barn</w:t>
      </w:r>
      <w:r w:rsidR="005561EB">
        <w:rPr>
          <w:rFonts w:ascii="Times New Roman" w:hAnsi="Times New Roman"/>
          <w:sz w:val="24"/>
          <w:szCs w:val="24"/>
          <w:lang w:val="nn-NO"/>
        </w:rPr>
        <w:t>et</w:t>
      </w:r>
      <w:r w:rsidR="000410A4">
        <w:rPr>
          <w:rFonts w:ascii="Times New Roman" w:hAnsi="Times New Roman"/>
          <w:sz w:val="24"/>
          <w:szCs w:val="24"/>
          <w:lang w:val="nn-NO"/>
        </w:rPr>
        <w:t xml:space="preserve"> er framleis fri for s</w:t>
      </w:r>
      <w:r w:rsidR="00515152">
        <w:rPr>
          <w:rFonts w:ascii="Times New Roman" w:hAnsi="Times New Roman"/>
          <w:sz w:val="24"/>
          <w:szCs w:val="24"/>
          <w:lang w:val="nn-NO"/>
        </w:rPr>
        <w:t xml:space="preserve">plittinga </w:t>
      </w:r>
      <w:r w:rsidR="003D4C37">
        <w:rPr>
          <w:rFonts w:ascii="Times New Roman" w:hAnsi="Times New Roman"/>
          <w:sz w:val="24"/>
          <w:szCs w:val="24"/>
          <w:lang w:val="nn-NO"/>
        </w:rPr>
        <w:t>og spesialiseringa som moderniteten nødvendiggjer</w:t>
      </w:r>
      <w:r w:rsidR="00536675">
        <w:rPr>
          <w:rFonts w:ascii="Times New Roman" w:hAnsi="Times New Roman"/>
          <w:sz w:val="24"/>
          <w:szCs w:val="24"/>
          <w:lang w:val="nn-NO"/>
        </w:rPr>
        <w:t xml:space="preserve"> for vaksne</w:t>
      </w:r>
      <w:r w:rsidR="00033A8E">
        <w:rPr>
          <w:rFonts w:ascii="Times New Roman" w:hAnsi="Times New Roman"/>
          <w:sz w:val="24"/>
          <w:szCs w:val="24"/>
          <w:lang w:val="nn-NO"/>
        </w:rPr>
        <w:t xml:space="preserve">, </w:t>
      </w:r>
      <w:r w:rsidR="009508E2">
        <w:rPr>
          <w:rFonts w:ascii="Times New Roman" w:hAnsi="Times New Roman"/>
          <w:sz w:val="24"/>
          <w:szCs w:val="24"/>
          <w:lang w:val="nn-NO"/>
        </w:rPr>
        <w:t>som det</w:t>
      </w:r>
      <w:r w:rsidR="00033A8E">
        <w:rPr>
          <w:rFonts w:ascii="Times New Roman" w:hAnsi="Times New Roman"/>
          <w:sz w:val="24"/>
          <w:szCs w:val="24"/>
          <w:lang w:val="nn-NO"/>
        </w:rPr>
        <w:t xml:space="preserve"> </w:t>
      </w:r>
      <w:r w:rsidR="00856B08">
        <w:rPr>
          <w:rFonts w:ascii="Times New Roman" w:hAnsi="Times New Roman"/>
          <w:sz w:val="24"/>
          <w:szCs w:val="24"/>
          <w:lang w:val="nn-NO"/>
        </w:rPr>
        <w:t xml:space="preserve">livlause </w:t>
      </w:r>
      <w:r w:rsidR="004E639C">
        <w:rPr>
          <w:rFonts w:ascii="Times New Roman" w:hAnsi="Times New Roman"/>
          <w:sz w:val="24"/>
          <w:szCs w:val="24"/>
          <w:lang w:val="nn-NO"/>
        </w:rPr>
        <w:t>vitskapslivet til Faust</w:t>
      </w:r>
      <w:r w:rsidR="009508E2">
        <w:rPr>
          <w:rFonts w:ascii="Times New Roman" w:hAnsi="Times New Roman"/>
          <w:sz w:val="24"/>
          <w:szCs w:val="24"/>
          <w:lang w:val="nn-NO"/>
        </w:rPr>
        <w:t xml:space="preserve"> er eit døme på</w:t>
      </w:r>
      <w:r w:rsidR="004E639C">
        <w:rPr>
          <w:rFonts w:ascii="Times New Roman" w:hAnsi="Times New Roman"/>
          <w:sz w:val="24"/>
          <w:szCs w:val="24"/>
          <w:lang w:val="nn-NO"/>
        </w:rPr>
        <w:t xml:space="preserve">. </w:t>
      </w:r>
      <w:r w:rsidR="00444E36">
        <w:rPr>
          <w:rFonts w:ascii="Times New Roman" w:hAnsi="Times New Roman"/>
          <w:sz w:val="24"/>
          <w:szCs w:val="24"/>
          <w:lang w:val="nn-NO"/>
        </w:rPr>
        <w:t xml:space="preserve">Barndomsminna gjev Faust håp </w:t>
      </w:r>
      <w:r w:rsidR="0010446E">
        <w:rPr>
          <w:rFonts w:ascii="Times New Roman" w:hAnsi="Times New Roman"/>
          <w:sz w:val="24"/>
          <w:szCs w:val="24"/>
          <w:lang w:val="nn-NO"/>
        </w:rPr>
        <w:t>om at det finst betre måtar å leve på, o</w:t>
      </w:r>
      <w:r w:rsidR="008C1277">
        <w:rPr>
          <w:rFonts w:ascii="Times New Roman" w:hAnsi="Times New Roman"/>
          <w:sz w:val="24"/>
          <w:szCs w:val="24"/>
          <w:lang w:val="nn-NO"/>
        </w:rPr>
        <w:t xml:space="preserve">g gråtande utbryt han at </w:t>
      </w:r>
      <w:r w:rsidR="00515625">
        <w:rPr>
          <w:rFonts w:ascii="Times New Roman" w:hAnsi="Times New Roman"/>
          <w:sz w:val="24"/>
          <w:szCs w:val="24"/>
          <w:lang w:val="nn-NO"/>
        </w:rPr>
        <w:t>«jorda har meg att!»</w:t>
      </w:r>
      <w:r w:rsidR="00444E36">
        <w:rPr>
          <w:rFonts w:ascii="Times New Roman" w:hAnsi="Times New Roman"/>
          <w:sz w:val="24"/>
          <w:szCs w:val="24"/>
          <w:lang w:val="nn-NO"/>
        </w:rPr>
        <w:t xml:space="preserve"> </w:t>
      </w:r>
      <w:commentRangeStart w:id="44"/>
      <w:r w:rsidR="00033C49">
        <w:rPr>
          <w:rFonts w:ascii="Times New Roman" w:hAnsi="Times New Roman"/>
          <w:sz w:val="24"/>
          <w:szCs w:val="24"/>
          <w:lang w:val="nn-NO"/>
        </w:rPr>
        <w:t>[1, s. 40]</w:t>
      </w:r>
      <w:commentRangeEnd w:id="44"/>
      <w:r w:rsidR="00C536B5">
        <w:rPr>
          <w:rStyle w:val="Merknadsreferanse"/>
          <w:rFonts w:ascii="Calibri" w:eastAsia="Calibri" w:hAnsi="Calibri" w:cs="Times New Roman"/>
          <w:lang w:val="nb-NO"/>
        </w:rPr>
        <w:commentReference w:id="44"/>
      </w:r>
    </w:p>
    <w:p w14:paraId="494B8187" w14:textId="284AADC9" w:rsidR="007575FF" w:rsidRDefault="00B23A75" w:rsidP="005B2824">
      <w:pPr>
        <w:spacing w:line="360" w:lineRule="auto"/>
        <w:rPr>
          <w:rFonts w:ascii="Times New Roman" w:hAnsi="Times New Roman"/>
          <w:sz w:val="24"/>
          <w:szCs w:val="24"/>
          <w:lang w:val="nn-NO"/>
        </w:rPr>
      </w:pPr>
      <w:r w:rsidRPr="00396A23">
        <w:rPr>
          <w:rFonts w:ascii="Times New Roman" w:hAnsi="Times New Roman"/>
          <w:sz w:val="24"/>
          <w:szCs w:val="24"/>
          <w:lang w:val="nn-NO"/>
        </w:rPr>
        <w:t xml:space="preserve">Neste dag er Faust ute og </w:t>
      </w:r>
      <w:r w:rsidR="008436D5" w:rsidRPr="00396A23">
        <w:rPr>
          <w:rFonts w:ascii="Times New Roman" w:hAnsi="Times New Roman"/>
          <w:sz w:val="24"/>
          <w:szCs w:val="24"/>
          <w:lang w:val="nn-NO"/>
        </w:rPr>
        <w:t>samtalar</w:t>
      </w:r>
      <w:r w:rsidRPr="00396A23">
        <w:rPr>
          <w:rFonts w:ascii="Times New Roman" w:hAnsi="Times New Roman"/>
          <w:sz w:val="24"/>
          <w:szCs w:val="24"/>
          <w:lang w:val="nn-NO"/>
        </w:rPr>
        <w:t xml:space="preserve"> med</w:t>
      </w:r>
      <w:r w:rsidR="008436D5" w:rsidRPr="00396A23">
        <w:rPr>
          <w:rFonts w:ascii="Times New Roman" w:hAnsi="Times New Roman"/>
          <w:sz w:val="24"/>
          <w:szCs w:val="24"/>
          <w:lang w:val="nn-NO"/>
        </w:rPr>
        <w:t xml:space="preserve"> «tørrpinnen» Wagner, </w:t>
      </w:r>
      <w:r w:rsidR="00973080">
        <w:rPr>
          <w:rFonts w:ascii="Times New Roman" w:hAnsi="Times New Roman"/>
          <w:sz w:val="24"/>
          <w:szCs w:val="24"/>
          <w:lang w:val="nn-NO"/>
        </w:rPr>
        <w:t xml:space="preserve">den vitskaplege assistenten </w:t>
      </w:r>
      <w:r w:rsidR="008436D5" w:rsidRPr="00396A23">
        <w:rPr>
          <w:rFonts w:ascii="Times New Roman" w:hAnsi="Times New Roman"/>
          <w:sz w:val="24"/>
          <w:szCs w:val="24"/>
          <w:lang w:val="nn-NO"/>
        </w:rPr>
        <w:t>som manglar Faus</w:t>
      </w:r>
      <w:r w:rsidR="00396A23" w:rsidRPr="00396A23">
        <w:rPr>
          <w:rFonts w:ascii="Times New Roman" w:hAnsi="Times New Roman"/>
          <w:sz w:val="24"/>
          <w:szCs w:val="24"/>
          <w:lang w:val="nn-NO"/>
        </w:rPr>
        <w:t xml:space="preserve">t </w:t>
      </w:r>
      <w:commentRangeStart w:id="45"/>
      <w:r w:rsidR="00396A23" w:rsidRPr="00396A23">
        <w:rPr>
          <w:rFonts w:ascii="Times New Roman" w:hAnsi="Times New Roman"/>
          <w:sz w:val="24"/>
          <w:szCs w:val="24"/>
          <w:lang w:val="nn-NO"/>
        </w:rPr>
        <w:t xml:space="preserve">si </w:t>
      </w:r>
      <w:commentRangeEnd w:id="45"/>
      <w:r w:rsidR="003657EA">
        <w:rPr>
          <w:rStyle w:val="Merknadsreferanse"/>
          <w:rFonts w:ascii="Calibri" w:eastAsia="Calibri" w:hAnsi="Calibri" w:cs="Times New Roman"/>
          <w:lang w:val="nb-NO"/>
        </w:rPr>
        <w:commentReference w:id="45"/>
      </w:r>
      <w:r w:rsidR="00396A23" w:rsidRPr="00396A23">
        <w:rPr>
          <w:rFonts w:ascii="Times New Roman" w:hAnsi="Times New Roman"/>
          <w:sz w:val="24"/>
          <w:szCs w:val="24"/>
          <w:lang w:val="nn-NO"/>
        </w:rPr>
        <w:t xml:space="preserve">lengt etter det sanselege, </w:t>
      </w:r>
      <w:r w:rsidRPr="00396A23">
        <w:rPr>
          <w:rFonts w:ascii="Times New Roman" w:hAnsi="Times New Roman"/>
          <w:sz w:val="24"/>
          <w:szCs w:val="24"/>
          <w:lang w:val="nn-NO"/>
        </w:rPr>
        <w:t xml:space="preserve"> </w:t>
      </w:r>
      <w:r w:rsidR="005E0771">
        <w:rPr>
          <w:rFonts w:ascii="Times New Roman" w:hAnsi="Times New Roman"/>
          <w:sz w:val="24"/>
          <w:szCs w:val="24"/>
          <w:lang w:val="nn-NO"/>
        </w:rPr>
        <w:t>og som har nok med «</w:t>
      </w:r>
      <w:proofErr w:type="spellStart"/>
      <w:r w:rsidR="005E0771">
        <w:rPr>
          <w:rFonts w:ascii="Times New Roman" w:hAnsi="Times New Roman"/>
          <w:sz w:val="24"/>
          <w:szCs w:val="24"/>
          <w:lang w:val="nn-NO"/>
        </w:rPr>
        <w:t>åndens</w:t>
      </w:r>
      <w:proofErr w:type="spellEnd"/>
      <w:r w:rsidR="005E0771">
        <w:rPr>
          <w:rFonts w:ascii="Times New Roman" w:hAnsi="Times New Roman"/>
          <w:sz w:val="24"/>
          <w:szCs w:val="24"/>
          <w:lang w:val="nn-NO"/>
        </w:rPr>
        <w:t xml:space="preserve"> glød, </w:t>
      </w:r>
      <w:commentRangeStart w:id="46"/>
      <w:r w:rsidR="005E0771">
        <w:rPr>
          <w:rFonts w:ascii="Times New Roman" w:hAnsi="Times New Roman"/>
          <w:sz w:val="24"/>
          <w:szCs w:val="24"/>
          <w:lang w:val="nn-NO"/>
        </w:rPr>
        <w:t>som fører frå</w:t>
      </w:r>
      <w:commentRangeEnd w:id="46"/>
      <w:r w:rsidR="008875EA">
        <w:rPr>
          <w:rStyle w:val="Merknadsreferanse"/>
          <w:rFonts w:ascii="Calibri" w:eastAsia="Calibri" w:hAnsi="Calibri" w:cs="Times New Roman"/>
          <w:lang w:val="nb-NO"/>
        </w:rPr>
        <w:commentReference w:id="46"/>
      </w:r>
      <w:r w:rsidR="005E0771">
        <w:rPr>
          <w:rFonts w:ascii="Times New Roman" w:hAnsi="Times New Roman"/>
          <w:sz w:val="24"/>
          <w:szCs w:val="24"/>
          <w:lang w:val="nn-NO"/>
        </w:rPr>
        <w:t xml:space="preserve"> bok til bok, frå ark til ark!» </w:t>
      </w:r>
      <w:commentRangeStart w:id="47"/>
      <w:r w:rsidR="00346E5F">
        <w:rPr>
          <w:rFonts w:ascii="Times New Roman" w:hAnsi="Times New Roman"/>
          <w:sz w:val="24"/>
          <w:szCs w:val="24"/>
          <w:lang w:val="nn-NO"/>
        </w:rPr>
        <w:t xml:space="preserve">[1, s. 55] </w:t>
      </w:r>
      <w:r w:rsidR="00AB15AF">
        <w:rPr>
          <w:rFonts w:ascii="Times New Roman" w:hAnsi="Times New Roman"/>
          <w:sz w:val="24"/>
          <w:szCs w:val="24"/>
          <w:lang w:val="nn-NO"/>
        </w:rPr>
        <w:t xml:space="preserve"> </w:t>
      </w:r>
      <w:commentRangeEnd w:id="47"/>
      <w:r w:rsidR="002D6BAF">
        <w:rPr>
          <w:rStyle w:val="Merknadsreferanse"/>
          <w:rFonts w:ascii="Calibri" w:eastAsia="Calibri" w:hAnsi="Calibri" w:cs="Times New Roman"/>
          <w:lang w:val="nb-NO"/>
        </w:rPr>
        <w:commentReference w:id="47"/>
      </w:r>
      <w:r w:rsidR="003A5FF2">
        <w:rPr>
          <w:rFonts w:ascii="Times New Roman" w:hAnsi="Times New Roman"/>
          <w:sz w:val="24"/>
          <w:szCs w:val="24"/>
          <w:lang w:val="nn-NO"/>
        </w:rPr>
        <w:t xml:space="preserve">Han </w:t>
      </w:r>
      <w:r w:rsidR="00D96E88">
        <w:rPr>
          <w:rFonts w:ascii="Times New Roman" w:hAnsi="Times New Roman"/>
          <w:sz w:val="24"/>
          <w:szCs w:val="24"/>
          <w:lang w:val="nn-NO"/>
        </w:rPr>
        <w:t>kjenner seg</w:t>
      </w:r>
      <w:r w:rsidR="003A5FF2">
        <w:rPr>
          <w:rFonts w:ascii="Times New Roman" w:hAnsi="Times New Roman"/>
          <w:sz w:val="24"/>
          <w:szCs w:val="24"/>
          <w:lang w:val="nn-NO"/>
        </w:rPr>
        <w:t xml:space="preserve"> tilfreds </w:t>
      </w:r>
      <w:r w:rsidR="00576D7C">
        <w:rPr>
          <w:rFonts w:ascii="Times New Roman" w:hAnsi="Times New Roman"/>
          <w:sz w:val="24"/>
          <w:szCs w:val="24"/>
          <w:lang w:val="nn-NO"/>
        </w:rPr>
        <w:t>innanfor vitskapens grenser,</w:t>
      </w:r>
      <w:r w:rsidR="00A27797">
        <w:rPr>
          <w:rFonts w:ascii="Times New Roman" w:hAnsi="Times New Roman"/>
          <w:sz w:val="24"/>
          <w:szCs w:val="24"/>
          <w:lang w:val="nn-NO"/>
        </w:rPr>
        <w:t xml:space="preserve"> og kjenner ingen lengt </w:t>
      </w:r>
      <w:r w:rsidR="00597CCC">
        <w:rPr>
          <w:rFonts w:ascii="Times New Roman" w:hAnsi="Times New Roman"/>
          <w:sz w:val="24"/>
          <w:szCs w:val="24"/>
          <w:lang w:val="nn-NO"/>
        </w:rPr>
        <w:t xml:space="preserve">mot </w:t>
      </w:r>
      <w:r w:rsidR="00D96E88">
        <w:rPr>
          <w:rFonts w:ascii="Times New Roman" w:hAnsi="Times New Roman"/>
          <w:sz w:val="24"/>
          <w:szCs w:val="24"/>
          <w:lang w:val="nn-NO"/>
        </w:rPr>
        <w:t>«</w:t>
      </w:r>
      <w:r w:rsidR="00597CCC">
        <w:rPr>
          <w:rFonts w:ascii="Times New Roman" w:hAnsi="Times New Roman"/>
          <w:sz w:val="24"/>
          <w:szCs w:val="24"/>
          <w:lang w:val="nn-NO"/>
        </w:rPr>
        <w:t>de</w:t>
      </w:r>
      <w:r w:rsidR="00D96E88">
        <w:rPr>
          <w:rFonts w:ascii="Times New Roman" w:hAnsi="Times New Roman"/>
          <w:sz w:val="24"/>
          <w:szCs w:val="24"/>
          <w:lang w:val="nn-NO"/>
        </w:rPr>
        <w:t>t</w:t>
      </w:r>
      <w:r w:rsidR="00597CCC">
        <w:rPr>
          <w:rFonts w:ascii="Times New Roman" w:hAnsi="Times New Roman"/>
          <w:sz w:val="24"/>
          <w:szCs w:val="24"/>
          <w:lang w:val="nn-NO"/>
        </w:rPr>
        <w:t xml:space="preserve"> andre</w:t>
      </w:r>
      <w:r w:rsidR="00D96E88">
        <w:rPr>
          <w:rFonts w:ascii="Times New Roman" w:hAnsi="Times New Roman"/>
          <w:sz w:val="24"/>
          <w:szCs w:val="24"/>
          <w:lang w:val="nn-NO"/>
        </w:rPr>
        <w:t>»</w:t>
      </w:r>
      <w:r w:rsidR="00597CCC">
        <w:rPr>
          <w:rFonts w:ascii="Times New Roman" w:hAnsi="Times New Roman"/>
          <w:sz w:val="24"/>
          <w:szCs w:val="24"/>
          <w:lang w:val="nn-NO"/>
        </w:rPr>
        <w:t xml:space="preserve">. Såleis kan han seiast å </w:t>
      </w:r>
      <w:commentRangeStart w:id="48"/>
      <w:r w:rsidR="00597CCC">
        <w:rPr>
          <w:rFonts w:ascii="Times New Roman" w:hAnsi="Times New Roman"/>
          <w:sz w:val="24"/>
          <w:szCs w:val="24"/>
          <w:lang w:val="nn-NO"/>
        </w:rPr>
        <w:t xml:space="preserve">være </w:t>
      </w:r>
      <w:commentRangeEnd w:id="48"/>
      <w:r w:rsidR="00CD3029">
        <w:rPr>
          <w:rStyle w:val="Merknadsreferanse"/>
          <w:rFonts w:ascii="Calibri" w:eastAsia="Calibri" w:hAnsi="Calibri" w:cs="Times New Roman"/>
          <w:lang w:val="nb-NO"/>
        </w:rPr>
        <w:commentReference w:id="48"/>
      </w:r>
      <w:r w:rsidR="00597CCC">
        <w:rPr>
          <w:rFonts w:ascii="Times New Roman" w:hAnsi="Times New Roman"/>
          <w:sz w:val="24"/>
          <w:szCs w:val="24"/>
          <w:lang w:val="nn-NO"/>
        </w:rPr>
        <w:t>Faust sitt intellektuelle motstykke</w:t>
      </w:r>
      <w:r w:rsidR="00284BC8">
        <w:rPr>
          <w:rFonts w:ascii="Times New Roman" w:hAnsi="Times New Roman"/>
          <w:sz w:val="24"/>
          <w:szCs w:val="24"/>
          <w:lang w:val="nn-NO"/>
        </w:rPr>
        <w:t>,</w:t>
      </w:r>
      <w:r w:rsidR="00770C29">
        <w:rPr>
          <w:rFonts w:ascii="Times New Roman" w:hAnsi="Times New Roman"/>
          <w:sz w:val="24"/>
          <w:szCs w:val="24"/>
          <w:lang w:val="nn-NO"/>
        </w:rPr>
        <w:t xml:space="preserve"> </w:t>
      </w:r>
      <w:r w:rsidR="004841E8">
        <w:rPr>
          <w:rFonts w:ascii="Times New Roman" w:hAnsi="Times New Roman"/>
          <w:sz w:val="24"/>
          <w:szCs w:val="24"/>
          <w:lang w:val="nn-NO"/>
        </w:rPr>
        <w:t>for der den subjektive Faust</w:t>
      </w:r>
      <w:r w:rsidR="008E7DAB">
        <w:rPr>
          <w:rFonts w:ascii="Times New Roman" w:hAnsi="Times New Roman"/>
          <w:sz w:val="24"/>
          <w:szCs w:val="24"/>
          <w:lang w:val="nn-NO"/>
        </w:rPr>
        <w:t xml:space="preserve"> lengtar etter å bli ein totalitet</w:t>
      </w:r>
      <w:r w:rsidR="00063863">
        <w:rPr>
          <w:rFonts w:ascii="Times New Roman" w:hAnsi="Times New Roman"/>
          <w:sz w:val="24"/>
          <w:szCs w:val="24"/>
          <w:lang w:val="nn-NO"/>
        </w:rPr>
        <w:t xml:space="preserve"> i seg sjølv, er den objektive Wagner tilfreds med å </w:t>
      </w:r>
      <w:r w:rsidR="00A40D01">
        <w:rPr>
          <w:rFonts w:ascii="Times New Roman" w:hAnsi="Times New Roman"/>
          <w:sz w:val="24"/>
          <w:szCs w:val="24"/>
          <w:lang w:val="nn-NO"/>
        </w:rPr>
        <w:t xml:space="preserve">være </w:t>
      </w:r>
      <w:r w:rsidR="00533AD3">
        <w:rPr>
          <w:rFonts w:ascii="Times New Roman" w:hAnsi="Times New Roman"/>
          <w:sz w:val="24"/>
          <w:szCs w:val="24"/>
          <w:lang w:val="nn-NO"/>
        </w:rPr>
        <w:t>ein kompo</w:t>
      </w:r>
      <w:r w:rsidR="00E041A1">
        <w:rPr>
          <w:rFonts w:ascii="Times New Roman" w:hAnsi="Times New Roman"/>
          <w:sz w:val="24"/>
          <w:szCs w:val="24"/>
          <w:lang w:val="nn-NO"/>
        </w:rPr>
        <w:t xml:space="preserve">nent i ein heilskap </w:t>
      </w:r>
      <w:r w:rsidR="00CE3EE7">
        <w:rPr>
          <w:rFonts w:ascii="Times New Roman" w:hAnsi="Times New Roman"/>
          <w:sz w:val="24"/>
          <w:szCs w:val="24"/>
          <w:lang w:val="nn-NO"/>
        </w:rPr>
        <w:t xml:space="preserve">utanfor han sjølv. </w:t>
      </w:r>
      <w:r w:rsidR="00057135">
        <w:rPr>
          <w:rFonts w:ascii="Times New Roman" w:hAnsi="Times New Roman"/>
          <w:sz w:val="24"/>
          <w:szCs w:val="24"/>
          <w:lang w:val="nn-NO"/>
        </w:rPr>
        <w:t>For den siste er mod</w:t>
      </w:r>
      <w:r w:rsidR="003D5E43">
        <w:rPr>
          <w:rFonts w:ascii="Times New Roman" w:hAnsi="Times New Roman"/>
          <w:sz w:val="24"/>
          <w:szCs w:val="24"/>
          <w:lang w:val="nn-NO"/>
        </w:rPr>
        <w:t xml:space="preserve">erniteten ein mogleik, for den første er den eit problem. </w:t>
      </w:r>
      <w:r w:rsidR="00187796">
        <w:rPr>
          <w:rFonts w:ascii="Times New Roman" w:hAnsi="Times New Roman"/>
          <w:sz w:val="24"/>
          <w:szCs w:val="24"/>
          <w:lang w:val="nn-NO"/>
        </w:rPr>
        <w:t xml:space="preserve">Wagner blir åtvara mot den splittinga og følgeleg </w:t>
      </w:r>
      <w:r w:rsidR="00187796">
        <w:rPr>
          <w:rFonts w:ascii="Times New Roman" w:hAnsi="Times New Roman"/>
          <w:sz w:val="24"/>
          <w:szCs w:val="24"/>
          <w:lang w:val="nn-NO"/>
        </w:rPr>
        <w:lastRenderedPageBreak/>
        <w:t xml:space="preserve">framandgjeringa som Faust </w:t>
      </w:r>
      <w:commentRangeStart w:id="49"/>
      <w:r w:rsidR="00187796">
        <w:rPr>
          <w:rFonts w:ascii="Times New Roman" w:hAnsi="Times New Roman"/>
          <w:sz w:val="24"/>
          <w:szCs w:val="24"/>
          <w:lang w:val="nn-NO"/>
        </w:rPr>
        <w:t>opplev</w:t>
      </w:r>
      <w:commentRangeEnd w:id="49"/>
      <w:r w:rsidR="00CE0BF2">
        <w:rPr>
          <w:rStyle w:val="Merknadsreferanse"/>
          <w:rFonts w:ascii="Calibri" w:eastAsia="Calibri" w:hAnsi="Calibri" w:cs="Times New Roman"/>
          <w:lang w:val="nb-NO"/>
        </w:rPr>
        <w:commentReference w:id="49"/>
      </w:r>
      <w:r w:rsidR="00187796">
        <w:rPr>
          <w:rFonts w:ascii="Times New Roman" w:hAnsi="Times New Roman"/>
          <w:sz w:val="24"/>
          <w:szCs w:val="24"/>
          <w:lang w:val="nn-NO"/>
        </w:rPr>
        <w:t xml:space="preserve">: </w:t>
      </w:r>
      <w:r w:rsidR="00125380">
        <w:rPr>
          <w:rFonts w:ascii="Times New Roman" w:hAnsi="Times New Roman"/>
          <w:sz w:val="24"/>
          <w:szCs w:val="24"/>
          <w:lang w:val="nn-NO"/>
        </w:rPr>
        <w:t xml:space="preserve">«Med </w:t>
      </w:r>
      <w:r w:rsidR="00ED14EE">
        <w:rPr>
          <w:rFonts w:ascii="Times New Roman" w:hAnsi="Times New Roman"/>
          <w:i/>
          <w:iCs/>
          <w:sz w:val="24"/>
          <w:szCs w:val="24"/>
          <w:lang w:val="nn-NO"/>
        </w:rPr>
        <w:t>ein</w:t>
      </w:r>
      <w:r w:rsidR="00ED14EE">
        <w:rPr>
          <w:rFonts w:ascii="Times New Roman" w:hAnsi="Times New Roman"/>
          <w:sz w:val="24"/>
          <w:szCs w:val="24"/>
          <w:lang w:val="nn-NO"/>
        </w:rPr>
        <w:t xml:space="preserve"> pasjon du stiller opp til dyst; / </w:t>
      </w:r>
      <w:commentRangeStart w:id="50"/>
      <w:r w:rsidR="00ED14EE">
        <w:rPr>
          <w:rFonts w:ascii="Times New Roman" w:hAnsi="Times New Roman"/>
          <w:sz w:val="24"/>
          <w:szCs w:val="24"/>
          <w:lang w:val="nn-NO"/>
        </w:rPr>
        <w:t xml:space="preserve">å hald </w:t>
      </w:r>
      <w:commentRangeEnd w:id="50"/>
      <w:r w:rsidR="00732F70">
        <w:rPr>
          <w:rStyle w:val="Merknadsreferanse"/>
          <w:rFonts w:ascii="Calibri" w:eastAsia="Calibri" w:hAnsi="Calibri" w:cs="Times New Roman"/>
          <w:lang w:val="nb-NO"/>
        </w:rPr>
        <w:commentReference w:id="50"/>
      </w:r>
      <w:r w:rsidR="00ED14EE">
        <w:rPr>
          <w:rFonts w:ascii="Times New Roman" w:hAnsi="Times New Roman"/>
          <w:sz w:val="24"/>
          <w:szCs w:val="24"/>
          <w:lang w:val="nn-NO"/>
        </w:rPr>
        <w:t xml:space="preserve">deg borte frå den andre! / To sjeler, akk! </w:t>
      </w:r>
      <w:r w:rsidR="00200C35">
        <w:rPr>
          <w:rFonts w:ascii="Times New Roman" w:hAnsi="Times New Roman"/>
          <w:sz w:val="24"/>
          <w:szCs w:val="24"/>
          <w:lang w:val="nn-NO"/>
        </w:rPr>
        <w:t>har bustad i mitt bryst, / dei vil gå kvar sin veg og skyr kvarandre</w:t>
      </w:r>
      <w:r w:rsidR="0069680F">
        <w:rPr>
          <w:rFonts w:ascii="Times New Roman" w:hAnsi="Times New Roman"/>
          <w:sz w:val="24"/>
          <w:szCs w:val="24"/>
          <w:lang w:val="nn-NO"/>
        </w:rPr>
        <w:t xml:space="preserve">» </w:t>
      </w:r>
      <w:commentRangeStart w:id="51"/>
      <w:r w:rsidR="00346E5F">
        <w:rPr>
          <w:rFonts w:ascii="Times New Roman" w:hAnsi="Times New Roman"/>
          <w:sz w:val="24"/>
          <w:szCs w:val="24"/>
          <w:lang w:val="nn-NO"/>
        </w:rPr>
        <w:t>[1, s. 55]</w:t>
      </w:r>
      <w:commentRangeEnd w:id="51"/>
      <w:r w:rsidR="004B48C8">
        <w:rPr>
          <w:rStyle w:val="Merknadsreferanse"/>
          <w:rFonts w:ascii="Calibri" w:eastAsia="Calibri" w:hAnsi="Calibri" w:cs="Times New Roman"/>
          <w:lang w:val="nb-NO"/>
        </w:rPr>
        <w:commentReference w:id="51"/>
      </w:r>
      <w:r w:rsidR="00346E5F">
        <w:rPr>
          <w:rFonts w:ascii="Times New Roman" w:hAnsi="Times New Roman"/>
          <w:sz w:val="24"/>
          <w:szCs w:val="24"/>
          <w:lang w:val="nn-NO"/>
        </w:rPr>
        <w:t xml:space="preserve"> </w:t>
      </w:r>
      <w:r w:rsidR="000A29C2">
        <w:rPr>
          <w:rFonts w:ascii="Times New Roman" w:hAnsi="Times New Roman"/>
          <w:sz w:val="24"/>
          <w:szCs w:val="24"/>
          <w:lang w:val="nn-NO"/>
        </w:rPr>
        <w:t>Det</w:t>
      </w:r>
      <w:r w:rsidR="00187796">
        <w:rPr>
          <w:rFonts w:ascii="Times New Roman" w:hAnsi="Times New Roman"/>
          <w:sz w:val="24"/>
          <w:szCs w:val="24"/>
          <w:lang w:val="nn-NO"/>
        </w:rPr>
        <w:t xml:space="preserve"> </w:t>
      </w:r>
      <w:commentRangeStart w:id="52"/>
      <w:r w:rsidR="000A29C2">
        <w:rPr>
          <w:rFonts w:ascii="Times New Roman" w:hAnsi="Times New Roman"/>
          <w:sz w:val="24"/>
          <w:szCs w:val="24"/>
          <w:lang w:val="nn-NO"/>
        </w:rPr>
        <w:t>er</w:t>
      </w:r>
      <w:r w:rsidR="00187796">
        <w:rPr>
          <w:rFonts w:ascii="Times New Roman" w:hAnsi="Times New Roman"/>
          <w:sz w:val="24"/>
          <w:szCs w:val="24"/>
          <w:lang w:val="nn-NO"/>
        </w:rPr>
        <w:t xml:space="preserve"> altså</w:t>
      </w:r>
      <w:commentRangeEnd w:id="52"/>
      <w:r w:rsidR="002E1A09">
        <w:rPr>
          <w:rStyle w:val="Merknadsreferanse"/>
          <w:rFonts w:ascii="Calibri" w:eastAsia="Calibri" w:hAnsi="Calibri" w:cs="Times New Roman"/>
          <w:lang w:val="nb-NO"/>
        </w:rPr>
        <w:commentReference w:id="52"/>
      </w:r>
      <w:r w:rsidR="000A29C2">
        <w:rPr>
          <w:rFonts w:ascii="Times New Roman" w:hAnsi="Times New Roman"/>
          <w:sz w:val="24"/>
          <w:szCs w:val="24"/>
          <w:lang w:val="nn-NO"/>
        </w:rPr>
        <w:t xml:space="preserve"> ikkje </w:t>
      </w:r>
      <w:r w:rsidR="000A29C2" w:rsidRPr="00450FB7">
        <w:rPr>
          <w:rFonts w:ascii="Times New Roman" w:hAnsi="Times New Roman"/>
          <w:sz w:val="24"/>
          <w:szCs w:val="24"/>
          <w:lang w:val="nn-NO"/>
        </w:rPr>
        <w:t>berre</w:t>
      </w:r>
      <w:r w:rsidR="00BA508E" w:rsidRPr="00450FB7">
        <w:rPr>
          <w:rFonts w:ascii="Times New Roman" w:hAnsi="Times New Roman"/>
          <w:sz w:val="24"/>
          <w:szCs w:val="24"/>
          <w:lang w:val="nn-NO"/>
        </w:rPr>
        <w:t xml:space="preserve"> snakk om ei splitting mellom </w:t>
      </w:r>
      <w:r w:rsidR="00877D23" w:rsidRPr="00450FB7">
        <w:rPr>
          <w:rFonts w:ascii="Times New Roman" w:hAnsi="Times New Roman"/>
          <w:sz w:val="24"/>
          <w:szCs w:val="24"/>
          <w:lang w:val="nn-NO"/>
        </w:rPr>
        <w:t>subjekt og objekt</w:t>
      </w:r>
      <w:r w:rsidR="00901229" w:rsidRPr="00450FB7">
        <w:rPr>
          <w:rFonts w:ascii="Times New Roman" w:hAnsi="Times New Roman"/>
          <w:sz w:val="24"/>
          <w:szCs w:val="24"/>
          <w:lang w:val="nn-NO"/>
        </w:rPr>
        <w:t xml:space="preserve"> </w:t>
      </w:r>
      <w:r w:rsidR="00813703" w:rsidRPr="00450FB7">
        <w:rPr>
          <w:rFonts w:ascii="Times New Roman" w:hAnsi="Times New Roman"/>
          <w:sz w:val="24"/>
          <w:szCs w:val="24"/>
          <w:lang w:val="nn-NO"/>
        </w:rPr>
        <w:t>(</w:t>
      </w:r>
      <w:r w:rsidR="00901229" w:rsidRPr="00450FB7">
        <w:rPr>
          <w:rFonts w:ascii="Times New Roman" w:hAnsi="Times New Roman"/>
          <w:sz w:val="24"/>
          <w:szCs w:val="24"/>
          <w:lang w:val="nn-NO"/>
        </w:rPr>
        <w:t xml:space="preserve">«eg </w:t>
      </w:r>
      <w:r w:rsidR="00813703" w:rsidRPr="00450FB7">
        <w:rPr>
          <w:rFonts w:ascii="Times New Roman" w:hAnsi="Times New Roman"/>
          <w:sz w:val="24"/>
          <w:szCs w:val="24"/>
          <w:lang w:val="nn-NO"/>
        </w:rPr>
        <w:t>mot verda»)</w:t>
      </w:r>
      <w:r w:rsidR="00877D23" w:rsidRPr="00450FB7">
        <w:rPr>
          <w:rFonts w:ascii="Times New Roman" w:hAnsi="Times New Roman"/>
          <w:sz w:val="24"/>
          <w:szCs w:val="24"/>
          <w:lang w:val="nn-NO"/>
        </w:rPr>
        <w:t xml:space="preserve">, men også ei splitting </w:t>
      </w:r>
      <w:r w:rsidR="00CB172C" w:rsidRPr="00450FB7">
        <w:rPr>
          <w:rFonts w:ascii="Times New Roman" w:hAnsi="Times New Roman"/>
          <w:sz w:val="24"/>
          <w:szCs w:val="24"/>
          <w:lang w:val="nn-NO"/>
        </w:rPr>
        <w:t>innetter i subjektet</w:t>
      </w:r>
      <w:r w:rsidR="00813703" w:rsidRPr="00450FB7">
        <w:rPr>
          <w:rFonts w:ascii="Times New Roman" w:hAnsi="Times New Roman"/>
          <w:sz w:val="24"/>
          <w:szCs w:val="24"/>
          <w:lang w:val="nn-NO"/>
        </w:rPr>
        <w:t xml:space="preserve"> («eg mot meg»)</w:t>
      </w:r>
      <w:r w:rsidR="003C0DC0" w:rsidRPr="00450FB7">
        <w:rPr>
          <w:rFonts w:ascii="Times New Roman" w:hAnsi="Times New Roman"/>
          <w:sz w:val="24"/>
          <w:szCs w:val="24"/>
          <w:lang w:val="nn-NO"/>
        </w:rPr>
        <w:t xml:space="preserve">. </w:t>
      </w:r>
      <w:r w:rsidR="001328ED" w:rsidRPr="00450FB7">
        <w:rPr>
          <w:rFonts w:ascii="Times New Roman" w:hAnsi="Times New Roman"/>
          <w:sz w:val="24"/>
          <w:szCs w:val="24"/>
          <w:lang w:val="nn-NO"/>
        </w:rPr>
        <w:t>Dei to sjelene</w:t>
      </w:r>
      <w:r w:rsidR="0049331C" w:rsidRPr="00450FB7">
        <w:rPr>
          <w:rFonts w:ascii="Times New Roman" w:hAnsi="Times New Roman"/>
          <w:sz w:val="24"/>
          <w:szCs w:val="24"/>
          <w:lang w:val="nn-NO"/>
        </w:rPr>
        <w:t xml:space="preserve">, ånd og sansing, </w:t>
      </w:r>
      <w:r w:rsidR="00B02A52" w:rsidRPr="00450FB7">
        <w:rPr>
          <w:rFonts w:ascii="Times New Roman" w:hAnsi="Times New Roman"/>
          <w:sz w:val="24"/>
          <w:szCs w:val="24"/>
          <w:lang w:val="nn-NO"/>
        </w:rPr>
        <w:t xml:space="preserve">peiker i retning av </w:t>
      </w:r>
      <w:r w:rsidR="009361B2" w:rsidRPr="00450FB7">
        <w:rPr>
          <w:rFonts w:ascii="Times New Roman" w:hAnsi="Times New Roman"/>
          <w:sz w:val="24"/>
          <w:szCs w:val="24"/>
          <w:lang w:val="nn-NO"/>
        </w:rPr>
        <w:t xml:space="preserve">ei av dei </w:t>
      </w:r>
      <w:r w:rsidR="00AC4910" w:rsidRPr="00450FB7">
        <w:rPr>
          <w:rFonts w:ascii="Times New Roman" w:hAnsi="Times New Roman"/>
          <w:sz w:val="24"/>
          <w:szCs w:val="24"/>
          <w:lang w:val="nn-NO"/>
        </w:rPr>
        <w:t xml:space="preserve">viktigaste problemstillingane som </w:t>
      </w:r>
      <w:r w:rsidR="00A04221" w:rsidRPr="00450FB7">
        <w:rPr>
          <w:rFonts w:ascii="Times New Roman" w:hAnsi="Times New Roman"/>
          <w:sz w:val="24"/>
          <w:szCs w:val="24"/>
          <w:lang w:val="nn-NO"/>
        </w:rPr>
        <w:t xml:space="preserve">vaks ut av </w:t>
      </w:r>
      <w:r w:rsidR="00593FC5" w:rsidRPr="00450FB7">
        <w:rPr>
          <w:rFonts w:ascii="Times New Roman" w:hAnsi="Times New Roman"/>
          <w:sz w:val="24"/>
          <w:szCs w:val="24"/>
          <w:lang w:val="nn-NO"/>
        </w:rPr>
        <w:t xml:space="preserve">renessansen, nemleg </w:t>
      </w:r>
      <w:commentRangeStart w:id="53"/>
      <w:r w:rsidR="007F0E5C" w:rsidRPr="00450FB7">
        <w:rPr>
          <w:rFonts w:ascii="Times New Roman" w:hAnsi="Times New Roman"/>
          <w:sz w:val="24"/>
          <w:szCs w:val="24"/>
          <w:lang w:val="nn-NO"/>
        </w:rPr>
        <w:t xml:space="preserve">høvet </w:t>
      </w:r>
      <w:commentRangeEnd w:id="53"/>
      <w:r w:rsidR="00C54F6E">
        <w:rPr>
          <w:rStyle w:val="Merknadsreferanse"/>
          <w:rFonts w:ascii="Calibri" w:eastAsia="Calibri" w:hAnsi="Calibri" w:cs="Times New Roman"/>
          <w:lang w:val="nb-NO"/>
        </w:rPr>
        <w:commentReference w:id="53"/>
      </w:r>
      <w:r w:rsidR="007F0E5C" w:rsidRPr="00450FB7">
        <w:rPr>
          <w:rFonts w:ascii="Times New Roman" w:hAnsi="Times New Roman"/>
          <w:sz w:val="24"/>
          <w:szCs w:val="24"/>
          <w:lang w:val="nn-NO"/>
        </w:rPr>
        <w:t>mellom</w:t>
      </w:r>
      <w:r w:rsidR="00D46DFC" w:rsidRPr="00450FB7">
        <w:rPr>
          <w:rFonts w:ascii="Times New Roman" w:hAnsi="Times New Roman"/>
          <w:sz w:val="24"/>
          <w:szCs w:val="24"/>
          <w:lang w:val="nn-NO"/>
        </w:rPr>
        <w:t xml:space="preserve"> den «sanne verda» og den «tilsynelatande verda</w:t>
      </w:r>
      <w:r w:rsidR="009E225E" w:rsidRPr="00450FB7">
        <w:rPr>
          <w:rFonts w:ascii="Times New Roman" w:hAnsi="Times New Roman"/>
          <w:sz w:val="24"/>
          <w:szCs w:val="24"/>
          <w:lang w:val="nn-NO"/>
        </w:rPr>
        <w:t>»</w:t>
      </w:r>
      <w:r w:rsidR="00E605C8" w:rsidRPr="00450FB7">
        <w:rPr>
          <w:rFonts w:ascii="Times New Roman" w:hAnsi="Times New Roman"/>
          <w:sz w:val="24"/>
          <w:szCs w:val="24"/>
          <w:lang w:val="nn-NO"/>
        </w:rPr>
        <w:t xml:space="preserve">. </w:t>
      </w:r>
    </w:p>
    <w:p w14:paraId="59F43993" w14:textId="7B549A21" w:rsidR="005F2455" w:rsidRPr="004747C9" w:rsidRDefault="00866ABD" w:rsidP="005B2824">
      <w:pPr>
        <w:spacing w:line="360" w:lineRule="auto"/>
        <w:rPr>
          <w:rFonts w:ascii="Times New Roman" w:hAnsi="Times New Roman"/>
          <w:sz w:val="24"/>
          <w:szCs w:val="24"/>
          <w:lang w:val="nn-NO"/>
        </w:rPr>
      </w:pPr>
      <w:r w:rsidRPr="00450FB7">
        <w:rPr>
          <w:rFonts w:ascii="Times New Roman" w:hAnsi="Times New Roman"/>
          <w:sz w:val="24"/>
          <w:szCs w:val="24"/>
          <w:lang w:val="nn-NO"/>
        </w:rPr>
        <w:t>Det som hender</w:t>
      </w:r>
      <w:r w:rsidR="00C517F5">
        <w:rPr>
          <w:rFonts w:ascii="Times New Roman" w:hAnsi="Times New Roman"/>
          <w:sz w:val="24"/>
          <w:szCs w:val="24"/>
          <w:lang w:val="nn-NO"/>
        </w:rPr>
        <w:t xml:space="preserve"> under renessansen</w:t>
      </w:r>
      <w:r w:rsidRPr="00450FB7">
        <w:rPr>
          <w:rFonts w:ascii="Times New Roman" w:hAnsi="Times New Roman"/>
          <w:sz w:val="24"/>
          <w:szCs w:val="24"/>
          <w:lang w:val="nn-NO"/>
        </w:rPr>
        <w:t xml:space="preserve"> er at </w:t>
      </w:r>
      <w:r w:rsidR="00B72A21" w:rsidRPr="00450FB7">
        <w:rPr>
          <w:rFonts w:ascii="Times New Roman" w:hAnsi="Times New Roman"/>
          <w:sz w:val="24"/>
          <w:szCs w:val="24"/>
          <w:lang w:val="nn-NO"/>
        </w:rPr>
        <w:t xml:space="preserve">vitskapen </w:t>
      </w:r>
      <w:r w:rsidR="005259E2" w:rsidRPr="00450FB7">
        <w:rPr>
          <w:rFonts w:ascii="Times New Roman" w:hAnsi="Times New Roman"/>
          <w:sz w:val="24"/>
          <w:szCs w:val="24"/>
          <w:lang w:val="nn-NO"/>
        </w:rPr>
        <w:t xml:space="preserve">med </w:t>
      </w:r>
      <w:commentRangeStart w:id="54"/>
      <w:r w:rsidR="00B72A21" w:rsidRPr="00450FB7">
        <w:rPr>
          <w:rFonts w:ascii="Times New Roman" w:hAnsi="Times New Roman"/>
          <w:sz w:val="24"/>
          <w:szCs w:val="24"/>
          <w:lang w:val="nn-NO"/>
        </w:rPr>
        <w:t xml:space="preserve">si </w:t>
      </w:r>
      <w:commentRangeEnd w:id="54"/>
      <w:r w:rsidR="00176CCD">
        <w:rPr>
          <w:rStyle w:val="Merknadsreferanse"/>
          <w:rFonts w:ascii="Calibri" w:eastAsia="Calibri" w:hAnsi="Calibri" w:cs="Times New Roman"/>
          <w:lang w:val="nb-NO"/>
        </w:rPr>
        <w:commentReference w:id="54"/>
      </w:r>
      <w:r w:rsidR="00B72A21" w:rsidRPr="00450FB7">
        <w:rPr>
          <w:rFonts w:ascii="Times New Roman" w:hAnsi="Times New Roman"/>
          <w:sz w:val="24"/>
          <w:szCs w:val="24"/>
          <w:lang w:val="nn-NO"/>
        </w:rPr>
        <w:t xml:space="preserve">erkjenningstrong </w:t>
      </w:r>
      <w:r w:rsidR="00D872DA" w:rsidRPr="00450FB7">
        <w:rPr>
          <w:rFonts w:ascii="Times New Roman" w:hAnsi="Times New Roman"/>
          <w:sz w:val="24"/>
          <w:szCs w:val="24"/>
          <w:lang w:val="nn-NO"/>
        </w:rPr>
        <w:t>utfordrar dei gamle ideala</w:t>
      </w:r>
      <w:r w:rsidR="00841719" w:rsidRPr="00450FB7">
        <w:rPr>
          <w:rFonts w:ascii="Times New Roman" w:hAnsi="Times New Roman"/>
          <w:sz w:val="24"/>
          <w:szCs w:val="24"/>
          <w:lang w:val="nn-NO"/>
        </w:rPr>
        <w:t>, som</w:t>
      </w:r>
      <w:r w:rsidR="00B27B54" w:rsidRPr="00450FB7">
        <w:rPr>
          <w:rFonts w:ascii="Times New Roman" w:hAnsi="Times New Roman"/>
          <w:sz w:val="24"/>
          <w:szCs w:val="24"/>
          <w:lang w:val="nn-NO"/>
        </w:rPr>
        <w:t xml:space="preserve"> </w:t>
      </w:r>
      <w:r w:rsidR="00841719" w:rsidRPr="00450FB7">
        <w:rPr>
          <w:rFonts w:ascii="Times New Roman" w:hAnsi="Times New Roman"/>
          <w:sz w:val="24"/>
          <w:szCs w:val="24"/>
          <w:lang w:val="nn-NO"/>
        </w:rPr>
        <w:t>g</w:t>
      </w:r>
      <w:r w:rsidR="00CD1D25" w:rsidRPr="00450FB7">
        <w:rPr>
          <w:rFonts w:ascii="Times New Roman" w:hAnsi="Times New Roman"/>
          <w:sz w:val="24"/>
          <w:szCs w:val="24"/>
          <w:lang w:val="nn-NO"/>
        </w:rPr>
        <w:t xml:space="preserve">jennom heile historia har vore menneska </w:t>
      </w:r>
      <w:commentRangeStart w:id="55"/>
      <w:r w:rsidR="00CD1D25" w:rsidRPr="00450FB7">
        <w:rPr>
          <w:rFonts w:ascii="Times New Roman" w:hAnsi="Times New Roman"/>
          <w:sz w:val="24"/>
          <w:szCs w:val="24"/>
          <w:lang w:val="nn-NO"/>
        </w:rPr>
        <w:t xml:space="preserve">sitt </w:t>
      </w:r>
      <w:commentRangeEnd w:id="55"/>
      <w:r w:rsidR="00CF7683">
        <w:rPr>
          <w:rStyle w:val="Merknadsreferanse"/>
          <w:rFonts w:ascii="Calibri" w:eastAsia="Calibri" w:hAnsi="Calibri" w:cs="Times New Roman"/>
          <w:lang w:val="nb-NO"/>
        </w:rPr>
        <w:commentReference w:id="55"/>
      </w:r>
      <w:r w:rsidR="00CD1D25" w:rsidRPr="00450FB7">
        <w:rPr>
          <w:rFonts w:ascii="Times New Roman" w:hAnsi="Times New Roman"/>
          <w:sz w:val="24"/>
          <w:szCs w:val="24"/>
          <w:lang w:val="nn-NO"/>
        </w:rPr>
        <w:t xml:space="preserve">reiskap for å finne meining i livet. </w:t>
      </w:r>
      <w:r w:rsidR="00B34716" w:rsidRPr="00450FB7">
        <w:rPr>
          <w:rFonts w:ascii="Times New Roman" w:hAnsi="Times New Roman"/>
          <w:sz w:val="24"/>
          <w:szCs w:val="24"/>
          <w:lang w:val="nn-NO"/>
        </w:rPr>
        <w:t>Gud, kjærleik,</w:t>
      </w:r>
      <w:r w:rsidR="00ED309A" w:rsidRPr="00450FB7">
        <w:rPr>
          <w:rFonts w:ascii="Times New Roman" w:hAnsi="Times New Roman"/>
          <w:sz w:val="24"/>
          <w:szCs w:val="24"/>
          <w:lang w:val="nn-NO"/>
        </w:rPr>
        <w:t xml:space="preserve"> og</w:t>
      </w:r>
      <w:r w:rsidR="00B34716" w:rsidRPr="00450FB7">
        <w:rPr>
          <w:rFonts w:ascii="Times New Roman" w:hAnsi="Times New Roman"/>
          <w:sz w:val="24"/>
          <w:szCs w:val="24"/>
          <w:lang w:val="nn-NO"/>
        </w:rPr>
        <w:t xml:space="preserve"> evige sanningar</w:t>
      </w:r>
      <w:r w:rsidR="00A0675E" w:rsidRPr="00450FB7">
        <w:rPr>
          <w:rFonts w:ascii="Times New Roman" w:hAnsi="Times New Roman"/>
          <w:sz w:val="24"/>
          <w:szCs w:val="24"/>
          <w:lang w:val="nn-NO"/>
        </w:rPr>
        <w:t xml:space="preserve"> </w:t>
      </w:r>
      <w:r w:rsidR="004E06FA" w:rsidRPr="00450FB7">
        <w:rPr>
          <w:rFonts w:ascii="Times New Roman" w:hAnsi="Times New Roman"/>
          <w:sz w:val="24"/>
          <w:szCs w:val="24"/>
          <w:lang w:val="nn-NO"/>
        </w:rPr>
        <w:t xml:space="preserve">er </w:t>
      </w:r>
      <w:r w:rsidR="005066B5" w:rsidRPr="00450FB7">
        <w:rPr>
          <w:rFonts w:ascii="Times New Roman" w:hAnsi="Times New Roman"/>
          <w:sz w:val="24"/>
          <w:szCs w:val="24"/>
          <w:lang w:val="nn-NO"/>
        </w:rPr>
        <w:t xml:space="preserve">døme på </w:t>
      </w:r>
      <w:r w:rsidR="004E06FA" w:rsidRPr="00450FB7">
        <w:rPr>
          <w:rFonts w:ascii="Times New Roman" w:hAnsi="Times New Roman"/>
          <w:sz w:val="24"/>
          <w:szCs w:val="24"/>
          <w:lang w:val="nn-NO"/>
        </w:rPr>
        <w:t xml:space="preserve">ideal som </w:t>
      </w:r>
      <w:r w:rsidR="005066B5" w:rsidRPr="00450FB7">
        <w:rPr>
          <w:rFonts w:ascii="Times New Roman" w:hAnsi="Times New Roman"/>
          <w:sz w:val="24"/>
          <w:szCs w:val="24"/>
          <w:lang w:val="nn-NO"/>
        </w:rPr>
        <w:t xml:space="preserve">renessansemannen </w:t>
      </w:r>
      <w:r w:rsidR="004E06FA" w:rsidRPr="00450FB7">
        <w:rPr>
          <w:rFonts w:ascii="Times New Roman" w:hAnsi="Times New Roman"/>
          <w:sz w:val="24"/>
          <w:szCs w:val="24"/>
          <w:lang w:val="nn-NO"/>
        </w:rPr>
        <w:t xml:space="preserve">Faust hamnar i konflikt med </w:t>
      </w:r>
      <w:commentRangeStart w:id="56"/>
      <w:r w:rsidR="004E06FA" w:rsidRPr="00450FB7">
        <w:rPr>
          <w:rFonts w:ascii="Times New Roman" w:hAnsi="Times New Roman"/>
          <w:sz w:val="24"/>
          <w:szCs w:val="24"/>
          <w:lang w:val="nn-NO"/>
        </w:rPr>
        <w:t>i det verkelege livet</w:t>
      </w:r>
      <w:commentRangeEnd w:id="56"/>
      <w:r w:rsidR="00446094">
        <w:rPr>
          <w:rStyle w:val="Merknadsreferanse"/>
          <w:rFonts w:ascii="Calibri" w:eastAsia="Calibri" w:hAnsi="Calibri" w:cs="Times New Roman"/>
          <w:lang w:val="nb-NO"/>
        </w:rPr>
        <w:commentReference w:id="56"/>
      </w:r>
      <w:r w:rsidR="004E06FA" w:rsidRPr="00450FB7">
        <w:rPr>
          <w:rFonts w:ascii="Times New Roman" w:hAnsi="Times New Roman"/>
          <w:sz w:val="24"/>
          <w:szCs w:val="24"/>
          <w:lang w:val="nn-NO"/>
        </w:rPr>
        <w:t xml:space="preserve">. </w:t>
      </w:r>
      <w:r w:rsidR="001A02D4" w:rsidRPr="00450FB7">
        <w:rPr>
          <w:rFonts w:ascii="Times New Roman" w:hAnsi="Times New Roman"/>
          <w:sz w:val="24"/>
          <w:szCs w:val="24"/>
          <w:lang w:val="nn-NO"/>
        </w:rPr>
        <w:t xml:space="preserve">Goethes </w:t>
      </w:r>
      <w:commentRangeStart w:id="57"/>
      <w:r w:rsidR="001A02D4" w:rsidRPr="00450FB7">
        <w:rPr>
          <w:rFonts w:ascii="Times New Roman" w:hAnsi="Times New Roman"/>
          <w:i/>
          <w:iCs/>
          <w:sz w:val="24"/>
          <w:szCs w:val="24"/>
          <w:lang w:val="nn-NO"/>
        </w:rPr>
        <w:t>Faust</w:t>
      </w:r>
      <w:r w:rsidR="001A02D4" w:rsidRPr="00450FB7">
        <w:rPr>
          <w:rFonts w:ascii="Times New Roman" w:hAnsi="Times New Roman"/>
          <w:sz w:val="24"/>
          <w:szCs w:val="24"/>
          <w:lang w:val="nn-NO"/>
        </w:rPr>
        <w:t xml:space="preserve"> </w:t>
      </w:r>
      <w:commentRangeEnd w:id="57"/>
      <w:r w:rsidR="00446094">
        <w:rPr>
          <w:rStyle w:val="Merknadsreferanse"/>
          <w:rFonts w:ascii="Calibri" w:eastAsia="Calibri" w:hAnsi="Calibri" w:cs="Times New Roman"/>
          <w:lang w:val="nb-NO"/>
        </w:rPr>
        <w:commentReference w:id="57"/>
      </w:r>
      <w:r w:rsidR="001A02D4" w:rsidRPr="00450FB7">
        <w:rPr>
          <w:rFonts w:ascii="Times New Roman" w:hAnsi="Times New Roman"/>
          <w:sz w:val="24"/>
          <w:szCs w:val="24"/>
          <w:lang w:val="nn-NO"/>
        </w:rPr>
        <w:t xml:space="preserve">kan difor tolkast som </w:t>
      </w:r>
      <w:r w:rsidR="00B37C14" w:rsidRPr="00450FB7">
        <w:rPr>
          <w:rFonts w:ascii="Times New Roman" w:hAnsi="Times New Roman"/>
          <w:sz w:val="24"/>
          <w:szCs w:val="24"/>
          <w:lang w:val="nn-NO"/>
        </w:rPr>
        <w:t xml:space="preserve">ei utfordring av </w:t>
      </w:r>
      <w:r w:rsidR="00902578" w:rsidRPr="00450FB7">
        <w:rPr>
          <w:rFonts w:ascii="Times New Roman" w:hAnsi="Times New Roman"/>
          <w:sz w:val="24"/>
          <w:szCs w:val="24"/>
          <w:lang w:val="nn-NO"/>
        </w:rPr>
        <w:t xml:space="preserve">Platon, som </w:t>
      </w:r>
      <w:r w:rsidR="00621651" w:rsidRPr="00450FB7">
        <w:rPr>
          <w:rFonts w:ascii="Times New Roman" w:hAnsi="Times New Roman"/>
          <w:sz w:val="24"/>
          <w:szCs w:val="24"/>
          <w:lang w:val="nn-NO"/>
        </w:rPr>
        <w:t xml:space="preserve">delte </w:t>
      </w:r>
      <w:commentRangeStart w:id="58"/>
      <w:r w:rsidR="00621651" w:rsidRPr="00450FB7">
        <w:rPr>
          <w:rFonts w:ascii="Times New Roman" w:hAnsi="Times New Roman"/>
          <w:sz w:val="24"/>
          <w:szCs w:val="24"/>
          <w:lang w:val="nn-NO"/>
        </w:rPr>
        <w:t xml:space="preserve">menneske </w:t>
      </w:r>
      <w:commentRangeEnd w:id="58"/>
      <w:r w:rsidR="00446094">
        <w:rPr>
          <w:rStyle w:val="Merknadsreferanse"/>
          <w:rFonts w:ascii="Calibri" w:eastAsia="Calibri" w:hAnsi="Calibri" w:cs="Times New Roman"/>
          <w:lang w:val="nb-NO"/>
        </w:rPr>
        <w:commentReference w:id="58"/>
      </w:r>
      <w:r w:rsidR="00621651" w:rsidRPr="00450FB7">
        <w:rPr>
          <w:rFonts w:ascii="Times New Roman" w:hAnsi="Times New Roman"/>
          <w:sz w:val="24"/>
          <w:szCs w:val="24"/>
          <w:lang w:val="nn-NO"/>
        </w:rPr>
        <w:t xml:space="preserve">i kropp og </w:t>
      </w:r>
      <w:r w:rsidR="00A33C81" w:rsidRPr="00450FB7">
        <w:rPr>
          <w:rFonts w:ascii="Times New Roman" w:hAnsi="Times New Roman"/>
          <w:sz w:val="24"/>
          <w:szCs w:val="24"/>
          <w:lang w:val="nn-NO"/>
        </w:rPr>
        <w:t xml:space="preserve">sjel, og gav sjela </w:t>
      </w:r>
      <w:r w:rsidR="008106E4" w:rsidRPr="00450FB7">
        <w:rPr>
          <w:rFonts w:ascii="Times New Roman" w:hAnsi="Times New Roman"/>
          <w:sz w:val="24"/>
          <w:szCs w:val="24"/>
          <w:lang w:val="nn-NO"/>
        </w:rPr>
        <w:t xml:space="preserve">og den «sanne verda» </w:t>
      </w:r>
      <w:r w:rsidR="00A33C81" w:rsidRPr="00450FB7">
        <w:rPr>
          <w:rFonts w:ascii="Times New Roman" w:hAnsi="Times New Roman"/>
          <w:sz w:val="24"/>
          <w:szCs w:val="24"/>
          <w:lang w:val="nn-NO"/>
        </w:rPr>
        <w:t>første rang</w:t>
      </w:r>
      <w:commentRangeStart w:id="59"/>
      <w:r w:rsidR="008106E4" w:rsidRPr="00450FB7">
        <w:rPr>
          <w:rFonts w:ascii="Times New Roman" w:hAnsi="Times New Roman"/>
          <w:sz w:val="24"/>
          <w:szCs w:val="24"/>
          <w:lang w:val="nn-NO"/>
        </w:rPr>
        <w:t>.</w:t>
      </w:r>
      <w:commentRangeEnd w:id="59"/>
      <w:r w:rsidR="00C86D22">
        <w:rPr>
          <w:rStyle w:val="Merknadsreferanse"/>
          <w:rFonts w:ascii="Calibri" w:eastAsia="Calibri" w:hAnsi="Calibri" w:cs="Times New Roman"/>
          <w:lang w:val="nb-NO"/>
        </w:rPr>
        <w:commentReference w:id="59"/>
      </w:r>
      <w:r w:rsidR="008106E4" w:rsidRPr="00450FB7">
        <w:rPr>
          <w:rFonts w:ascii="Times New Roman" w:hAnsi="Times New Roman"/>
          <w:sz w:val="24"/>
          <w:szCs w:val="24"/>
          <w:lang w:val="nn-NO"/>
        </w:rPr>
        <w:t xml:space="preserve"> </w:t>
      </w:r>
      <w:r w:rsidR="00830EC2" w:rsidRPr="00450FB7">
        <w:rPr>
          <w:rFonts w:ascii="Times New Roman" w:hAnsi="Times New Roman"/>
          <w:sz w:val="24"/>
          <w:szCs w:val="24"/>
          <w:lang w:val="nn-NO"/>
        </w:rPr>
        <w:t>For</w:t>
      </w:r>
      <w:r w:rsidR="00CF3AF1" w:rsidRPr="00450FB7">
        <w:rPr>
          <w:rFonts w:ascii="Times New Roman" w:hAnsi="Times New Roman"/>
          <w:sz w:val="24"/>
          <w:szCs w:val="24"/>
          <w:lang w:val="nn-NO"/>
        </w:rPr>
        <w:t xml:space="preserve">, som </w:t>
      </w:r>
      <w:commentRangeStart w:id="60"/>
      <w:r w:rsidR="00CF3AF1" w:rsidRPr="00450FB7">
        <w:rPr>
          <w:rFonts w:ascii="Times New Roman" w:hAnsi="Times New Roman"/>
          <w:sz w:val="24"/>
          <w:szCs w:val="24"/>
          <w:lang w:val="nn-NO"/>
        </w:rPr>
        <w:t xml:space="preserve">Nietzsche </w:t>
      </w:r>
      <w:commentRangeEnd w:id="60"/>
      <w:r w:rsidR="001E64EC">
        <w:rPr>
          <w:rStyle w:val="Merknadsreferanse"/>
          <w:rFonts w:ascii="Calibri" w:eastAsia="Calibri" w:hAnsi="Calibri" w:cs="Times New Roman"/>
          <w:lang w:val="nb-NO"/>
        </w:rPr>
        <w:commentReference w:id="60"/>
      </w:r>
      <w:r w:rsidR="00CF3AF1" w:rsidRPr="00450FB7">
        <w:rPr>
          <w:rFonts w:ascii="Times New Roman" w:hAnsi="Times New Roman"/>
          <w:sz w:val="24"/>
          <w:szCs w:val="24"/>
          <w:lang w:val="nn-NO"/>
        </w:rPr>
        <w:t xml:space="preserve">seier om Goethe: «Den han </w:t>
      </w:r>
      <w:proofErr w:type="spellStart"/>
      <w:r w:rsidR="00CF3AF1" w:rsidRPr="00450FB7">
        <w:rPr>
          <w:rFonts w:ascii="Times New Roman" w:hAnsi="Times New Roman"/>
          <w:sz w:val="24"/>
          <w:szCs w:val="24"/>
          <w:lang w:val="nn-NO"/>
        </w:rPr>
        <w:t>tilstrebet</w:t>
      </w:r>
      <w:proofErr w:type="spellEnd"/>
      <w:r w:rsidR="00CF3AF1" w:rsidRPr="00450FB7">
        <w:rPr>
          <w:rFonts w:ascii="Times New Roman" w:hAnsi="Times New Roman"/>
          <w:sz w:val="24"/>
          <w:szCs w:val="24"/>
          <w:lang w:val="nn-NO"/>
        </w:rPr>
        <w:t xml:space="preserve">, det var </w:t>
      </w:r>
      <w:r w:rsidR="00BD042F" w:rsidRPr="00450FB7">
        <w:rPr>
          <w:rFonts w:ascii="Times New Roman" w:hAnsi="Times New Roman"/>
          <w:i/>
          <w:iCs/>
          <w:sz w:val="24"/>
          <w:szCs w:val="24"/>
          <w:lang w:val="nn-NO"/>
        </w:rPr>
        <w:t>totalitet</w:t>
      </w:r>
      <w:r w:rsidR="00BD042F" w:rsidRPr="00450FB7">
        <w:rPr>
          <w:rFonts w:ascii="Times New Roman" w:hAnsi="Times New Roman"/>
          <w:sz w:val="24"/>
          <w:szCs w:val="24"/>
          <w:lang w:val="nn-NO"/>
        </w:rPr>
        <w:t xml:space="preserve">; han </w:t>
      </w:r>
      <w:proofErr w:type="spellStart"/>
      <w:r w:rsidR="00BD042F" w:rsidRPr="00450FB7">
        <w:rPr>
          <w:rFonts w:ascii="Times New Roman" w:hAnsi="Times New Roman"/>
          <w:sz w:val="24"/>
          <w:szCs w:val="24"/>
          <w:lang w:val="nn-NO"/>
        </w:rPr>
        <w:t>bekjempet</w:t>
      </w:r>
      <w:proofErr w:type="spellEnd"/>
      <w:r w:rsidR="00BD042F" w:rsidRPr="00450FB7">
        <w:rPr>
          <w:rFonts w:ascii="Times New Roman" w:hAnsi="Times New Roman"/>
          <w:sz w:val="24"/>
          <w:szCs w:val="24"/>
          <w:lang w:val="nn-NO"/>
        </w:rPr>
        <w:t xml:space="preserve"> splittelsen mellom fornuft, </w:t>
      </w:r>
      <w:proofErr w:type="spellStart"/>
      <w:r w:rsidR="00BD042F" w:rsidRPr="00450FB7">
        <w:rPr>
          <w:rFonts w:ascii="Times New Roman" w:hAnsi="Times New Roman"/>
          <w:sz w:val="24"/>
          <w:szCs w:val="24"/>
          <w:lang w:val="nn-NO"/>
        </w:rPr>
        <w:t>sanselighet</w:t>
      </w:r>
      <w:proofErr w:type="spellEnd"/>
      <w:r w:rsidR="00BD042F" w:rsidRPr="00450FB7">
        <w:rPr>
          <w:rFonts w:ascii="Times New Roman" w:hAnsi="Times New Roman"/>
          <w:sz w:val="24"/>
          <w:szCs w:val="24"/>
          <w:lang w:val="nn-NO"/>
        </w:rPr>
        <w:t>, følelse og vilje»</w:t>
      </w:r>
      <w:commentRangeStart w:id="61"/>
      <w:sdt>
        <w:sdtPr>
          <w:rPr>
            <w:rFonts w:ascii="Times New Roman" w:hAnsi="Times New Roman"/>
            <w:sz w:val="24"/>
            <w:szCs w:val="24"/>
            <w:lang w:val="nn-NO"/>
          </w:rPr>
          <w:id w:val="-1010826034"/>
          <w:citation/>
        </w:sdtPr>
        <w:sdtEndPr/>
        <w:sdtContent>
          <w:r w:rsidR="00FC1B85">
            <w:rPr>
              <w:rFonts w:ascii="Times New Roman" w:hAnsi="Times New Roman"/>
              <w:sz w:val="24"/>
              <w:szCs w:val="24"/>
              <w:lang w:val="nn-NO"/>
            </w:rPr>
            <w:fldChar w:fldCharType="begin"/>
          </w:r>
          <w:r w:rsidR="00FC1B85">
            <w:rPr>
              <w:rFonts w:ascii="Times New Roman" w:hAnsi="Times New Roman"/>
              <w:sz w:val="24"/>
              <w:szCs w:val="24"/>
              <w:lang w:val="nn-NO"/>
            </w:rPr>
            <w:instrText xml:space="preserve"> CITATION Nie08 \l 2068 </w:instrText>
          </w:r>
          <w:r w:rsidR="00FC1B85">
            <w:rPr>
              <w:rFonts w:ascii="Times New Roman" w:hAnsi="Times New Roman"/>
              <w:sz w:val="24"/>
              <w:szCs w:val="24"/>
              <w:lang w:val="nn-NO"/>
            </w:rPr>
            <w:fldChar w:fldCharType="separate"/>
          </w:r>
          <w:r w:rsidR="00932F81">
            <w:rPr>
              <w:rFonts w:ascii="Times New Roman" w:hAnsi="Times New Roman"/>
              <w:noProof/>
              <w:sz w:val="24"/>
              <w:szCs w:val="24"/>
              <w:lang w:val="nn-NO"/>
            </w:rPr>
            <w:t xml:space="preserve"> </w:t>
          </w:r>
          <w:r w:rsidR="00932F81" w:rsidRPr="00932F81">
            <w:rPr>
              <w:rFonts w:ascii="Times New Roman" w:hAnsi="Times New Roman"/>
              <w:noProof/>
              <w:sz w:val="24"/>
              <w:szCs w:val="24"/>
              <w:lang w:val="nn-NO"/>
            </w:rPr>
            <w:t>[2]</w:t>
          </w:r>
          <w:r w:rsidR="00FC1B85">
            <w:rPr>
              <w:rFonts w:ascii="Times New Roman" w:hAnsi="Times New Roman"/>
              <w:sz w:val="24"/>
              <w:szCs w:val="24"/>
              <w:lang w:val="nn-NO"/>
            </w:rPr>
            <w:fldChar w:fldCharType="end"/>
          </w:r>
        </w:sdtContent>
      </w:sdt>
      <w:commentRangeEnd w:id="61"/>
      <w:r w:rsidR="00446094">
        <w:rPr>
          <w:rStyle w:val="Merknadsreferanse"/>
          <w:rFonts w:ascii="Calibri" w:eastAsia="Calibri" w:hAnsi="Calibri" w:cs="Times New Roman"/>
          <w:lang w:val="nb-NO"/>
        </w:rPr>
        <w:commentReference w:id="61"/>
      </w:r>
      <w:r w:rsidR="00BD042F" w:rsidRPr="00450FB7">
        <w:rPr>
          <w:rFonts w:ascii="Times New Roman" w:hAnsi="Times New Roman"/>
          <w:sz w:val="24"/>
          <w:szCs w:val="24"/>
          <w:lang w:val="nn-NO"/>
        </w:rPr>
        <w:t xml:space="preserve"> </w:t>
      </w:r>
      <w:r w:rsidR="00E20893" w:rsidRPr="00450FB7">
        <w:rPr>
          <w:rFonts w:ascii="Times New Roman" w:hAnsi="Times New Roman"/>
          <w:sz w:val="24"/>
          <w:szCs w:val="24"/>
          <w:lang w:val="nn-NO"/>
        </w:rPr>
        <w:t xml:space="preserve">Goethe </w:t>
      </w:r>
      <w:r w:rsidR="00450FB7" w:rsidRPr="00450FB7">
        <w:rPr>
          <w:rFonts w:ascii="Times New Roman" w:hAnsi="Times New Roman"/>
          <w:sz w:val="24"/>
          <w:szCs w:val="24"/>
          <w:lang w:val="nn-NO"/>
        </w:rPr>
        <w:t xml:space="preserve">søker å gjere </w:t>
      </w:r>
      <w:r w:rsidR="00D4228C">
        <w:rPr>
          <w:rFonts w:ascii="Times New Roman" w:hAnsi="Times New Roman"/>
          <w:sz w:val="24"/>
          <w:szCs w:val="24"/>
          <w:lang w:val="nn-NO"/>
        </w:rPr>
        <w:t xml:space="preserve">mennesket heilt igjen, difor må han </w:t>
      </w:r>
      <w:r w:rsidR="00F27B2A">
        <w:rPr>
          <w:rFonts w:ascii="Times New Roman" w:hAnsi="Times New Roman"/>
          <w:sz w:val="24"/>
          <w:szCs w:val="24"/>
          <w:lang w:val="nn-NO"/>
        </w:rPr>
        <w:t xml:space="preserve">ta eit oppgjer med Platon sitt skilje mellom kropp og sjel, som </w:t>
      </w:r>
      <w:r w:rsidR="00727836">
        <w:rPr>
          <w:rFonts w:ascii="Times New Roman" w:hAnsi="Times New Roman"/>
          <w:sz w:val="24"/>
          <w:szCs w:val="24"/>
          <w:lang w:val="nn-NO"/>
        </w:rPr>
        <w:t>då svarar til dei to sjelene som bur i Faust sitt bryst.</w:t>
      </w:r>
      <w:r w:rsidR="002B2612">
        <w:rPr>
          <w:rFonts w:ascii="Times New Roman" w:hAnsi="Times New Roman"/>
          <w:sz w:val="24"/>
          <w:szCs w:val="24"/>
          <w:lang w:val="nn-NO"/>
        </w:rPr>
        <w:t xml:space="preserve"> </w:t>
      </w:r>
      <w:commentRangeStart w:id="62"/>
      <w:r w:rsidR="003D6873" w:rsidRPr="009414CE">
        <w:rPr>
          <w:rFonts w:ascii="Times New Roman" w:hAnsi="Times New Roman"/>
          <w:sz w:val="24"/>
          <w:szCs w:val="24"/>
          <w:lang w:val="nn-NO"/>
        </w:rPr>
        <w:t xml:space="preserve">Paglia </w:t>
      </w:r>
      <w:commentRangeEnd w:id="62"/>
      <w:r w:rsidR="00BE5B99">
        <w:rPr>
          <w:rStyle w:val="Merknadsreferanse"/>
          <w:rFonts w:ascii="Calibri" w:eastAsia="Calibri" w:hAnsi="Calibri" w:cs="Times New Roman"/>
          <w:lang w:val="nb-NO"/>
        </w:rPr>
        <w:commentReference w:id="62"/>
      </w:r>
      <w:r w:rsidR="003D6873" w:rsidRPr="009414CE">
        <w:rPr>
          <w:rFonts w:ascii="Times New Roman" w:hAnsi="Times New Roman"/>
          <w:sz w:val="24"/>
          <w:szCs w:val="24"/>
          <w:lang w:val="nn-NO"/>
        </w:rPr>
        <w:t>s</w:t>
      </w:r>
      <w:r w:rsidR="00512313" w:rsidRPr="009414CE">
        <w:rPr>
          <w:rFonts w:ascii="Times New Roman" w:hAnsi="Times New Roman"/>
          <w:sz w:val="24"/>
          <w:szCs w:val="24"/>
          <w:lang w:val="nn-NO"/>
        </w:rPr>
        <w:t>kriv at «</w:t>
      </w:r>
      <w:proofErr w:type="spellStart"/>
      <w:r w:rsidR="00512313" w:rsidRPr="009414CE">
        <w:rPr>
          <w:rFonts w:ascii="Times New Roman" w:hAnsi="Times New Roman"/>
          <w:sz w:val="24"/>
          <w:szCs w:val="24"/>
          <w:lang w:val="nn-NO"/>
        </w:rPr>
        <w:t>metamorphosis</w:t>
      </w:r>
      <w:proofErr w:type="spellEnd"/>
      <w:r w:rsidR="00512313" w:rsidRPr="009414CE">
        <w:rPr>
          <w:rFonts w:ascii="Times New Roman" w:hAnsi="Times New Roman"/>
          <w:sz w:val="24"/>
          <w:szCs w:val="24"/>
          <w:lang w:val="nn-NO"/>
        </w:rPr>
        <w:t xml:space="preserve"> </w:t>
      </w:r>
      <w:proofErr w:type="spellStart"/>
      <w:r w:rsidR="00512313" w:rsidRPr="009414CE">
        <w:rPr>
          <w:rFonts w:ascii="Times New Roman" w:hAnsi="Times New Roman"/>
          <w:sz w:val="24"/>
          <w:szCs w:val="24"/>
          <w:lang w:val="nn-NO"/>
        </w:rPr>
        <w:t>was</w:t>
      </w:r>
      <w:proofErr w:type="spellEnd"/>
      <w:r w:rsidR="00512313" w:rsidRPr="009414CE">
        <w:rPr>
          <w:rFonts w:ascii="Times New Roman" w:hAnsi="Times New Roman"/>
          <w:sz w:val="24"/>
          <w:szCs w:val="24"/>
          <w:lang w:val="nn-NO"/>
        </w:rPr>
        <w:t xml:space="preserve"> </w:t>
      </w:r>
      <w:proofErr w:type="spellStart"/>
      <w:r w:rsidR="00512313" w:rsidRPr="009414CE">
        <w:rPr>
          <w:rFonts w:ascii="Times New Roman" w:hAnsi="Times New Roman"/>
          <w:sz w:val="24"/>
          <w:szCs w:val="24"/>
          <w:lang w:val="nn-NO"/>
        </w:rPr>
        <w:t>the</w:t>
      </w:r>
      <w:proofErr w:type="spellEnd"/>
      <w:r w:rsidR="00512313" w:rsidRPr="009414CE">
        <w:rPr>
          <w:rFonts w:ascii="Times New Roman" w:hAnsi="Times New Roman"/>
          <w:sz w:val="24"/>
          <w:szCs w:val="24"/>
          <w:lang w:val="nn-NO"/>
        </w:rPr>
        <w:t xml:space="preserve"> master </w:t>
      </w:r>
      <w:proofErr w:type="spellStart"/>
      <w:r w:rsidR="00512313" w:rsidRPr="009414CE">
        <w:rPr>
          <w:rFonts w:ascii="Times New Roman" w:hAnsi="Times New Roman"/>
          <w:sz w:val="24"/>
          <w:szCs w:val="24"/>
          <w:lang w:val="nn-NO"/>
        </w:rPr>
        <w:t>principle</w:t>
      </w:r>
      <w:proofErr w:type="spellEnd"/>
      <w:r w:rsidR="00512313" w:rsidRPr="009414CE">
        <w:rPr>
          <w:rFonts w:ascii="Times New Roman" w:hAnsi="Times New Roman"/>
          <w:sz w:val="24"/>
          <w:szCs w:val="24"/>
          <w:lang w:val="nn-NO"/>
        </w:rPr>
        <w:t xml:space="preserve"> </w:t>
      </w:r>
      <w:proofErr w:type="spellStart"/>
      <w:r w:rsidR="00512313" w:rsidRPr="009414CE">
        <w:rPr>
          <w:rFonts w:ascii="Times New Roman" w:hAnsi="Times New Roman"/>
          <w:sz w:val="24"/>
          <w:szCs w:val="24"/>
          <w:lang w:val="nn-NO"/>
        </w:rPr>
        <w:t>of</w:t>
      </w:r>
      <w:proofErr w:type="spellEnd"/>
      <w:r w:rsidR="00512313" w:rsidRPr="009414CE">
        <w:rPr>
          <w:rFonts w:ascii="Times New Roman" w:hAnsi="Times New Roman"/>
          <w:sz w:val="24"/>
          <w:szCs w:val="24"/>
          <w:lang w:val="nn-NO"/>
        </w:rPr>
        <w:t xml:space="preserve"> </w:t>
      </w:r>
      <w:proofErr w:type="spellStart"/>
      <w:r w:rsidR="00512313" w:rsidRPr="009414CE">
        <w:rPr>
          <w:rFonts w:ascii="Times New Roman" w:hAnsi="Times New Roman"/>
          <w:sz w:val="24"/>
          <w:szCs w:val="24"/>
          <w:lang w:val="nn-NO"/>
        </w:rPr>
        <w:t>Goethe’s</w:t>
      </w:r>
      <w:proofErr w:type="spellEnd"/>
      <w:r w:rsidR="00512313" w:rsidRPr="009414CE">
        <w:rPr>
          <w:rFonts w:ascii="Times New Roman" w:hAnsi="Times New Roman"/>
          <w:sz w:val="24"/>
          <w:szCs w:val="24"/>
          <w:lang w:val="nn-NO"/>
        </w:rPr>
        <w:t xml:space="preserve"> </w:t>
      </w:r>
      <w:proofErr w:type="spellStart"/>
      <w:r w:rsidR="00512313" w:rsidRPr="009414CE">
        <w:rPr>
          <w:rFonts w:ascii="Times New Roman" w:hAnsi="Times New Roman"/>
          <w:sz w:val="24"/>
          <w:szCs w:val="24"/>
          <w:lang w:val="nn-NO"/>
        </w:rPr>
        <w:t>speculations</w:t>
      </w:r>
      <w:proofErr w:type="spellEnd"/>
      <w:r w:rsidR="00512313" w:rsidRPr="009414CE">
        <w:rPr>
          <w:rFonts w:ascii="Times New Roman" w:hAnsi="Times New Roman"/>
          <w:sz w:val="24"/>
          <w:szCs w:val="24"/>
          <w:lang w:val="nn-NO"/>
        </w:rPr>
        <w:t xml:space="preserve"> in science and art</w:t>
      </w:r>
      <w:commentRangeStart w:id="63"/>
      <w:r w:rsidR="00C10ABA" w:rsidRPr="009414CE">
        <w:rPr>
          <w:rFonts w:ascii="Times New Roman" w:hAnsi="Times New Roman"/>
          <w:sz w:val="24"/>
          <w:szCs w:val="24"/>
          <w:lang w:val="nn-NO"/>
        </w:rPr>
        <w:t>,</w:t>
      </w:r>
      <w:r w:rsidR="00512313" w:rsidRPr="009414CE">
        <w:rPr>
          <w:rFonts w:ascii="Times New Roman" w:hAnsi="Times New Roman"/>
          <w:sz w:val="24"/>
          <w:szCs w:val="24"/>
          <w:lang w:val="nn-NO"/>
        </w:rPr>
        <w:t>»</w:t>
      </w:r>
      <w:commentRangeEnd w:id="63"/>
      <w:r w:rsidR="00265D24">
        <w:rPr>
          <w:rStyle w:val="Merknadsreferanse"/>
          <w:rFonts w:ascii="Calibri" w:eastAsia="Calibri" w:hAnsi="Calibri" w:cs="Times New Roman"/>
          <w:lang w:val="nb-NO"/>
        </w:rPr>
        <w:commentReference w:id="63"/>
      </w:r>
      <w:r w:rsidR="00512313" w:rsidRPr="009414CE">
        <w:rPr>
          <w:rFonts w:ascii="Times New Roman" w:hAnsi="Times New Roman"/>
          <w:sz w:val="24"/>
          <w:szCs w:val="24"/>
          <w:lang w:val="nn-NO"/>
        </w:rPr>
        <w:t xml:space="preserve"> </w:t>
      </w:r>
      <w:r w:rsidR="00327216" w:rsidRPr="009414CE">
        <w:rPr>
          <w:rFonts w:ascii="Times New Roman" w:hAnsi="Times New Roman"/>
          <w:sz w:val="24"/>
          <w:szCs w:val="24"/>
          <w:lang w:val="nn-NO"/>
        </w:rPr>
        <w:t xml:space="preserve">og Goethe søker </w:t>
      </w:r>
      <w:r w:rsidR="000C7731">
        <w:rPr>
          <w:rFonts w:ascii="Times New Roman" w:hAnsi="Times New Roman"/>
          <w:sz w:val="24"/>
          <w:szCs w:val="24"/>
          <w:lang w:val="nn-NO"/>
        </w:rPr>
        <w:t xml:space="preserve">å </w:t>
      </w:r>
      <w:proofErr w:type="spellStart"/>
      <w:r w:rsidR="006B30CD">
        <w:rPr>
          <w:rFonts w:ascii="Times New Roman" w:hAnsi="Times New Roman"/>
          <w:sz w:val="24"/>
          <w:szCs w:val="24"/>
          <w:lang w:val="nn-NO"/>
        </w:rPr>
        <w:t>att</w:t>
      </w:r>
      <w:r w:rsidR="00576A11" w:rsidRPr="009414CE">
        <w:rPr>
          <w:rFonts w:ascii="Times New Roman" w:hAnsi="Times New Roman"/>
          <w:sz w:val="24"/>
          <w:szCs w:val="24"/>
          <w:lang w:val="nn-NO"/>
        </w:rPr>
        <w:t>vinne</w:t>
      </w:r>
      <w:proofErr w:type="spellEnd"/>
      <w:r w:rsidR="00576A11" w:rsidRPr="009414CE">
        <w:rPr>
          <w:rFonts w:ascii="Times New Roman" w:hAnsi="Times New Roman"/>
          <w:sz w:val="24"/>
          <w:szCs w:val="24"/>
          <w:lang w:val="nn-NO"/>
        </w:rPr>
        <w:t xml:space="preserve"> </w:t>
      </w:r>
      <w:r w:rsidR="006B30CD">
        <w:rPr>
          <w:rFonts w:ascii="Times New Roman" w:hAnsi="Times New Roman"/>
          <w:sz w:val="24"/>
          <w:szCs w:val="24"/>
          <w:lang w:val="nn-NO"/>
        </w:rPr>
        <w:t xml:space="preserve">eit </w:t>
      </w:r>
      <w:r w:rsidR="009414CE" w:rsidRPr="009414CE">
        <w:rPr>
          <w:rFonts w:ascii="Times New Roman" w:hAnsi="Times New Roman"/>
          <w:sz w:val="24"/>
          <w:szCs w:val="24"/>
          <w:lang w:val="nn-NO"/>
        </w:rPr>
        <w:t xml:space="preserve">holistisk verdsbilete </w:t>
      </w:r>
      <w:r w:rsidR="006B30CD">
        <w:rPr>
          <w:rFonts w:ascii="Times New Roman" w:hAnsi="Times New Roman"/>
          <w:sz w:val="24"/>
          <w:szCs w:val="24"/>
          <w:lang w:val="nn-NO"/>
        </w:rPr>
        <w:t>tilsvarande det som</w:t>
      </w:r>
      <w:r w:rsidR="003A701A" w:rsidRPr="00C10ABA">
        <w:rPr>
          <w:rFonts w:ascii="Times New Roman" w:hAnsi="Times New Roman"/>
          <w:sz w:val="24"/>
          <w:szCs w:val="24"/>
          <w:lang w:val="nn-NO"/>
        </w:rPr>
        <w:t xml:space="preserve"> eksisterte i det pre-sokratiske Hellas, </w:t>
      </w:r>
      <w:r w:rsidR="007671C7" w:rsidRPr="00C10ABA">
        <w:rPr>
          <w:rFonts w:ascii="Times New Roman" w:hAnsi="Times New Roman"/>
          <w:sz w:val="24"/>
          <w:szCs w:val="24"/>
          <w:lang w:val="nn-NO"/>
        </w:rPr>
        <w:t>der ein vurderte livet utifrå «livets synsvinkel», og ikkje utifrå kunsten, moralen eller vitskapen.</w:t>
      </w:r>
      <w:r w:rsidR="0088419D">
        <w:rPr>
          <w:rFonts w:ascii="Times New Roman" w:hAnsi="Times New Roman"/>
          <w:sz w:val="24"/>
          <w:szCs w:val="24"/>
          <w:lang w:val="nn-NO"/>
        </w:rPr>
        <w:t xml:space="preserve"> </w:t>
      </w:r>
      <w:commentRangeStart w:id="64"/>
      <w:sdt>
        <w:sdtPr>
          <w:rPr>
            <w:rFonts w:ascii="Times New Roman" w:hAnsi="Times New Roman"/>
            <w:sz w:val="24"/>
            <w:szCs w:val="24"/>
            <w:lang w:val="nn-NO"/>
          </w:rPr>
          <w:id w:val="-446691753"/>
          <w:citation/>
        </w:sdtPr>
        <w:sdtEndPr/>
        <w:sdtContent>
          <w:r w:rsidR="0088419D">
            <w:rPr>
              <w:rFonts w:ascii="Times New Roman" w:hAnsi="Times New Roman"/>
              <w:sz w:val="24"/>
              <w:szCs w:val="24"/>
              <w:lang w:val="nn-NO"/>
            </w:rPr>
            <w:fldChar w:fldCharType="begin"/>
          </w:r>
          <w:r w:rsidR="0088419D">
            <w:rPr>
              <w:rFonts w:ascii="Times New Roman" w:hAnsi="Times New Roman"/>
              <w:sz w:val="24"/>
              <w:szCs w:val="24"/>
              <w:lang w:val="nn-NO"/>
            </w:rPr>
            <w:instrText xml:space="preserve"> CITATION Cam92 \l 2068 </w:instrText>
          </w:r>
          <w:r w:rsidR="0088419D">
            <w:rPr>
              <w:rFonts w:ascii="Times New Roman" w:hAnsi="Times New Roman"/>
              <w:sz w:val="24"/>
              <w:szCs w:val="24"/>
              <w:lang w:val="nn-NO"/>
            </w:rPr>
            <w:fldChar w:fldCharType="separate"/>
          </w:r>
          <w:r w:rsidR="00932F81" w:rsidRPr="00932F81">
            <w:rPr>
              <w:rFonts w:ascii="Times New Roman" w:hAnsi="Times New Roman"/>
              <w:noProof/>
              <w:sz w:val="24"/>
              <w:szCs w:val="24"/>
              <w:lang w:val="nn-NO"/>
            </w:rPr>
            <w:t>[3]</w:t>
          </w:r>
          <w:r w:rsidR="0088419D">
            <w:rPr>
              <w:rFonts w:ascii="Times New Roman" w:hAnsi="Times New Roman"/>
              <w:sz w:val="24"/>
              <w:szCs w:val="24"/>
              <w:lang w:val="nn-NO"/>
            </w:rPr>
            <w:fldChar w:fldCharType="end"/>
          </w:r>
        </w:sdtContent>
      </w:sdt>
      <w:commentRangeEnd w:id="64"/>
      <w:r w:rsidR="007A6F7B">
        <w:rPr>
          <w:rStyle w:val="Merknadsreferanse"/>
          <w:rFonts w:ascii="Calibri" w:eastAsia="Calibri" w:hAnsi="Calibri" w:cs="Times New Roman"/>
          <w:lang w:val="nb-NO"/>
        </w:rPr>
        <w:commentReference w:id="64"/>
      </w:r>
      <w:r w:rsidR="007671C7" w:rsidRPr="00C10ABA">
        <w:rPr>
          <w:rFonts w:ascii="Times New Roman" w:hAnsi="Times New Roman"/>
          <w:sz w:val="24"/>
          <w:szCs w:val="24"/>
          <w:lang w:val="nn-NO"/>
        </w:rPr>
        <w:t xml:space="preserve"> </w:t>
      </w:r>
      <w:r w:rsidR="007671C7">
        <w:rPr>
          <w:rFonts w:ascii="Times New Roman" w:hAnsi="Times New Roman"/>
          <w:sz w:val="24"/>
          <w:szCs w:val="24"/>
          <w:lang w:val="nn-NO"/>
        </w:rPr>
        <w:t>I verka frå denne kulturen verkar sjølv omgrepet «framandgjering»</w:t>
      </w:r>
      <w:r w:rsidR="00F20847">
        <w:rPr>
          <w:rFonts w:ascii="Times New Roman" w:hAnsi="Times New Roman"/>
          <w:sz w:val="24"/>
          <w:szCs w:val="24"/>
          <w:lang w:val="nn-NO"/>
        </w:rPr>
        <w:t xml:space="preserve">, </w:t>
      </w:r>
      <w:commentRangeStart w:id="65"/>
      <w:r w:rsidR="007671C7">
        <w:rPr>
          <w:rFonts w:ascii="Times New Roman" w:hAnsi="Times New Roman"/>
          <w:sz w:val="24"/>
          <w:szCs w:val="24"/>
          <w:lang w:val="nn-NO"/>
        </w:rPr>
        <w:t>framand</w:t>
      </w:r>
      <w:commentRangeEnd w:id="65"/>
      <w:r w:rsidR="00204D5A">
        <w:rPr>
          <w:rStyle w:val="Merknadsreferanse"/>
          <w:rFonts w:ascii="Calibri" w:eastAsia="Calibri" w:hAnsi="Calibri" w:cs="Times New Roman"/>
          <w:lang w:val="nb-NO"/>
        </w:rPr>
        <w:commentReference w:id="65"/>
      </w:r>
      <w:r w:rsidR="007671C7">
        <w:rPr>
          <w:rFonts w:ascii="Times New Roman" w:hAnsi="Times New Roman"/>
          <w:sz w:val="24"/>
          <w:szCs w:val="24"/>
          <w:lang w:val="nn-NO"/>
        </w:rPr>
        <w:t xml:space="preserve">. </w:t>
      </w:r>
      <w:r w:rsidR="007671C7" w:rsidRPr="0072790F">
        <w:rPr>
          <w:rFonts w:ascii="Times New Roman" w:hAnsi="Times New Roman"/>
          <w:sz w:val="24"/>
          <w:szCs w:val="24"/>
          <w:lang w:val="nn-NO"/>
        </w:rPr>
        <w:t>«</w:t>
      </w:r>
      <w:proofErr w:type="spellStart"/>
      <w:r w:rsidR="007671C7" w:rsidRPr="0072790F">
        <w:rPr>
          <w:rFonts w:ascii="Times New Roman" w:hAnsi="Times New Roman"/>
          <w:sz w:val="24"/>
          <w:szCs w:val="24"/>
          <w:lang w:val="nn-NO"/>
        </w:rPr>
        <w:t>Gleden</w:t>
      </w:r>
      <w:proofErr w:type="spellEnd"/>
      <w:r w:rsidR="007671C7" w:rsidRPr="0072790F">
        <w:rPr>
          <w:rFonts w:ascii="Times New Roman" w:hAnsi="Times New Roman"/>
          <w:sz w:val="24"/>
          <w:szCs w:val="24"/>
          <w:lang w:val="nn-NO"/>
        </w:rPr>
        <w:t xml:space="preserve"> over den sanselige </w:t>
      </w:r>
      <w:proofErr w:type="spellStart"/>
      <w:r w:rsidR="007671C7" w:rsidRPr="0072790F">
        <w:rPr>
          <w:rFonts w:ascii="Times New Roman" w:hAnsi="Times New Roman"/>
          <w:sz w:val="24"/>
          <w:szCs w:val="24"/>
          <w:lang w:val="nn-NO"/>
        </w:rPr>
        <w:t>tilværelsen</w:t>
      </w:r>
      <w:proofErr w:type="spellEnd"/>
      <w:r w:rsidR="007671C7" w:rsidRPr="0072790F">
        <w:rPr>
          <w:rFonts w:ascii="Times New Roman" w:hAnsi="Times New Roman"/>
          <w:sz w:val="24"/>
          <w:szCs w:val="24"/>
          <w:lang w:val="nn-NO"/>
        </w:rPr>
        <w:t xml:space="preserve"> er alt for </w:t>
      </w:r>
      <w:proofErr w:type="spellStart"/>
      <w:r w:rsidR="007671C7" w:rsidRPr="0072790F">
        <w:rPr>
          <w:rFonts w:ascii="Times New Roman" w:hAnsi="Times New Roman"/>
          <w:sz w:val="24"/>
          <w:szCs w:val="24"/>
          <w:lang w:val="nn-NO"/>
        </w:rPr>
        <w:t>dem</w:t>
      </w:r>
      <w:proofErr w:type="spellEnd"/>
      <w:r w:rsidR="007671C7" w:rsidRPr="0072790F">
        <w:rPr>
          <w:rFonts w:ascii="Times New Roman" w:hAnsi="Times New Roman"/>
          <w:sz w:val="24"/>
          <w:szCs w:val="24"/>
          <w:lang w:val="nn-NO"/>
        </w:rPr>
        <w:t xml:space="preserve">; og </w:t>
      </w:r>
      <w:proofErr w:type="spellStart"/>
      <w:r w:rsidR="007671C7" w:rsidRPr="0072790F">
        <w:rPr>
          <w:rFonts w:ascii="Times New Roman" w:hAnsi="Times New Roman"/>
          <w:sz w:val="24"/>
          <w:szCs w:val="24"/>
          <w:lang w:val="nn-NO"/>
        </w:rPr>
        <w:t>deres</w:t>
      </w:r>
      <w:proofErr w:type="spellEnd"/>
      <w:r w:rsidR="007671C7" w:rsidRPr="0072790F">
        <w:rPr>
          <w:rFonts w:ascii="Times New Roman" w:hAnsi="Times New Roman"/>
          <w:sz w:val="24"/>
          <w:szCs w:val="24"/>
          <w:lang w:val="nn-NO"/>
        </w:rPr>
        <w:t xml:space="preserve"> </w:t>
      </w:r>
      <w:proofErr w:type="spellStart"/>
      <w:r w:rsidR="007671C7" w:rsidRPr="0072790F">
        <w:rPr>
          <w:rFonts w:ascii="Times New Roman" w:hAnsi="Times New Roman"/>
          <w:sz w:val="24"/>
          <w:szCs w:val="24"/>
          <w:lang w:val="nn-NO"/>
        </w:rPr>
        <w:t>høyeste</w:t>
      </w:r>
      <w:proofErr w:type="spellEnd"/>
      <w:r w:rsidR="007671C7" w:rsidRPr="0072790F">
        <w:rPr>
          <w:rFonts w:ascii="Times New Roman" w:hAnsi="Times New Roman"/>
          <w:sz w:val="24"/>
          <w:szCs w:val="24"/>
          <w:lang w:val="nn-NO"/>
        </w:rPr>
        <w:t xml:space="preserve"> mål er å synliggjøre den for oss</w:t>
      </w:r>
      <w:commentRangeStart w:id="66"/>
      <w:r w:rsidR="007671C7" w:rsidRPr="0072790F">
        <w:rPr>
          <w:rFonts w:ascii="Times New Roman" w:hAnsi="Times New Roman"/>
          <w:sz w:val="24"/>
          <w:szCs w:val="24"/>
          <w:lang w:val="nn-NO"/>
        </w:rPr>
        <w:t>,»</w:t>
      </w:r>
      <w:commentRangeEnd w:id="66"/>
      <w:r w:rsidR="00C6010E">
        <w:rPr>
          <w:rStyle w:val="Merknadsreferanse"/>
          <w:rFonts w:ascii="Calibri" w:eastAsia="Calibri" w:hAnsi="Calibri" w:cs="Times New Roman"/>
          <w:lang w:val="nb-NO"/>
        </w:rPr>
        <w:commentReference w:id="66"/>
      </w:r>
      <w:r w:rsidR="007671C7" w:rsidRPr="0072790F">
        <w:rPr>
          <w:rFonts w:ascii="Times New Roman" w:hAnsi="Times New Roman"/>
          <w:sz w:val="24"/>
          <w:szCs w:val="24"/>
          <w:lang w:val="nn-NO"/>
        </w:rPr>
        <w:t xml:space="preserve"> skriv </w:t>
      </w:r>
      <w:commentRangeStart w:id="67"/>
      <w:proofErr w:type="spellStart"/>
      <w:r w:rsidR="007671C7" w:rsidRPr="0072790F">
        <w:rPr>
          <w:rFonts w:ascii="Times New Roman" w:hAnsi="Times New Roman"/>
          <w:sz w:val="24"/>
          <w:szCs w:val="24"/>
          <w:lang w:val="nn-NO"/>
        </w:rPr>
        <w:t>Auerbach</w:t>
      </w:r>
      <w:proofErr w:type="spellEnd"/>
      <w:r w:rsidR="007671C7" w:rsidRPr="0072790F">
        <w:rPr>
          <w:rFonts w:ascii="Times New Roman" w:hAnsi="Times New Roman"/>
          <w:sz w:val="24"/>
          <w:szCs w:val="24"/>
          <w:lang w:val="nn-NO"/>
        </w:rPr>
        <w:t xml:space="preserve"> </w:t>
      </w:r>
      <w:commentRangeEnd w:id="67"/>
      <w:r w:rsidR="00992FE9">
        <w:rPr>
          <w:rStyle w:val="Merknadsreferanse"/>
          <w:rFonts w:ascii="Calibri" w:eastAsia="Calibri" w:hAnsi="Calibri" w:cs="Times New Roman"/>
          <w:lang w:val="nb-NO"/>
        </w:rPr>
        <w:commentReference w:id="67"/>
      </w:r>
      <w:r w:rsidR="007671C7" w:rsidRPr="0072790F">
        <w:rPr>
          <w:rFonts w:ascii="Times New Roman" w:hAnsi="Times New Roman"/>
          <w:sz w:val="24"/>
          <w:szCs w:val="24"/>
          <w:lang w:val="nn-NO"/>
        </w:rPr>
        <w:t xml:space="preserve">om </w:t>
      </w:r>
      <w:r w:rsidR="0072790F" w:rsidRPr="0072790F">
        <w:rPr>
          <w:rFonts w:ascii="Times New Roman" w:hAnsi="Times New Roman"/>
          <w:sz w:val="24"/>
          <w:szCs w:val="24"/>
          <w:lang w:val="nn-NO"/>
        </w:rPr>
        <w:t>karakterane h</w:t>
      </w:r>
      <w:r w:rsidR="0072790F">
        <w:rPr>
          <w:rFonts w:ascii="Times New Roman" w:hAnsi="Times New Roman"/>
          <w:sz w:val="24"/>
          <w:szCs w:val="24"/>
          <w:lang w:val="nn-NO"/>
        </w:rPr>
        <w:t xml:space="preserve">os </w:t>
      </w:r>
      <w:r w:rsidR="007671C7" w:rsidRPr="0072790F">
        <w:rPr>
          <w:rFonts w:ascii="Times New Roman" w:hAnsi="Times New Roman"/>
          <w:sz w:val="24"/>
          <w:szCs w:val="24"/>
          <w:lang w:val="nn-NO"/>
        </w:rPr>
        <w:t xml:space="preserve">Homer. </w:t>
      </w:r>
      <w:commentRangeStart w:id="68"/>
      <w:sdt>
        <w:sdtPr>
          <w:rPr>
            <w:rFonts w:ascii="Times New Roman" w:hAnsi="Times New Roman"/>
            <w:sz w:val="24"/>
            <w:szCs w:val="24"/>
            <w:lang w:val="nn-NO"/>
          </w:rPr>
          <w:id w:val="1938635864"/>
          <w:citation/>
        </w:sdtPr>
        <w:sdtEndPr/>
        <w:sdtContent>
          <w:r w:rsidR="00232803">
            <w:rPr>
              <w:rFonts w:ascii="Times New Roman" w:hAnsi="Times New Roman"/>
              <w:sz w:val="24"/>
              <w:szCs w:val="24"/>
              <w:lang w:val="nn-NO"/>
            </w:rPr>
            <w:fldChar w:fldCharType="begin"/>
          </w:r>
          <w:r w:rsidR="00BD3580" w:rsidRPr="0072790F">
            <w:rPr>
              <w:rFonts w:ascii="Times New Roman" w:hAnsi="Times New Roman"/>
              <w:sz w:val="24"/>
              <w:szCs w:val="24"/>
              <w:lang w:val="nn-NO"/>
            </w:rPr>
            <w:instrText xml:space="preserve">CITATION Eri02 \l 2068 </w:instrText>
          </w:r>
          <w:r w:rsidR="00232803">
            <w:rPr>
              <w:rFonts w:ascii="Times New Roman" w:hAnsi="Times New Roman"/>
              <w:sz w:val="24"/>
              <w:szCs w:val="24"/>
              <w:lang w:val="nn-NO"/>
            </w:rPr>
            <w:fldChar w:fldCharType="separate"/>
          </w:r>
          <w:r w:rsidR="00932F81" w:rsidRPr="00932F81">
            <w:rPr>
              <w:rFonts w:ascii="Times New Roman" w:hAnsi="Times New Roman"/>
              <w:noProof/>
              <w:sz w:val="24"/>
              <w:szCs w:val="24"/>
              <w:lang w:val="nn-NO"/>
            </w:rPr>
            <w:t>[4]</w:t>
          </w:r>
          <w:r w:rsidR="00232803">
            <w:rPr>
              <w:rFonts w:ascii="Times New Roman" w:hAnsi="Times New Roman"/>
              <w:sz w:val="24"/>
              <w:szCs w:val="24"/>
              <w:lang w:val="nn-NO"/>
            </w:rPr>
            <w:fldChar w:fldCharType="end"/>
          </w:r>
        </w:sdtContent>
      </w:sdt>
      <w:commentRangeEnd w:id="68"/>
      <w:r w:rsidR="00966CA3">
        <w:rPr>
          <w:rStyle w:val="Merknadsreferanse"/>
          <w:rFonts w:ascii="Calibri" w:eastAsia="Calibri" w:hAnsi="Calibri" w:cs="Times New Roman"/>
          <w:lang w:val="nb-NO"/>
        </w:rPr>
        <w:commentReference w:id="68"/>
      </w:r>
      <w:r w:rsidR="007671C7">
        <w:rPr>
          <w:rFonts w:ascii="Times New Roman" w:hAnsi="Times New Roman"/>
          <w:sz w:val="24"/>
          <w:szCs w:val="24"/>
          <w:lang w:val="nn-NO"/>
        </w:rPr>
        <w:t xml:space="preserve"> Her finn ein eit enkelt og heilskapleg syn på mennesket og livet, der ein </w:t>
      </w:r>
      <w:commentRangeStart w:id="69"/>
      <w:r w:rsidR="007671C7">
        <w:rPr>
          <w:rFonts w:ascii="Times New Roman" w:hAnsi="Times New Roman"/>
          <w:sz w:val="24"/>
          <w:szCs w:val="24"/>
          <w:lang w:val="nn-NO"/>
        </w:rPr>
        <w:t xml:space="preserve">lev </w:t>
      </w:r>
      <w:commentRangeEnd w:id="69"/>
      <w:r w:rsidR="00477950">
        <w:rPr>
          <w:rStyle w:val="Merknadsreferanse"/>
          <w:rFonts w:ascii="Calibri" w:eastAsia="Calibri" w:hAnsi="Calibri" w:cs="Times New Roman"/>
          <w:lang w:val="nb-NO"/>
        </w:rPr>
        <w:commentReference w:id="69"/>
      </w:r>
      <w:r w:rsidR="007671C7">
        <w:rPr>
          <w:rFonts w:ascii="Times New Roman" w:hAnsi="Times New Roman"/>
          <w:sz w:val="24"/>
          <w:szCs w:val="24"/>
          <w:lang w:val="nn-NO"/>
        </w:rPr>
        <w:t xml:space="preserve">i </w:t>
      </w:r>
      <w:commentRangeStart w:id="70"/>
      <w:r w:rsidR="007671C7">
        <w:rPr>
          <w:rFonts w:ascii="Times New Roman" w:hAnsi="Times New Roman"/>
          <w:sz w:val="24"/>
          <w:szCs w:val="24"/>
          <w:lang w:val="nn-NO"/>
        </w:rPr>
        <w:t xml:space="preserve">augeblikket </w:t>
      </w:r>
      <w:commentRangeEnd w:id="70"/>
      <w:r w:rsidR="00347CC2">
        <w:rPr>
          <w:rStyle w:val="Merknadsreferanse"/>
          <w:rFonts w:ascii="Calibri" w:eastAsia="Calibri" w:hAnsi="Calibri" w:cs="Times New Roman"/>
          <w:lang w:val="nb-NO"/>
        </w:rPr>
        <w:commentReference w:id="70"/>
      </w:r>
      <w:r w:rsidR="007671C7">
        <w:rPr>
          <w:rFonts w:ascii="Times New Roman" w:hAnsi="Times New Roman"/>
          <w:sz w:val="24"/>
          <w:szCs w:val="24"/>
          <w:lang w:val="nn-NO"/>
        </w:rPr>
        <w:t xml:space="preserve">og aksepterer lagnaden, og </w:t>
      </w:r>
      <w:r w:rsidR="000F356B">
        <w:rPr>
          <w:rFonts w:ascii="Times New Roman" w:hAnsi="Times New Roman"/>
          <w:sz w:val="24"/>
          <w:szCs w:val="24"/>
          <w:lang w:val="nn-NO"/>
        </w:rPr>
        <w:t xml:space="preserve">der </w:t>
      </w:r>
      <w:r w:rsidR="007671C7">
        <w:rPr>
          <w:rFonts w:ascii="Times New Roman" w:hAnsi="Times New Roman"/>
          <w:sz w:val="24"/>
          <w:szCs w:val="24"/>
          <w:lang w:val="nn-NO"/>
        </w:rPr>
        <w:t xml:space="preserve">lidinga </w:t>
      </w:r>
      <w:r w:rsidR="00CC28AE">
        <w:rPr>
          <w:rFonts w:ascii="Times New Roman" w:hAnsi="Times New Roman"/>
          <w:sz w:val="24"/>
          <w:szCs w:val="24"/>
          <w:lang w:val="nn-NO"/>
        </w:rPr>
        <w:t>ikkje vart</w:t>
      </w:r>
      <w:r w:rsidR="007671C7">
        <w:rPr>
          <w:rFonts w:ascii="Times New Roman" w:hAnsi="Times New Roman"/>
          <w:sz w:val="24"/>
          <w:szCs w:val="24"/>
          <w:lang w:val="nn-NO"/>
        </w:rPr>
        <w:t xml:space="preserve"> sett på som ei innvending mot livet</w:t>
      </w:r>
      <w:r w:rsidR="000F356B">
        <w:rPr>
          <w:rFonts w:ascii="Times New Roman" w:hAnsi="Times New Roman"/>
          <w:sz w:val="24"/>
          <w:szCs w:val="24"/>
          <w:lang w:val="nn-NO"/>
        </w:rPr>
        <w:t xml:space="preserve">. Tvert </w:t>
      </w:r>
      <w:commentRangeStart w:id="71"/>
      <w:r w:rsidR="000F356B">
        <w:rPr>
          <w:rFonts w:ascii="Times New Roman" w:hAnsi="Times New Roman"/>
          <w:sz w:val="24"/>
          <w:szCs w:val="24"/>
          <w:lang w:val="nn-NO"/>
        </w:rPr>
        <w:t>i mot</w:t>
      </w:r>
      <w:commentRangeEnd w:id="71"/>
      <w:r w:rsidR="00E45F7B">
        <w:rPr>
          <w:rStyle w:val="Merknadsreferanse"/>
          <w:rFonts w:ascii="Calibri" w:eastAsia="Calibri" w:hAnsi="Calibri" w:cs="Times New Roman"/>
          <w:lang w:val="nb-NO"/>
        </w:rPr>
        <w:commentReference w:id="71"/>
      </w:r>
      <w:r w:rsidR="000F356B">
        <w:rPr>
          <w:rFonts w:ascii="Times New Roman" w:hAnsi="Times New Roman"/>
          <w:sz w:val="24"/>
          <w:szCs w:val="24"/>
          <w:lang w:val="nn-NO"/>
        </w:rPr>
        <w:t xml:space="preserve"> skriv </w:t>
      </w:r>
      <w:r w:rsidR="007671C7">
        <w:rPr>
          <w:rFonts w:ascii="Times New Roman" w:hAnsi="Times New Roman"/>
          <w:sz w:val="24"/>
          <w:szCs w:val="24"/>
          <w:lang w:val="nn-NO"/>
        </w:rPr>
        <w:t xml:space="preserve">Aiskylos </w:t>
      </w:r>
      <w:commentRangeStart w:id="72"/>
      <w:r w:rsidR="007671C7">
        <w:rPr>
          <w:rFonts w:ascii="Times New Roman" w:hAnsi="Times New Roman"/>
          <w:sz w:val="24"/>
          <w:szCs w:val="24"/>
          <w:lang w:val="nn-NO"/>
        </w:rPr>
        <w:t xml:space="preserve">at </w:t>
      </w:r>
      <w:commentRangeEnd w:id="72"/>
      <w:r w:rsidR="00806E47">
        <w:rPr>
          <w:rStyle w:val="Merknadsreferanse"/>
          <w:rFonts w:ascii="Calibri" w:eastAsia="Calibri" w:hAnsi="Calibri" w:cs="Times New Roman"/>
          <w:lang w:val="nb-NO"/>
        </w:rPr>
        <w:commentReference w:id="72"/>
      </w:r>
      <w:r w:rsidR="007671C7">
        <w:rPr>
          <w:rFonts w:ascii="Times New Roman" w:hAnsi="Times New Roman"/>
          <w:sz w:val="24"/>
          <w:szCs w:val="24"/>
          <w:lang w:val="nn-NO"/>
        </w:rPr>
        <w:t>«det er gildt å ha lide når enden er god»</w:t>
      </w:r>
      <w:r w:rsidR="001146E4">
        <w:rPr>
          <w:rFonts w:ascii="Times New Roman" w:hAnsi="Times New Roman"/>
          <w:sz w:val="24"/>
          <w:szCs w:val="24"/>
          <w:lang w:val="nn-NO"/>
        </w:rPr>
        <w:t xml:space="preserve"> </w:t>
      </w:r>
      <w:commentRangeStart w:id="73"/>
      <w:sdt>
        <w:sdtPr>
          <w:rPr>
            <w:rFonts w:ascii="Times New Roman" w:hAnsi="Times New Roman"/>
            <w:sz w:val="24"/>
            <w:szCs w:val="24"/>
            <w:lang w:val="nn-NO"/>
          </w:rPr>
          <w:id w:val="-243343057"/>
          <w:citation/>
        </w:sdtPr>
        <w:sdtEndPr/>
        <w:sdtContent>
          <w:r w:rsidR="00697B5F">
            <w:rPr>
              <w:rFonts w:ascii="Times New Roman" w:hAnsi="Times New Roman"/>
              <w:sz w:val="24"/>
              <w:szCs w:val="24"/>
              <w:lang w:val="nn-NO"/>
            </w:rPr>
            <w:fldChar w:fldCharType="begin"/>
          </w:r>
          <w:r w:rsidR="00697B5F">
            <w:rPr>
              <w:rFonts w:ascii="Times New Roman" w:hAnsi="Times New Roman"/>
              <w:sz w:val="24"/>
              <w:szCs w:val="24"/>
              <w:lang w:val="nn-NO"/>
            </w:rPr>
            <w:instrText xml:space="preserve"> CITATION Ais93 \l 2068 </w:instrText>
          </w:r>
          <w:r w:rsidR="00697B5F">
            <w:rPr>
              <w:rFonts w:ascii="Times New Roman" w:hAnsi="Times New Roman"/>
              <w:sz w:val="24"/>
              <w:szCs w:val="24"/>
              <w:lang w:val="nn-NO"/>
            </w:rPr>
            <w:fldChar w:fldCharType="separate"/>
          </w:r>
          <w:r w:rsidR="00932F81" w:rsidRPr="00932F81">
            <w:rPr>
              <w:rFonts w:ascii="Times New Roman" w:hAnsi="Times New Roman"/>
              <w:noProof/>
              <w:sz w:val="24"/>
              <w:szCs w:val="24"/>
              <w:lang w:val="nn-NO"/>
            </w:rPr>
            <w:t>[5]</w:t>
          </w:r>
          <w:r w:rsidR="00697B5F">
            <w:rPr>
              <w:rFonts w:ascii="Times New Roman" w:hAnsi="Times New Roman"/>
              <w:sz w:val="24"/>
              <w:szCs w:val="24"/>
              <w:lang w:val="nn-NO"/>
            </w:rPr>
            <w:fldChar w:fldCharType="end"/>
          </w:r>
        </w:sdtContent>
      </w:sdt>
      <w:commentRangeEnd w:id="73"/>
      <w:r w:rsidR="00806E47">
        <w:rPr>
          <w:rStyle w:val="Merknadsreferanse"/>
          <w:rFonts w:ascii="Calibri" w:eastAsia="Calibri" w:hAnsi="Calibri" w:cs="Times New Roman"/>
          <w:lang w:val="nb-NO"/>
        </w:rPr>
        <w:commentReference w:id="73"/>
      </w:r>
      <w:r w:rsidR="00BD3580">
        <w:rPr>
          <w:rFonts w:ascii="Times New Roman" w:hAnsi="Times New Roman"/>
          <w:sz w:val="24"/>
          <w:szCs w:val="24"/>
          <w:lang w:val="nn-NO"/>
        </w:rPr>
        <w:t xml:space="preserve"> </w:t>
      </w:r>
      <w:r w:rsidR="001146E4">
        <w:rPr>
          <w:rFonts w:ascii="Times New Roman" w:hAnsi="Times New Roman"/>
          <w:sz w:val="24"/>
          <w:szCs w:val="24"/>
          <w:lang w:val="nn-NO"/>
        </w:rPr>
        <w:t>Korleis</w:t>
      </w:r>
      <w:r w:rsidR="00A8420B">
        <w:rPr>
          <w:rFonts w:ascii="Times New Roman" w:hAnsi="Times New Roman"/>
          <w:sz w:val="24"/>
          <w:szCs w:val="24"/>
          <w:lang w:val="nn-NO"/>
        </w:rPr>
        <w:t xml:space="preserve"> skal</w:t>
      </w:r>
      <w:r w:rsidR="001146E4">
        <w:rPr>
          <w:rFonts w:ascii="Times New Roman" w:hAnsi="Times New Roman"/>
          <w:sz w:val="24"/>
          <w:szCs w:val="24"/>
          <w:lang w:val="nn-NO"/>
        </w:rPr>
        <w:t xml:space="preserve"> så</w:t>
      </w:r>
      <w:r w:rsidR="00A8420B">
        <w:rPr>
          <w:rFonts w:ascii="Times New Roman" w:hAnsi="Times New Roman"/>
          <w:sz w:val="24"/>
          <w:szCs w:val="24"/>
          <w:lang w:val="nn-NO"/>
        </w:rPr>
        <w:t xml:space="preserve"> Faust klare å </w:t>
      </w:r>
      <w:r w:rsidR="001146E4">
        <w:rPr>
          <w:rFonts w:ascii="Times New Roman" w:hAnsi="Times New Roman"/>
          <w:sz w:val="24"/>
          <w:szCs w:val="24"/>
          <w:lang w:val="nn-NO"/>
        </w:rPr>
        <w:t>komme i kontakt med dei sanselege delane av tilværet</w:t>
      </w:r>
      <w:r w:rsidR="00271F07">
        <w:rPr>
          <w:rFonts w:ascii="Times New Roman" w:hAnsi="Times New Roman"/>
          <w:sz w:val="24"/>
          <w:szCs w:val="24"/>
          <w:lang w:val="nn-NO"/>
        </w:rPr>
        <w:t xml:space="preserve">, og </w:t>
      </w:r>
      <w:r w:rsidR="001E0891">
        <w:rPr>
          <w:rFonts w:ascii="Times New Roman" w:hAnsi="Times New Roman"/>
          <w:sz w:val="24"/>
          <w:szCs w:val="24"/>
          <w:lang w:val="nn-NO"/>
        </w:rPr>
        <w:t>såleis forsøke å</w:t>
      </w:r>
      <w:r w:rsidR="00271F07">
        <w:rPr>
          <w:rFonts w:ascii="Times New Roman" w:hAnsi="Times New Roman"/>
          <w:sz w:val="24"/>
          <w:szCs w:val="24"/>
          <w:lang w:val="nn-NO"/>
        </w:rPr>
        <w:t xml:space="preserve"> </w:t>
      </w:r>
      <w:r w:rsidR="00095940">
        <w:rPr>
          <w:rFonts w:ascii="Times New Roman" w:hAnsi="Times New Roman"/>
          <w:sz w:val="24"/>
          <w:szCs w:val="24"/>
          <w:lang w:val="nn-NO"/>
        </w:rPr>
        <w:t>oppheve splittinga si</w:t>
      </w:r>
      <w:commentRangeStart w:id="74"/>
      <w:r w:rsidR="001146E4">
        <w:rPr>
          <w:rFonts w:ascii="Times New Roman" w:hAnsi="Times New Roman"/>
          <w:sz w:val="24"/>
          <w:szCs w:val="24"/>
          <w:lang w:val="nn-NO"/>
        </w:rPr>
        <w:t>?</w:t>
      </w:r>
      <w:commentRangeEnd w:id="74"/>
      <w:r w:rsidR="004A0C3C">
        <w:rPr>
          <w:rStyle w:val="Merknadsreferanse"/>
          <w:rFonts w:ascii="Calibri" w:eastAsia="Calibri" w:hAnsi="Calibri" w:cs="Times New Roman"/>
          <w:lang w:val="nb-NO"/>
        </w:rPr>
        <w:commentReference w:id="74"/>
      </w:r>
    </w:p>
    <w:p w14:paraId="32D8E08F" w14:textId="6F809EFD" w:rsidR="00C63D7C" w:rsidRDefault="00246968" w:rsidP="005B2824">
      <w:pPr>
        <w:spacing w:line="360" w:lineRule="auto"/>
        <w:rPr>
          <w:rFonts w:ascii="Times New Roman" w:hAnsi="Times New Roman"/>
          <w:sz w:val="24"/>
          <w:szCs w:val="24"/>
          <w:lang w:val="nn-NO"/>
        </w:rPr>
      </w:pPr>
      <w:r w:rsidRPr="00203A3D">
        <w:rPr>
          <w:rFonts w:ascii="Times New Roman" w:hAnsi="Times New Roman"/>
          <w:sz w:val="24"/>
          <w:szCs w:val="24"/>
          <w:lang w:val="nn-NO"/>
        </w:rPr>
        <w:t xml:space="preserve">Etter samtalen med Wagner </w:t>
      </w:r>
      <w:r w:rsidR="00203A3D" w:rsidRPr="00203A3D">
        <w:rPr>
          <w:rFonts w:ascii="Times New Roman" w:hAnsi="Times New Roman"/>
          <w:sz w:val="24"/>
          <w:szCs w:val="24"/>
          <w:lang w:val="nn-NO"/>
        </w:rPr>
        <w:t>dukkar Me</w:t>
      </w:r>
      <w:r w:rsidR="00203A3D">
        <w:rPr>
          <w:rFonts w:ascii="Times New Roman" w:hAnsi="Times New Roman"/>
          <w:sz w:val="24"/>
          <w:szCs w:val="24"/>
          <w:lang w:val="nn-NO"/>
        </w:rPr>
        <w:t xml:space="preserve">fistofeles opp i form av ein puddel. </w:t>
      </w:r>
      <w:r w:rsidR="00306101">
        <w:rPr>
          <w:rFonts w:ascii="Times New Roman" w:hAnsi="Times New Roman"/>
          <w:sz w:val="24"/>
          <w:szCs w:val="24"/>
          <w:lang w:val="nn-NO"/>
        </w:rPr>
        <w:t xml:space="preserve">Mefistofeles er </w:t>
      </w:r>
      <w:proofErr w:type="spellStart"/>
      <w:r w:rsidR="00306101">
        <w:rPr>
          <w:rFonts w:ascii="Times New Roman" w:hAnsi="Times New Roman"/>
          <w:sz w:val="24"/>
          <w:szCs w:val="24"/>
          <w:lang w:val="nn-NO"/>
        </w:rPr>
        <w:t>anti</w:t>
      </w:r>
      <w:proofErr w:type="spellEnd"/>
      <w:r w:rsidR="00306101">
        <w:rPr>
          <w:rFonts w:ascii="Times New Roman" w:hAnsi="Times New Roman"/>
          <w:sz w:val="24"/>
          <w:szCs w:val="24"/>
          <w:lang w:val="nn-NO"/>
        </w:rPr>
        <w:t xml:space="preserve">-idealisten </w:t>
      </w:r>
      <w:r w:rsidR="00306101">
        <w:rPr>
          <w:rFonts w:ascii="Times New Roman" w:hAnsi="Times New Roman"/>
          <w:i/>
          <w:iCs/>
          <w:sz w:val="24"/>
          <w:szCs w:val="24"/>
          <w:lang w:val="nn-NO"/>
        </w:rPr>
        <w:t>par excellence</w:t>
      </w:r>
      <w:r w:rsidR="00306101">
        <w:rPr>
          <w:rFonts w:ascii="Times New Roman" w:hAnsi="Times New Roman"/>
          <w:sz w:val="24"/>
          <w:szCs w:val="24"/>
          <w:lang w:val="nn-NO"/>
        </w:rPr>
        <w:t xml:space="preserve">. </w:t>
      </w:r>
      <w:r w:rsidR="00E14A30">
        <w:rPr>
          <w:rFonts w:ascii="Times New Roman" w:hAnsi="Times New Roman"/>
          <w:sz w:val="24"/>
          <w:szCs w:val="24"/>
          <w:lang w:val="nn-NO"/>
        </w:rPr>
        <w:t xml:space="preserve">Han kallar </w:t>
      </w:r>
      <w:r w:rsidR="0077594A">
        <w:rPr>
          <w:rFonts w:ascii="Times New Roman" w:hAnsi="Times New Roman"/>
          <w:sz w:val="24"/>
          <w:szCs w:val="24"/>
          <w:lang w:val="nn-NO"/>
        </w:rPr>
        <w:t xml:space="preserve">seg «fornektings ånd på </w:t>
      </w:r>
      <w:commentRangeStart w:id="75"/>
      <w:r w:rsidR="0077594A">
        <w:rPr>
          <w:rFonts w:ascii="Times New Roman" w:hAnsi="Times New Roman"/>
          <w:sz w:val="24"/>
          <w:szCs w:val="24"/>
          <w:lang w:val="nn-NO"/>
        </w:rPr>
        <w:t>jord»</w:t>
      </w:r>
      <w:commentRangeEnd w:id="75"/>
      <w:r w:rsidR="00B32403">
        <w:rPr>
          <w:rStyle w:val="Merknadsreferanse"/>
          <w:rFonts w:ascii="Calibri" w:eastAsia="Calibri" w:hAnsi="Calibri" w:cs="Times New Roman"/>
          <w:lang w:val="nb-NO"/>
        </w:rPr>
        <w:commentReference w:id="75"/>
      </w:r>
      <w:r w:rsidR="0047696B">
        <w:rPr>
          <w:rFonts w:ascii="Times New Roman" w:hAnsi="Times New Roman"/>
          <w:sz w:val="24"/>
          <w:szCs w:val="24"/>
          <w:lang w:val="nn-NO"/>
        </w:rPr>
        <w:t xml:space="preserve"> og er ein som «krev at ting skal bli forstått / og vere det dei </w:t>
      </w:r>
      <w:r w:rsidR="0047696B">
        <w:rPr>
          <w:rFonts w:ascii="Times New Roman" w:hAnsi="Times New Roman"/>
          <w:i/>
          <w:iCs/>
          <w:sz w:val="24"/>
          <w:szCs w:val="24"/>
          <w:lang w:val="nn-NO"/>
        </w:rPr>
        <w:t xml:space="preserve">synest </w:t>
      </w:r>
      <w:r w:rsidR="0047696B">
        <w:rPr>
          <w:rFonts w:ascii="Times New Roman" w:hAnsi="Times New Roman"/>
          <w:sz w:val="24"/>
          <w:szCs w:val="24"/>
          <w:lang w:val="nn-NO"/>
        </w:rPr>
        <w:t xml:space="preserve">vere» </w:t>
      </w:r>
      <w:commentRangeStart w:id="76"/>
      <w:r w:rsidR="008C0CC3">
        <w:rPr>
          <w:rFonts w:ascii="Times New Roman" w:hAnsi="Times New Roman"/>
          <w:sz w:val="24"/>
          <w:szCs w:val="24"/>
          <w:lang w:val="nn-NO"/>
        </w:rPr>
        <w:t>[</w:t>
      </w:r>
      <w:r w:rsidR="00940747">
        <w:rPr>
          <w:rFonts w:ascii="Times New Roman" w:hAnsi="Times New Roman"/>
          <w:sz w:val="24"/>
          <w:szCs w:val="24"/>
          <w:lang w:val="nn-NO"/>
        </w:rPr>
        <w:t>1, s. 62-63</w:t>
      </w:r>
      <w:r w:rsidR="008C0CC3">
        <w:rPr>
          <w:rFonts w:ascii="Times New Roman" w:hAnsi="Times New Roman"/>
          <w:sz w:val="24"/>
          <w:szCs w:val="24"/>
          <w:lang w:val="nn-NO"/>
        </w:rPr>
        <w:t xml:space="preserve">] </w:t>
      </w:r>
      <w:commentRangeEnd w:id="76"/>
      <w:r w:rsidR="00B32403">
        <w:rPr>
          <w:rStyle w:val="Merknadsreferanse"/>
          <w:rFonts w:ascii="Calibri" w:eastAsia="Calibri" w:hAnsi="Calibri" w:cs="Times New Roman"/>
          <w:lang w:val="nb-NO"/>
        </w:rPr>
        <w:commentReference w:id="76"/>
      </w:r>
      <w:r w:rsidR="009A3746">
        <w:rPr>
          <w:rFonts w:ascii="Times New Roman" w:hAnsi="Times New Roman"/>
          <w:sz w:val="24"/>
          <w:szCs w:val="24"/>
          <w:lang w:val="nn-NO"/>
        </w:rPr>
        <w:t xml:space="preserve">Vidare </w:t>
      </w:r>
      <w:r w:rsidR="00EB2892">
        <w:rPr>
          <w:rFonts w:ascii="Times New Roman" w:hAnsi="Times New Roman"/>
          <w:sz w:val="24"/>
          <w:szCs w:val="24"/>
          <w:lang w:val="nn-NO"/>
        </w:rPr>
        <w:t xml:space="preserve">seier han gåtefullt: «Eg er ein del av delen som ein gong var </w:t>
      </w:r>
      <w:r w:rsidR="00EB2892">
        <w:rPr>
          <w:rFonts w:ascii="Times New Roman" w:hAnsi="Times New Roman"/>
          <w:i/>
          <w:iCs/>
          <w:sz w:val="24"/>
          <w:szCs w:val="24"/>
          <w:lang w:val="nn-NO"/>
        </w:rPr>
        <w:t>alt</w:t>
      </w:r>
      <w:r w:rsidR="0028431D">
        <w:rPr>
          <w:rFonts w:ascii="Times New Roman" w:hAnsi="Times New Roman"/>
          <w:sz w:val="24"/>
          <w:szCs w:val="24"/>
          <w:lang w:val="nn-NO"/>
        </w:rPr>
        <w:t xml:space="preserve">, / ein del av </w:t>
      </w:r>
      <w:commentRangeStart w:id="77"/>
      <w:r w:rsidR="0028431D">
        <w:rPr>
          <w:rFonts w:ascii="Times New Roman" w:hAnsi="Times New Roman"/>
          <w:sz w:val="24"/>
          <w:szCs w:val="24"/>
          <w:lang w:val="nn-NO"/>
        </w:rPr>
        <w:t xml:space="preserve">mørket </w:t>
      </w:r>
      <w:commentRangeEnd w:id="77"/>
      <w:r w:rsidR="00653F13">
        <w:rPr>
          <w:rStyle w:val="Merknadsreferanse"/>
          <w:rFonts w:ascii="Calibri" w:eastAsia="Calibri" w:hAnsi="Calibri" w:cs="Times New Roman"/>
          <w:lang w:val="nb-NO"/>
        </w:rPr>
        <w:commentReference w:id="77"/>
      </w:r>
      <w:r w:rsidR="0028431D">
        <w:rPr>
          <w:rFonts w:ascii="Times New Roman" w:hAnsi="Times New Roman"/>
          <w:sz w:val="24"/>
          <w:szCs w:val="24"/>
          <w:lang w:val="nn-NO"/>
        </w:rPr>
        <w:t xml:space="preserve">som gav </w:t>
      </w:r>
      <w:commentRangeStart w:id="78"/>
      <w:r w:rsidR="0028431D">
        <w:rPr>
          <w:rFonts w:ascii="Times New Roman" w:hAnsi="Times New Roman"/>
          <w:sz w:val="24"/>
          <w:szCs w:val="24"/>
          <w:lang w:val="nn-NO"/>
        </w:rPr>
        <w:t xml:space="preserve">dagens </w:t>
      </w:r>
      <w:commentRangeEnd w:id="78"/>
      <w:r w:rsidR="00653F13">
        <w:rPr>
          <w:rStyle w:val="Merknadsreferanse"/>
          <w:rFonts w:ascii="Calibri" w:eastAsia="Calibri" w:hAnsi="Calibri" w:cs="Times New Roman"/>
          <w:lang w:val="nb-NO"/>
        </w:rPr>
        <w:commentReference w:id="78"/>
      </w:r>
      <w:r w:rsidR="0028431D">
        <w:rPr>
          <w:rFonts w:ascii="Times New Roman" w:hAnsi="Times New Roman"/>
          <w:sz w:val="24"/>
          <w:szCs w:val="24"/>
          <w:lang w:val="nn-NO"/>
        </w:rPr>
        <w:t>lys gestalt</w:t>
      </w:r>
      <w:r w:rsidR="00670CF5">
        <w:rPr>
          <w:rFonts w:ascii="Times New Roman" w:hAnsi="Times New Roman"/>
          <w:sz w:val="24"/>
          <w:szCs w:val="24"/>
          <w:lang w:val="nn-NO"/>
        </w:rPr>
        <w:t>»</w:t>
      </w:r>
      <w:r w:rsidR="00940747">
        <w:rPr>
          <w:rFonts w:ascii="Times New Roman" w:hAnsi="Times New Roman"/>
          <w:sz w:val="24"/>
          <w:szCs w:val="24"/>
          <w:lang w:val="nn-NO"/>
        </w:rPr>
        <w:t xml:space="preserve"> </w:t>
      </w:r>
      <w:commentRangeStart w:id="79"/>
      <w:r w:rsidR="00940747">
        <w:rPr>
          <w:rFonts w:ascii="Times New Roman" w:hAnsi="Times New Roman"/>
          <w:sz w:val="24"/>
          <w:szCs w:val="24"/>
          <w:lang w:val="nn-NO"/>
        </w:rPr>
        <w:t xml:space="preserve">[1, s. 63] </w:t>
      </w:r>
      <w:r w:rsidR="00670CF5">
        <w:rPr>
          <w:rFonts w:ascii="Times New Roman" w:hAnsi="Times New Roman"/>
          <w:sz w:val="24"/>
          <w:szCs w:val="24"/>
          <w:lang w:val="nn-NO"/>
        </w:rPr>
        <w:t xml:space="preserve"> </w:t>
      </w:r>
      <w:commentRangeEnd w:id="79"/>
      <w:r w:rsidR="00653F13">
        <w:rPr>
          <w:rStyle w:val="Merknadsreferanse"/>
          <w:rFonts w:ascii="Calibri" w:eastAsia="Calibri" w:hAnsi="Calibri" w:cs="Times New Roman"/>
          <w:lang w:val="nb-NO"/>
        </w:rPr>
        <w:commentReference w:id="79"/>
      </w:r>
      <w:r w:rsidR="00E47FDC">
        <w:rPr>
          <w:rFonts w:ascii="Times New Roman" w:hAnsi="Times New Roman"/>
          <w:sz w:val="24"/>
          <w:szCs w:val="24"/>
          <w:lang w:val="nn-NO"/>
        </w:rPr>
        <w:t>H</w:t>
      </w:r>
      <w:r w:rsidR="007C7665">
        <w:rPr>
          <w:rFonts w:ascii="Times New Roman" w:hAnsi="Times New Roman"/>
          <w:sz w:val="24"/>
          <w:szCs w:val="24"/>
          <w:lang w:val="nn-NO"/>
        </w:rPr>
        <w:t>er</w:t>
      </w:r>
      <w:r w:rsidR="00E47FDC">
        <w:rPr>
          <w:rFonts w:ascii="Times New Roman" w:hAnsi="Times New Roman"/>
          <w:sz w:val="24"/>
          <w:szCs w:val="24"/>
          <w:lang w:val="nn-NO"/>
        </w:rPr>
        <w:t xml:space="preserve"> alluderer </w:t>
      </w:r>
      <w:r w:rsidR="007C7665">
        <w:rPr>
          <w:rFonts w:ascii="Times New Roman" w:hAnsi="Times New Roman"/>
          <w:sz w:val="24"/>
          <w:szCs w:val="24"/>
          <w:lang w:val="nn-NO"/>
        </w:rPr>
        <w:t xml:space="preserve">han </w:t>
      </w:r>
      <w:r w:rsidR="00E47FDC">
        <w:rPr>
          <w:rFonts w:ascii="Times New Roman" w:hAnsi="Times New Roman"/>
          <w:sz w:val="24"/>
          <w:szCs w:val="24"/>
          <w:lang w:val="nn-NO"/>
        </w:rPr>
        <w:t xml:space="preserve">til </w:t>
      </w:r>
      <w:r w:rsidR="008732F4">
        <w:rPr>
          <w:rFonts w:ascii="Times New Roman" w:hAnsi="Times New Roman"/>
          <w:sz w:val="24"/>
          <w:szCs w:val="24"/>
          <w:lang w:val="nn-NO"/>
        </w:rPr>
        <w:t xml:space="preserve">den nemnde </w:t>
      </w:r>
      <w:r w:rsidR="007B643B">
        <w:rPr>
          <w:rFonts w:ascii="Times New Roman" w:hAnsi="Times New Roman"/>
          <w:sz w:val="24"/>
          <w:szCs w:val="24"/>
          <w:lang w:val="nn-NO"/>
        </w:rPr>
        <w:t xml:space="preserve">einskapen som ein gong var til </w:t>
      </w:r>
      <w:commentRangeStart w:id="80"/>
      <w:r w:rsidR="007B643B">
        <w:rPr>
          <w:rFonts w:ascii="Times New Roman" w:hAnsi="Times New Roman"/>
          <w:sz w:val="24"/>
          <w:szCs w:val="24"/>
          <w:lang w:val="nn-NO"/>
        </w:rPr>
        <w:t xml:space="preserve">stade </w:t>
      </w:r>
      <w:commentRangeEnd w:id="80"/>
      <w:r w:rsidR="00390753">
        <w:rPr>
          <w:rStyle w:val="Merknadsreferanse"/>
          <w:rFonts w:ascii="Calibri" w:eastAsia="Calibri" w:hAnsi="Calibri" w:cs="Times New Roman"/>
          <w:lang w:val="nb-NO"/>
        </w:rPr>
        <w:commentReference w:id="80"/>
      </w:r>
      <w:r w:rsidR="007B643B">
        <w:rPr>
          <w:rFonts w:ascii="Times New Roman" w:hAnsi="Times New Roman"/>
          <w:sz w:val="24"/>
          <w:szCs w:val="24"/>
          <w:lang w:val="nn-NO"/>
        </w:rPr>
        <w:t>i verda</w:t>
      </w:r>
      <w:r w:rsidR="008732F4">
        <w:rPr>
          <w:rFonts w:ascii="Times New Roman" w:hAnsi="Times New Roman"/>
          <w:sz w:val="24"/>
          <w:szCs w:val="24"/>
          <w:lang w:val="nn-NO"/>
        </w:rPr>
        <w:t>,</w:t>
      </w:r>
      <w:r w:rsidR="000377F5">
        <w:rPr>
          <w:rFonts w:ascii="Times New Roman" w:hAnsi="Times New Roman"/>
          <w:sz w:val="24"/>
          <w:szCs w:val="24"/>
          <w:lang w:val="nn-NO"/>
        </w:rPr>
        <w:t xml:space="preserve"> før de</w:t>
      </w:r>
      <w:r w:rsidR="00633E40">
        <w:rPr>
          <w:rFonts w:ascii="Times New Roman" w:hAnsi="Times New Roman"/>
          <w:sz w:val="24"/>
          <w:szCs w:val="24"/>
          <w:lang w:val="nn-NO"/>
        </w:rPr>
        <w:t>n</w:t>
      </w:r>
      <w:r w:rsidR="000377F5">
        <w:rPr>
          <w:rFonts w:ascii="Times New Roman" w:hAnsi="Times New Roman"/>
          <w:sz w:val="24"/>
          <w:szCs w:val="24"/>
          <w:lang w:val="nn-NO"/>
        </w:rPr>
        <w:t xml:space="preserve"> vart delt mellom</w:t>
      </w:r>
      <w:r w:rsidR="005C1655">
        <w:rPr>
          <w:rFonts w:ascii="Times New Roman" w:hAnsi="Times New Roman"/>
          <w:sz w:val="24"/>
          <w:szCs w:val="24"/>
          <w:lang w:val="nn-NO"/>
        </w:rPr>
        <w:t xml:space="preserve"> sjel &amp; kropp,</w:t>
      </w:r>
      <w:r w:rsidR="00633E40">
        <w:rPr>
          <w:rFonts w:ascii="Times New Roman" w:hAnsi="Times New Roman"/>
          <w:sz w:val="24"/>
          <w:szCs w:val="24"/>
          <w:lang w:val="nn-NO"/>
        </w:rPr>
        <w:t xml:space="preserve"> </w:t>
      </w:r>
      <w:r w:rsidR="005C1655">
        <w:rPr>
          <w:rFonts w:ascii="Times New Roman" w:hAnsi="Times New Roman"/>
          <w:sz w:val="24"/>
          <w:szCs w:val="24"/>
          <w:lang w:val="nn-NO"/>
        </w:rPr>
        <w:t>godt &amp; vondt,</w:t>
      </w:r>
      <w:r w:rsidR="00633E40">
        <w:rPr>
          <w:rFonts w:ascii="Times New Roman" w:hAnsi="Times New Roman"/>
          <w:sz w:val="24"/>
          <w:szCs w:val="24"/>
          <w:lang w:val="nn-NO"/>
        </w:rPr>
        <w:t xml:space="preserve"> lys &amp; mørke.</w:t>
      </w:r>
      <w:r w:rsidR="00052DBE">
        <w:rPr>
          <w:rFonts w:ascii="Times New Roman" w:hAnsi="Times New Roman"/>
          <w:sz w:val="24"/>
          <w:szCs w:val="24"/>
          <w:lang w:val="nn-NO"/>
        </w:rPr>
        <w:t xml:space="preserve"> </w:t>
      </w:r>
      <w:r w:rsidR="005A45CB">
        <w:rPr>
          <w:rFonts w:ascii="Times New Roman" w:hAnsi="Times New Roman"/>
          <w:sz w:val="24"/>
          <w:szCs w:val="24"/>
          <w:lang w:val="nn-NO"/>
        </w:rPr>
        <w:t xml:space="preserve">I motsetning til </w:t>
      </w:r>
      <w:r w:rsidR="00126879">
        <w:rPr>
          <w:rFonts w:ascii="Times New Roman" w:hAnsi="Times New Roman"/>
          <w:sz w:val="24"/>
          <w:szCs w:val="24"/>
          <w:lang w:val="nn-NO"/>
        </w:rPr>
        <w:t>dei homeriske dikta</w:t>
      </w:r>
      <w:r w:rsidR="008543A3">
        <w:rPr>
          <w:rFonts w:ascii="Times New Roman" w:hAnsi="Times New Roman"/>
          <w:sz w:val="24"/>
          <w:szCs w:val="24"/>
          <w:lang w:val="nn-NO"/>
        </w:rPr>
        <w:t xml:space="preserve"> der det </w:t>
      </w:r>
      <w:r w:rsidR="008543A3">
        <w:rPr>
          <w:rFonts w:ascii="Times New Roman" w:hAnsi="Times New Roman"/>
          <w:sz w:val="24"/>
          <w:szCs w:val="24"/>
          <w:lang w:val="nn-NO"/>
        </w:rPr>
        <w:lastRenderedPageBreak/>
        <w:t xml:space="preserve">sanselege </w:t>
      </w:r>
      <w:commentRangeStart w:id="81"/>
      <w:r w:rsidR="008543A3">
        <w:rPr>
          <w:rFonts w:ascii="Times New Roman" w:hAnsi="Times New Roman"/>
          <w:sz w:val="24"/>
          <w:szCs w:val="24"/>
          <w:lang w:val="nn-NO"/>
        </w:rPr>
        <w:t>råda</w:t>
      </w:r>
      <w:commentRangeEnd w:id="81"/>
      <w:r w:rsidR="005308C6">
        <w:rPr>
          <w:rStyle w:val="Merknadsreferanse"/>
          <w:rFonts w:ascii="Calibri" w:eastAsia="Calibri" w:hAnsi="Calibri" w:cs="Times New Roman"/>
          <w:lang w:val="nb-NO"/>
        </w:rPr>
        <w:commentReference w:id="81"/>
      </w:r>
      <w:r w:rsidR="008543A3">
        <w:rPr>
          <w:rFonts w:ascii="Times New Roman" w:hAnsi="Times New Roman"/>
          <w:sz w:val="24"/>
          <w:szCs w:val="24"/>
          <w:lang w:val="nn-NO"/>
        </w:rPr>
        <w:t xml:space="preserve">, </w:t>
      </w:r>
      <w:r w:rsidR="00D16183">
        <w:rPr>
          <w:rFonts w:ascii="Times New Roman" w:hAnsi="Times New Roman"/>
          <w:sz w:val="24"/>
          <w:szCs w:val="24"/>
          <w:lang w:val="nn-NO"/>
        </w:rPr>
        <w:t>finn ein i Det gamle testamentet</w:t>
      </w:r>
      <w:r w:rsidR="0050429D">
        <w:rPr>
          <w:rFonts w:ascii="Times New Roman" w:hAnsi="Times New Roman"/>
          <w:sz w:val="24"/>
          <w:szCs w:val="24"/>
          <w:lang w:val="nn-NO"/>
        </w:rPr>
        <w:t xml:space="preserve"> (</w:t>
      </w:r>
      <w:r w:rsidR="00D16183">
        <w:rPr>
          <w:rFonts w:ascii="Times New Roman" w:hAnsi="Times New Roman"/>
          <w:sz w:val="24"/>
          <w:szCs w:val="24"/>
          <w:lang w:val="nn-NO"/>
        </w:rPr>
        <w:t xml:space="preserve">som </w:t>
      </w:r>
      <w:r w:rsidR="00A2257E">
        <w:rPr>
          <w:rFonts w:ascii="Times New Roman" w:hAnsi="Times New Roman"/>
          <w:sz w:val="24"/>
          <w:szCs w:val="24"/>
          <w:lang w:val="nn-NO"/>
        </w:rPr>
        <w:t xml:space="preserve">er </w:t>
      </w:r>
      <w:r w:rsidR="00D16183">
        <w:rPr>
          <w:rFonts w:ascii="Times New Roman" w:hAnsi="Times New Roman"/>
          <w:sz w:val="24"/>
          <w:szCs w:val="24"/>
          <w:lang w:val="nn-NO"/>
        </w:rPr>
        <w:t xml:space="preserve">kristendommen </w:t>
      </w:r>
      <w:r w:rsidR="00A2257E">
        <w:rPr>
          <w:rFonts w:ascii="Times New Roman" w:hAnsi="Times New Roman"/>
          <w:sz w:val="24"/>
          <w:szCs w:val="24"/>
          <w:lang w:val="nn-NO"/>
        </w:rPr>
        <w:t>sitt utspring</w:t>
      </w:r>
      <w:r w:rsidR="004F1BB7">
        <w:rPr>
          <w:rFonts w:ascii="Times New Roman" w:hAnsi="Times New Roman"/>
          <w:sz w:val="24"/>
          <w:szCs w:val="24"/>
          <w:lang w:val="nn-NO"/>
        </w:rPr>
        <w:t xml:space="preserve">) ei mykje større grubling </w:t>
      </w:r>
      <w:r w:rsidR="004C0A1E">
        <w:rPr>
          <w:rFonts w:ascii="Times New Roman" w:hAnsi="Times New Roman"/>
          <w:sz w:val="24"/>
          <w:szCs w:val="24"/>
          <w:lang w:val="nn-NO"/>
        </w:rPr>
        <w:t>over livet. Sjela, og håpet om</w:t>
      </w:r>
      <w:r w:rsidR="0015438C">
        <w:rPr>
          <w:rFonts w:ascii="Times New Roman" w:hAnsi="Times New Roman"/>
          <w:sz w:val="24"/>
          <w:szCs w:val="24"/>
          <w:lang w:val="nn-NO"/>
        </w:rPr>
        <w:t xml:space="preserve"> å bli frelst</w:t>
      </w:r>
      <w:r w:rsidR="00F6400A">
        <w:rPr>
          <w:rFonts w:ascii="Times New Roman" w:hAnsi="Times New Roman"/>
          <w:sz w:val="24"/>
          <w:szCs w:val="24"/>
          <w:lang w:val="nn-NO"/>
        </w:rPr>
        <w:t>,</w:t>
      </w:r>
      <w:r w:rsidR="0015438C">
        <w:rPr>
          <w:rFonts w:ascii="Times New Roman" w:hAnsi="Times New Roman"/>
          <w:sz w:val="24"/>
          <w:szCs w:val="24"/>
          <w:lang w:val="nn-NO"/>
        </w:rPr>
        <w:t xml:space="preserve"> flyttar fokuset bort frå kroppen, sansane og nået. </w:t>
      </w:r>
      <w:proofErr w:type="spellStart"/>
      <w:r w:rsidR="0015438C" w:rsidRPr="00CD1BB3">
        <w:rPr>
          <w:rFonts w:ascii="Times New Roman" w:hAnsi="Times New Roman"/>
          <w:sz w:val="24"/>
          <w:szCs w:val="24"/>
          <w:lang w:val="nn-NO"/>
        </w:rPr>
        <w:t>Auerbach</w:t>
      </w:r>
      <w:proofErr w:type="spellEnd"/>
      <w:r w:rsidR="0015438C" w:rsidRPr="00CD1BB3">
        <w:rPr>
          <w:rFonts w:ascii="Times New Roman" w:hAnsi="Times New Roman"/>
          <w:sz w:val="24"/>
          <w:szCs w:val="24"/>
          <w:lang w:val="nn-NO"/>
        </w:rPr>
        <w:t xml:space="preserve"> </w:t>
      </w:r>
      <w:r w:rsidR="0015438C">
        <w:rPr>
          <w:rFonts w:ascii="Times New Roman" w:hAnsi="Times New Roman"/>
          <w:sz w:val="24"/>
          <w:szCs w:val="24"/>
          <w:lang w:val="nn-NO"/>
        </w:rPr>
        <w:t>s</w:t>
      </w:r>
      <w:r w:rsidR="00C95261">
        <w:rPr>
          <w:rFonts w:ascii="Times New Roman" w:hAnsi="Times New Roman"/>
          <w:sz w:val="24"/>
          <w:szCs w:val="24"/>
          <w:lang w:val="nn-NO"/>
        </w:rPr>
        <w:t>kriv</w:t>
      </w:r>
      <w:r w:rsidR="0015438C" w:rsidRPr="00CD1BB3">
        <w:rPr>
          <w:rFonts w:ascii="Times New Roman" w:hAnsi="Times New Roman"/>
          <w:sz w:val="24"/>
          <w:szCs w:val="24"/>
          <w:lang w:val="nn-NO"/>
        </w:rPr>
        <w:t xml:space="preserve">: «Guds </w:t>
      </w:r>
      <w:proofErr w:type="spellStart"/>
      <w:r w:rsidR="0015438C" w:rsidRPr="00CD1BB3">
        <w:rPr>
          <w:rFonts w:ascii="Times New Roman" w:hAnsi="Times New Roman"/>
          <w:sz w:val="24"/>
          <w:szCs w:val="24"/>
          <w:lang w:val="nn-NO"/>
        </w:rPr>
        <w:t>opphøyde</w:t>
      </w:r>
      <w:proofErr w:type="spellEnd"/>
      <w:r w:rsidR="0015438C" w:rsidRPr="00CD1BB3">
        <w:rPr>
          <w:rFonts w:ascii="Times New Roman" w:hAnsi="Times New Roman"/>
          <w:sz w:val="24"/>
          <w:szCs w:val="24"/>
          <w:lang w:val="nn-NO"/>
        </w:rPr>
        <w:t xml:space="preserve"> </w:t>
      </w:r>
      <w:proofErr w:type="spellStart"/>
      <w:r w:rsidR="0015438C" w:rsidRPr="00CD1BB3">
        <w:rPr>
          <w:rFonts w:ascii="Times New Roman" w:hAnsi="Times New Roman"/>
          <w:sz w:val="24"/>
          <w:szCs w:val="24"/>
          <w:lang w:val="nn-NO"/>
        </w:rPr>
        <w:t>virkning</w:t>
      </w:r>
      <w:proofErr w:type="spellEnd"/>
      <w:r w:rsidR="0015438C" w:rsidRPr="00CD1BB3">
        <w:rPr>
          <w:rFonts w:ascii="Times New Roman" w:hAnsi="Times New Roman"/>
          <w:sz w:val="24"/>
          <w:szCs w:val="24"/>
          <w:lang w:val="nn-NO"/>
        </w:rPr>
        <w:t xml:space="preserve"> griper her så </w:t>
      </w:r>
      <w:proofErr w:type="spellStart"/>
      <w:r w:rsidR="0015438C" w:rsidRPr="00CD1BB3">
        <w:rPr>
          <w:rFonts w:ascii="Times New Roman" w:hAnsi="Times New Roman"/>
          <w:sz w:val="24"/>
          <w:szCs w:val="24"/>
          <w:lang w:val="nn-NO"/>
        </w:rPr>
        <w:t>dypt</w:t>
      </w:r>
      <w:proofErr w:type="spellEnd"/>
      <w:r w:rsidR="0015438C" w:rsidRPr="00CD1BB3">
        <w:rPr>
          <w:rFonts w:ascii="Times New Roman" w:hAnsi="Times New Roman"/>
          <w:sz w:val="24"/>
          <w:szCs w:val="24"/>
          <w:lang w:val="nn-NO"/>
        </w:rPr>
        <w:t xml:space="preserve"> inn i det </w:t>
      </w:r>
      <w:proofErr w:type="spellStart"/>
      <w:r w:rsidR="0015438C" w:rsidRPr="00CD1BB3">
        <w:rPr>
          <w:rFonts w:ascii="Times New Roman" w:hAnsi="Times New Roman"/>
          <w:sz w:val="24"/>
          <w:szCs w:val="24"/>
          <w:lang w:val="nn-NO"/>
        </w:rPr>
        <w:t>hverdagslige</w:t>
      </w:r>
      <w:proofErr w:type="spellEnd"/>
      <w:r w:rsidR="0015438C" w:rsidRPr="00CD1BB3">
        <w:rPr>
          <w:rFonts w:ascii="Times New Roman" w:hAnsi="Times New Roman"/>
          <w:sz w:val="24"/>
          <w:szCs w:val="24"/>
          <w:lang w:val="nn-NO"/>
        </w:rPr>
        <w:t xml:space="preserve"> at begge </w:t>
      </w:r>
      <w:proofErr w:type="spellStart"/>
      <w:r w:rsidR="0015438C" w:rsidRPr="00CD1BB3">
        <w:rPr>
          <w:rFonts w:ascii="Times New Roman" w:hAnsi="Times New Roman"/>
          <w:sz w:val="24"/>
          <w:szCs w:val="24"/>
          <w:lang w:val="nn-NO"/>
        </w:rPr>
        <w:t>sfærer</w:t>
      </w:r>
      <w:proofErr w:type="spellEnd"/>
      <w:r w:rsidR="0015438C" w:rsidRPr="00CD1BB3">
        <w:rPr>
          <w:rFonts w:ascii="Times New Roman" w:hAnsi="Times New Roman"/>
          <w:sz w:val="24"/>
          <w:szCs w:val="24"/>
          <w:lang w:val="nn-NO"/>
        </w:rPr>
        <w:t xml:space="preserve">, den </w:t>
      </w:r>
      <w:proofErr w:type="spellStart"/>
      <w:r w:rsidR="0015438C" w:rsidRPr="00CD1BB3">
        <w:rPr>
          <w:rFonts w:ascii="Times New Roman" w:hAnsi="Times New Roman"/>
          <w:sz w:val="24"/>
          <w:szCs w:val="24"/>
          <w:lang w:val="nn-NO"/>
        </w:rPr>
        <w:t>opphøyde</w:t>
      </w:r>
      <w:proofErr w:type="spellEnd"/>
      <w:r w:rsidR="0015438C" w:rsidRPr="00CD1BB3">
        <w:rPr>
          <w:rFonts w:ascii="Times New Roman" w:hAnsi="Times New Roman"/>
          <w:sz w:val="24"/>
          <w:szCs w:val="24"/>
          <w:lang w:val="nn-NO"/>
        </w:rPr>
        <w:t xml:space="preserve"> og den </w:t>
      </w:r>
      <w:proofErr w:type="spellStart"/>
      <w:r w:rsidR="0015438C" w:rsidRPr="00CD1BB3">
        <w:rPr>
          <w:rFonts w:ascii="Times New Roman" w:hAnsi="Times New Roman"/>
          <w:sz w:val="24"/>
          <w:szCs w:val="24"/>
          <w:lang w:val="nn-NO"/>
        </w:rPr>
        <w:t>hverdagslige</w:t>
      </w:r>
      <w:proofErr w:type="spellEnd"/>
      <w:r w:rsidR="0015438C" w:rsidRPr="00CD1BB3">
        <w:rPr>
          <w:rFonts w:ascii="Times New Roman" w:hAnsi="Times New Roman"/>
          <w:sz w:val="24"/>
          <w:szCs w:val="24"/>
          <w:lang w:val="nn-NO"/>
        </w:rPr>
        <w:t xml:space="preserve">, </w:t>
      </w:r>
      <w:commentRangeStart w:id="82"/>
      <w:r w:rsidR="0015438C" w:rsidRPr="00CD1BB3">
        <w:rPr>
          <w:rFonts w:ascii="Times New Roman" w:hAnsi="Times New Roman"/>
          <w:sz w:val="24"/>
          <w:szCs w:val="24"/>
          <w:lang w:val="nn-NO"/>
        </w:rPr>
        <w:t xml:space="preserve">ikkje </w:t>
      </w:r>
      <w:commentRangeEnd w:id="82"/>
      <w:r w:rsidR="004978F8">
        <w:rPr>
          <w:rStyle w:val="Merknadsreferanse"/>
          <w:rFonts w:ascii="Calibri" w:eastAsia="Calibri" w:hAnsi="Calibri" w:cs="Times New Roman"/>
          <w:lang w:val="nb-NO"/>
        </w:rPr>
        <w:commentReference w:id="82"/>
      </w:r>
      <w:r w:rsidR="0015438C" w:rsidRPr="00CD1BB3">
        <w:rPr>
          <w:rFonts w:ascii="Times New Roman" w:hAnsi="Times New Roman"/>
          <w:sz w:val="24"/>
          <w:szCs w:val="24"/>
          <w:lang w:val="nn-NO"/>
        </w:rPr>
        <w:t xml:space="preserve">bare flyter </w:t>
      </w:r>
      <w:commentRangeStart w:id="83"/>
      <w:r w:rsidR="0015438C" w:rsidRPr="00CD1BB3">
        <w:rPr>
          <w:rFonts w:ascii="Times New Roman" w:hAnsi="Times New Roman"/>
          <w:sz w:val="24"/>
          <w:szCs w:val="24"/>
          <w:lang w:val="nn-NO"/>
        </w:rPr>
        <w:t xml:space="preserve">saman </w:t>
      </w:r>
      <w:commentRangeEnd w:id="83"/>
      <w:r w:rsidR="004978F8">
        <w:rPr>
          <w:rStyle w:val="Merknadsreferanse"/>
          <w:rFonts w:ascii="Calibri" w:eastAsia="Calibri" w:hAnsi="Calibri" w:cs="Times New Roman"/>
          <w:lang w:val="nb-NO"/>
        </w:rPr>
        <w:commentReference w:id="83"/>
      </w:r>
      <w:r w:rsidR="0015438C" w:rsidRPr="00CD1BB3">
        <w:rPr>
          <w:rFonts w:ascii="Times New Roman" w:hAnsi="Times New Roman"/>
          <w:sz w:val="24"/>
          <w:szCs w:val="24"/>
          <w:lang w:val="nn-NO"/>
        </w:rPr>
        <w:t xml:space="preserve">i det praktiske, men er prinsipielt </w:t>
      </w:r>
      <w:proofErr w:type="spellStart"/>
      <w:r w:rsidR="0015438C" w:rsidRPr="00CD1BB3">
        <w:rPr>
          <w:rFonts w:ascii="Times New Roman" w:hAnsi="Times New Roman"/>
          <w:sz w:val="24"/>
          <w:szCs w:val="24"/>
          <w:lang w:val="nn-NO"/>
        </w:rPr>
        <w:t>u</w:t>
      </w:r>
      <w:r w:rsidR="0015438C">
        <w:rPr>
          <w:rFonts w:ascii="Times New Roman" w:hAnsi="Times New Roman"/>
          <w:sz w:val="24"/>
          <w:szCs w:val="24"/>
          <w:lang w:val="nn-NO"/>
        </w:rPr>
        <w:t>atskillelige</w:t>
      </w:r>
      <w:proofErr w:type="spellEnd"/>
      <w:r w:rsidR="0015438C">
        <w:rPr>
          <w:rFonts w:ascii="Times New Roman" w:hAnsi="Times New Roman"/>
          <w:sz w:val="24"/>
          <w:szCs w:val="24"/>
          <w:lang w:val="nn-NO"/>
        </w:rPr>
        <w:t>»</w:t>
      </w:r>
      <w:r w:rsidR="00940747">
        <w:rPr>
          <w:rFonts w:ascii="Times New Roman" w:hAnsi="Times New Roman"/>
          <w:sz w:val="24"/>
          <w:szCs w:val="24"/>
          <w:lang w:val="nn-NO"/>
        </w:rPr>
        <w:t xml:space="preserve"> </w:t>
      </w:r>
      <w:commentRangeStart w:id="84"/>
      <w:sdt>
        <w:sdtPr>
          <w:rPr>
            <w:rFonts w:ascii="Times New Roman" w:hAnsi="Times New Roman"/>
            <w:sz w:val="24"/>
            <w:szCs w:val="24"/>
            <w:lang w:val="nn-NO"/>
          </w:rPr>
          <w:id w:val="37940453"/>
          <w:citation/>
        </w:sdtPr>
        <w:sdtEndPr/>
        <w:sdtContent>
          <w:r w:rsidR="00940747">
            <w:rPr>
              <w:rFonts w:ascii="Times New Roman" w:hAnsi="Times New Roman"/>
              <w:sz w:val="24"/>
              <w:szCs w:val="24"/>
              <w:lang w:val="nn-NO"/>
            </w:rPr>
            <w:fldChar w:fldCharType="begin"/>
          </w:r>
          <w:r w:rsidR="00940747">
            <w:rPr>
              <w:rFonts w:ascii="Times New Roman" w:hAnsi="Times New Roman"/>
              <w:sz w:val="24"/>
              <w:szCs w:val="24"/>
              <w:lang w:val="nn-NO"/>
            </w:rPr>
            <w:instrText xml:space="preserve"> CITATION Eri02 \l 2068 </w:instrText>
          </w:r>
          <w:r w:rsidR="00940747">
            <w:rPr>
              <w:rFonts w:ascii="Times New Roman" w:hAnsi="Times New Roman"/>
              <w:sz w:val="24"/>
              <w:szCs w:val="24"/>
              <w:lang w:val="nn-NO"/>
            </w:rPr>
            <w:fldChar w:fldCharType="separate"/>
          </w:r>
          <w:r w:rsidR="00932F81" w:rsidRPr="00932F81">
            <w:rPr>
              <w:rFonts w:ascii="Times New Roman" w:hAnsi="Times New Roman"/>
              <w:noProof/>
              <w:sz w:val="24"/>
              <w:szCs w:val="24"/>
              <w:lang w:val="nn-NO"/>
            </w:rPr>
            <w:t>[4]</w:t>
          </w:r>
          <w:r w:rsidR="00940747">
            <w:rPr>
              <w:rFonts w:ascii="Times New Roman" w:hAnsi="Times New Roman"/>
              <w:sz w:val="24"/>
              <w:szCs w:val="24"/>
              <w:lang w:val="nn-NO"/>
            </w:rPr>
            <w:fldChar w:fldCharType="end"/>
          </w:r>
        </w:sdtContent>
      </w:sdt>
      <w:r w:rsidR="00147A41">
        <w:rPr>
          <w:rFonts w:ascii="Times New Roman" w:hAnsi="Times New Roman"/>
          <w:sz w:val="24"/>
          <w:szCs w:val="24"/>
          <w:lang w:val="nn-NO"/>
        </w:rPr>
        <w:t xml:space="preserve"> </w:t>
      </w:r>
      <w:commentRangeEnd w:id="84"/>
      <w:r w:rsidR="00BC0DEB">
        <w:rPr>
          <w:rStyle w:val="Merknadsreferanse"/>
          <w:rFonts w:ascii="Calibri" w:eastAsia="Calibri" w:hAnsi="Calibri" w:cs="Times New Roman"/>
          <w:lang w:val="nb-NO"/>
        </w:rPr>
        <w:commentReference w:id="84"/>
      </w:r>
      <w:r w:rsidR="00DB17E7">
        <w:rPr>
          <w:rFonts w:ascii="Times New Roman" w:hAnsi="Times New Roman"/>
          <w:sz w:val="24"/>
          <w:szCs w:val="24"/>
          <w:lang w:val="nn-NO"/>
        </w:rPr>
        <w:t xml:space="preserve">Med kristendommen får altså idealismen ein mykje sterkare </w:t>
      </w:r>
      <w:r w:rsidR="000454AD">
        <w:rPr>
          <w:rFonts w:ascii="Times New Roman" w:hAnsi="Times New Roman"/>
          <w:sz w:val="24"/>
          <w:szCs w:val="24"/>
          <w:lang w:val="nn-NO"/>
        </w:rPr>
        <w:t xml:space="preserve">posisjon, og </w:t>
      </w:r>
      <w:r w:rsidR="004A59F1">
        <w:rPr>
          <w:rFonts w:ascii="Times New Roman" w:hAnsi="Times New Roman"/>
          <w:sz w:val="24"/>
          <w:szCs w:val="24"/>
          <w:lang w:val="nn-NO"/>
        </w:rPr>
        <w:t>målet til Mefistofeles</w:t>
      </w:r>
      <w:r w:rsidR="006A2D67">
        <w:rPr>
          <w:rFonts w:ascii="Times New Roman" w:hAnsi="Times New Roman"/>
          <w:sz w:val="24"/>
          <w:szCs w:val="24"/>
          <w:lang w:val="nn-NO"/>
        </w:rPr>
        <w:t>,</w:t>
      </w:r>
      <w:r w:rsidR="004A59F1">
        <w:rPr>
          <w:rFonts w:ascii="Times New Roman" w:hAnsi="Times New Roman"/>
          <w:sz w:val="24"/>
          <w:szCs w:val="24"/>
          <w:lang w:val="nn-NO"/>
        </w:rPr>
        <w:t xml:space="preserve"> etter å ha inngått </w:t>
      </w:r>
      <w:commentRangeStart w:id="85"/>
      <w:r w:rsidR="004A59F1">
        <w:rPr>
          <w:rFonts w:ascii="Times New Roman" w:hAnsi="Times New Roman"/>
          <w:sz w:val="24"/>
          <w:szCs w:val="24"/>
          <w:lang w:val="nn-NO"/>
        </w:rPr>
        <w:t xml:space="preserve">ei pakt </w:t>
      </w:r>
      <w:commentRangeEnd w:id="85"/>
      <w:r w:rsidR="00BC0DEB">
        <w:rPr>
          <w:rStyle w:val="Merknadsreferanse"/>
          <w:rFonts w:ascii="Calibri" w:eastAsia="Calibri" w:hAnsi="Calibri" w:cs="Times New Roman"/>
          <w:lang w:val="nb-NO"/>
        </w:rPr>
        <w:commentReference w:id="85"/>
      </w:r>
      <w:r w:rsidR="004A59F1">
        <w:rPr>
          <w:rFonts w:ascii="Times New Roman" w:hAnsi="Times New Roman"/>
          <w:sz w:val="24"/>
          <w:szCs w:val="24"/>
          <w:lang w:val="nn-NO"/>
        </w:rPr>
        <w:t xml:space="preserve">med Gud i starten av dramaet, </w:t>
      </w:r>
      <w:r w:rsidR="00C95261">
        <w:rPr>
          <w:rFonts w:ascii="Times New Roman" w:hAnsi="Times New Roman"/>
          <w:sz w:val="24"/>
          <w:szCs w:val="24"/>
          <w:lang w:val="nn-NO"/>
        </w:rPr>
        <w:t xml:space="preserve">blir å </w:t>
      </w:r>
      <w:r w:rsidR="00E15DC6">
        <w:rPr>
          <w:rFonts w:ascii="Times New Roman" w:hAnsi="Times New Roman"/>
          <w:sz w:val="24"/>
          <w:szCs w:val="24"/>
          <w:lang w:val="nn-NO"/>
        </w:rPr>
        <w:t>lokke</w:t>
      </w:r>
      <w:r w:rsidR="00C95261">
        <w:rPr>
          <w:rFonts w:ascii="Times New Roman" w:hAnsi="Times New Roman"/>
          <w:sz w:val="24"/>
          <w:szCs w:val="24"/>
          <w:lang w:val="nn-NO"/>
        </w:rPr>
        <w:t xml:space="preserve"> Faust </w:t>
      </w:r>
      <w:r w:rsidR="00D86306">
        <w:rPr>
          <w:rFonts w:ascii="Times New Roman" w:hAnsi="Times New Roman"/>
          <w:sz w:val="24"/>
          <w:szCs w:val="24"/>
          <w:lang w:val="nn-NO"/>
        </w:rPr>
        <w:t>bort frå lengten etter ideala</w:t>
      </w:r>
      <w:r w:rsidR="00ED218C">
        <w:rPr>
          <w:rFonts w:ascii="Times New Roman" w:hAnsi="Times New Roman"/>
          <w:sz w:val="24"/>
          <w:szCs w:val="24"/>
          <w:lang w:val="nn-NO"/>
        </w:rPr>
        <w:t>,</w:t>
      </w:r>
      <w:r w:rsidR="007824C4">
        <w:rPr>
          <w:rFonts w:ascii="Times New Roman" w:hAnsi="Times New Roman"/>
          <w:sz w:val="24"/>
          <w:szCs w:val="24"/>
          <w:lang w:val="nn-NO"/>
        </w:rPr>
        <w:t xml:space="preserve"> </w:t>
      </w:r>
      <w:r w:rsidR="00321B0C">
        <w:rPr>
          <w:rFonts w:ascii="Times New Roman" w:hAnsi="Times New Roman"/>
          <w:sz w:val="24"/>
          <w:szCs w:val="24"/>
          <w:lang w:val="nn-NO"/>
        </w:rPr>
        <w:t xml:space="preserve">gjennom </w:t>
      </w:r>
      <w:r w:rsidR="006A2D67">
        <w:rPr>
          <w:rFonts w:ascii="Times New Roman" w:hAnsi="Times New Roman"/>
          <w:sz w:val="24"/>
          <w:szCs w:val="24"/>
          <w:lang w:val="nn-NO"/>
        </w:rPr>
        <w:t xml:space="preserve">å </w:t>
      </w:r>
      <w:r w:rsidR="00E15DC6">
        <w:rPr>
          <w:rFonts w:ascii="Times New Roman" w:hAnsi="Times New Roman"/>
          <w:sz w:val="24"/>
          <w:szCs w:val="24"/>
          <w:lang w:val="nn-NO"/>
        </w:rPr>
        <w:t>freiste</w:t>
      </w:r>
      <w:r w:rsidR="006A2D67">
        <w:rPr>
          <w:rFonts w:ascii="Times New Roman" w:hAnsi="Times New Roman"/>
          <w:sz w:val="24"/>
          <w:szCs w:val="24"/>
          <w:lang w:val="nn-NO"/>
        </w:rPr>
        <w:t xml:space="preserve"> han </w:t>
      </w:r>
      <w:r w:rsidR="00E15DC6">
        <w:rPr>
          <w:rFonts w:ascii="Times New Roman" w:hAnsi="Times New Roman"/>
          <w:sz w:val="24"/>
          <w:szCs w:val="24"/>
          <w:lang w:val="nn-NO"/>
        </w:rPr>
        <w:t xml:space="preserve">med </w:t>
      </w:r>
      <w:r w:rsidR="00321B0C">
        <w:rPr>
          <w:rFonts w:ascii="Times New Roman" w:hAnsi="Times New Roman"/>
          <w:sz w:val="24"/>
          <w:szCs w:val="24"/>
          <w:lang w:val="nn-NO"/>
        </w:rPr>
        <w:t>dei</w:t>
      </w:r>
      <w:r w:rsidR="007824C4">
        <w:rPr>
          <w:rFonts w:ascii="Times New Roman" w:hAnsi="Times New Roman"/>
          <w:sz w:val="24"/>
          <w:szCs w:val="24"/>
          <w:lang w:val="nn-NO"/>
        </w:rPr>
        <w:t xml:space="preserve"> saftigaste sanselege opplevingane. </w:t>
      </w:r>
    </w:p>
    <w:p w14:paraId="177C24A7" w14:textId="31597AE9" w:rsidR="000B0C1B" w:rsidRDefault="000C2C1D" w:rsidP="005B2824">
      <w:pPr>
        <w:spacing w:line="360" w:lineRule="auto"/>
        <w:rPr>
          <w:rFonts w:ascii="Times New Roman" w:hAnsi="Times New Roman"/>
          <w:sz w:val="24"/>
          <w:szCs w:val="24"/>
          <w:lang w:val="nn-NO"/>
        </w:rPr>
      </w:pPr>
      <w:r>
        <w:rPr>
          <w:rFonts w:ascii="Times New Roman" w:hAnsi="Times New Roman"/>
          <w:sz w:val="24"/>
          <w:szCs w:val="24"/>
          <w:lang w:val="nn-NO"/>
        </w:rPr>
        <w:t>Mefistofeles</w:t>
      </w:r>
      <w:r w:rsidR="003258AF">
        <w:rPr>
          <w:rFonts w:ascii="Times New Roman" w:hAnsi="Times New Roman"/>
          <w:sz w:val="24"/>
          <w:szCs w:val="24"/>
          <w:lang w:val="nn-NO"/>
        </w:rPr>
        <w:t xml:space="preserve"> inngår eit veddemål med Faust om at dersom han klarar å gjere Faust fullstendig tilfreds, slik at han seier til augeblikket: «Å, sæle stund, stå stille </w:t>
      </w:r>
      <w:commentRangeStart w:id="86"/>
      <w:r w:rsidR="003258AF">
        <w:rPr>
          <w:rFonts w:ascii="Times New Roman" w:hAnsi="Times New Roman"/>
          <w:sz w:val="24"/>
          <w:szCs w:val="24"/>
          <w:lang w:val="nn-NO"/>
        </w:rPr>
        <w:t>nå!»,</w:t>
      </w:r>
      <w:commentRangeEnd w:id="86"/>
      <w:r w:rsidR="00BC0DEB">
        <w:rPr>
          <w:rStyle w:val="Merknadsreferanse"/>
          <w:rFonts w:ascii="Calibri" w:eastAsia="Calibri" w:hAnsi="Calibri" w:cs="Times New Roman"/>
          <w:lang w:val="nb-NO"/>
        </w:rPr>
        <w:commentReference w:id="86"/>
      </w:r>
      <w:r w:rsidR="003258AF">
        <w:rPr>
          <w:rFonts w:ascii="Times New Roman" w:hAnsi="Times New Roman"/>
          <w:sz w:val="24"/>
          <w:szCs w:val="24"/>
          <w:lang w:val="nn-NO"/>
        </w:rPr>
        <w:t xml:space="preserve"> skal Faust forlate livet, og tene Mefistofeles på den andre sida. </w:t>
      </w:r>
      <w:commentRangeStart w:id="87"/>
      <w:r w:rsidR="00BB0153">
        <w:rPr>
          <w:rFonts w:ascii="Times New Roman" w:hAnsi="Times New Roman"/>
          <w:sz w:val="24"/>
          <w:szCs w:val="24"/>
          <w:lang w:val="nn-NO"/>
        </w:rPr>
        <w:t xml:space="preserve">[1, s. 79] </w:t>
      </w:r>
      <w:commentRangeEnd w:id="87"/>
      <w:r w:rsidR="00BC0DEB">
        <w:rPr>
          <w:rStyle w:val="Merknadsreferanse"/>
          <w:rFonts w:ascii="Calibri" w:eastAsia="Calibri" w:hAnsi="Calibri" w:cs="Times New Roman"/>
          <w:lang w:val="nb-NO"/>
        </w:rPr>
        <w:commentReference w:id="87"/>
      </w:r>
      <w:r w:rsidR="003258AF">
        <w:rPr>
          <w:rFonts w:ascii="Times New Roman" w:hAnsi="Times New Roman"/>
          <w:sz w:val="24"/>
          <w:szCs w:val="24"/>
          <w:lang w:val="nn-NO"/>
        </w:rPr>
        <w:t>Saman reiser dei ut i verda, og Faust seier: «Vi kastar oss ut i eit tidsbølgje</w:t>
      </w:r>
      <w:r w:rsidR="007402B6">
        <w:rPr>
          <w:rFonts w:ascii="Times New Roman" w:hAnsi="Times New Roman"/>
          <w:sz w:val="24"/>
          <w:szCs w:val="24"/>
          <w:lang w:val="nn-NO"/>
        </w:rPr>
        <w:t>b</w:t>
      </w:r>
      <w:r w:rsidR="003258AF">
        <w:rPr>
          <w:rFonts w:ascii="Times New Roman" w:hAnsi="Times New Roman"/>
          <w:sz w:val="24"/>
          <w:szCs w:val="24"/>
          <w:lang w:val="nn-NO"/>
        </w:rPr>
        <w:t xml:space="preserve">rus, / får kjenne dette store sus! / Så let vi vårt ve og vel, / vår harme og vårt hell / ustanseleg skifte, som best det kan: / Ein rastlaus hug gjer mann til mann!» </w:t>
      </w:r>
      <w:commentRangeStart w:id="88"/>
      <w:r w:rsidR="00691531">
        <w:rPr>
          <w:rFonts w:ascii="Times New Roman" w:hAnsi="Times New Roman"/>
          <w:sz w:val="24"/>
          <w:szCs w:val="24"/>
          <w:lang w:val="nn-NO"/>
        </w:rPr>
        <w:t>[1, s. 80]</w:t>
      </w:r>
      <w:commentRangeEnd w:id="88"/>
      <w:r w:rsidR="00B06081">
        <w:rPr>
          <w:rStyle w:val="Merknadsreferanse"/>
          <w:rFonts w:ascii="Calibri" w:eastAsia="Calibri" w:hAnsi="Calibri" w:cs="Times New Roman"/>
          <w:lang w:val="nb-NO"/>
        </w:rPr>
        <w:commentReference w:id="88"/>
      </w:r>
      <w:r w:rsidR="00691531">
        <w:rPr>
          <w:rFonts w:ascii="Times New Roman" w:hAnsi="Times New Roman"/>
          <w:sz w:val="24"/>
          <w:szCs w:val="24"/>
          <w:lang w:val="nn-NO"/>
        </w:rPr>
        <w:t xml:space="preserve"> </w:t>
      </w:r>
      <w:r w:rsidR="003258AF">
        <w:rPr>
          <w:rFonts w:ascii="Times New Roman" w:hAnsi="Times New Roman"/>
          <w:sz w:val="24"/>
          <w:szCs w:val="24"/>
          <w:lang w:val="nn-NO"/>
        </w:rPr>
        <w:t xml:space="preserve">Her ser me ei anna side av Faust enn </w:t>
      </w:r>
      <w:commentRangeStart w:id="89"/>
      <w:r w:rsidR="003258AF">
        <w:rPr>
          <w:rFonts w:ascii="Times New Roman" w:hAnsi="Times New Roman"/>
          <w:sz w:val="24"/>
          <w:szCs w:val="24"/>
          <w:lang w:val="nn-NO"/>
        </w:rPr>
        <w:t xml:space="preserve">i første delen av </w:t>
      </w:r>
      <w:commentRangeEnd w:id="89"/>
      <w:r w:rsidR="00BC152A">
        <w:rPr>
          <w:rStyle w:val="Merknadsreferanse"/>
          <w:rFonts w:ascii="Calibri" w:eastAsia="Calibri" w:hAnsi="Calibri" w:cs="Times New Roman"/>
          <w:lang w:val="nb-NO"/>
        </w:rPr>
        <w:commentReference w:id="89"/>
      </w:r>
      <w:r w:rsidR="003258AF">
        <w:rPr>
          <w:rFonts w:ascii="Times New Roman" w:hAnsi="Times New Roman"/>
          <w:sz w:val="24"/>
          <w:szCs w:val="24"/>
          <w:lang w:val="nn-NO"/>
        </w:rPr>
        <w:t xml:space="preserve">dramaet. </w:t>
      </w:r>
      <w:commentRangeStart w:id="90"/>
      <w:r w:rsidR="003258AF">
        <w:rPr>
          <w:rFonts w:ascii="Times New Roman" w:hAnsi="Times New Roman"/>
          <w:sz w:val="24"/>
          <w:szCs w:val="24"/>
          <w:lang w:val="nn-NO"/>
        </w:rPr>
        <w:t xml:space="preserve">Den gongen </w:t>
      </w:r>
      <w:commentRangeEnd w:id="90"/>
      <w:r w:rsidR="00765667">
        <w:rPr>
          <w:rStyle w:val="Merknadsreferanse"/>
          <w:rFonts w:ascii="Calibri" w:eastAsia="Calibri" w:hAnsi="Calibri" w:cs="Times New Roman"/>
          <w:lang w:val="nb-NO"/>
        </w:rPr>
        <w:commentReference w:id="90"/>
      </w:r>
      <w:r w:rsidR="003258AF">
        <w:rPr>
          <w:rFonts w:ascii="Times New Roman" w:hAnsi="Times New Roman"/>
          <w:sz w:val="24"/>
          <w:szCs w:val="24"/>
          <w:lang w:val="nn-NO"/>
        </w:rPr>
        <w:t xml:space="preserve">søkte han etter evige og statiske sanningar, og vart vonbroten av å ikkje finne dette, medan han no </w:t>
      </w:r>
      <w:r w:rsidR="003258AF">
        <w:rPr>
          <w:rFonts w:ascii="Times New Roman" w:hAnsi="Times New Roman"/>
          <w:i/>
          <w:iCs/>
          <w:sz w:val="24"/>
          <w:szCs w:val="24"/>
          <w:lang w:val="nn-NO"/>
        </w:rPr>
        <w:t xml:space="preserve">vil </w:t>
      </w:r>
      <w:r w:rsidR="003258AF">
        <w:rPr>
          <w:rFonts w:ascii="Times New Roman" w:hAnsi="Times New Roman"/>
          <w:sz w:val="24"/>
          <w:szCs w:val="24"/>
          <w:lang w:val="nn-NO"/>
        </w:rPr>
        <w:t xml:space="preserve">endring og «ustanseleg skifte». Slik er altså Mefistofeles sin innverknad på Faust: han sløkker lærdomskravet, og tenner eventyrlysta. Frå å være ein passiv observatør besett av å finne meining og sanning i tilværet, er </w:t>
      </w:r>
      <w:commentRangeStart w:id="91"/>
      <w:r w:rsidR="003258AF">
        <w:rPr>
          <w:rFonts w:ascii="Times New Roman" w:hAnsi="Times New Roman"/>
          <w:sz w:val="24"/>
          <w:szCs w:val="24"/>
          <w:lang w:val="nn-NO"/>
        </w:rPr>
        <w:t xml:space="preserve">han </w:t>
      </w:r>
      <w:commentRangeEnd w:id="91"/>
      <w:r w:rsidR="00400D0B">
        <w:rPr>
          <w:rStyle w:val="Merknadsreferanse"/>
          <w:rFonts w:ascii="Calibri" w:eastAsia="Calibri" w:hAnsi="Calibri" w:cs="Times New Roman"/>
          <w:lang w:val="nb-NO"/>
        </w:rPr>
        <w:commentReference w:id="91"/>
      </w:r>
      <w:r w:rsidR="003258AF">
        <w:rPr>
          <w:rFonts w:ascii="Times New Roman" w:hAnsi="Times New Roman"/>
          <w:sz w:val="24"/>
          <w:szCs w:val="24"/>
          <w:lang w:val="nn-NO"/>
        </w:rPr>
        <w:t>i ferd med å bli ein aktiv protagonist med ei kynisk og pragmatisk haldning til livet. Derimot kjem dei ikkje langt på ferda, før ein ny person kjem inn i Faust sitt liv</w:t>
      </w:r>
      <w:r w:rsidR="00EA219C">
        <w:rPr>
          <w:rFonts w:ascii="Times New Roman" w:hAnsi="Times New Roman"/>
          <w:sz w:val="24"/>
          <w:szCs w:val="24"/>
          <w:lang w:val="nn-NO"/>
        </w:rPr>
        <w:t xml:space="preserve"> og</w:t>
      </w:r>
      <w:r w:rsidR="003258AF">
        <w:rPr>
          <w:rFonts w:ascii="Times New Roman" w:hAnsi="Times New Roman"/>
          <w:sz w:val="24"/>
          <w:szCs w:val="24"/>
          <w:lang w:val="nn-NO"/>
        </w:rPr>
        <w:t xml:space="preserve"> skapar ein motpol til Mefistofeles </w:t>
      </w:r>
      <w:commentRangeStart w:id="92"/>
      <w:r w:rsidR="003258AF">
        <w:rPr>
          <w:rFonts w:ascii="Times New Roman" w:hAnsi="Times New Roman"/>
          <w:sz w:val="24"/>
          <w:szCs w:val="24"/>
          <w:lang w:val="nn-NO"/>
        </w:rPr>
        <w:t xml:space="preserve">sitt </w:t>
      </w:r>
      <w:commentRangeEnd w:id="92"/>
      <w:r w:rsidR="0053226F">
        <w:rPr>
          <w:rStyle w:val="Merknadsreferanse"/>
          <w:rFonts w:ascii="Calibri" w:eastAsia="Calibri" w:hAnsi="Calibri" w:cs="Times New Roman"/>
          <w:lang w:val="nb-NO"/>
        </w:rPr>
        <w:commentReference w:id="92"/>
      </w:r>
      <w:r w:rsidR="003258AF">
        <w:rPr>
          <w:rFonts w:ascii="Times New Roman" w:hAnsi="Times New Roman"/>
          <w:sz w:val="24"/>
          <w:szCs w:val="24"/>
          <w:lang w:val="nn-NO"/>
        </w:rPr>
        <w:t xml:space="preserve">djevelskap.  </w:t>
      </w:r>
    </w:p>
    <w:p w14:paraId="0EA69787" w14:textId="43ED2DAE" w:rsidR="00D81CC8" w:rsidRDefault="00655EBE" w:rsidP="005B2824">
      <w:pPr>
        <w:spacing w:line="360" w:lineRule="auto"/>
        <w:rPr>
          <w:rFonts w:ascii="Times New Roman" w:hAnsi="Times New Roman"/>
          <w:sz w:val="24"/>
          <w:szCs w:val="24"/>
          <w:lang w:val="nn-NO"/>
        </w:rPr>
      </w:pPr>
      <w:proofErr w:type="spellStart"/>
      <w:r>
        <w:rPr>
          <w:rFonts w:ascii="Times New Roman" w:hAnsi="Times New Roman"/>
          <w:sz w:val="24"/>
          <w:szCs w:val="24"/>
          <w:lang w:val="nn-NO"/>
        </w:rPr>
        <w:t>Gretchen er e</w:t>
      </w:r>
      <w:proofErr w:type="spellEnd"/>
      <w:r>
        <w:rPr>
          <w:rFonts w:ascii="Times New Roman" w:hAnsi="Times New Roman"/>
          <w:sz w:val="24"/>
          <w:szCs w:val="24"/>
          <w:lang w:val="nn-NO"/>
        </w:rPr>
        <w:t xml:space="preserve">i ung og from jente som er heimekjær, kvardagsleg, mild, omsorgsfull og ein god kristen. I det store og det heile liknar ho jomfru Maria </w:t>
      </w:r>
      <w:commentRangeStart w:id="93"/>
      <w:r>
        <w:rPr>
          <w:rFonts w:ascii="Times New Roman" w:hAnsi="Times New Roman"/>
          <w:sz w:val="24"/>
          <w:szCs w:val="24"/>
          <w:lang w:val="nn-NO"/>
        </w:rPr>
        <w:t xml:space="preserve">framferd </w:t>
      </w:r>
      <w:commentRangeEnd w:id="93"/>
      <w:r w:rsidR="00BF2B7A">
        <w:rPr>
          <w:rStyle w:val="Merknadsreferanse"/>
          <w:rFonts w:ascii="Calibri" w:eastAsia="Calibri" w:hAnsi="Calibri" w:cs="Times New Roman"/>
          <w:lang w:val="nb-NO"/>
        </w:rPr>
        <w:commentReference w:id="93"/>
      </w:r>
      <w:r>
        <w:rPr>
          <w:rFonts w:ascii="Times New Roman" w:hAnsi="Times New Roman"/>
          <w:sz w:val="24"/>
          <w:szCs w:val="24"/>
          <w:lang w:val="nn-NO"/>
        </w:rPr>
        <w:t xml:space="preserve">og lynne. Gretchen og Faust fell for kvarandre etter Mefistofeles sin plan, men der Mefistofeles trur at Faust vil gløyme ho så snart hans sanselege begjær er tilfredsstilt, viser det seg at omgangen med Gretchen vekker ei ny side i Faust. </w:t>
      </w:r>
      <w:commentRangeStart w:id="94"/>
      <w:r w:rsidR="00766D21">
        <w:rPr>
          <w:rFonts w:ascii="Times New Roman" w:hAnsi="Times New Roman"/>
          <w:sz w:val="24"/>
          <w:szCs w:val="24"/>
          <w:lang w:val="nn-NO"/>
        </w:rPr>
        <w:t>M</w:t>
      </w:r>
      <w:commentRangeEnd w:id="94"/>
      <w:r w:rsidR="000D6EA5">
        <w:rPr>
          <w:rStyle w:val="Merknadsreferanse"/>
          <w:rFonts w:ascii="Calibri" w:eastAsia="Calibri" w:hAnsi="Calibri" w:cs="Times New Roman"/>
          <w:lang w:val="nb-NO"/>
        </w:rPr>
        <w:commentReference w:id="94"/>
      </w:r>
      <w:r w:rsidR="00766D21">
        <w:rPr>
          <w:rFonts w:ascii="Times New Roman" w:hAnsi="Times New Roman"/>
          <w:sz w:val="24"/>
          <w:szCs w:val="24"/>
          <w:lang w:val="nn-NO"/>
        </w:rPr>
        <w:t>edan Faust og Mefistofeles dansar med</w:t>
      </w:r>
      <w:r>
        <w:rPr>
          <w:rFonts w:ascii="Times New Roman" w:hAnsi="Times New Roman"/>
          <w:sz w:val="24"/>
          <w:szCs w:val="24"/>
          <w:lang w:val="nn-NO"/>
        </w:rPr>
        <w:t xml:space="preserve"> </w:t>
      </w:r>
      <w:r w:rsidR="00766D21">
        <w:rPr>
          <w:rFonts w:ascii="Times New Roman" w:hAnsi="Times New Roman"/>
          <w:sz w:val="24"/>
          <w:szCs w:val="24"/>
          <w:lang w:val="nn-NO"/>
        </w:rPr>
        <w:t>hekser</w:t>
      </w:r>
      <w:r>
        <w:rPr>
          <w:rFonts w:ascii="Times New Roman" w:hAnsi="Times New Roman"/>
          <w:sz w:val="24"/>
          <w:szCs w:val="24"/>
          <w:lang w:val="nn-NO"/>
        </w:rPr>
        <w:t xml:space="preserve"> under </w:t>
      </w:r>
      <w:proofErr w:type="spellStart"/>
      <w:r>
        <w:rPr>
          <w:rFonts w:ascii="Times New Roman" w:hAnsi="Times New Roman"/>
          <w:sz w:val="24"/>
          <w:szCs w:val="24"/>
          <w:lang w:val="nn-NO"/>
        </w:rPr>
        <w:t>Walpurgisnatta</w:t>
      </w:r>
      <w:proofErr w:type="spellEnd"/>
      <w:r>
        <w:rPr>
          <w:rFonts w:ascii="Times New Roman" w:hAnsi="Times New Roman"/>
          <w:sz w:val="24"/>
          <w:szCs w:val="24"/>
          <w:lang w:val="nn-NO"/>
        </w:rPr>
        <w:t xml:space="preserve">, eit symbol på den grenselause sansenytinga, ser han ei luftspegling av Gretchen: </w:t>
      </w:r>
    </w:p>
    <w:p w14:paraId="00230B75" w14:textId="54259393" w:rsidR="00D81CC8" w:rsidRDefault="00655EBE" w:rsidP="005B2824">
      <w:pPr>
        <w:spacing w:line="240" w:lineRule="auto"/>
        <w:ind w:left="720"/>
        <w:rPr>
          <w:rFonts w:ascii="Times New Roman" w:hAnsi="Times New Roman"/>
          <w:sz w:val="24"/>
          <w:szCs w:val="24"/>
          <w:lang w:val="nn-NO"/>
        </w:rPr>
      </w:pPr>
      <w:commentRangeStart w:id="95"/>
      <w:r>
        <w:rPr>
          <w:rFonts w:ascii="Times New Roman" w:hAnsi="Times New Roman"/>
          <w:sz w:val="24"/>
          <w:szCs w:val="24"/>
          <w:lang w:val="nn-NO"/>
        </w:rPr>
        <w:t>«</w:t>
      </w:r>
      <w:commentRangeEnd w:id="95"/>
      <w:r w:rsidR="00F71647">
        <w:rPr>
          <w:rStyle w:val="Merknadsreferanse"/>
          <w:rFonts w:ascii="Calibri" w:eastAsia="Calibri" w:hAnsi="Calibri" w:cs="Times New Roman"/>
          <w:lang w:val="nb-NO"/>
        </w:rPr>
        <w:commentReference w:id="95"/>
      </w:r>
      <w:r>
        <w:rPr>
          <w:rFonts w:ascii="Times New Roman" w:hAnsi="Times New Roman"/>
          <w:sz w:val="24"/>
          <w:szCs w:val="24"/>
          <w:lang w:val="nn-NO"/>
        </w:rPr>
        <w:t xml:space="preserve">Mefisto, sjå, der står / ei bleik og fager jente for seg sjølv, langt unna. / Ho slepar seg av stad, ho går / som om føtene hennar var samanbundne. / Og ser du kven ho liknar på? Mi eiga Gretchen! Eg må gå!» </w:t>
      </w:r>
      <w:commentRangeStart w:id="96"/>
      <w:r w:rsidR="00691531">
        <w:rPr>
          <w:rFonts w:ascii="Times New Roman" w:hAnsi="Times New Roman"/>
          <w:sz w:val="24"/>
          <w:szCs w:val="24"/>
          <w:lang w:val="nn-NO"/>
        </w:rPr>
        <w:t>[1, s. 211]</w:t>
      </w:r>
      <w:commentRangeEnd w:id="96"/>
      <w:r w:rsidR="00C15C93">
        <w:rPr>
          <w:rStyle w:val="Merknadsreferanse"/>
          <w:rFonts w:ascii="Calibri" w:eastAsia="Calibri" w:hAnsi="Calibri" w:cs="Times New Roman"/>
          <w:lang w:val="nb-NO"/>
        </w:rPr>
        <w:commentReference w:id="96"/>
      </w:r>
    </w:p>
    <w:p w14:paraId="312E6B05" w14:textId="09485174" w:rsidR="00655EBE" w:rsidRDefault="00655EBE" w:rsidP="005B2824">
      <w:pPr>
        <w:spacing w:line="360" w:lineRule="auto"/>
        <w:rPr>
          <w:rFonts w:ascii="Times New Roman" w:hAnsi="Times New Roman"/>
          <w:sz w:val="24"/>
          <w:szCs w:val="24"/>
          <w:lang w:val="nn-NO"/>
        </w:rPr>
      </w:pPr>
      <w:r>
        <w:rPr>
          <w:rFonts w:ascii="Times New Roman" w:hAnsi="Times New Roman"/>
          <w:sz w:val="24"/>
          <w:szCs w:val="24"/>
          <w:lang w:val="nn-NO"/>
        </w:rPr>
        <w:t xml:space="preserve">Omgangen med Gretchen </w:t>
      </w:r>
      <w:r w:rsidR="003A1CAF">
        <w:rPr>
          <w:rFonts w:ascii="Times New Roman" w:hAnsi="Times New Roman"/>
          <w:sz w:val="24"/>
          <w:szCs w:val="24"/>
          <w:lang w:val="nn-NO"/>
        </w:rPr>
        <w:t>gjev</w:t>
      </w:r>
      <w:r>
        <w:rPr>
          <w:rFonts w:ascii="Times New Roman" w:hAnsi="Times New Roman"/>
          <w:sz w:val="24"/>
          <w:szCs w:val="24"/>
          <w:lang w:val="nn-NO"/>
        </w:rPr>
        <w:t xml:space="preserve"> Faust innsyn i det guddommelege, det overjordiske, det «evig-kvinnelege». </w:t>
      </w:r>
      <w:r w:rsidR="002F3387">
        <w:rPr>
          <w:rFonts w:ascii="Times New Roman" w:hAnsi="Times New Roman"/>
          <w:sz w:val="24"/>
          <w:szCs w:val="24"/>
          <w:lang w:val="nn-NO"/>
        </w:rPr>
        <w:t xml:space="preserve">Ho </w:t>
      </w:r>
      <w:r w:rsidR="00143FC6">
        <w:rPr>
          <w:rFonts w:ascii="Times New Roman" w:hAnsi="Times New Roman"/>
          <w:sz w:val="24"/>
          <w:szCs w:val="24"/>
          <w:lang w:val="nn-NO"/>
        </w:rPr>
        <w:t xml:space="preserve">er på </w:t>
      </w:r>
      <w:commentRangeStart w:id="97"/>
      <w:r w:rsidR="00143FC6">
        <w:rPr>
          <w:rFonts w:ascii="Times New Roman" w:hAnsi="Times New Roman"/>
          <w:sz w:val="24"/>
          <w:szCs w:val="24"/>
          <w:lang w:val="nn-NO"/>
        </w:rPr>
        <w:t xml:space="preserve">nært </w:t>
      </w:r>
      <w:commentRangeEnd w:id="97"/>
      <w:r w:rsidR="002E66A0">
        <w:rPr>
          <w:rStyle w:val="Merknadsreferanse"/>
          <w:rFonts w:ascii="Calibri" w:eastAsia="Calibri" w:hAnsi="Calibri" w:cs="Times New Roman"/>
          <w:lang w:val="nb-NO"/>
        </w:rPr>
        <w:commentReference w:id="97"/>
      </w:r>
      <w:r w:rsidR="00143FC6">
        <w:rPr>
          <w:rFonts w:ascii="Times New Roman" w:hAnsi="Times New Roman"/>
          <w:sz w:val="24"/>
          <w:szCs w:val="24"/>
          <w:lang w:val="nn-NO"/>
        </w:rPr>
        <w:t xml:space="preserve">sagt alle </w:t>
      </w:r>
      <w:commentRangeStart w:id="98"/>
      <w:r w:rsidR="00143FC6">
        <w:rPr>
          <w:rFonts w:ascii="Times New Roman" w:hAnsi="Times New Roman"/>
          <w:sz w:val="24"/>
          <w:szCs w:val="24"/>
          <w:lang w:val="nn-NO"/>
        </w:rPr>
        <w:t xml:space="preserve">områder </w:t>
      </w:r>
      <w:commentRangeEnd w:id="98"/>
      <w:r w:rsidR="002E66A0">
        <w:rPr>
          <w:rStyle w:val="Merknadsreferanse"/>
          <w:rFonts w:ascii="Calibri" w:eastAsia="Calibri" w:hAnsi="Calibri" w:cs="Times New Roman"/>
          <w:lang w:val="nb-NO"/>
        </w:rPr>
        <w:commentReference w:id="98"/>
      </w:r>
      <w:r w:rsidR="00143FC6">
        <w:rPr>
          <w:rFonts w:ascii="Times New Roman" w:hAnsi="Times New Roman"/>
          <w:sz w:val="24"/>
          <w:szCs w:val="24"/>
          <w:lang w:val="nn-NO"/>
        </w:rPr>
        <w:t>eit</w:t>
      </w:r>
      <w:r w:rsidR="00E63699">
        <w:rPr>
          <w:rFonts w:ascii="Times New Roman" w:hAnsi="Times New Roman"/>
          <w:sz w:val="24"/>
          <w:szCs w:val="24"/>
          <w:lang w:val="nn-NO"/>
        </w:rPr>
        <w:t xml:space="preserve"> ideal. </w:t>
      </w:r>
      <w:r w:rsidR="002F59DB">
        <w:rPr>
          <w:rFonts w:ascii="Times New Roman" w:hAnsi="Times New Roman"/>
          <w:sz w:val="24"/>
          <w:szCs w:val="24"/>
          <w:lang w:val="nn-NO"/>
        </w:rPr>
        <w:t>Gjennom henne får han</w:t>
      </w:r>
      <w:r>
        <w:rPr>
          <w:rFonts w:ascii="Times New Roman" w:hAnsi="Times New Roman"/>
          <w:sz w:val="24"/>
          <w:szCs w:val="24"/>
          <w:lang w:val="nn-NO"/>
        </w:rPr>
        <w:t xml:space="preserve"> tilbake samvitet, </w:t>
      </w:r>
      <w:r>
        <w:rPr>
          <w:rFonts w:ascii="Times New Roman" w:hAnsi="Times New Roman"/>
          <w:sz w:val="24"/>
          <w:szCs w:val="24"/>
          <w:lang w:val="nn-NO"/>
        </w:rPr>
        <w:lastRenderedPageBreak/>
        <w:t xml:space="preserve">trua på noko utanfor seg sjølv og ein slags kjærleik til skaparverket. Dette gjer at han ikkje klarar å «gå opp» i </w:t>
      </w:r>
      <w:commentRangeStart w:id="99"/>
      <w:r>
        <w:rPr>
          <w:rFonts w:ascii="Times New Roman" w:hAnsi="Times New Roman"/>
          <w:sz w:val="24"/>
          <w:szCs w:val="24"/>
          <w:lang w:val="nn-NO"/>
        </w:rPr>
        <w:t xml:space="preserve">augeblikket </w:t>
      </w:r>
      <w:commentRangeEnd w:id="99"/>
      <w:r w:rsidR="00D75EF4">
        <w:rPr>
          <w:rStyle w:val="Merknadsreferanse"/>
          <w:rFonts w:ascii="Calibri" w:eastAsia="Calibri" w:hAnsi="Calibri" w:cs="Times New Roman"/>
          <w:lang w:val="nb-NO"/>
        </w:rPr>
        <w:commentReference w:id="99"/>
      </w:r>
      <w:r>
        <w:rPr>
          <w:rFonts w:ascii="Times New Roman" w:hAnsi="Times New Roman"/>
          <w:sz w:val="24"/>
          <w:szCs w:val="24"/>
          <w:lang w:val="nn-NO"/>
        </w:rPr>
        <w:t xml:space="preserve">under Mefistofeles sine freistingar, men lengtar etter noko større, høgare. </w:t>
      </w:r>
      <w:r w:rsidR="00086820">
        <w:rPr>
          <w:rFonts w:ascii="Times New Roman" w:hAnsi="Times New Roman"/>
          <w:sz w:val="24"/>
          <w:szCs w:val="24"/>
          <w:lang w:val="nn-NO"/>
        </w:rPr>
        <w:t>Det er dette</w:t>
      </w:r>
      <w:r>
        <w:rPr>
          <w:rFonts w:ascii="Times New Roman" w:hAnsi="Times New Roman"/>
          <w:sz w:val="24"/>
          <w:szCs w:val="24"/>
          <w:lang w:val="nn-NO"/>
        </w:rPr>
        <w:t xml:space="preserve"> Herren</w:t>
      </w:r>
      <w:r w:rsidR="00D327D8">
        <w:rPr>
          <w:rFonts w:ascii="Times New Roman" w:hAnsi="Times New Roman"/>
          <w:sz w:val="24"/>
          <w:szCs w:val="24"/>
          <w:lang w:val="nn-NO"/>
        </w:rPr>
        <w:t xml:space="preserve"> siktar til når han</w:t>
      </w:r>
      <w:r>
        <w:rPr>
          <w:rFonts w:ascii="Times New Roman" w:hAnsi="Times New Roman"/>
          <w:sz w:val="24"/>
          <w:szCs w:val="24"/>
          <w:lang w:val="nn-NO"/>
        </w:rPr>
        <w:t xml:space="preserve"> seier til Mefistofeles i innleiinga: «Det gode menneske, i uklår dragnad, / veit djupast inne om den rette ve</w:t>
      </w:r>
      <w:r w:rsidR="00F71647">
        <w:rPr>
          <w:rFonts w:ascii="Times New Roman" w:hAnsi="Times New Roman"/>
          <w:sz w:val="24"/>
          <w:szCs w:val="24"/>
          <w:lang w:val="nn-NO"/>
        </w:rPr>
        <w:t>g</w:t>
      </w:r>
      <w:r>
        <w:rPr>
          <w:rFonts w:ascii="Times New Roman" w:hAnsi="Times New Roman"/>
          <w:sz w:val="24"/>
          <w:szCs w:val="24"/>
          <w:lang w:val="nn-NO"/>
        </w:rPr>
        <w:t xml:space="preserve">» </w:t>
      </w:r>
      <w:commentRangeStart w:id="100"/>
      <w:r w:rsidR="0088723E">
        <w:rPr>
          <w:rFonts w:ascii="Times New Roman" w:hAnsi="Times New Roman"/>
          <w:sz w:val="24"/>
          <w:szCs w:val="24"/>
          <w:lang w:val="nn-NO"/>
        </w:rPr>
        <w:t xml:space="preserve">[1, s. 21] </w:t>
      </w:r>
      <w:commentRangeEnd w:id="100"/>
      <w:r w:rsidR="00F71647">
        <w:rPr>
          <w:rStyle w:val="Merknadsreferanse"/>
          <w:rFonts w:ascii="Calibri" w:eastAsia="Calibri" w:hAnsi="Calibri" w:cs="Times New Roman"/>
          <w:lang w:val="nb-NO"/>
        </w:rPr>
        <w:commentReference w:id="100"/>
      </w:r>
      <w:r w:rsidR="00F26521">
        <w:rPr>
          <w:rFonts w:ascii="Times New Roman" w:hAnsi="Times New Roman"/>
          <w:sz w:val="24"/>
          <w:szCs w:val="24"/>
          <w:lang w:val="nn-NO"/>
        </w:rPr>
        <w:t xml:space="preserve">Uklår dragnad er nettopp det Faust </w:t>
      </w:r>
      <w:r w:rsidR="00D520F3">
        <w:rPr>
          <w:rFonts w:ascii="Times New Roman" w:hAnsi="Times New Roman"/>
          <w:sz w:val="24"/>
          <w:szCs w:val="24"/>
          <w:lang w:val="nn-NO"/>
        </w:rPr>
        <w:t>er</w:t>
      </w:r>
      <w:r w:rsidR="001A7EBD">
        <w:rPr>
          <w:rFonts w:ascii="Times New Roman" w:hAnsi="Times New Roman"/>
          <w:sz w:val="24"/>
          <w:szCs w:val="24"/>
          <w:lang w:val="nn-NO"/>
        </w:rPr>
        <w:t xml:space="preserve"> i</w:t>
      </w:r>
      <w:r w:rsidR="00D520F3">
        <w:rPr>
          <w:rFonts w:ascii="Times New Roman" w:hAnsi="Times New Roman"/>
          <w:sz w:val="24"/>
          <w:szCs w:val="24"/>
          <w:lang w:val="nn-NO"/>
        </w:rPr>
        <w:t xml:space="preserve">, for på </w:t>
      </w:r>
      <w:r w:rsidR="00EE2AAD">
        <w:rPr>
          <w:rFonts w:ascii="Times New Roman" w:hAnsi="Times New Roman"/>
          <w:sz w:val="24"/>
          <w:szCs w:val="24"/>
          <w:lang w:val="nn-NO"/>
        </w:rPr>
        <w:t xml:space="preserve">same vis som han har si indre splitting mellom </w:t>
      </w:r>
      <w:r w:rsidR="00E2143E">
        <w:rPr>
          <w:rFonts w:ascii="Times New Roman" w:hAnsi="Times New Roman"/>
          <w:sz w:val="24"/>
          <w:szCs w:val="24"/>
          <w:lang w:val="nn-NO"/>
        </w:rPr>
        <w:t xml:space="preserve">sine to sjeler, har han også her fått ei ytre spenning mellom </w:t>
      </w:r>
      <w:r w:rsidR="00C639A7">
        <w:rPr>
          <w:rFonts w:ascii="Times New Roman" w:hAnsi="Times New Roman"/>
          <w:sz w:val="24"/>
          <w:szCs w:val="24"/>
          <w:lang w:val="nn-NO"/>
        </w:rPr>
        <w:t xml:space="preserve">Gretchen og Mefistofeles. </w:t>
      </w:r>
    </w:p>
    <w:p w14:paraId="5DE0A2A5" w14:textId="70A4373C" w:rsidR="00464EC7" w:rsidRDefault="006662A5" w:rsidP="005B2824">
      <w:pPr>
        <w:spacing w:line="360" w:lineRule="auto"/>
        <w:rPr>
          <w:rFonts w:ascii="Times New Roman" w:hAnsi="Times New Roman"/>
          <w:sz w:val="24"/>
          <w:szCs w:val="24"/>
          <w:lang w:val="nn-NO"/>
        </w:rPr>
      </w:pPr>
      <w:r>
        <w:rPr>
          <w:rFonts w:ascii="Times New Roman" w:hAnsi="Times New Roman"/>
          <w:sz w:val="24"/>
          <w:szCs w:val="24"/>
          <w:lang w:val="nn-NO"/>
        </w:rPr>
        <w:t xml:space="preserve">Alle desse spenningane </w:t>
      </w:r>
      <w:r w:rsidR="009D0E2E">
        <w:rPr>
          <w:rFonts w:ascii="Times New Roman" w:hAnsi="Times New Roman"/>
          <w:sz w:val="24"/>
          <w:szCs w:val="24"/>
          <w:lang w:val="nn-NO"/>
        </w:rPr>
        <w:t xml:space="preserve">gjev </w:t>
      </w:r>
      <w:r w:rsidR="00C03DCA">
        <w:rPr>
          <w:rFonts w:ascii="Times New Roman" w:hAnsi="Times New Roman"/>
          <w:sz w:val="24"/>
          <w:szCs w:val="24"/>
          <w:lang w:val="nn-NO"/>
        </w:rPr>
        <w:t xml:space="preserve">opphav til viljen som driv Faust gjennom livet. For å forstå Faust sin personlegdom, er det difor naudsynt med ei forståing av denne viljen. </w:t>
      </w:r>
      <w:r w:rsidR="001E23CB">
        <w:rPr>
          <w:rFonts w:ascii="Times New Roman" w:hAnsi="Times New Roman"/>
          <w:sz w:val="24"/>
          <w:szCs w:val="24"/>
          <w:lang w:val="nn-NO"/>
        </w:rPr>
        <w:t xml:space="preserve">Det første </w:t>
      </w:r>
      <w:r w:rsidR="00BA0054">
        <w:rPr>
          <w:rFonts w:ascii="Times New Roman" w:hAnsi="Times New Roman"/>
          <w:sz w:val="24"/>
          <w:szCs w:val="24"/>
          <w:lang w:val="nn-NO"/>
        </w:rPr>
        <w:t>ein må</w:t>
      </w:r>
      <w:r w:rsidR="0013002C">
        <w:rPr>
          <w:rFonts w:ascii="Times New Roman" w:hAnsi="Times New Roman"/>
          <w:sz w:val="24"/>
          <w:szCs w:val="24"/>
          <w:lang w:val="nn-NO"/>
        </w:rPr>
        <w:t xml:space="preserve"> erkjenne er at </w:t>
      </w:r>
      <w:r w:rsidR="00E10B83">
        <w:rPr>
          <w:rFonts w:ascii="Times New Roman" w:hAnsi="Times New Roman"/>
          <w:sz w:val="24"/>
          <w:szCs w:val="24"/>
          <w:lang w:val="nn-NO"/>
        </w:rPr>
        <w:t xml:space="preserve">Faust vil heller ville </w:t>
      </w:r>
      <w:r w:rsidR="00E10B83">
        <w:rPr>
          <w:rFonts w:ascii="Times New Roman" w:hAnsi="Times New Roman"/>
          <w:i/>
          <w:iCs/>
          <w:sz w:val="24"/>
          <w:szCs w:val="24"/>
          <w:lang w:val="nn-NO"/>
        </w:rPr>
        <w:t>inkje</w:t>
      </w:r>
      <w:r w:rsidR="00E10B83">
        <w:rPr>
          <w:rFonts w:ascii="Times New Roman" w:hAnsi="Times New Roman"/>
          <w:sz w:val="24"/>
          <w:szCs w:val="24"/>
          <w:lang w:val="nn-NO"/>
        </w:rPr>
        <w:t xml:space="preserve">, enn ikkje å ville. </w:t>
      </w:r>
      <w:r w:rsidR="007B1AEF">
        <w:rPr>
          <w:rFonts w:ascii="Times New Roman" w:hAnsi="Times New Roman"/>
          <w:sz w:val="24"/>
          <w:szCs w:val="24"/>
          <w:lang w:val="nn-NO"/>
        </w:rPr>
        <w:t xml:space="preserve">Dette er grunnen til at Faust i sitt veddemål med Mefistofeles går med på å forlate livet </w:t>
      </w:r>
      <w:commentRangeStart w:id="101"/>
      <w:r w:rsidR="007B1AEF">
        <w:rPr>
          <w:rFonts w:ascii="Times New Roman" w:hAnsi="Times New Roman"/>
          <w:sz w:val="24"/>
          <w:szCs w:val="24"/>
          <w:lang w:val="nn-NO"/>
        </w:rPr>
        <w:t>så snart hans lyst er stilna</w:t>
      </w:r>
      <w:commentRangeEnd w:id="101"/>
      <w:r w:rsidR="00897487">
        <w:rPr>
          <w:rStyle w:val="Merknadsreferanse"/>
          <w:rFonts w:ascii="Calibri" w:eastAsia="Calibri" w:hAnsi="Calibri" w:cs="Times New Roman"/>
          <w:lang w:val="nb-NO"/>
        </w:rPr>
        <w:commentReference w:id="101"/>
      </w:r>
      <w:r w:rsidR="007B1AEF">
        <w:rPr>
          <w:rFonts w:ascii="Times New Roman" w:hAnsi="Times New Roman"/>
          <w:sz w:val="24"/>
          <w:szCs w:val="24"/>
          <w:lang w:val="nn-NO"/>
        </w:rPr>
        <w:t>, for utan viljen er han i prinsippet død</w:t>
      </w:r>
      <w:r w:rsidR="00B573EA">
        <w:rPr>
          <w:rFonts w:ascii="Times New Roman" w:hAnsi="Times New Roman"/>
          <w:sz w:val="24"/>
          <w:szCs w:val="24"/>
          <w:lang w:val="nn-NO"/>
        </w:rPr>
        <w:t xml:space="preserve">. </w:t>
      </w:r>
      <w:r w:rsidR="00AC6240">
        <w:rPr>
          <w:rFonts w:ascii="Times New Roman" w:hAnsi="Times New Roman"/>
          <w:sz w:val="24"/>
          <w:szCs w:val="24"/>
          <w:lang w:val="nn-NO"/>
        </w:rPr>
        <w:t xml:space="preserve">Faust søker nemleg ikkje å bli kvitt viljen, men han søker den fulle </w:t>
      </w:r>
      <w:proofErr w:type="spellStart"/>
      <w:r w:rsidR="00AC6240">
        <w:rPr>
          <w:rFonts w:ascii="Times New Roman" w:hAnsi="Times New Roman"/>
          <w:sz w:val="24"/>
          <w:szCs w:val="24"/>
          <w:lang w:val="nn-NO"/>
        </w:rPr>
        <w:t>affirmasjonen</w:t>
      </w:r>
      <w:proofErr w:type="spellEnd"/>
      <w:r w:rsidR="00AC6240">
        <w:rPr>
          <w:rFonts w:ascii="Times New Roman" w:hAnsi="Times New Roman"/>
          <w:sz w:val="24"/>
          <w:szCs w:val="24"/>
          <w:lang w:val="nn-NO"/>
        </w:rPr>
        <w:t xml:space="preserve"> av livet</w:t>
      </w:r>
      <w:r w:rsidR="00F434B3">
        <w:rPr>
          <w:rFonts w:ascii="Times New Roman" w:hAnsi="Times New Roman"/>
          <w:sz w:val="24"/>
          <w:szCs w:val="24"/>
          <w:lang w:val="nn-NO"/>
        </w:rPr>
        <w:t>.</w:t>
      </w:r>
      <w:r w:rsidR="00AC6240">
        <w:rPr>
          <w:rFonts w:ascii="Times New Roman" w:hAnsi="Times New Roman"/>
          <w:sz w:val="24"/>
          <w:szCs w:val="24"/>
          <w:lang w:val="nn-NO"/>
        </w:rPr>
        <w:t xml:space="preserve"> </w:t>
      </w:r>
      <w:r w:rsidR="00F434B3">
        <w:rPr>
          <w:rFonts w:ascii="Times New Roman" w:hAnsi="Times New Roman"/>
          <w:sz w:val="24"/>
          <w:szCs w:val="24"/>
          <w:lang w:val="nn-NO"/>
        </w:rPr>
        <w:t>Det er difor han spør</w:t>
      </w:r>
      <w:r w:rsidR="00AC6240">
        <w:rPr>
          <w:rFonts w:ascii="Times New Roman" w:hAnsi="Times New Roman"/>
          <w:sz w:val="24"/>
          <w:szCs w:val="24"/>
          <w:lang w:val="nn-NO"/>
        </w:rPr>
        <w:t xml:space="preserve"> Mefistofeles om han har «mat som aldri gjer </w:t>
      </w:r>
      <w:commentRangeStart w:id="102"/>
      <w:r w:rsidR="00AC6240">
        <w:rPr>
          <w:rFonts w:ascii="Times New Roman" w:hAnsi="Times New Roman"/>
          <w:sz w:val="24"/>
          <w:szCs w:val="24"/>
          <w:lang w:val="nn-NO"/>
        </w:rPr>
        <w:t xml:space="preserve">han </w:t>
      </w:r>
      <w:commentRangeEnd w:id="102"/>
      <w:r w:rsidR="00D71B38">
        <w:rPr>
          <w:rStyle w:val="Merknadsreferanse"/>
          <w:rFonts w:ascii="Calibri" w:eastAsia="Calibri" w:hAnsi="Calibri" w:cs="Times New Roman"/>
          <w:lang w:val="nb-NO"/>
        </w:rPr>
        <w:commentReference w:id="102"/>
      </w:r>
      <w:r w:rsidR="00AC6240">
        <w:rPr>
          <w:rFonts w:ascii="Times New Roman" w:hAnsi="Times New Roman"/>
          <w:sz w:val="24"/>
          <w:szCs w:val="24"/>
          <w:lang w:val="nn-NO"/>
        </w:rPr>
        <w:t>mett» og eit «spel der aldri nokon vinn»</w:t>
      </w:r>
      <w:r w:rsidR="00651885">
        <w:rPr>
          <w:rFonts w:ascii="Times New Roman" w:hAnsi="Times New Roman"/>
          <w:sz w:val="24"/>
          <w:szCs w:val="24"/>
          <w:lang w:val="nn-NO"/>
        </w:rPr>
        <w:t xml:space="preserve"> </w:t>
      </w:r>
      <w:commentRangeStart w:id="103"/>
      <w:r w:rsidR="00651885">
        <w:rPr>
          <w:rFonts w:ascii="Times New Roman" w:hAnsi="Times New Roman"/>
          <w:sz w:val="24"/>
          <w:szCs w:val="24"/>
          <w:lang w:val="nn-NO"/>
        </w:rPr>
        <w:t xml:space="preserve">[1, s. 77] </w:t>
      </w:r>
      <w:r w:rsidR="004B7352">
        <w:rPr>
          <w:rFonts w:ascii="Times New Roman" w:hAnsi="Times New Roman"/>
          <w:sz w:val="24"/>
          <w:szCs w:val="24"/>
          <w:lang w:val="nn-NO"/>
        </w:rPr>
        <w:t xml:space="preserve"> </w:t>
      </w:r>
      <w:commentRangeEnd w:id="103"/>
      <w:r w:rsidR="00D71B38">
        <w:rPr>
          <w:rStyle w:val="Merknadsreferanse"/>
          <w:rFonts w:ascii="Calibri" w:eastAsia="Calibri" w:hAnsi="Calibri" w:cs="Times New Roman"/>
          <w:lang w:val="nb-NO"/>
        </w:rPr>
        <w:commentReference w:id="103"/>
      </w:r>
      <w:r w:rsidR="00943A89">
        <w:rPr>
          <w:rFonts w:ascii="Times New Roman" w:hAnsi="Times New Roman"/>
          <w:sz w:val="24"/>
          <w:szCs w:val="24"/>
          <w:lang w:val="nn-NO"/>
        </w:rPr>
        <w:t xml:space="preserve">Faust får det slik han vil, og takkar jordånda, som </w:t>
      </w:r>
      <w:commentRangeStart w:id="104"/>
      <w:r w:rsidR="00943A89">
        <w:rPr>
          <w:rFonts w:ascii="Times New Roman" w:hAnsi="Times New Roman"/>
          <w:sz w:val="24"/>
          <w:szCs w:val="24"/>
          <w:lang w:val="nn-NO"/>
        </w:rPr>
        <w:t xml:space="preserve">han </w:t>
      </w:r>
      <w:commentRangeEnd w:id="104"/>
      <w:r w:rsidR="00D955C2">
        <w:rPr>
          <w:rStyle w:val="Merknadsreferanse"/>
          <w:rFonts w:ascii="Calibri" w:eastAsia="Calibri" w:hAnsi="Calibri" w:cs="Times New Roman"/>
          <w:lang w:val="nb-NO"/>
        </w:rPr>
        <w:commentReference w:id="104"/>
      </w:r>
      <w:r w:rsidR="00943A89">
        <w:rPr>
          <w:rFonts w:ascii="Times New Roman" w:hAnsi="Times New Roman"/>
          <w:sz w:val="24"/>
          <w:szCs w:val="24"/>
          <w:lang w:val="nn-NO"/>
        </w:rPr>
        <w:t xml:space="preserve">trur ligg bak det som hender han: </w:t>
      </w:r>
      <w:r w:rsidR="00795C0D">
        <w:rPr>
          <w:rFonts w:ascii="Times New Roman" w:hAnsi="Times New Roman"/>
          <w:sz w:val="24"/>
          <w:szCs w:val="24"/>
          <w:lang w:val="nn-NO"/>
        </w:rPr>
        <w:t>«Å, høge ånd, du gav meg alt eg bad om, / du gav meg alt</w:t>
      </w:r>
      <w:r w:rsidR="00A8400B">
        <w:rPr>
          <w:rFonts w:ascii="Times New Roman" w:hAnsi="Times New Roman"/>
          <w:sz w:val="24"/>
          <w:szCs w:val="24"/>
          <w:lang w:val="nn-NO"/>
        </w:rPr>
        <w:t xml:space="preserve">» </w:t>
      </w:r>
      <w:commentRangeStart w:id="105"/>
      <w:r w:rsidR="00651885">
        <w:rPr>
          <w:rFonts w:ascii="Times New Roman" w:hAnsi="Times New Roman"/>
          <w:sz w:val="24"/>
          <w:szCs w:val="24"/>
          <w:lang w:val="nn-NO"/>
        </w:rPr>
        <w:t xml:space="preserve">[1, s. 163] </w:t>
      </w:r>
      <w:commentRangeEnd w:id="105"/>
      <w:r w:rsidR="00037979">
        <w:rPr>
          <w:rStyle w:val="Merknadsreferanse"/>
          <w:rFonts w:ascii="Calibri" w:eastAsia="Calibri" w:hAnsi="Calibri" w:cs="Times New Roman"/>
          <w:lang w:val="nb-NO"/>
        </w:rPr>
        <w:commentReference w:id="105"/>
      </w:r>
      <w:r w:rsidR="00EE3305">
        <w:rPr>
          <w:rFonts w:ascii="Times New Roman" w:hAnsi="Times New Roman"/>
          <w:sz w:val="24"/>
          <w:szCs w:val="24"/>
          <w:lang w:val="nn-NO"/>
        </w:rPr>
        <w:t>Likevel kjenner han seg ikkje heil</w:t>
      </w:r>
      <w:r w:rsidR="00414E12">
        <w:rPr>
          <w:rFonts w:ascii="Times New Roman" w:hAnsi="Times New Roman"/>
          <w:sz w:val="24"/>
          <w:szCs w:val="24"/>
          <w:lang w:val="nn-NO"/>
        </w:rPr>
        <w:t>, for midt i forelsking</w:t>
      </w:r>
      <w:r w:rsidR="00676354">
        <w:rPr>
          <w:rFonts w:ascii="Times New Roman" w:hAnsi="Times New Roman"/>
          <w:sz w:val="24"/>
          <w:szCs w:val="24"/>
          <w:lang w:val="nn-NO"/>
        </w:rPr>
        <w:t xml:space="preserve"> med Gretchen, </w:t>
      </w:r>
      <w:r w:rsidR="00B65D61">
        <w:rPr>
          <w:rFonts w:ascii="Times New Roman" w:hAnsi="Times New Roman"/>
          <w:sz w:val="24"/>
          <w:szCs w:val="24"/>
          <w:lang w:val="nn-NO"/>
        </w:rPr>
        <w:t xml:space="preserve">har han stadig Mefistofeles i hælane som lokkar </w:t>
      </w:r>
      <w:r w:rsidR="00A07BCB">
        <w:rPr>
          <w:rFonts w:ascii="Times New Roman" w:hAnsi="Times New Roman"/>
          <w:sz w:val="24"/>
          <w:szCs w:val="24"/>
          <w:lang w:val="nn-NO"/>
        </w:rPr>
        <w:t>til nye sans</w:t>
      </w:r>
      <w:r w:rsidR="002A62DD">
        <w:rPr>
          <w:rFonts w:ascii="Times New Roman" w:hAnsi="Times New Roman"/>
          <w:sz w:val="24"/>
          <w:szCs w:val="24"/>
          <w:lang w:val="nn-NO"/>
        </w:rPr>
        <w:t>eopplevingar</w:t>
      </w:r>
      <w:r w:rsidR="00A07BCB">
        <w:rPr>
          <w:rFonts w:ascii="Times New Roman" w:hAnsi="Times New Roman"/>
          <w:sz w:val="24"/>
          <w:szCs w:val="24"/>
          <w:lang w:val="nn-NO"/>
        </w:rPr>
        <w:t xml:space="preserve">: </w:t>
      </w:r>
      <w:r w:rsidR="00ED45B8">
        <w:rPr>
          <w:rFonts w:ascii="Times New Roman" w:hAnsi="Times New Roman"/>
          <w:sz w:val="24"/>
          <w:szCs w:val="24"/>
          <w:lang w:val="nn-NO"/>
        </w:rPr>
        <w:t xml:space="preserve">«Slik tumlar eg frå lengt til nytingslyst, / og midt i nøgda skrik eg etter lengten» </w:t>
      </w:r>
      <w:commentRangeStart w:id="106"/>
      <w:r w:rsidR="00F21402">
        <w:rPr>
          <w:rFonts w:ascii="Times New Roman" w:hAnsi="Times New Roman"/>
          <w:sz w:val="24"/>
          <w:szCs w:val="24"/>
          <w:lang w:val="nn-NO"/>
        </w:rPr>
        <w:t>[1, s. 164]</w:t>
      </w:r>
      <w:commentRangeEnd w:id="106"/>
      <w:r w:rsidR="00B47644">
        <w:rPr>
          <w:rStyle w:val="Merknadsreferanse"/>
          <w:rFonts w:ascii="Calibri" w:eastAsia="Calibri" w:hAnsi="Calibri" w:cs="Times New Roman"/>
          <w:lang w:val="nb-NO"/>
        </w:rPr>
        <w:commentReference w:id="106"/>
      </w:r>
    </w:p>
    <w:p w14:paraId="484DCBC1" w14:textId="6F19D554" w:rsidR="006255D8" w:rsidRPr="006F61DB" w:rsidRDefault="00EB01F9" w:rsidP="005B2824">
      <w:pPr>
        <w:spacing w:line="360" w:lineRule="auto"/>
        <w:rPr>
          <w:rFonts w:ascii="Times New Roman" w:hAnsi="Times New Roman" w:cs="Times New Roman"/>
          <w:sz w:val="24"/>
          <w:szCs w:val="24"/>
          <w:lang w:val="nn-NO"/>
        </w:rPr>
      </w:pPr>
      <w:r w:rsidRPr="000741AC">
        <w:rPr>
          <w:rFonts w:ascii="Times New Roman" w:hAnsi="Times New Roman" w:cs="Times New Roman"/>
          <w:sz w:val="24"/>
          <w:szCs w:val="24"/>
          <w:lang w:val="nn-NO"/>
        </w:rPr>
        <w:t>Det Faust søker</w:t>
      </w:r>
      <w:r w:rsidR="00F74E5D">
        <w:rPr>
          <w:rFonts w:ascii="Times New Roman" w:hAnsi="Times New Roman" w:cs="Times New Roman"/>
          <w:sz w:val="24"/>
          <w:szCs w:val="24"/>
          <w:lang w:val="nn-NO"/>
        </w:rPr>
        <w:t xml:space="preserve">, det </w:t>
      </w:r>
      <w:r w:rsidR="00D860AE">
        <w:rPr>
          <w:rFonts w:ascii="Times New Roman" w:hAnsi="Times New Roman" w:cs="Times New Roman"/>
          <w:sz w:val="24"/>
          <w:szCs w:val="24"/>
          <w:lang w:val="nn-NO"/>
        </w:rPr>
        <w:t xml:space="preserve">hans vilje </w:t>
      </w:r>
      <w:r w:rsidR="00F74E5D">
        <w:rPr>
          <w:rFonts w:ascii="Times New Roman" w:hAnsi="Times New Roman" w:cs="Times New Roman"/>
          <w:sz w:val="24"/>
          <w:szCs w:val="24"/>
          <w:lang w:val="nn-NO"/>
        </w:rPr>
        <w:t>vil,</w:t>
      </w:r>
      <w:r w:rsidR="000741AC" w:rsidRPr="000741AC">
        <w:rPr>
          <w:rFonts w:ascii="Times New Roman" w:hAnsi="Times New Roman" w:cs="Times New Roman"/>
          <w:sz w:val="24"/>
          <w:szCs w:val="24"/>
          <w:lang w:val="nn-NO"/>
        </w:rPr>
        <w:t xml:space="preserve"> er</w:t>
      </w:r>
      <w:r w:rsidR="00A70D75">
        <w:rPr>
          <w:rFonts w:ascii="Times New Roman" w:hAnsi="Times New Roman" w:cs="Times New Roman"/>
          <w:sz w:val="24"/>
          <w:szCs w:val="24"/>
          <w:lang w:val="nn-NO"/>
        </w:rPr>
        <w:t xml:space="preserve"> ein</w:t>
      </w:r>
      <w:r w:rsidR="000741AC" w:rsidRPr="000741AC">
        <w:rPr>
          <w:rFonts w:ascii="Times New Roman" w:hAnsi="Times New Roman" w:cs="Times New Roman"/>
          <w:sz w:val="24"/>
          <w:szCs w:val="24"/>
          <w:lang w:val="nn-NO"/>
        </w:rPr>
        <w:t xml:space="preserve"> ei</w:t>
      </w:r>
      <w:r w:rsidR="000741AC">
        <w:rPr>
          <w:rFonts w:ascii="Times New Roman" w:hAnsi="Times New Roman" w:cs="Times New Roman"/>
          <w:sz w:val="24"/>
          <w:szCs w:val="24"/>
          <w:lang w:val="nn-NO"/>
        </w:rPr>
        <w:t>nskap i tilværet</w:t>
      </w:r>
      <w:r w:rsidR="00E80F5B">
        <w:rPr>
          <w:rFonts w:ascii="Times New Roman" w:hAnsi="Times New Roman" w:cs="Times New Roman"/>
          <w:sz w:val="24"/>
          <w:szCs w:val="24"/>
          <w:lang w:val="nn-NO"/>
        </w:rPr>
        <w:t xml:space="preserve"> </w:t>
      </w:r>
      <w:r w:rsidR="00A70D75">
        <w:rPr>
          <w:rFonts w:ascii="Times New Roman" w:hAnsi="Times New Roman" w:cs="Times New Roman"/>
          <w:sz w:val="24"/>
          <w:szCs w:val="24"/>
          <w:lang w:val="nn-NO"/>
        </w:rPr>
        <w:t xml:space="preserve">der </w:t>
      </w:r>
      <w:r w:rsidR="00E80F5B">
        <w:rPr>
          <w:rFonts w:ascii="Times New Roman" w:hAnsi="Times New Roman" w:cs="Times New Roman"/>
          <w:sz w:val="24"/>
          <w:szCs w:val="24"/>
          <w:lang w:val="nn-NO"/>
        </w:rPr>
        <w:t xml:space="preserve">dei to sjelene ikkje </w:t>
      </w:r>
      <w:proofErr w:type="spellStart"/>
      <w:r w:rsidR="00E80F5B">
        <w:rPr>
          <w:rFonts w:ascii="Times New Roman" w:hAnsi="Times New Roman" w:cs="Times New Roman"/>
          <w:sz w:val="24"/>
          <w:szCs w:val="24"/>
          <w:lang w:val="nn-NO"/>
        </w:rPr>
        <w:t>fråstø</w:t>
      </w:r>
      <w:r w:rsidR="00277D8F">
        <w:rPr>
          <w:rFonts w:ascii="Times New Roman" w:hAnsi="Times New Roman" w:cs="Times New Roman"/>
          <w:sz w:val="24"/>
          <w:szCs w:val="24"/>
          <w:lang w:val="nn-NO"/>
        </w:rPr>
        <w:t>y</w:t>
      </w:r>
      <w:r w:rsidR="00E80F5B">
        <w:rPr>
          <w:rFonts w:ascii="Times New Roman" w:hAnsi="Times New Roman" w:cs="Times New Roman"/>
          <w:sz w:val="24"/>
          <w:szCs w:val="24"/>
          <w:lang w:val="nn-NO"/>
        </w:rPr>
        <w:t>ter</w:t>
      </w:r>
      <w:proofErr w:type="spellEnd"/>
      <w:r w:rsidR="00277D8F">
        <w:rPr>
          <w:rFonts w:ascii="Times New Roman" w:hAnsi="Times New Roman" w:cs="Times New Roman"/>
          <w:sz w:val="24"/>
          <w:szCs w:val="24"/>
          <w:lang w:val="nn-NO"/>
        </w:rPr>
        <w:t xml:space="preserve">, men heller </w:t>
      </w:r>
      <w:proofErr w:type="spellStart"/>
      <w:r w:rsidR="00277D8F">
        <w:rPr>
          <w:rFonts w:ascii="Times New Roman" w:hAnsi="Times New Roman" w:cs="Times New Roman"/>
          <w:sz w:val="24"/>
          <w:szCs w:val="24"/>
          <w:lang w:val="nn-NO"/>
        </w:rPr>
        <w:t>komplementerer</w:t>
      </w:r>
      <w:proofErr w:type="spellEnd"/>
      <w:r w:rsidR="00277D8F">
        <w:rPr>
          <w:rFonts w:ascii="Times New Roman" w:hAnsi="Times New Roman" w:cs="Times New Roman"/>
          <w:sz w:val="24"/>
          <w:szCs w:val="24"/>
          <w:lang w:val="nn-NO"/>
        </w:rPr>
        <w:t xml:space="preserve"> kvarandre.</w:t>
      </w:r>
      <w:r w:rsidR="00141B3F">
        <w:rPr>
          <w:rFonts w:ascii="Times New Roman" w:hAnsi="Times New Roman" w:cs="Times New Roman"/>
          <w:sz w:val="24"/>
          <w:szCs w:val="24"/>
          <w:lang w:val="nn-NO"/>
        </w:rPr>
        <w:t xml:space="preserve"> </w:t>
      </w:r>
      <w:r w:rsidR="000F1F7E">
        <w:rPr>
          <w:rFonts w:ascii="Times New Roman" w:hAnsi="Times New Roman" w:cs="Times New Roman"/>
          <w:sz w:val="24"/>
          <w:szCs w:val="24"/>
          <w:lang w:val="nn-NO"/>
        </w:rPr>
        <w:t xml:space="preserve">For å bli </w:t>
      </w:r>
      <w:r w:rsidR="00A85387">
        <w:rPr>
          <w:rFonts w:ascii="Times New Roman" w:hAnsi="Times New Roman" w:cs="Times New Roman"/>
          <w:sz w:val="24"/>
          <w:szCs w:val="24"/>
          <w:lang w:val="nn-NO"/>
        </w:rPr>
        <w:t xml:space="preserve">eit sunt og fullkome individ </w:t>
      </w:r>
      <w:r w:rsidR="00A41D26">
        <w:rPr>
          <w:rFonts w:ascii="Times New Roman" w:hAnsi="Times New Roman" w:cs="Times New Roman"/>
          <w:sz w:val="24"/>
          <w:szCs w:val="24"/>
          <w:lang w:val="nn-NO"/>
        </w:rPr>
        <w:t xml:space="preserve">er ein avhengig av å finne ein balanse mellom </w:t>
      </w:r>
      <w:r w:rsidR="004D2E93">
        <w:rPr>
          <w:rFonts w:ascii="Times New Roman" w:hAnsi="Times New Roman" w:cs="Times New Roman"/>
          <w:sz w:val="24"/>
          <w:szCs w:val="24"/>
          <w:lang w:val="nn-NO"/>
        </w:rPr>
        <w:t>dei ulike kognitive funksjonane</w:t>
      </w:r>
      <w:r w:rsidR="00A41D26">
        <w:rPr>
          <w:rFonts w:ascii="Times New Roman" w:hAnsi="Times New Roman" w:cs="Times New Roman"/>
          <w:sz w:val="24"/>
          <w:szCs w:val="24"/>
          <w:lang w:val="nn-NO"/>
        </w:rPr>
        <w:t xml:space="preserve">, </w:t>
      </w:r>
      <w:r w:rsidR="00CF194C">
        <w:rPr>
          <w:rFonts w:ascii="Times New Roman" w:hAnsi="Times New Roman" w:cs="Times New Roman"/>
          <w:sz w:val="24"/>
          <w:szCs w:val="24"/>
          <w:lang w:val="nn-NO"/>
        </w:rPr>
        <w:t>men i sitt</w:t>
      </w:r>
      <w:r w:rsidR="002F0A2E">
        <w:rPr>
          <w:rFonts w:ascii="Times New Roman" w:hAnsi="Times New Roman" w:cs="Times New Roman"/>
          <w:sz w:val="24"/>
          <w:szCs w:val="24"/>
          <w:lang w:val="nn-NO"/>
        </w:rPr>
        <w:t xml:space="preserve"> moderne</w:t>
      </w:r>
      <w:r w:rsidR="00CF194C">
        <w:rPr>
          <w:rFonts w:ascii="Times New Roman" w:hAnsi="Times New Roman" w:cs="Times New Roman"/>
          <w:sz w:val="24"/>
          <w:szCs w:val="24"/>
          <w:lang w:val="nn-NO"/>
        </w:rPr>
        <w:t xml:space="preserve"> vitskapsliv </w:t>
      </w:r>
      <w:r w:rsidR="006D3B28">
        <w:rPr>
          <w:rFonts w:ascii="Times New Roman" w:hAnsi="Times New Roman" w:cs="Times New Roman"/>
          <w:sz w:val="24"/>
          <w:szCs w:val="24"/>
          <w:lang w:val="nn-NO"/>
        </w:rPr>
        <w:t xml:space="preserve">har Faust </w:t>
      </w:r>
      <w:r w:rsidR="00BE0641">
        <w:rPr>
          <w:rFonts w:ascii="Times New Roman" w:hAnsi="Times New Roman" w:cs="Times New Roman"/>
          <w:sz w:val="24"/>
          <w:szCs w:val="24"/>
          <w:lang w:val="nn-NO"/>
        </w:rPr>
        <w:t xml:space="preserve">overutvikla </w:t>
      </w:r>
      <w:r w:rsidR="004D2E93">
        <w:rPr>
          <w:rFonts w:ascii="Times New Roman" w:hAnsi="Times New Roman" w:cs="Times New Roman"/>
          <w:sz w:val="24"/>
          <w:szCs w:val="24"/>
          <w:lang w:val="nn-NO"/>
        </w:rPr>
        <w:t>den åndelege delen av seg</w:t>
      </w:r>
      <w:r w:rsidR="00207995">
        <w:rPr>
          <w:rFonts w:ascii="Times New Roman" w:hAnsi="Times New Roman" w:cs="Times New Roman"/>
          <w:sz w:val="24"/>
          <w:szCs w:val="24"/>
          <w:lang w:val="nn-NO"/>
        </w:rPr>
        <w:t xml:space="preserve">. </w:t>
      </w:r>
      <w:r w:rsidR="007D7CE2">
        <w:rPr>
          <w:rFonts w:ascii="Times New Roman" w:hAnsi="Times New Roman" w:cs="Times New Roman"/>
          <w:sz w:val="24"/>
          <w:szCs w:val="24"/>
          <w:lang w:val="nn-NO"/>
        </w:rPr>
        <w:t>Difor må han gje slepp på lærdomskravet</w:t>
      </w:r>
      <w:r w:rsidR="00AA70F3">
        <w:rPr>
          <w:rFonts w:ascii="Times New Roman" w:hAnsi="Times New Roman" w:cs="Times New Roman"/>
          <w:sz w:val="24"/>
          <w:szCs w:val="24"/>
          <w:lang w:val="nn-NO"/>
        </w:rPr>
        <w:t xml:space="preserve"> og re</w:t>
      </w:r>
      <w:r w:rsidR="000B5204">
        <w:rPr>
          <w:rFonts w:ascii="Times New Roman" w:hAnsi="Times New Roman" w:cs="Times New Roman"/>
          <w:sz w:val="24"/>
          <w:szCs w:val="24"/>
          <w:lang w:val="nn-NO"/>
        </w:rPr>
        <w:t xml:space="preserve">ise ut i verda, </w:t>
      </w:r>
      <w:r w:rsidR="007A2AF0">
        <w:rPr>
          <w:rFonts w:ascii="Times New Roman" w:hAnsi="Times New Roman" w:cs="Times New Roman"/>
          <w:sz w:val="24"/>
          <w:szCs w:val="24"/>
          <w:lang w:val="nn-NO"/>
        </w:rPr>
        <w:t xml:space="preserve">for </w:t>
      </w:r>
      <w:commentRangeStart w:id="107"/>
      <w:r w:rsidR="003E32C7">
        <w:rPr>
          <w:rFonts w:ascii="Times New Roman" w:hAnsi="Times New Roman" w:cs="Times New Roman"/>
          <w:sz w:val="24"/>
          <w:szCs w:val="24"/>
          <w:lang w:val="nn-NO"/>
        </w:rPr>
        <w:t>der igjennom</w:t>
      </w:r>
      <w:commentRangeEnd w:id="107"/>
      <w:r w:rsidR="00443454">
        <w:rPr>
          <w:rStyle w:val="Merknadsreferanse"/>
          <w:rFonts w:ascii="Calibri" w:eastAsia="Calibri" w:hAnsi="Calibri" w:cs="Times New Roman"/>
          <w:lang w:val="nb-NO"/>
        </w:rPr>
        <w:commentReference w:id="107"/>
      </w:r>
      <w:r w:rsidR="007A2AF0">
        <w:rPr>
          <w:rFonts w:ascii="Times New Roman" w:hAnsi="Times New Roman" w:cs="Times New Roman"/>
          <w:sz w:val="24"/>
          <w:szCs w:val="24"/>
          <w:lang w:val="nn-NO"/>
        </w:rPr>
        <w:t xml:space="preserve"> </w:t>
      </w:r>
      <w:r w:rsidR="003E32C7">
        <w:rPr>
          <w:rFonts w:ascii="Times New Roman" w:hAnsi="Times New Roman" w:cs="Times New Roman"/>
          <w:sz w:val="24"/>
          <w:szCs w:val="24"/>
          <w:lang w:val="nn-NO"/>
        </w:rPr>
        <w:t xml:space="preserve">å utvikle sansinga med Mefistofeles, og kjenslene med Gretchen. </w:t>
      </w:r>
      <w:r w:rsidR="00FF57C0">
        <w:rPr>
          <w:rFonts w:ascii="Times New Roman" w:hAnsi="Times New Roman" w:cs="Times New Roman"/>
          <w:sz w:val="24"/>
          <w:szCs w:val="24"/>
          <w:lang w:val="nn-NO"/>
        </w:rPr>
        <w:t>K</w:t>
      </w:r>
      <w:r w:rsidR="00F448C8">
        <w:rPr>
          <w:rFonts w:ascii="Times New Roman" w:hAnsi="Times New Roman" w:cs="Times New Roman"/>
          <w:sz w:val="24"/>
          <w:szCs w:val="24"/>
          <w:lang w:val="nn-NO"/>
        </w:rPr>
        <w:t xml:space="preserve">var og ein av desse funksjonane </w:t>
      </w:r>
      <w:r w:rsidR="00FF57C0">
        <w:rPr>
          <w:rFonts w:ascii="Times New Roman" w:hAnsi="Times New Roman" w:cs="Times New Roman"/>
          <w:sz w:val="24"/>
          <w:szCs w:val="24"/>
          <w:lang w:val="nn-NO"/>
        </w:rPr>
        <w:t xml:space="preserve">er i seg sjølv berre </w:t>
      </w:r>
      <w:r w:rsidR="00F448C8">
        <w:rPr>
          <w:rFonts w:ascii="Times New Roman" w:hAnsi="Times New Roman" w:cs="Times New Roman"/>
          <w:sz w:val="24"/>
          <w:szCs w:val="24"/>
          <w:lang w:val="nn-NO"/>
        </w:rPr>
        <w:t xml:space="preserve">middel, og ikkje mål. Målet er nemleg å finne den </w:t>
      </w:r>
      <w:r w:rsidR="00F448C8" w:rsidRPr="001969DC">
        <w:rPr>
          <w:rFonts w:ascii="Times New Roman" w:hAnsi="Times New Roman" w:cs="Times New Roman"/>
          <w:sz w:val="24"/>
          <w:szCs w:val="24"/>
          <w:lang w:val="nn-NO"/>
        </w:rPr>
        <w:t xml:space="preserve">rette </w:t>
      </w:r>
      <w:r w:rsidR="00F448C8" w:rsidRPr="001969DC">
        <w:rPr>
          <w:rFonts w:ascii="Times New Roman" w:hAnsi="Times New Roman" w:cs="Times New Roman"/>
          <w:i/>
          <w:iCs/>
          <w:sz w:val="24"/>
          <w:szCs w:val="24"/>
          <w:lang w:val="nn-NO"/>
        </w:rPr>
        <w:t>balansen</w:t>
      </w:r>
      <w:r w:rsidR="008848C0" w:rsidRPr="001969DC">
        <w:rPr>
          <w:rFonts w:ascii="Times New Roman" w:hAnsi="Times New Roman" w:cs="Times New Roman"/>
          <w:sz w:val="24"/>
          <w:szCs w:val="24"/>
          <w:lang w:val="nn-NO"/>
        </w:rPr>
        <w:t>, den</w:t>
      </w:r>
      <w:r w:rsidR="00F448C8" w:rsidRPr="001969DC">
        <w:rPr>
          <w:rFonts w:ascii="Times New Roman" w:hAnsi="Times New Roman" w:cs="Times New Roman"/>
          <w:sz w:val="24"/>
          <w:szCs w:val="24"/>
          <w:lang w:val="nn-NO"/>
        </w:rPr>
        <w:t xml:space="preserve"> som </w:t>
      </w:r>
      <w:r w:rsidR="003136E9" w:rsidRPr="001969DC">
        <w:rPr>
          <w:rFonts w:ascii="Times New Roman" w:hAnsi="Times New Roman" w:cs="Times New Roman"/>
          <w:sz w:val="24"/>
          <w:szCs w:val="24"/>
          <w:lang w:val="nn-NO"/>
        </w:rPr>
        <w:t xml:space="preserve">banar veg til den fulle </w:t>
      </w:r>
      <w:proofErr w:type="spellStart"/>
      <w:r w:rsidR="003136E9" w:rsidRPr="001969DC">
        <w:rPr>
          <w:rFonts w:ascii="Times New Roman" w:hAnsi="Times New Roman" w:cs="Times New Roman"/>
          <w:sz w:val="24"/>
          <w:szCs w:val="24"/>
          <w:lang w:val="nn-NO"/>
        </w:rPr>
        <w:t>affirmasjonen</w:t>
      </w:r>
      <w:proofErr w:type="spellEnd"/>
      <w:r w:rsidR="003136E9" w:rsidRPr="001969DC">
        <w:rPr>
          <w:rFonts w:ascii="Times New Roman" w:hAnsi="Times New Roman" w:cs="Times New Roman"/>
          <w:sz w:val="24"/>
          <w:szCs w:val="24"/>
          <w:lang w:val="nn-NO"/>
        </w:rPr>
        <w:t xml:space="preserve"> av livet.</w:t>
      </w:r>
      <w:r w:rsidR="00345C1A" w:rsidRPr="001969DC">
        <w:rPr>
          <w:rFonts w:ascii="Times New Roman" w:hAnsi="Times New Roman" w:cs="Times New Roman"/>
          <w:sz w:val="24"/>
          <w:szCs w:val="24"/>
          <w:lang w:val="nn-NO"/>
        </w:rPr>
        <w:t xml:space="preserve"> I byrjinga </w:t>
      </w:r>
      <w:r w:rsidR="00447C46" w:rsidRPr="001969DC">
        <w:rPr>
          <w:rFonts w:ascii="Times New Roman" w:hAnsi="Times New Roman" w:cs="Times New Roman"/>
          <w:sz w:val="24"/>
          <w:szCs w:val="24"/>
          <w:lang w:val="nn-NO"/>
        </w:rPr>
        <w:t xml:space="preserve">er Faust langt frå dette målet: han </w:t>
      </w:r>
      <w:commentRangeStart w:id="108"/>
      <w:r w:rsidR="00BA2360" w:rsidRPr="001969DC">
        <w:rPr>
          <w:rFonts w:ascii="Times New Roman" w:hAnsi="Times New Roman" w:cs="Times New Roman"/>
          <w:sz w:val="24"/>
          <w:szCs w:val="24"/>
          <w:lang w:val="nn-NO"/>
        </w:rPr>
        <w:t xml:space="preserve">opplev </w:t>
      </w:r>
      <w:commentRangeEnd w:id="108"/>
      <w:r w:rsidR="005C4E9A">
        <w:rPr>
          <w:rStyle w:val="Merknadsreferanse"/>
          <w:rFonts w:ascii="Calibri" w:eastAsia="Calibri" w:hAnsi="Calibri" w:cs="Times New Roman"/>
          <w:lang w:val="nb-NO"/>
        </w:rPr>
        <w:commentReference w:id="108"/>
      </w:r>
      <w:r w:rsidR="00BA2360" w:rsidRPr="001969DC">
        <w:rPr>
          <w:rFonts w:ascii="Times New Roman" w:hAnsi="Times New Roman" w:cs="Times New Roman"/>
          <w:sz w:val="24"/>
          <w:szCs w:val="24"/>
          <w:lang w:val="nn-NO"/>
        </w:rPr>
        <w:t xml:space="preserve">ikkje å være </w:t>
      </w:r>
      <w:r w:rsidR="003C4BC3" w:rsidRPr="001969DC">
        <w:rPr>
          <w:rFonts w:ascii="Times New Roman" w:hAnsi="Times New Roman" w:cs="Times New Roman"/>
          <w:i/>
          <w:iCs/>
          <w:sz w:val="24"/>
          <w:szCs w:val="24"/>
          <w:lang w:val="nn-NO"/>
        </w:rPr>
        <w:t>i</w:t>
      </w:r>
      <w:r w:rsidR="003C4BC3" w:rsidRPr="001969DC">
        <w:rPr>
          <w:rFonts w:ascii="Times New Roman" w:hAnsi="Times New Roman" w:cs="Times New Roman"/>
          <w:sz w:val="24"/>
          <w:szCs w:val="24"/>
          <w:lang w:val="nn-NO"/>
        </w:rPr>
        <w:t xml:space="preserve"> </w:t>
      </w:r>
      <w:commentRangeStart w:id="109"/>
      <w:r w:rsidR="003C4BC3" w:rsidRPr="001969DC">
        <w:rPr>
          <w:rFonts w:ascii="Times New Roman" w:hAnsi="Times New Roman" w:cs="Times New Roman"/>
          <w:sz w:val="24"/>
          <w:szCs w:val="24"/>
          <w:lang w:val="nn-NO"/>
        </w:rPr>
        <w:t>augeblikket</w:t>
      </w:r>
      <w:commentRangeEnd w:id="109"/>
      <w:r w:rsidR="00277F7F">
        <w:rPr>
          <w:rStyle w:val="Merknadsreferanse"/>
          <w:rFonts w:ascii="Calibri" w:eastAsia="Calibri" w:hAnsi="Calibri" w:cs="Times New Roman"/>
          <w:lang w:val="nb-NO"/>
        </w:rPr>
        <w:commentReference w:id="109"/>
      </w:r>
      <w:r w:rsidR="00B10612" w:rsidRPr="001969DC">
        <w:rPr>
          <w:rFonts w:ascii="Times New Roman" w:hAnsi="Times New Roman" w:cs="Times New Roman"/>
          <w:sz w:val="24"/>
          <w:szCs w:val="24"/>
          <w:lang w:val="nn-NO"/>
        </w:rPr>
        <w:t>, men</w:t>
      </w:r>
      <w:r w:rsidR="002C139F" w:rsidRPr="001969DC">
        <w:rPr>
          <w:rFonts w:ascii="Times New Roman" w:hAnsi="Times New Roman" w:cs="Times New Roman"/>
          <w:sz w:val="24"/>
          <w:szCs w:val="24"/>
          <w:lang w:val="nn-NO"/>
        </w:rPr>
        <w:t xml:space="preserve"> er</w:t>
      </w:r>
      <w:r w:rsidR="00B10612" w:rsidRPr="001969DC">
        <w:rPr>
          <w:rFonts w:ascii="Times New Roman" w:hAnsi="Times New Roman" w:cs="Times New Roman"/>
          <w:sz w:val="24"/>
          <w:szCs w:val="24"/>
          <w:lang w:val="nn-NO"/>
        </w:rPr>
        <w:t xml:space="preserve"> meir som ein </w:t>
      </w:r>
      <w:r w:rsidR="002C139F" w:rsidRPr="001969DC">
        <w:rPr>
          <w:rFonts w:ascii="Times New Roman" w:hAnsi="Times New Roman" w:cs="Times New Roman"/>
          <w:sz w:val="24"/>
          <w:szCs w:val="24"/>
          <w:lang w:val="nn-NO"/>
        </w:rPr>
        <w:t xml:space="preserve">observatør av seg sjølv i </w:t>
      </w:r>
      <w:commentRangeStart w:id="110"/>
      <w:r w:rsidR="002C139F" w:rsidRPr="001969DC">
        <w:rPr>
          <w:rFonts w:ascii="Times New Roman" w:hAnsi="Times New Roman" w:cs="Times New Roman"/>
          <w:sz w:val="24"/>
          <w:szCs w:val="24"/>
          <w:lang w:val="nn-NO"/>
        </w:rPr>
        <w:t>augeblikket</w:t>
      </w:r>
      <w:commentRangeEnd w:id="110"/>
      <w:r w:rsidR="00963AC6">
        <w:rPr>
          <w:rStyle w:val="Merknadsreferanse"/>
          <w:rFonts w:ascii="Calibri" w:eastAsia="Calibri" w:hAnsi="Calibri" w:cs="Times New Roman"/>
          <w:lang w:val="nb-NO"/>
        </w:rPr>
        <w:commentReference w:id="110"/>
      </w:r>
      <w:r w:rsidR="002C139F" w:rsidRPr="001969DC">
        <w:rPr>
          <w:rFonts w:ascii="Times New Roman" w:hAnsi="Times New Roman" w:cs="Times New Roman"/>
          <w:sz w:val="24"/>
          <w:szCs w:val="24"/>
          <w:lang w:val="nn-NO"/>
        </w:rPr>
        <w:t xml:space="preserve">, </w:t>
      </w:r>
      <w:r w:rsidR="00392F28" w:rsidRPr="001969DC">
        <w:rPr>
          <w:rFonts w:ascii="Times New Roman" w:hAnsi="Times New Roman" w:cs="Times New Roman"/>
          <w:sz w:val="24"/>
          <w:szCs w:val="24"/>
          <w:lang w:val="nn-NO"/>
        </w:rPr>
        <w:t xml:space="preserve">som i ein draum. </w:t>
      </w:r>
      <w:r w:rsidR="002220C4" w:rsidRPr="001969DC">
        <w:rPr>
          <w:rFonts w:ascii="Times New Roman" w:hAnsi="Times New Roman" w:cs="Times New Roman"/>
          <w:sz w:val="24"/>
          <w:szCs w:val="24"/>
          <w:lang w:val="nn-NO"/>
        </w:rPr>
        <w:t xml:space="preserve">Dette er ein </w:t>
      </w:r>
      <w:r w:rsidR="00FC4756" w:rsidRPr="001969DC">
        <w:rPr>
          <w:rFonts w:ascii="Times New Roman" w:hAnsi="Times New Roman" w:cs="Times New Roman"/>
          <w:sz w:val="24"/>
          <w:szCs w:val="24"/>
          <w:lang w:val="nn-NO"/>
        </w:rPr>
        <w:t xml:space="preserve">apollinsk tilstand. </w:t>
      </w:r>
      <w:r w:rsidR="00F14CE9" w:rsidRPr="001969DC">
        <w:rPr>
          <w:rFonts w:ascii="Times New Roman" w:hAnsi="Times New Roman" w:cs="Times New Roman"/>
          <w:sz w:val="24"/>
          <w:szCs w:val="24"/>
          <w:lang w:val="nn-NO"/>
        </w:rPr>
        <w:t xml:space="preserve">For å oppnå </w:t>
      </w:r>
      <w:proofErr w:type="spellStart"/>
      <w:r w:rsidR="00F14CE9" w:rsidRPr="001969DC">
        <w:rPr>
          <w:rFonts w:ascii="Times New Roman" w:hAnsi="Times New Roman" w:cs="Times New Roman"/>
          <w:sz w:val="24"/>
          <w:szCs w:val="24"/>
          <w:lang w:val="nn-NO"/>
        </w:rPr>
        <w:t>affirmasjonen</w:t>
      </w:r>
      <w:proofErr w:type="spellEnd"/>
      <w:r w:rsidR="00F14CE9" w:rsidRPr="001969DC">
        <w:rPr>
          <w:rFonts w:ascii="Times New Roman" w:hAnsi="Times New Roman" w:cs="Times New Roman"/>
          <w:sz w:val="24"/>
          <w:szCs w:val="24"/>
          <w:lang w:val="nn-NO"/>
        </w:rPr>
        <w:t xml:space="preserve"> </w:t>
      </w:r>
      <w:r w:rsidR="00FB5C9C" w:rsidRPr="001969DC">
        <w:rPr>
          <w:rFonts w:ascii="Times New Roman" w:hAnsi="Times New Roman" w:cs="Times New Roman"/>
          <w:sz w:val="24"/>
          <w:szCs w:val="24"/>
          <w:lang w:val="nn-NO"/>
        </w:rPr>
        <w:t>må han finne vegen til den tragiske tilstanden, og den oppstår</w:t>
      </w:r>
      <w:r w:rsidR="005D048F" w:rsidRPr="001969DC">
        <w:rPr>
          <w:rFonts w:ascii="Times New Roman" w:hAnsi="Times New Roman" w:cs="Times New Roman"/>
          <w:sz w:val="24"/>
          <w:szCs w:val="24"/>
          <w:lang w:val="nn-NO"/>
        </w:rPr>
        <w:t xml:space="preserve">, </w:t>
      </w:r>
      <w:commentRangeStart w:id="111"/>
      <w:r w:rsidR="005D048F" w:rsidRPr="001969DC">
        <w:rPr>
          <w:rFonts w:ascii="Times New Roman" w:hAnsi="Times New Roman" w:cs="Times New Roman"/>
          <w:sz w:val="24"/>
          <w:szCs w:val="24"/>
          <w:lang w:val="nn-NO"/>
        </w:rPr>
        <w:t>i følge</w:t>
      </w:r>
      <w:commentRangeEnd w:id="111"/>
      <w:r w:rsidR="009B733B">
        <w:rPr>
          <w:rStyle w:val="Merknadsreferanse"/>
          <w:rFonts w:ascii="Calibri" w:eastAsia="Calibri" w:hAnsi="Calibri" w:cs="Times New Roman"/>
          <w:lang w:val="nb-NO"/>
        </w:rPr>
        <w:commentReference w:id="111"/>
      </w:r>
      <w:r w:rsidR="005D048F" w:rsidRPr="001969DC">
        <w:rPr>
          <w:rFonts w:ascii="Times New Roman" w:hAnsi="Times New Roman" w:cs="Times New Roman"/>
          <w:sz w:val="24"/>
          <w:szCs w:val="24"/>
          <w:lang w:val="nn-NO"/>
        </w:rPr>
        <w:t xml:space="preserve"> Nietzsche, i møt</w:t>
      </w:r>
      <w:r w:rsidR="001969DC" w:rsidRPr="001969DC">
        <w:rPr>
          <w:rFonts w:ascii="Times New Roman" w:hAnsi="Times New Roman" w:cs="Times New Roman"/>
          <w:sz w:val="24"/>
          <w:szCs w:val="24"/>
          <w:lang w:val="nn-NO"/>
        </w:rPr>
        <w:t xml:space="preserve">et mellom det apollinske og det dionysiske. Følgeleg må Faust finne vegen til </w:t>
      </w:r>
      <w:commentRangeStart w:id="112"/>
      <w:r w:rsidR="001969DC" w:rsidRPr="001969DC">
        <w:rPr>
          <w:rFonts w:ascii="Times New Roman" w:hAnsi="Times New Roman" w:cs="Times New Roman"/>
          <w:sz w:val="24"/>
          <w:szCs w:val="24"/>
          <w:lang w:val="nn-NO"/>
        </w:rPr>
        <w:t>Dionysos.</w:t>
      </w:r>
      <w:r w:rsidR="001969DC" w:rsidRPr="006F61DB">
        <w:rPr>
          <w:rFonts w:ascii="Times New Roman" w:hAnsi="Times New Roman" w:cs="Times New Roman"/>
          <w:sz w:val="24"/>
          <w:szCs w:val="24"/>
          <w:lang w:val="nn-NO"/>
        </w:rPr>
        <w:t xml:space="preserve"> </w:t>
      </w:r>
      <w:commentRangeEnd w:id="112"/>
      <w:r w:rsidR="00427F23">
        <w:rPr>
          <w:rStyle w:val="Merknadsreferanse"/>
          <w:rFonts w:ascii="Calibri" w:eastAsia="Calibri" w:hAnsi="Calibri" w:cs="Times New Roman"/>
          <w:lang w:val="nb-NO"/>
        </w:rPr>
        <w:commentReference w:id="112"/>
      </w:r>
    </w:p>
    <w:p w14:paraId="2CB2F5C4" w14:textId="0E00B185" w:rsidR="00702C40" w:rsidRDefault="001969DC" w:rsidP="005B2824">
      <w:pPr>
        <w:spacing w:line="360" w:lineRule="auto"/>
        <w:rPr>
          <w:rFonts w:ascii="Times New Roman" w:hAnsi="Times New Roman" w:cs="Times New Roman"/>
          <w:sz w:val="24"/>
          <w:szCs w:val="24"/>
          <w:lang w:val="nn-NO"/>
        </w:rPr>
      </w:pPr>
      <w:r w:rsidRPr="00E14FAF">
        <w:rPr>
          <w:rFonts w:ascii="Times New Roman" w:hAnsi="Times New Roman" w:cs="Times New Roman"/>
          <w:sz w:val="24"/>
          <w:szCs w:val="24"/>
          <w:lang w:val="nn-NO"/>
        </w:rPr>
        <w:t>Det dionysiske står i motsetning</w:t>
      </w:r>
      <w:r w:rsidR="002A62DD">
        <w:rPr>
          <w:rFonts w:ascii="Times New Roman" w:hAnsi="Times New Roman" w:cs="Times New Roman"/>
          <w:sz w:val="24"/>
          <w:szCs w:val="24"/>
          <w:lang w:val="nn-NO"/>
        </w:rPr>
        <w:t xml:space="preserve"> til</w:t>
      </w:r>
      <w:r w:rsidRPr="00E14FAF">
        <w:rPr>
          <w:rFonts w:ascii="Times New Roman" w:hAnsi="Times New Roman" w:cs="Times New Roman"/>
          <w:sz w:val="24"/>
          <w:szCs w:val="24"/>
          <w:lang w:val="nn-NO"/>
        </w:rPr>
        <w:t xml:space="preserve"> </w:t>
      </w:r>
      <w:r w:rsidR="002C2A06" w:rsidRPr="00E14FAF">
        <w:rPr>
          <w:rFonts w:ascii="Times New Roman" w:hAnsi="Times New Roman" w:cs="Times New Roman"/>
          <w:sz w:val="24"/>
          <w:szCs w:val="24"/>
          <w:lang w:val="nn-NO"/>
        </w:rPr>
        <w:t xml:space="preserve">den apollinske orden og klårleik, og omfattar </w:t>
      </w:r>
      <w:r w:rsidR="00FC5D23" w:rsidRPr="00E14FAF">
        <w:rPr>
          <w:rFonts w:ascii="Times New Roman" w:hAnsi="Times New Roman" w:cs="Times New Roman"/>
          <w:sz w:val="24"/>
          <w:szCs w:val="24"/>
          <w:lang w:val="nn-NO"/>
        </w:rPr>
        <w:t xml:space="preserve">rusen og det kaotiske. </w:t>
      </w:r>
      <w:r w:rsidR="00DC7163" w:rsidRPr="00E14FAF">
        <w:rPr>
          <w:rFonts w:ascii="Times New Roman" w:hAnsi="Times New Roman" w:cs="Times New Roman"/>
          <w:sz w:val="24"/>
          <w:szCs w:val="24"/>
          <w:lang w:val="nn-NO"/>
        </w:rPr>
        <w:t xml:space="preserve">Faust sine to sjeler kan såleis omsettast til </w:t>
      </w:r>
      <w:r w:rsidR="00E14FAF">
        <w:rPr>
          <w:rFonts w:ascii="Times New Roman" w:hAnsi="Times New Roman" w:cs="Times New Roman"/>
          <w:sz w:val="24"/>
          <w:szCs w:val="24"/>
          <w:lang w:val="nn-NO"/>
        </w:rPr>
        <w:t xml:space="preserve">høvet mellom </w:t>
      </w:r>
      <w:r w:rsidR="00A50DFE">
        <w:rPr>
          <w:rFonts w:ascii="Times New Roman" w:hAnsi="Times New Roman" w:cs="Times New Roman"/>
          <w:sz w:val="24"/>
          <w:szCs w:val="24"/>
          <w:lang w:val="nn-NO"/>
        </w:rPr>
        <w:t>det apollinske (åndeleg</w:t>
      </w:r>
      <w:r w:rsidR="00BB4DFD">
        <w:rPr>
          <w:rFonts w:ascii="Times New Roman" w:hAnsi="Times New Roman" w:cs="Times New Roman"/>
          <w:sz w:val="24"/>
          <w:szCs w:val="24"/>
          <w:lang w:val="nn-NO"/>
        </w:rPr>
        <w:t xml:space="preserve"> </w:t>
      </w:r>
      <w:r w:rsidR="00BB4DFD">
        <w:rPr>
          <w:rFonts w:ascii="Times New Roman" w:hAnsi="Times New Roman" w:cs="Times New Roman"/>
          <w:sz w:val="24"/>
          <w:szCs w:val="24"/>
          <w:lang w:val="nn-NO"/>
        </w:rPr>
        <w:lastRenderedPageBreak/>
        <w:t xml:space="preserve">overskoding, </w:t>
      </w:r>
      <w:r w:rsidR="001101C1">
        <w:rPr>
          <w:rFonts w:ascii="Times New Roman" w:hAnsi="Times New Roman" w:cs="Times New Roman"/>
          <w:sz w:val="24"/>
          <w:szCs w:val="24"/>
          <w:lang w:val="nn-NO"/>
        </w:rPr>
        <w:t>individualitet</w:t>
      </w:r>
      <w:r w:rsidR="00A50DFE">
        <w:rPr>
          <w:rFonts w:ascii="Times New Roman" w:hAnsi="Times New Roman" w:cs="Times New Roman"/>
          <w:sz w:val="24"/>
          <w:szCs w:val="24"/>
          <w:lang w:val="nn-NO"/>
        </w:rPr>
        <w:t>) og det dionysiske (sanseleg</w:t>
      </w:r>
      <w:r w:rsidR="001101C1">
        <w:rPr>
          <w:rFonts w:ascii="Times New Roman" w:hAnsi="Times New Roman" w:cs="Times New Roman"/>
          <w:sz w:val="24"/>
          <w:szCs w:val="24"/>
          <w:lang w:val="nn-NO"/>
        </w:rPr>
        <w:t xml:space="preserve"> ekstase, </w:t>
      </w:r>
      <w:r w:rsidR="0075390A">
        <w:rPr>
          <w:rFonts w:ascii="Times New Roman" w:hAnsi="Times New Roman" w:cs="Times New Roman"/>
          <w:sz w:val="24"/>
          <w:szCs w:val="24"/>
          <w:lang w:val="nn-NO"/>
        </w:rPr>
        <w:t>kollektivitet</w:t>
      </w:r>
      <w:r w:rsidR="00A50DFE">
        <w:rPr>
          <w:rFonts w:ascii="Times New Roman" w:hAnsi="Times New Roman" w:cs="Times New Roman"/>
          <w:sz w:val="24"/>
          <w:szCs w:val="24"/>
          <w:lang w:val="nn-NO"/>
        </w:rPr>
        <w:t>)</w:t>
      </w:r>
      <w:r w:rsidR="00E200A7">
        <w:rPr>
          <w:rFonts w:ascii="Times New Roman" w:hAnsi="Times New Roman" w:cs="Times New Roman"/>
          <w:sz w:val="24"/>
          <w:szCs w:val="24"/>
          <w:lang w:val="nn-NO"/>
        </w:rPr>
        <w:t xml:space="preserve">. </w:t>
      </w:r>
      <w:r w:rsidR="004D28E2">
        <w:rPr>
          <w:rFonts w:ascii="Times New Roman" w:hAnsi="Times New Roman" w:cs="Times New Roman"/>
          <w:sz w:val="24"/>
          <w:szCs w:val="24"/>
          <w:lang w:val="nn-NO"/>
        </w:rPr>
        <w:t xml:space="preserve">Vidare </w:t>
      </w:r>
      <w:r w:rsidR="008B7CCD">
        <w:rPr>
          <w:rFonts w:ascii="Times New Roman" w:hAnsi="Times New Roman" w:cs="Times New Roman"/>
          <w:sz w:val="24"/>
          <w:szCs w:val="24"/>
          <w:lang w:val="nn-NO"/>
        </w:rPr>
        <w:t xml:space="preserve">kan Gretchen sjåast på eit symbol på det apollinske </w:t>
      </w:r>
      <w:r w:rsidR="006E27B9">
        <w:rPr>
          <w:rFonts w:ascii="Times New Roman" w:hAnsi="Times New Roman" w:cs="Times New Roman"/>
          <w:sz w:val="24"/>
          <w:szCs w:val="24"/>
          <w:lang w:val="nn-NO"/>
        </w:rPr>
        <w:t xml:space="preserve">gjennom hennar måtehald </w:t>
      </w:r>
      <w:r w:rsidR="00601DA0">
        <w:rPr>
          <w:rFonts w:ascii="Times New Roman" w:hAnsi="Times New Roman" w:cs="Times New Roman"/>
          <w:sz w:val="24"/>
          <w:szCs w:val="24"/>
          <w:lang w:val="nn-NO"/>
        </w:rPr>
        <w:t>og fromheit, og Mefistofeles som eit symbol på det dionysiske</w:t>
      </w:r>
      <w:r w:rsidR="00F15781">
        <w:rPr>
          <w:rFonts w:ascii="Times New Roman" w:hAnsi="Times New Roman" w:cs="Times New Roman"/>
          <w:sz w:val="24"/>
          <w:szCs w:val="24"/>
          <w:lang w:val="nn-NO"/>
        </w:rPr>
        <w:t xml:space="preserve"> med </w:t>
      </w:r>
      <w:r w:rsidR="00520167">
        <w:rPr>
          <w:rFonts w:ascii="Times New Roman" w:hAnsi="Times New Roman" w:cs="Times New Roman"/>
          <w:sz w:val="24"/>
          <w:szCs w:val="24"/>
          <w:lang w:val="nn-NO"/>
        </w:rPr>
        <w:t xml:space="preserve">hans immoralitet og </w:t>
      </w:r>
      <w:r w:rsidR="00F15781">
        <w:rPr>
          <w:rFonts w:ascii="Times New Roman" w:hAnsi="Times New Roman" w:cs="Times New Roman"/>
          <w:sz w:val="24"/>
          <w:szCs w:val="24"/>
          <w:lang w:val="nn-NO"/>
        </w:rPr>
        <w:t xml:space="preserve">hans </w:t>
      </w:r>
      <w:r w:rsidR="00ED0D2F">
        <w:rPr>
          <w:rFonts w:ascii="Times New Roman" w:hAnsi="Times New Roman" w:cs="Times New Roman"/>
          <w:sz w:val="24"/>
          <w:szCs w:val="24"/>
          <w:lang w:val="nn-NO"/>
        </w:rPr>
        <w:t xml:space="preserve">lyst til </w:t>
      </w:r>
      <w:r w:rsidR="00B33120">
        <w:rPr>
          <w:rFonts w:ascii="Times New Roman" w:hAnsi="Times New Roman" w:cs="Times New Roman"/>
          <w:sz w:val="24"/>
          <w:szCs w:val="24"/>
          <w:lang w:val="nn-NO"/>
        </w:rPr>
        <w:t>tilinkjesgjering</w:t>
      </w:r>
      <w:r w:rsidR="002F7104">
        <w:rPr>
          <w:rFonts w:ascii="Times New Roman" w:hAnsi="Times New Roman" w:cs="Times New Roman"/>
          <w:sz w:val="24"/>
          <w:szCs w:val="24"/>
          <w:lang w:val="nn-NO"/>
        </w:rPr>
        <w:t xml:space="preserve">. </w:t>
      </w:r>
      <w:r w:rsidR="00702C40">
        <w:rPr>
          <w:rFonts w:ascii="Times New Roman" w:hAnsi="Times New Roman" w:cs="Times New Roman"/>
          <w:sz w:val="24"/>
          <w:szCs w:val="24"/>
          <w:lang w:val="nn-NO"/>
        </w:rPr>
        <w:t xml:space="preserve">Det som skjer i møtet </w:t>
      </w:r>
      <w:r w:rsidR="007D1F49">
        <w:rPr>
          <w:rFonts w:ascii="Times New Roman" w:hAnsi="Times New Roman" w:cs="Times New Roman"/>
          <w:sz w:val="24"/>
          <w:szCs w:val="24"/>
          <w:lang w:val="nn-NO"/>
        </w:rPr>
        <w:t xml:space="preserve">mellom det apollinske og det dionysiske er at </w:t>
      </w:r>
      <w:r w:rsidR="007910FE">
        <w:rPr>
          <w:rFonts w:ascii="Times New Roman" w:hAnsi="Times New Roman" w:cs="Times New Roman"/>
          <w:sz w:val="24"/>
          <w:szCs w:val="24"/>
          <w:lang w:val="nn-NO"/>
        </w:rPr>
        <w:t xml:space="preserve">to motsetningar blir oppheva til ein einskap. </w:t>
      </w:r>
      <w:r w:rsidR="00005F7D">
        <w:rPr>
          <w:rFonts w:ascii="Times New Roman" w:hAnsi="Times New Roman" w:cs="Times New Roman"/>
          <w:sz w:val="24"/>
          <w:szCs w:val="24"/>
          <w:lang w:val="nn-NO"/>
        </w:rPr>
        <w:t>Denne einskapen er meiningsskapande i ordets vidaste forstand</w:t>
      </w:r>
      <w:r w:rsidR="00057332">
        <w:rPr>
          <w:rFonts w:ascii="Times New Roman" w:hAnsi="Times New Roman" w:cs="Times New Roman"/>
          <w:sz w:val="24"/>
          <w:szCs w:val="24"/>
          <w:lang w:val="nn-NO"/>
        </w:rPr>
        <w:t>, og utgjer</w:t>
      </w:r>
      <w:r w:rsidR="00DF187F">
        <w:rPr>
          <w:rFonts w:ascii="Times New Roman" w:hAnsi="Times New Roman" w:cs="Times New Roman"/>
          <w:sz w:val="24"/>
          <w:szCs w:val="24"/>
          <w:lang w:val="nn-NO"/>
        </w:rPr>
        <w:t xml:space="preserve"> som sagt</w:t>
      </w:r>
      <w:r w:rsidR="00057332">
        <w:rPr>
          <w:rFonts w:ascii="Times New Roman" w:hAnsi="Times New Roman" w:cs="Times New Roman"/>
          <w:sz w:val="24"/>
          <w:szCs w:val="24"/>
          <w:lang w:val="nn-NO"/>
        </w:rPr>
        <w:t xml:space="preserve"> den tragiske tilstand. </w:t>
      </w:r>
      <w:r w:rsidR="0094192D">
        <w:rPr>
          <w:rFonts w:ascii="Times New Roman" w:hAnsi="Times New Roman" w:cs="Times New Roman"/>
          <w:sz w:val="24"/>
          <w:szCs w:val="24"/>
          <w:lang w:val="nn-NO"/>
        </w:rPr>
        <w:t xml:space="preserve">Tragisk i </w:t>
      </w:r>
      <w:proofErr w:type="spellStart"/>
      <w:r w:rsidR="0094192D">
        <w:rPr>
          <w:rFonts w:ascii="Times New Roman" w:hAnsi="Times New Roman" w:cs="Times New Roman"/>
          <w:sz w:val="24"/>
          <w:szCs w:val="24"/>
          <w:lang w:val="nn-NO"/>
        </w:rPr>
        <w:t>nietzscheansk</w:t>
      </w:r>
      <w:proofErr w:type="spellEnd"/>
      <w:r w:rsidR="0094192D">
        <w:rPr>
          <w:rFonts w:ascii="Times New Roman" w:hAnsi="Times New Roman" w:cs="Times New Roman"/>
          <w:sz w:val="24"/>
          <w:szCs w:val="24"/>
          <w:lang w:val="nn-NO"/>
        </w:rPr>
        <w:t xml:space="preserve"> forstand </w:t>
      </w:r>
      <w:r w:rsidR="00403FA3">
        <w:rPr>
          <w:rFonts w:ascii="Times New Roman" w:hAnsi="Times New Roman" w:cs="Times New Roman"/>
          <w:sz w:val="24"/>
          <w:szCs w:val="24"/>
          <w:lang w:val="nn-NO"/>
        </w:rPr>
        <w:t>betyr</w:t>
      </w:r>
      <w:r w:rsidR="0094192D">
        <w:rPr>
          <w:rFonts w:ascii="Times New Roman" w:hAnsi="Times New Roman" w:cs="Times New Roman"/>
          <w:sz w:val="24"/>
          <w:szCs w:val="24"/>
          <w:lang w:val="nn-NO"/>
        </w:rPr>
        <w:t xml:space="preserve"> ikkje </w:t>
      </w:r>
      <w:proofErr w:type="spellStart"/>
      <w:r w:rsidR="00810765">
        <w:rPr>
          <w:rFonts w:ascii="Times New Roman" w:hAnsi="Times New Roman" w:cs="Times New Roman"/>
          <w:sz w:val="24"/>
          <w:szCs w:val="24"/>
          <w:lang w:val="nn-NO"/>
        </w:rPr>
        <w:t>sørgeleg</w:t>
      </w:r>
      <w:proofErr w:type="spellEnd"/>
      <w:r w:rsidR="00810765">
        <w:rPr>
          <w:rFonts w:ascii="Times New Roman" w:hAnsi="Times New Roman" w:cs="Times New Roman"/>
          <w:sz w:val="24"/>
          <w:szCs w:val="24"/>
          <w:lang w:val="nn-NO"/>
        </w:rPr>
        <w:t xml:space="preserve">, ulykkeleg eller pessimistisk, men </w:t>
      </w:r>
      <w:r w:rsidR="00C406F4">
        <w:rPr>
          <w:rFonts w:ascii="Times New Roman" w:hAnsi="Times New Roman" w:cs="Times New Roman"/>
          <w:sz w:val="24"/>
          <w:szCs w:val="24"/>
          <w:lang w:val="nn-NO"/>
        </w:rPr>
        <w:t xml:space="preserve">det </w:t>
      </w:r>
      <w:r w:rsidR="00F56220">
        <w:rPr>
          <w:rFonts w:ascii="Times New Roman" w:hAnsi="Times New Roman" w:cs="Times New Roman"/>
          <w:sz w:val="24"/>
          <w:szCs w:val="24"/>
          <w:lang w:val="nn-NO"/>
        </w:rPr>
        <w:t>motsette</w:t>
      </w:r>
      <w:r w:rsidR="00C406F4">
        <w:rPr>
          <w:rFonts w:ascii="Times New Roman" w:hAnsi="Times New Roman" w:cs="Times New Roman"/>
          <w:sz w:val="24"/>
          <w:szCs w:val="24"/>
          <w:lang w:val="nn-NO"/>
        </w:rPr>
        <w:t>:</w:t>
      </w:r>
      <w:r w:rsidR="007A6B39">
        <w:rPr>
          <w:rFonts w:ascii="Times New Roman" w:hAnsi="Times New Roman" w:cs="Times New Roman"/>
          <w:sz w:val="24"/>
          <w:szCs w:val="24"/>
          <w:lang w:val="nn-NO"/>
        </w:rPr>
        <w:t xml:space="preserve"> </w:t>
      </w:r>
      <w:r w:rsidR="007A34A0">
        <w:rPr>
          <w:rFonts w:ascii="Times New Roman" w:hAnsi="Times New Roman" w:cs="Times New Roman"/>
          <w:sz w:val="24"/>
          <w:szCs w:val="24"/>
          <w:lang w:val="nn-NO"/>
        </w:rPr>
        <w:t xml:space="preserve">eit </w:t>
      </w:r>
      <w:r w:rsidR="001E22BE">
        <w:rPr>
          <w:rFonts w:ascii="Times New Roman" w:hAnsi="Times New Roman" w:cs="Times New Roman"/>
          <w:sz w:val="24"/>
          <w:szCs w:val="24"/>
          <w:lang w:val="nn-NO"/>
        </w:rPr>
        <w:t xml:space="preserve">«ja» utan atterhald til </w:t>
      </w:r>
      <w:r w:rsidR="00053210">
        <w:rPr>
          <w:rFonts w:ascii="Times New Roman" w:hAnsi="Times New Roman" w:cs="Times New Roman"/>
          <w:sz w:val="24"/>
          <w:szCs w:val="24"/>
          <w:lang w:val="nn-NO"/>
        </w:rPr>
        <w:t>livet</w:t>
      </w:r>
      <w:r w:rsidR="001161DC">
        <w:rPr>
          <w:rFonts w:ascii="Times New Roman" w:hAnsi="Times New Roman" w:cs="Times New Roman"/>
          <w:sz w:val="24"/>
          <w:szCs w:val="24"/>
          <w:lang w:val="nn-NO"/>
        </w:rPr>
        <w:t>,</w:t>
      </w:r>
      <w:r w:rsidR="00053210">
        <w:rPr>
          <w:rFonts w:ascii="Times New Roman" w:hAnsi="Times New Roman" w:cs="Times New Roman"/>
          <w:sz w:val="24"/>
          <w:szCs w:val="24"/>
          <w:lang w:val="nn-NO"/>
        </w:rPr>
        <w:t xml:space="preserve"> inkludert all liding, </w:t>
      </w:r>
      <w:r w:rsidR="003950AC">
        <w:rPr>
          <w:rFonts w:ascii="Times New Roman" w:hAnsi="Times New Roman" w:cs="Times New Roman"/>
          <w:sz w:val="24"/>
          <w:szCs w:val="24"/>
          <w:lang w:val="nn-NO"/>
        </w:rPr>
        <w:t xml:space="preserve">øydelegging, </w:t>
      </w:r>
      <w:r w:rsidR="001161DC">
        <w:rPr>
          <w:rFonts w:ascii="Times New Roman" w:hAnsi="Times New Roman" w:cs="Times New Roman"/>
          <w:sz w:val="24"/>
          <w:szCs w:val="24"/>
          <w:lang w:val="nn-NO"/>
        </w:rPr>
        <w:t xml:space="preserve">alt problematisk og </w:t>
      </w:r>
      <w:commentRangeStart w:id="113"/>
      <w:r w:rsidR="001161DC">
        <w:rPr>
          <w:rFonts w:ascii="Times New Roman" w:hAnsi="Times New Roman" w:cs="Times New Roman"/>
          <w:sz w:val="24"/>
          <w:szCs w:val="24"/>
          <w:lang w:val="nn-NO"/>
        </w:rPr>
        <w:t xml:space="preserve">framand </w:t>
      </w:r>
      <w:commentRangeEnd w:id="113"/>
      <w:r w:rsidR="00CF0CA0">
        <w:rPr>
          <w:rStyle w:val="Merknadsreferanse"/>
          <w:rFonts w:ascii="Calibri" w:eastAsia="Calibri" w:hAnsi="Calibri" w:cs="Times New Roman"/>
          <w:lang w:val="nb-NO"/>
        </w:rPr>
        <w:commentReference w:id="113"/>
      </w:r>
      <w:r w:rsidR="001161DC">
        <w:rPr>
          <w:rFonts w:ascii="Times New Roman" w:hAnsi="Times New Roman" w:cs="Times New Roman"/>
          <w:sz w:val="24"/>
          <w:szCs w:val="24"/>
          <w:lang w:val="nn-NO"/>
        </w:rPr>
        <w:t>i tilværet</w:t>
      </w:r>
      <w:r w:rsidR="008906CD">
        <w:rPr>
          <w:rFonts w:ascii="Times New Roman" w:hAnsi="Times New Roman" w:cs="Times New Roman"/>
          <w:sz w:val="24"/>
          <w:szCs w:val="24"/>
          <w:lang w:val="nn-NO"/>
        </w:rPr>
        <w:t xml:space="preserve"> </w:t>
      </w:r>
      <w:commentRangeStart w:id="114"/>
      <w:sdt>
        <w:sdtPr>
          <w:rPr>
            <w:rFonts w:ascii="Times New Roman" w:hAnsi="Times New Roman" w:cs="Times New Roman"/>
            <w:sz w:val="24"/>
            <w:szCs w:val="24"/>
            <w:lang w:val="nn-NO"/>
          </w:rPr>
          <w:id w:val="548350206"/>
          <w:citation/>
        </w:sdtPr>
        <w:sdtEndPr/>
        <w:sdtContent>
          <w:r w:rsidR="003B6B58">
            <w:rPr>
              <w:rFonts w:ascii="Times New Roman" w:hAnsi="Times New Roman" w:cs="Times New Roman"/>
              <w:sz w:val="24"/>
              <w:szCs w:val="24"/>
              <w:lang w:val="nn-NO"/>
            </w:rPr>
            <w:fldChar w:fldCharType="begin"/>
          </w:r>
          <w:r w:rsidR="003B6B58">
            <w:rPr>
              <w:rFonts w:ascii="Times New Roman" w:hAnsi="Times New Roman" w:cs="Times New Roman"/>
              <w:sz w:val="24"/>
              <w:szCs w:val="24"/>
              <w:lang w:val="nn-NO"/>
            </w:rPr>
            <w:instrText xml:space="preserve"> CITATION Nie11 \l 2068 </w:instrText>
          </w:r>
          <w:r w:rsidR="003B6B58">
            <w:rPr>
              <w:rFonts w:ascii="Times New Roman" w:hAnsi="Times New Roman" w:cs="Times New Roman"/>
              <w:sz w:val="24"/>
              <w:szCs w:val="24"/>
              <w:lang w:val="nn-NO"/>
            </w:rPr>
            <w:fldChar w:fldCharType="separate"/>
          </w:r>
          <w:r w:rsidR="00932F81" w:rsidRPr="00932F81">
            <w:rPr>
              <w:rFonts w:ascii="Times New Roman" w:hAnsi="Times New Roman" w:cs="Times New Roman"/>
              <w:noProof/>
              <w:sz w:val="24"/>
              <w:szCs w:val="24"/>
              <w:lang w:val="nn-NO"/>
            </w:rPr>
            <w:t>[6]</w:t>
          </w:r>
          <w:r w:rsidR="003B6B58">
            <w:rPr>
              <w:rFonts w:ascii="Times New Roman" w:hAnsi="Times New Roman" w:cs="Times New Roman"/>
              <w:sz w:val="24"/>
              <w:szCs w:val="24"/>
              <w:lang w:val="nn-NO"/>
            </w:rPr>
            <w:fldChar w:fldCharType="end"/>
          </w:r>
        </w:sdtContent>
      </w:sdt>
      <w:r w:rsidR="008906CD">
        <w:rPr>
          <w:rFonts w:ascii="Times New Roman" w:hAnsi="Times New Roman" w:cs="Times New Roman"/>
          <w:sz w:val="24"/>
          <w:szCs w:val="24"/>
          <w:lang w:val="nn-NO"/>
        </w:rPr>
        <w:t xml:space="preserve"> </w:t>
      </w:r>
      <w:commentRangeEnd w:id="114"/>
      <w:r w:rsidR="002005CF">
        <w:rPr>
          <w:rStyle w:val="Merknadsreferanse"/>
          <w:rFonts w:ascii="Calibri" w:eastAsia="Calibri" w:hAnsi="Calibri" w:cs="Times New Roman"/>
          <w:lang w:val="nb-NO"/>
        </w:rPr>
        <w:commentReference w:id="114"/>
      </w:r>
      <w:r w:rsidR="000D4256">
        <w:rPr>
          <w:rFonts w:ascii="Times New Roman" w:hAnsi="Times New Roman" w:cs="Times New Roman"/>
          <w:sz w:val="24"/>
          <w:szCs w:val="24"/>
          <w:lang w:val="nn-NO"/>
        </w:rPr>
        <w:t>Faust oppnår</w:t>
      </w:r>
      <w:r w:rsidR="00B77EBA">
        <w:rPr>
          <w:rFonts w:ascii="Times New Roman" w:hAnsi="Times New Roman" w:cs="Times New Roman"/>
          <w:sz w:val="24"/>
          <w:szCs w:val="24"/>
          <w:lang w:val="nn-NO"/>
        </w:rPr>
        <w:t xml:space="preserve"> denne tragiske tilstanden</w:t>
      </w:r>
      <w:r w:rsidR="000D4256">
        <w:rPr>
          <w:rFonts w:ascii="Times New Roman" w:hAnsi="Times New Roman" w:cs="Times New Roman"/>
          <w:sz w:val="24"/>
          <w:szCs w:val="24"/>
          <w:lang w:val="nn-NO"/>
        </w:rPr>
        <w:t xml:space="preserve"> </w:t>
      </w:r>
      <w:r w:rsidR="00D7520F">
        <w:rPr>
          <w:rFonts w:ascii="Times New Roman" w:hAnsi="Times New Roman" w:cs="Times New Roman"/>
          <w:sz w:val="24"/>
          <w:szCs w:val="24"/>
          <w:lang w:val="nn-NO"/>
        </w:rPr>
        <w:t xml:space="preserve">under </w:t>
      </w:r>
      <w:proofErr w:type="spellStart"/>
      <w:r w:rsidR="00427178">
        <w:rPr>
          <w:rFonts w:ascii="Times New Roman" w:hAnsi="Times New Roman" w:cs="Times New Roman"/>
          <w:sz w:val="24"/>
          <w:szCs w:val="24"/>
          <w:lang w:val="nn-NO"/>
        </w:rPr>
        <w:t>peripetien</w:t>
      </w:r>
      <w:proofErr w:type="spellEnd"/>
      <w:r w:rsidR="00427178">
        <w:rPr>
          <w:rFonts w:ascii="Times New Roman" w:hAnsi="Times New Roman" w:cs="Times New Roman"/>
          <w:sz w:val="24"/>
          <w:szCs w:val="24"/>
          <w:lang w:val="nn-NO"/>
        </w:rPr>
        <w:t xml:space="preserve"> i dramaet</w:t>
      </w:r>
      <w:r w:rsidR="004D03F3">
        <w:rPr>
          <w:rFonts w:ascii="Times New Roman" w:hAnsi="Times New Roman" w:cs="Times New Roman"/>
          <w:sz w:val="24"/>
          <w:szCs w:val="24"/>
          <w:lang w:val="nn-NO"/>
        </w:rPr>
        <w:t>, då han seier til Mefistofeles at han og Gretchen skal gå til grunne</w:t>
      </w:r>
      <w:r w:rsidR="00502638">
        <w:rPr>
          <w:rFonts w:ascii="Times New Roman" w:hAnsi="Times New Roman" w:cs="Times New Roman"/>
          <w:sz w:val="24"/>
          <w:szCs w:val="24"/>
          <w:lang w:val="nn-NO"/>
        </w:rPr>
        <w:t>:</w:t>
      </w:r>
    </w:p>
    <w:p w14:paraId="60B5F4B5" w14:textId="22ECA7DC" w:rsidR="00502638" w:rsidRDefault="00502638" w:rsidP="005B2824">
      <w:pPr>
        <w:spacing w:line="240" w:lineRule="auto"/>
        <w:ind w:left="720"/>
        <w:rPr>
          <w:rFonts w:ascii="Times New Roman" w:hAnsi="Times New Roman" w:cs="Times New Roman"/>
          <w:sz w:val="24"/>
          <w:szCs w:val="24"/>
          <w:lang w:val="nn-NO"/>
        </w:rPr>
      </w:pPr>
      <w:commentRangeStart w:id="115"/>
      <w:r>
        <w:rPr>
          <w:rFonts w:ascii="Times New Roman" w:hAnsi="Times New Roman" w:cs="Times New Roman"/>
          <w:sz w:val="24"/>
          <w:szCs w:val="24"/>
          <w:lang w:val="nn-NO"/>
        </w:rPr>
        <w:t>«</w:t>
      </w:r>
      <w:commentRangeEnd w:id="115"/>
      <w:r w:rsidR="00494F0C">
        <w:rPr>
          <w:rStyle w:val="Merknadsreferanse"/>
          <w:rFonts w:ascii="Calibri" w:eastAsia="Calibri" w:hAnsi="Calibri" w:cs="Times New Roman"/>
          <w:lang w:val="nb-NO"/>
        </w:rPr>
        <w:commentReference w:id="115"/>
      </w:r>
      <w:r>
        <w:rPr>
          <w:rFonts w:ascii="Times New Roman" w:hAnsi="Times New Roman" w:cs="Times New Roman"/>
          <w:sz w:val="24"/>
          <w:szCs w:val="24"/>
          <w:lang w:val="nn-NO"/>
        </w:rPr>
        <w:t xml:space="preserve">Du, helheim, kravde dette offer av meg! / Hjelp meg å </w:t>
      </w:r>
      <w:r w:rsidR="00190357">
        <w:rPr>
          <w:rFonts w:ascii="Times New Roman" w:hAnsi="Times New Roman" w:cs="Times New Roman"/>
          <w:sz w:val="24"/>
          <w:szCs w:val="24"/>
          <w:lang w:val="nn-NO"/>
        </w:rPr>
        <w:t>korte desse spenningstider! / La kome det som kome må! / La hennar liv bli knust mot mitt, omsider! / Vi to skal gå til grunne nå!»</w:t>
      </w:r>
      <w:r w:rsidR="005273C4">
        <w:rPr>
          <w:rFonts w:ascii="Times New Roman" w:hAnsi="Times New Roman" w:cs="Times New Roman"/>
          <w:sz w:val="24"/>
          <w:szCs w:val="24"/>
          <w:lang w:val="nn-NO"/>
        </w:rPr>
        <w:t xml:space="preserve"> </w:t>
      </w:r>
      <w:commentRangeStart w:id="116"/>
      <w:r w:rsidR="005273C4">
        <w:rPr>
          <w:rFonts w:ascii="Times New Roman" w:hAnsi="Times New Roman"/>
          <w:sz w:val="24"/>
          <w:szCs w:val="24"/>
          <w:lang w:val="nn-NO"/>
        </w:rPr>
        <w:t>[1, s. 168]</w:t>
      </w:r>
      <w:commentRangeEnd w:id="116"/>
      <w:r w:rsidR="00494F0C">
        <w:rPr>
          <w:rStyle w:val="Merknadsreferanse"/>
          <w:rFonts w:ascii="Calibri" w:eastAsia="Calibri" w:hAnsi="Calibri" w:cs="Times New Roman"/>
          <w:lang w:val="nb-NO"/>
        </w:rPr>
        <w:commentReference w:id="116"/>
      </w:r>
    </w:p>
    <w:p w14:paraId="4D46CA15" w14:textId="3FA492B5" w:rsidR="00F34ADA" w:rsidRDefault="007C2198" w:rsidP="005B2824">
      <w:pPr>
        <w:spacing w:line="360" w:lineRule="auto"/>
        <w:rPr>
          <w:rFonts w:ascii="Times New Roman" w:hAnsi="Times New Roman"/>
          <w:sz w:val="24"/>
          <w:szCs w:val="24"/>
          <w:lang w:val="nn-NO"/>
        </w:rPr>
      </w:pPr>
      <w:r>
        <w:rPr>
          <w:rFonts w:ascii="Times New Roman" w:hAnsi="Times New Roman" w:cs="Times New Roman"/>
          <w:sz w:val="24"/>
          <w:szCs w:val="24"/>
          <w:lang w:val="nn-NO"/>
        </w:rPr>
        <w:t xml:space="preserve">Her er ein Faust som </w:t>
      </w:r>
      <w:r w:rsidR="00AC4BEA">
        <w:rPr>
          <w:rFonts w:ascii="Times New Roman" w:hAnsi="Times New Roman" w:cs="Times New Roman"/>
          <w:sz w:val="24"/>
          <w:szCs w:val="24"/>
          <w:lang w:val="nn-NO"/>
        </w:rPr>
        <w:t xml:space="preserve">set sin lit til lagnaden, og går undergangen i møte. </w:t>
      </w:r>
      <w:r w:rsidR="00AF43E2">
        <w:rPr>
          <w:rFonts w:ascii="Times New Roman" w:hAnsi="Times New Roman" w:cs="Times New Roman"/>
          <w:sz w:val="24"/>
          <w:szCs w:val="24"/>
          <w:lang w:val="nn-NO"/>
        </w:rPr>
        <w:t xml:space="preserve">Det var dette </w:t>
      </w:r>
      <w:r w:rsidR="006857B0">
        <w:rPr>
          <w:rFonts w:ascii="Times New Roman" w:hAnsi="Times New Roman" w:cs="Times New Roman"/>
          <w:sz w:val="24"/>
          <w:szCs w:val="24"/>
          <w:lang w:val="nn-NO"/>
        </w:rPr>
        <w:t xml:space="preserve">Faust </w:t>
      </w:r>
      <w:r w:rsidR="00D33A9E">
        <w:rPr>
          <w:rFonts w:ascii="Times New Roman" w:hAnsi="Times New Roman" w:cs="Times New Roman"/>
          <w:sz w:val="24"/>
          <w:szCs w:val="24"/>
          <w:lang w:val="nn-NO"/>
        </w:rPr>
        <w:t xml:space="preserve">sikta til då </w:t>
      </w:r>
      <w:r w:rsidR="00116E97">
        <w:rPr>
          <w:rFonts w:ascii="Times New Roman" w:hAnsi="Times New Roman" w:cs="Times New Roman"/>
          <w:sz w:val="24"/>
          <w:szCs w:val="24"/>
          <w:lang w:val="nn-NO"/>
        </w:rPr>
        <w:t xml:space="preserve">han under veddemålet med Mefistofeles sa: «La </w:t>
      </w:r>
      <w:r w:rsidR="00D26326">
        <w:rPr>
          <w:rFonts w:ascii="Times New Roman" w:hAnsi="Times New Roman" w:cs="Times New Roman"/>
          <w:sz w:val="24"/>
          <w:szCs w:val="24"/>
          <w:lang w:val="nn-NO"/>
        </w:rPr>
        <w:t xml:space="preserve">kome kva som kome vil! </w:t>
      </w:r>
      <w:r w:rsidR="00F51D67">
        <w:rPr>
          <w:rFonts w:ascii="Times New Roman" w:hAnsi="Times New Roman" w:cs="Times New Roman"/>
          <w:sz w:val="24"/>
          <w:szCs w:val="24"/>
          <w:lang w:val="nn-NO"/>
        </w:rPr>
        <w:t xml:space="preserve">/ Kva så? Det same kan det </w:t>
      </w:r>
      <w:commentRangeStart w:id="117"/>
      <w:r w:rsidR="00F51D67">
        <w:rPr>
          <w:rFonts w:ascii="Times New Roman" w:hAnsi="Times New Roman" w:cs="Times New Roman"/>
          <w:sz w:val="24"/>
          <w:szCs w:val="24"/>
          <w:lang w:val="nn-NO"/>
        </w:rPr>
        <w:t>være om hat og kjærleik følger med.»</w:t>
      </w:r>
      <w:r w:rsidR="0018764F">
        <w:rPr>
          <w:rFonts w:ascii="Times New Roman" w:hAnsi="Times New Roman" w:cs="Times New Roman"/>
          <w:sz w:val="24"/>
          <w:szCs w:val="24"/>
          <w:lang w:val="nn-NO"/>
        </w:rPr>
        <w:t xml:space="preserve"> </w:t>
      </w:r>
      <w:r w:rsidR="0018764F">
        <w:rPr>
          <w:rFonts w:ascii="Times New Roman" w:hAnsi="Times New Roman"/>
          <w:sz w:val="24"/>
          <w:szCs w:val="24"/>
          <w:lang w:val="nn-NO"/>
        </w:rPr>
        <w:t>[1, s. 76]</w:t>
      </w:r>
      <w:commentRangeEnd w:id="117"/>
      <w:r w:rsidR="002D0932">
        <w:rPr>
          <w:rStyle w:val="Merknadsreferanse"/>
          <w:rFonts w:ascii="Calibri" w:eastAsia="Calibri" w:hAnsi="Calibri" w:cs="Times New Roman"/>
          <w:lang w:val="nb-NO"/>
        </w:rPr>
        <w:commentReference w:id="117"/>
      </w:r>
      <w:r w:rsidR="0018764F">
        <w:rPr>
          <w:rFonts w:ascii="Times New Roman" w:hAnsi="Times New Roman"/>
          <w:sz w:val="24"/>
          <w:szCs w:val="24"/>
          <w:lang w:val="nn-NO"/>
        </w:rPr>
        <w:t xml:space="preserve"> </w:t>
      </w:r>
      <w:r w:rsidR="00F51D67">
        <w:rPr>
          <w:rFonts w:ascii="Times New Roman" w:hAnsi="Times New Roman" w:cs="Times New Roman"/>
          <w:sz w:val="24"/>
          <w:szCs w:val="24"/>
          <w:lang w:val="nn-NO"/>
        </w:rPr>
        <w:t xml:space="preserve"> </w:t>
      </w:r>
      <w:r w:rsidR="00890338">
        <w:rPr>
          <w:rFonts w:ascii="Times New Roman" w:hAnsi="Times New Roman" w:cs="Times New Roman"/>
          <w:sz w:val="24"/>
          <w:szCs w:val="24"/>
          <w:lang w:val="nn-NO"/>
        </w:rPr>
        <w:t xml:space="preserve">Dei to sjelene står ikkje her i motsetning til kvarandre, </w:t>
      </w:r>
      <w:r w:rsidR="00CC6A32">
        <w:rPr>
          <w:rFonts w:ascii="Times New Roman" w:hAnsi="Times New Roman" w:cs="Times New Roman"/>
          <w:sz w:val="24"/>
          <w:szCs w:val="24"/>
          <w:lang w:val="nn-NO"/>
        </w:rPr>
        <w:t xml:space="preserve">men dei fangar Faust i </w:t>
      </w:r>
      <w:commentRangeStart w:id="118"/>
      <w:r w:rsidR="00CC6A32">
        <w:rPr>
          <w:rFonts w:ascii="Times New Roman" w:hAnsi="Times New Roman" w:cs="Times New Roman"/>
          <w:sz w:val="24"/>
          <w:szCs w:val="24"/>
          <w:lang w:val="nn-NO"/>
        </w:rPr>
        <w:t>augeblikket</w:t>
      </w:r>
      <w:commentRangeEnd w:id="118"/>
      <w:r w:rsidR="002D0932">
        <w:rPr>
          <w:rStyle w:val="Merknadsreferanse"/>
          <w:rFonts w:ascii="Calibri" w:eastAsia="Calibri" w:hAnsi="Calibri" w:cs="Times New Roman"/>
          <w:lang w:val="nb-NO"/>
        </w:rPr>
        <w:commentReference w:id="118"/>
      </w:r>
      <w:r w:rsidR="00CC6A32">
        <w:rPr>
          <w:rFonts w:ascii="Times New Roman" w:hAnsi="Times New Roman" w:cs="Times New Roman"/>
          <w:sz w:val="24"/>
          <w:szCs w:val="24"/>
          <w:lang w:val="nn-NO"/>
        </w:rPr>
        <w:t xml:space="preserve">. </w:t>
      </w:r>
      <w:r w:rsidR="00884B73">
        <w:rPr>
          <w:rFonts w:ascii="Times New Roman" w:hAnsi="Times New Roman" w:cs="Times New Roman"/>
          <w:sz w:val="24"/>
          <w:szCs w:val="24"/>
          <w:lang w:val="nn-NO"/>
        </w:rPr>
        <w:t xml:space="preserve">Faust </w:t>
      </w:r>
      <w:r w:rsidR="00961A24">
        <w:rPr>
          <w:rFonts w:ascii="Times New Roman" w:hAnsi="Times New Roman" w:cs="Times New Roman"/>
          <w:sz w:val="24"/>
          <w:szCs w:val="24"/>
          <w:lang w:val="nn-NO"/>
        </w:rPr>
        <w:t xml:space="preserve">får </w:t>
      </w:r>
      <w:r w:rsidR="006B6ED7">
        <w:rPr>
          <w:rFonts w:ascii="Times New Roman" w:hAnsi="Times New Roman" w:cs="Times New Roman"/>
          <w:sz w:val="24"/>
          <w:szCs w:val="24"/>
          <w:lang w:val="nn-NO"/>
        </w:rPr>
        <w:t>altså</w:t>
      </w:r>
      <w:r w:rsidR="00961A24">
        <w:rPr>
          <w:rFonts w:ascii="Times New Roman" w:hAnsi="Times New Roman" w:cs="Times New Roman"/>
          <w:sz w:val="24"/>
          <w:szCs w:val="24"/>
          <w:lang w:val="nn-NO"/>
        </w:rPr>
        <w:t xml:space="preserve"> </w:t>
      </w:r>
      <w:commentRangeStart w:id="119"/>
      <w:r w:rsidR="00961A24">
        <w:rPr>
          <w:rFonts w:ascii="Times New Roman" w:hAnsi="Times New Roman" w:cs="Times New Roman"/>
          <w:sz w:val="24"/>
          <w:szCs w:val="24"/>
          <w:lang w:val="nn-NO"/>
        </w:rPr>
        <w:t xml:space="preserve">ynskje </w:t>
      </w:r>
      <w:commentRangeEnd w:id="119"/>
      <w:r w:rsidR="00D57858">
        <w:rPr>
          <w:rStyle w:val="Merknadsreferanse"/>
          <w:rFonts w:ascii="Calibri" w:eastAsia="Calibri" w:hAnsi="Calibri" w:cs="Times New Roman"/>
          <w:lang w:val="nb-NO"/>
        </w:rPr>
        <w:commentReference w:id="119"/>
      </w:r>
      <w:r w:rsidR="00961A24">
        <w:rPr>
          <w:rFonts w:ascii="Times New Roman" w:hAnsi="Times New Roman" w:cs="Times New Roman"/>
          <w:sz w:val="24"/>
          <w:szCs w:val="24"/>
          <w:lang w:val="nn-NO"/>
        </w:rPr>
        <w:t xml:space="preserve">sitt oppfylt, </w:t>
      </w:r>
      <w:r w:rsidR="0034361B">
        <w:rPr>
          <w:rFonts w:ascii="Times New Roman" w:hAnsi="Times New Roman" w:cs="Times New Roman"/>
          <w:sz w:val="24"/>
          <w:szCs w:val="24"/>
          <w:lang w:val="nn-NO"/>
        </w:rPr>
        <w:t>men han blir ikkje forløyst</w:t>
      </w:r>
      <w:r w:rsidR="00765598">
        <w:rPr>
          <w:rFonts w:ascii="Times New Roman" w:hAnsi="Times New Roman" w:cs="Times New Roman"/>
          <w:sz w:val="24"/>
          <w:szCs w:val="24"/>
          <w:lang w:val="nn-NO"/>
        </w:rPr>
        <w:t xml:space="preserve">, for dette er ikkje </w:t>
      </w:r>
      <w:r w:rsidR="00893CBD">
        <w:rPr>
          <w:rFonts w:ascii="Times New Roman" w:hAnsi="Times New Roman" w:cs="Times New Roman"/>
          <w:sz w:val="24"/>
          <w:szCs w:val="24"/>
          <w:lang w:val="nn-NO"/>
        </w:rPr>
        <w:t>ein varig tilstand</w:t>
      </w:r>
      <w:r w:rsidR="00F81ED8">
        <w:rPr>
          <w:rFonts w:ascii="Times New Roman" w:hAnsi="Times New Roman" w:cs="Times New Roman"/>
          <w:sz w:val="24"/>
          <w:szCs w:val="24"/>
          <w:lang w:val="nn-NO"/>
        </w:rPr>
        <w:t xml:space="preserve">, men ein tilstand som </w:t>
      </w:r>
      <w:r w:rsidR="000E3E67">
        <w:rPr>
          <w:rFonts w:ascii="Times New Roman" w:hAnsi="Times New Roman" w:cs="Times New Roman"/>
          <w:sz w:val="24"/>
          <w:szCs w:val="24"/>
          <w:lang w:val="nn-NO"/>
        </w:rPr>
        <w:t xml:space="preserve">stadig vekk må gjenskapast, </w:t>
      </w:r>
      <w:r w:rsidR="009552A2">
        <w:rPr>
          <w:rFonts w:ascii="Times New Roman" w:hAnsi="Times New Roman" w:cs="Times New Roman"/>
          <w:sz w:val="24"/>
          <w:szCs w:val="24"/>
          <w:lang w:val="nn-NO"/>
        </w:rPr>
        <w:t xml:space="preserve">fordi verda og Faust sjølv er i stadig endring. </w:t>
      </w:r>
      <w:r w:rsidR="00A64FCB">
        <w:rPr>
          <w:rFonts w:ascii="Times New Roman" w:hAnsi="Times New Roman" w:cs="Times New Roman"/>
          <w:sz w:val="24"/>
          <w:szCs w:val="24"/>
          <w:lang w:val="nn-NO"/>
        </w:rPr>
        <w:t>Ergo</w:t>
      </w:r>
      <w:r w:rsidR="009552A2">
        <w:rPr>
          <w:rFonts w:ascii="Times New Roman" w:hAnsi="Times New Roman" w:cs="Times New Roman"/>
          <w:sz w:val="24"/>
          <w:szCs w:val="24"/>
          <w:lang w:val="nn-NO"/>
        </w:rPr>
        <w:t xml:space="preserve"> </w:t>
      </w:r>
      <w:r w:rsidR="0052691C">
        <w:rPr>
          <w:rFonts w:ascii="Times New Roman" w:hAnsi="Times New Roman" w:cs="Times New Roman"/>
          <w:sz w:val="24"/>
          <w:szCs w:val="24"/>
          <w:lang w:val="nn-NO"/>
        </w:rPr>
        <w:t>kjem han aldri i mål</w:t>
      </w:r>
      <w:r w:rsidR="001F5254">
        <w:rPr>
          <w:rFonts w:ascii="Times New Roman" w:hAnsi="Times New Roman" w:cs="Times New Roman"/>
          <w:sz w:val="24"/>
          <w:szCs w:val="24"/>
          <w:lang w:val="nn-NO"/>
        </w:rPr>
        <w:t>, og han spør seg</w:t>
      </w:r>
      <w:r w:rsidR="0078099A">
        <w:rPr>
          <w:rFonts w:ascii="Times New Roman" w:hAnsi="Times New Roman" w:cs="Times New Roman"/>
          <w:sz w:val="24"/>
          <w:szCs w:val="24"/>
          <w:lang w:val="nn-NO"/>
        </w:rPr>
        <w:t xml:space="preserve"> retorisk</w:t>
      </w:r>
      <w:r w:rsidR="00A9128A">
        <w:rPr>
          <w:rFonts w:ascii="Times New Roman" w:hAnsi="Times New Roman" w:cs="Times New Roman"/>
          <w:sz w:val="24"/>
          <w:szCs w:val="24"/>
          <w:lang w:val="nn-NO"/>
        </w:rPr>
        <w:t xml:space="preserve">: </w:t>
      </w:r>
      <w:r w:rsidR="00EE3A19">
        <w:rPr>
          <w:rFonts w:ascii="Times New Roman" w:hAnsi="Times New Roman"/>
          <w:sz w:val="24"/>
          <w:szCs w:val="24"/>
          <w:lang w:val="nn-NO"/>
        </w:rPr>
        <w:t xml:space="preserve">«Må ikkje eg som flyktning evig vandre?» </w:t>
      </w:r>
      <w:commentRangeStart w:id="120"/>
      <w:r w:rsidR="0018764F">
        <w:rPr>
          <w:rFonts w:ascii="Times New Roman" w:hAnsi="Times New Roman"/>
          <w:sz w:val="24"/>
          <w:szCs w:val="24"/>
          <w:lang w:val="nn-NO"/>
        </w:rPr>
        <w:t>[1, s. 168]</w:t>
      </w:r>
      <w:r w:rsidR="001F5254">
        <w:rPr>
          <w:rFonts w:ascii="Times New Roman" w:hAnsi="Times New Roman"/>
          <w:sz w:val="24"/>
          <w:szCs w:val="24"/>
          <w:lang w:val="nn-NO"/>
        </w:rPr>
        <w:t xml:space="preserve"> </w:t>
      </w:r>
      <w:commentRangeEnd w:id="120"/>
      <w:r w:rsidR="005718A2">
        <w:rPr>
          <w:rStyle w:val="Merknadsreferanse"/>
          <w:rFonts w:ascii="Calibri" w:eastAsia="Calibri" w:hAnsi="Calibri" w:cs="Times New Roman"/>
          <w:lang w:val="nb-NO"/>
        </w:rPr>
        <w:commentReference w:id="120"/>
      </w:r>
    </w:p>
    <w:p w14:paraId="7EB3E927" w14:textId="5AB5E349" w:rsidR="00731828" w:rsidRPr="00793DDE" w:rsidRDefault="00C57A8D" w:rsidP="005B2824">
      <w:pPr>
        <w:spacing w:line="360" w:lineRule="auto"/>
        <w:rPr>
          <w:rFonts w:ascii="Times New Roman" w:hAnsi="Times New Roman"/>
          <w:sz w:val="24"/>
          <w:szCs w:val="24"/>
          <w:lang w:val="nn-NO"/>
        </w:rPr>
      </w:pPr>
      <w:commentRangeStart w:id="121"/>
      <w:r w:rsidRPr="009F15EB">
        <w:rPr>
          <w:rFonts w:ascii="Times New Roman" w:hAnsi="Times New Roman"/>
          <w:sz w:val="24"/>
          <w:szCs w:val="24"/>
          <w:lang w:val="nn-NO"/>
        </w:rPr>
        <w:t>S</w:t>
      </w:r>
      <w:commentRangeEnd w:id="121"/>
      <w:r w:rsidR="00BC6CA7">
        <w:rPr>
          <w:rStyle w:val="Merknadsreferanse"/>
          <w:rFonts w:ascii="Calibri" w:eastAsia="Calibri" w:hAnsi="Calibri" w:cs="Times New Roman"/>
          <w:lang w:val="nb-NO"/>
        </w:rPr>
        <w:commentReference w:id="121"/>
      </w:r>
      <w:r w:rsidRPr="009F15EB">
        <w:rPr>
          <w:rFonts w:ascii="Times New Roman" w:hAnsi="Times New Roman"/>
          <w:sz w:val="24"/>
          <w:szCs w:val="24"/>
          <w:lang w:val="nn-NO"/>
        </w:rPr>
        <w:t xml:space="preserve">jølv om Faust delvis </w:t>
      </w:r>
      <w:r w:rsidR="00526AFB" w:rsidRPr="009F15EB">
        <w:rPr>
          <w:rFonts w:ascii="Times New Roman" w:hAnsi="Times New Roman"/>
          <w:sz w:val="24"/>
          <w:szCs w:val="24"/>
          <w:lang w:val="nn-NO"/>
        </w:rPr>
        <w:t xml:space="preserve">lykkast </w:t>
      </w:r>
      <w:r w:rsidR="00CF2C3D" w:rsidRPr="009F15EB">
        <w:rPr>
          <w:rFonts w:ascii="Times New Roman" w:hAnsi="Times New Roman"/>
          <w:sz w:val="24"/>
          <w:szCs w:val="24"/>
          <w:lang w:val="nn-NO"/>
        </w:rPr>
        <w:t xml:space="preserve">i foreininga av sine to sjeler, </w:t>
      </w:r>
      <w:r w:rsidR="005122AF" w:rsidRPr="009F15EB">
        <w:rPr>
          <w:rFonts w:ascii="Times New Roman" w:hAnsi="Times New Roman"/>
          <w:sz w:val="24"/>
          <w:szCs w:val="24"/>
          <w:lang w:val="nn-NO"/>
        </w:rPr>
        <w:t xml:space="preserve">lykkast han langt mindre med å foreine seg sjølv med omverda. </w:t>
      </w:r>
      <w:r w:rsidR="001443FB" w:rsidRPr="009F15EB">
        <w:rPr>
          <w:rFonts w:ascii="Times New Roman" w:hAnsi="Times New Roman"/>
          <w:sz w:val="24"/>
          <w:szCs w:val="24"/>
          <w:lang w:val="nn-NO"/>
        </w:rPr>
        <w:t xml:space="preserve">Han søkte å </w:t>
      </w:r>
      <w:r w:rsidR="00773FB0" w:rsidRPr="009F15EB">
        <w:rPr>
          <w:rFonts w:ascii="Times New Roman" w:hAnsi="Times New Roman"/>
          <w:sz w:val="24"/>
          <w:szCs w:val="24"/>
          <w:lang w:val="nn-NO"/>
        </w:rPr>
        <w:t xml:space="preserve">leve </w:t>
      </w:r>
      <w:r w:rsidR="00A371C3" w:rsidRPr="009F15EB">
        <w:rPr>
          <w:rFonts w:ascii="Times New Roman" w:hAnsi="Times New Roman"/>
          <w:sz w:val="24"/>
          <w:szCs w:val="24"/>
          <w:lang w:val="nn-NO"/>
        </w:rPr>
        <w:t xml:space="preserve">som </w:t>
      </w:r>
      <w:r w:rsidR="00683627" w:rsidRPr="009F15EB">
        <w:rPr>
          <w:rFonts w:ascii="Times New Roman" w:hAnsi="Times New Roman"/>
          <w:sz w:val="24"/>
          <w:szCs w:val="24"/>
          <w:lang w:val="nn-NO"/>
        </w:rPr>
        <w:t xml:space="preserve">eit våryrt </w:t>
      </w:r>
      <w:r w:rsidR="00E54900" w:rsidRPr="009F15EB">
        <w:rPr>
          <w:rFonts w:ascii="Times New Roman" w:hAnsi="Times New Roman"/>
          <w:sz w:val="24"/>
          <w:szCs w:val="24"/>
          <w:lang w:val="nn-NO"/>
        </w:rPr>
        <w:t xml:space="preserve">barn i leik, </w:t>
      </w:r>
      <w:r w:rsidR="00A371C3" w:rsidRPr="009F15EB">
        <w:rPr>
          <w:rFonts w:ascii="Times New Roman" w:hAnsi="Times New Roman"/>
          <w:sz w:val="24"/>
          <w:szCs w:val="24"/>
          <w:lang w:val="nn-NO"/>
        </w:rPr>
        <w:t xml:space="preserve">men </w:t>
      </w:r>
      <w:r w:rsidR="001E1217" w:rsidRPr="009F15EB">
        <w:rPr>
          <w:rFonts w:ascii="Times New Roman" w:hAnsi="Times New Roman"/>
          <w:sz w:val="24"/>
          <w:szCs w:val="24"/>
          <w:lang w:val="nn-NO"/>
        </w:rPr>
        <w:t>han mangla</w:t>
      </w:r>
      <w:r w:rsidR="00860E21" w:rsidRPr="009F15EB">
        <w:rPr>
          <w:rFonts w:ascii="Times New Roman" w:hAnsi="Times New Roman"/>
          <w:sz w:val="24"/>
          <w:szCs w:val="24"/>
          <w:lang w:val="nn-NO"/>
        </w:rPr>
        <w:t xml:space="preserve"> </w:t>
      </w:r>
      <w:r w:rsidR="00A371C3" w:rsidRPr="009F15EB">
        <w:rPr>
          <w:rFonts w:ascii="Times New Roman" w:hAnsi="Times New Roman"/>
          <w:sz w:val="24"/>
          <w:szCs w:val="24"/>
          <w:lang w:val="nn-NO"/>
        </w:rPr>
        <w:t>barnets uskyld</w:t>
      </w:r>
      <w:r w:rsidR="00120280" w:rsidRPr="009F15EB">
        <w:rPr>
          <w:rFonts w:ascii="Times New Roman" w:hAnsi="Times New Roman"/>
          <w:sz w:val="24"/>
          <w:szCs w:val="24"/>
          <w:lang w:val="nn-NO"/>
        </w:rPr>
        <w:t>.</w:t>
      </w:r>
      <w:r w:rsidR="006E4453" w:rsidRPr="009F15EB">
        <w:rPr>
          <w:rFonts w:ascii="Times New Roman" w:hAnsi="Times New Roman"/>
          <w:sz w:val="24"/>
          <w:szCs w:val="24"/>
          <w:lang w:val="nn-NO"/>
        </w:rPr>
        <w:t xml:space="preserve"> </w:t>
      </w:r>
      <w:r w:rsidR="00801271" w:rsidRPr="009F15EB">
        <w:rPr>
          <w:rFonts w:ascii="Times New Roman" w:hAnsi="Times New Roman"/>
          <w:sz w:val="24"/>
          <w:szCs w:val="24"/>
          <w:lang w:val="nn-NO"/>
        </w:rPr>
        <w:t>For i løpet av</w:t>
      </w:r>
      <w:r w:rsidR="008B4402" w:rsidRPr="009F15EB">
        <w:rPr>
          <w:rFonts w:ascii="Times New Roman" w:hAnsi="Times New Roman"/>
          <w:sz w:val="24"/>
          <w:szCs w:val="24"/>
          <w:lang w:val="nn-NO"/>
        </w:rPr>
        <w:t xml:space="preserve"> hans ekspedisjon med Mefistofeles, blir han skyldig i fleire drap, </w:t>
      </w:r>
      <w:r w:rsidR="00FA4B3E" w:rsidRPr="009F15EB">
        <w:rPr>
          <w:rFonts w:ascii="Times New Roman" w:hAnsi="Times New Roman"/>
          <w:sz w:val="24"/>
          <w:szCs w:val="24"/>
          <w:lang w:val="nn-NO"/>
        </w:rPr>
        <w:t>og øydel</w:t>
      </w:r>
      <w:r w:rsidR="00EF2D5D" w:rsidRPr="009F15EB">
        <w:rPr>
          <w:rFonts w:ascii="Times New Roman" w:hAnsi="Times New Roman"/>
          <w:sz w:val="24"/>
          <w:szCs w:val="24"/>
          <w:lang w:val="nn-NO"/>
        </w:rPr>
        <w:t>egg</w:t>
      </w:r>
      <w:r w:rsidR="00FA4B3E" w:rsidRPr="009F15EB">
        <w:rPr>
          <w:rFonts w:ascii="Times New Roman" w:hAnsi="Times New Roman"/>
          <w:sz w:val="24"/>
          <w:szCs w:val="24"/>
          <w:lang w:val="nn-NO"/>
        </w:rPr>
        <w:t xml:space="preserve"> livet til Gretchen. </w:t>
      </w:r>
      <w:r w:rsidR="00173BDA" w:rsidRPr="009F15EB">
        <w:rPr>
          <w:rFonts w:ascii="Times New Roman" w:hAnsi="Times New Roman"/>
          <w:sz w:val="24"/>
          <w:szCs w:val="24"/>
          <w:lang w:val="nn-NO"/>
        </w:rPr>
        <w:t>Dette fører oss tilbake til problemstillinga knytt til det moderne</w:t>
      </w:r>
      <w:r w:rsidR="00F159F1" w:rsidRPr="009F15EB">
        <w:rPr>
          <w:rFonts w:ascii="Times New Roman" w:hAnsi="Times New Roman"/>
          <w:sz w:val="24"/>
          <w:szCs w:val="24"/>
          <w:lang w:val="nn-NO"/>
        </w:rPr>
        <w:t xml:space="preserve">, </w:t>
      </w:r>
      <w:r w:rsidR="00161727" w:rsidRPr="009F15EB">
        <w:rPr>
          <w:rFonts w:ascii="Times New Roman" w:hAnsi="Times New Roman"/>
          <w:sz w:val="24"/>
          <w:szCs w:val="24"/>
          <w:lang w:val="nn-NO"/>
        </w:rPr>
        <w:t xml:space="preserve">og korleis </w:t>
      </w:r>
      <w:r w:rsidR="00D068A3" w:rsidRPr="009F15EB">
        <w:rPr>
          <w:rFonts w:ascii="Times New Roman" w:hAnsi="Times New Roman"/>
          <w:sz w:val="24"/>
          <w:szCs w:val="24"/>
          <w:lang w:val="nn-NO"/>
        </w:rPr>
        <w:t xml:space="preserve">samfunnets krav om </w:t>
      </w:r>
      <w:proofErr w:type="spellStart"/>
      <w:r w:rsidR="00D068A3" w:rsidRPr="009F15EB">
        <w:rPr>
          <w:rFonts w:ascii="Times New Roman" w:hAnsi="Times New Roman"/>
          <w:sz w:val="24"/>
          <w:szCs w:val="24"/>
          <w:lang w:val="nn-NO"/>
        </w:rPr>
        <w:t>spesialisering</w:t>
      </w:r>
      <w:proofErr w:type="spellEnd"/>
      <w:r w:rsidR="00D068A3" w:rsidRPr="009F15EB">
        <w:rPr>
          <w:rFonts w:ascii="Times New Roman" w:hAnsi="Times New Roman"/>
          <w:sz w:val="24"/>
          <w:szCs w:val="24"/>
          <w:lang w:val="nn-NO"/>
        </w:rPr>
        <w:t xml:space="preserve"> går </w:t>
      </w:r>
      <w:commentRangeStart w:id="122"/>
      <w:r w:rsidR="00D068A3" w:rsidRPr="009F15EB">
        <w:rPr>
          <w:rFonts w:ascii="Times New Roman" w:hAnsi="Times New Roman"/>
          <w:sz w:val="24"/>
          <w:szCs w:val="24"/>
          <w:lang w:val="nn-NO"/>
        </w:rPr>
        <w:t>ut over</w:t>
      </w:r>
      <w:commentRangeEnd w:id="122"/>
      <w:r w:rsidR="00CA1047">
        <w:rPr>
          <w:rStyle w:val="Merknadsreferanse"/>
          <w:rFonts w:ascii="Calibri" w:eastAsia="Calibri" w:hAnsi="Calibri" w:cs="Times New Roman"/>
          <w:lang w:val="nb-NO"/>
        </w:rPr>
        <w:commentReference w:id="122"/>
      </w:r>
      <w:r w:rsidR="00D068A3" w:rsidRPr="009F15EB">
        <w:rPr>
          <w:rFonts w:ascii="Times New Roman" w:hAnsi="Times New Roman"/>
          <w:sz w:val="24"/>
          <w:szCs w:val="24"/>
          <w:lang w:val="nn-NO"/>
        </w:rPr>
        <w:t xml:space="preserve"> individet </w:t>
      </w:r>
      <w:commentRangeStart w:id="123"/>
      <w:r w:rsidR="00D068A3" w:rsidRPr="009F15EB">
        <w:rPr>
          <w:rFonts w:ascii="Times New Roman" w:hAnsi="Times New Roman"/>
          <w:sz w:val="24"/>
          <w:szCs w:val="24"/>
          <w:lang w:val="nn-NO"/>
        </w:rPr>
        <w:t xml:space="preserve">si </w:t>
      </w:r>
      <w:commentRangeEnd w:id="123"/>
      <w:r w:rsidR="002730CC">
        <w:rPr>
          <w:rStyle w:val="Merknadsreferanse"/>
          <w:rFonts w:ascii="Calibri" w:eastAsia="Calibri" w:hAnsi="Calibri" w:cs="Times New Roman"/>
          <w:lang w:val="nb-NO"/>
        </w:rPr>
        <w:commentReference w:id="123"/>
      </w:r>
      <w:r w:rsidR="00D068A3" w:rsidRPr="009F15EB">
        <w:rPr>
          <w:rFonts w:ascii="Times New Roman" w:hAnsi="Times New Roman"/>
          <w:sz w:val="24"/>
          <w:szCs w:val="24"/>
          <w:lang w:val="nn-NO"/>
        </w:rPr>
        <w:t>lengt etter individuell heilskap.</w:t>
      </w:r>
      <w:r w:rsidR="00037245" w:rsidRPr="009F15EB">
        <w:rPr>
          <w:rFonts w:ascii="Times New Roman" w:hAnsi="Times New Roman"/>
          <w:sz w:val="24"/>
          <w:szCs w:val="24"/>
          <w:lang w:val="nn-NO"/>
        </w:rPr>
        <w:t xml:space="preserve"> Eit individ som Faust, med sitt overskot av vilje og erkjenningstrong, </w:t>
      </w:r>
      <w:r w:rsidR="002646B0" w:rsidRPr="009F15EB">
        <w:rPr>
          <w:rFonts w:ascii="Times New Roman" w:hAnsi="Times New Roman"/>
          <w:sz w:val="24"/>
          <w:szCs w:val="24"/>
          <w:lang w:val="nn-NO"/>
        </w:rPr>
        <w:t xml:space="preserve">hamnar i ein umogleg situasjon: </w:t>
      </w:r>
      <w:commentRangeStart w:id="124"/>
      <w:r w:rsidR="002646B0" w:rsidRPr="009F15EB">
        <w:rPr>
          <w:rFonts w:ascii="Times New Roman" w:hAnsi="Times New Roman"/>
          <w:sz w:val="24"/>
          <w:szCs w:val="24"/>
          <w:lang w:val="nn-NO"/>
        </w:rPr>
        <w:t xml:space="preserve">enten </w:t>
      </w:r>
      <w:commentRangeEnd w:id="124"/>
      <w:r w:rsidR="00BA0BE3">
        <w:rPr>
          <w:rStyle w:val="Merknadsreferanse"/>
          <w:rFonts w:ascii="Calibri" w:eastAsia="Calibri" w:hAnsi="Calibri" w:cs="Times New Roman"/>
          <w:lang w:val="nb-NO"/>
        </w:rPr>
        <w:commentReference w:id="124"/>
      </w:r>
      <w:r w:rsidR="002646B0" w:rsidRPr="009F15EB">
        <w:rPr>
          <w:rFonts w:ascii="Times New Roman" w:hAnsi="Times New Roman"/>
          <w:sz w:val="24"/>
          <w:szCs w:val="24"/>
          <w:lang w:val="nn-NO"/>
        </w:rPr>
        <w:t xml:space="preserve">må han </w:t>
      </w:r>
      <w:r w:rsidR="006A1587" w:rsidRPr="009F15EB">
        <w:rPr>
          <w:rFonts w:ascii="Times New Roman" w:hAnsi="Times New Roman"/>
          <w:sz w:val="24"/>
          <w:szCs w:val="24"/>
          <w:lang w:val="nn-NO"/>
        </w:rPr>
        <w:t xml:space="preserve">underkaste seg samfunnets </w:t>
      </w:r>
      <w:r w:rsidR="003C2C5C" w:rsidRPr="009F15EB">
        <w:rPr>
          <w:rFonts w:ascii="Times New Roman" w:hAnsi="Times New Roman"/>
          <w:sz w:val="24"/>
          <w:szCs w:val="24"/>
          <w:lang w:val="nn-NO"/>
        </w:rPr>
        <w:t>normer og reglar</w:t>
      </w:r>
      <w:r w:rsidR="000518A2" w:rsidRPr="009F15EB">
        <w:rPr>
          <w:rFonts w:ascii="Times New Roman" w:hAnsi="Times New Roman"/>
          <w:sz w:val="24"/>
          <w:szCs w:val="24"/>
          <w:lang w:val="nn-NO"/>
        </w:rPr>
        <w:t xml:space="preserve"> og såleis </w:t>
      </w:r>
      <w:r w:rsidR="004055CB" w:rsidRPr="009F15EB">
        <w:rPr>
          <w:rFonts w:ascii="Times New Roman" w:hAnsi="Times New Roman"/>
          <w:sz w:val="24"/>
          <w:szCs w:val="24"/>
          <w:lang w:val="nn-NO"/>
        </w:rPr>
        <w:t>gå til grunne på sine indre spenningar</w:t>
      </w:r>
      <w:r w:rsidR="003C2C5C" w:rsidRPr="009F15EB">
        <w:rPr>
          <w:rFonts w:ascii="Times New Roman" w:hAnsi="Times New Roman"/>
          <w:sz w:val="24"/>
          <w:szCs w:val="24"/>
          <w:lang w:val="nn-NO"/>
        </w:rPr>
        <w:t xml:space="preserve">, eller </w:t>
      </w:r>
      <w:r w:rsidR="000518A2" w:rsidRPr="009F15EB">
        <w:rPr>
          <w:rFonts w:ascii="Times New Roman" w:hAnsi="Times New Roman"/>
          <w:sz w:val="24"/>
          <w:szCs w:val="24"/>
          <w:lang w:val="nn-NO"/>
        </w:rPr>
        <w:t xml:space="preserve">så må han </w:t>
      </w:r>
      <w:r w:rsidR="004055CB" w:rsidRPr="009F15EB">
        <w:rPr>
          <w:rFonts w:ascii="Times New Roman" w:hAnsi="Times New Roman"/>
          <w:sz w:val="24"/>
          <w:szCs w:val="24"/>
          <w:lang w:val="nn-NO"/>
        </w:rPr>
        <w:t xml:space="preserve">strekke seg </w:t>
      </w:r>
      <w:commentRangeStart w:id="125"/>
      <w:r w:rsidR="004055CB" w:rsidRPr="009F15EB">
        <w:rPr>
          <w:rFonts w:ascii="Times New Roman" w:hAnsi="Times New Roman"/>
          <w:sz w:val="24"/>
          <w:szCs w:val="24"/>
          <w:lang w:val="nn-NO"/>
        </w:rPr>
        <w:t>utover</w:t>
      </w:r>
      <w:commentRangeEnd w:id="125"/>
      <w:r w:rsidR="0087481E">
        <w:rPr>
          <w:rStyle w:val="Merknadsreferanse"/>
          <w:rFonts w:ascii="Calibri" w:eastAsia="Calibri" w:hAnsi="Calibri" w:cs="Times New Roman"/>
          <w:lang w:val="nb-NO"/>
        </w:rPr>
        <w:commentReference w:id="125"/>
      </w:r>
      <w:r w:rsidR="004055CB" w:rsidRPr="009F15EB">
        <w:rPr>
          <w:rFonts w:ascii="Times New Roman" w:hAnsi="Times New Roman"/>
          <w:sz w:val="24"/>
          <w:szCs w:val="24"/>
          <w:lang w:val="nn-NO"/>
        </w:rPr>
        <w:t xml:space="preserve"> </w:t>
      </w:r>
      <w:r w:rsidR="00755CCB" w:rsidRPr="009F15EB">
        <w:rPr>
          <w:rFonts w:ascii="Times New Roman" w:hAnsi="Times New Roman"/>
          <w:sz w:val="24"/>
          <w:szCs w:val="24"/>
          <w:lang w:val="nn-NO"/>
        </w:rPr>
        <w:t>desse grensene og dermed «forgripe seg</w:t>
      </w:r>
      <w:r w:rsidR="00180845" w:rsidRPr="009F15EB">
        <w:rPr>
          <w:rFonts w:ascii="Times New Roman" w:hAnsi="Times New Roman"/>
          <w:sz w:val="24"/>
          <w:szCs w:val="24"/>
          <w:lang w:val="nn-NO"/>
        </w:rPr>
        <w:t xml:space="preserve">» mot samfunnet, og </w:t>
      </w:r>
      <w:r w:rsidR="00A3410A" w:rsidRPr="009F15EB">
        <w:rPr>
          <w:rFonts w:ascii="Times New Roman" w:hAnsi="Times New Roman"/>
          <w:sz w:val="24"/>
          <w:szCs w:val="24"/>
          <w:lang w:val="nn-NO"/>
        </w:rPr>
        <w:t xml:space="preserve">såleis gå til grunne på ytre spenningar. Dette </w:t>
      </w:r>
      <w:r w:rsidR="004F03D4" w:rsidRPr="009F15EB">
        <w:rPr>
          <w:rFonts w:ascii="Times New Roman" w:hAnsi="Times New Roman"/>
          <w:sz w:val="24"/>
          <w:szCs w:val="24"/>
          <w:lang w:val="nn-NO"/>
        </w:rPr>
        <w:t>er, i klassisk forstand, det tragiske i Faust sin situasjon, og det Mefistofeles siktar til når han s</w:t>
      </w:r>
      <w:r w:rsidR="00920486" w:rsidRPr="009F15EB">
        <w:rPr>
          <w:rFonts w:ascii="Times New Roman" w:hAnsi="Times New Roman"/>
          <w:sz w:val="24"/>
          <w:szCs w:val="24"/>
          <w:lang w:val="nn-NO"/>
        </w:rPr>
        <w:t>e</w:t>
      </w:r>
      <w:r w:rsidR="004F03D4" w:rsidRPr="009F15EB">
        <w:rPr>
          <w:rFonts w:ascii="Times New Roman" w:hAnsi="Times New Roman"/>
          <w:sz w:val="24"/>
          <w:szCs w:val="24"/>
          <w:lang w:val="nn-NO"/>
        </w:rPr>
        <w:t xml:space="preserve">ier: «Og hadde eg han ikkje i min hole neve, / gjekk han til grunne likevel!» </w:t>
      </w:r>
      <w:commentRangeStart w:id="126"/>
      <w:r w:rsidR="004F03D4" w:rsidRPr="009F15EB">
        <w:rPr>
          <w:rFonts w:ascii="Times New Roman" w:hAnsi="Times New Roman"/>
          <w:sz w:val="24"/>
          <w:szCs w:val="24"/>
          <w:lang w:val="nn-NO"/>
        </w:rPr>
        <w:t>[1, s. 84]</w:t>
      </w:r>
      <w:r w:rsidR="00DA49D4" w:rsidRPr="009F15EB">
        <w:rPr>
          <w:rFonts w:ascii="Times New Roman" w:hAnsi="Times New Roman"/>
          <w:sz w:val="24"/>
          <w:szCs w:val="24"/>
          <w:lang w:val="nn-NO"/>
        </w:rPr>
        <w:t xml:space="preserve"> </w:t>
      </w:r>
      <w:commentRangeEnd w:id="126"/>
      <w:r w:rsidR="009B561F">
        <w:rPr>
          <w:rStyle w:val="Merknadsreferanse"/>
          <w:rFonts w:ascii="Calibri" w:eastAsia="Calibri" w:hAnsi="Calibri" w:cs="Times New Roman"/>
          <w:lang w:val="nb-NO"/>
        </w:rPr>
        <w:commentReference w:id="126"/>
      </w:r>
      <w:r w:rsidR="00343205" w:rsidRPr="009F15EB">
        <w:rPr>
          <w:rFonts w:ascii="Times New Roman" w:hAnsi="Times New Roman"/>
          <w:sz w:val="24"/>
          <w:szCs w:val="24"/>
          <w:lang w:val="nn-NO"/>
        </w:rPr>
        <w:t xml:space="preserve">Faust vel å </w:t>
      </w:r>
      <w:r w:rsidR="001E28AD" w:rsidRPr="009F15EB">
        <w:rPr>
          <w:rFonts w:ascii="Times New Roman" w:hAnsi="Times New Roman"/>
          <w:sz w:val="24"/>
          <w:szCs w:val="24"/>
          <w:lang w:val="nn-NO"/>
        </w:rPr>
        <w:t xml:space="preserve">gå for det siste alternativet og </w:t>
      </w:r>
      <w:r w:rsidR="005828BD">
        <w:rPr>
          <w:rFonts w:ascii="Times New Roman" w:hAnsi="Times New Roman"/>
          <w:sz w:val="24"/>
          <w:szCs w:val="24"/>
          <w:lang w:val="nn-NO"/>
        </w:rPr>
        <w:lastRenderedPageBreak/>
        <w:t>slår følgje med</w:t>
      </w:r>
      <w:r w:rsidR="00343205" w:rsidRPr="009F15EB">
        <w:rPr>
          <w:rFonts w:ascii="Times New Roman" w:hAnsi="Times New Roman"/>
          <w:sz w:val="24"/>
          <w:szCs w:val="24"/>
          <w:lang w:val="nn-NO"/>
        </w:rPr>
        <w:t xml:space="preserve"> Mefistofeles</w:t>
      </w:r>
      <w:r w:rsidR="001E28AD" w:rsidRPr="009F15EB">
        <w:rPr>
          <w:rFonts w:ascii="Times New Roman" w:hAnsi="Times New Roman"/>
          <w:sz w:val="24"/>
          <w:szCs w:val="24"/>
          <w:lang w:val="nn-NO"/>
        </w:rPr>
        <w:t xml:space="preserve">. </w:t>
      </w:r>
      <w:r w:rsidR="00E20461" w:rsidRPr="009F15EB">
        <w:rPr>
          <w:rFonts w:ascii="Times New Roman" w:hAnsi="Times New Roman"/>
          <w:sz w:val="24"/>
          <w:szCs w:val="24"/>
          <w:lang w:val="nn-NO"/>
        </w:rPr>
        <w:t xml:space="preserve">Uunngåeleg </w:t>
      </w:r>
      <w:r w:rsidR="00F16DB2" w:rsidRPr="009F15EB">
        <w:rPr>
          <w:rFonts w:ascii="Times New Roman" w:hAnsi="Times New Roman"/>
          <w:sz w:val="24"/>
          <w:szCs w:val="24"/>
          <w:lang w:val="nn-NO"/>
        </w:rPr>
        <w:t xml:space="preserve">går </w:t>
      </w:r>
      <w:r w:rsidR="0082181E" w:rsidRPr="009F15EB">
        <w:rPr>
          <w:rFonts w:ascii="Times New Roman" w:hAnsi="Times New Roman"/>
          <w:sz w:val="24"/>
          <w:szCs w:val="24"/>
          <w:lang w:val="nn-NO"/>
        </w:rPr>
        <w:t xml:space="preserve">dette </w:t>
      </w:r>
      <w:r w:rsidR="00F16DB2" w:rsidRPr="009F15EB">
        <w:rPr>
          <w:rFonts w:ascii="Times New Roman" w:hAnsi="Times New Roman"/>
          <w:sz w:val="24"/>
          <w:szCs w:val="24"/>
          <w:lang w:val="nn-NO"/>
        </w:rPr>
        <w:t xml:space="preserve">utover </w:t>
      </w:r>
      <w:proofErr w:type="spellStart"/>
      <w:r w:rsidR="00F16DB2" w:rsidRPr="009F15EB">
        <w:rPr>
          <w:rFonts w:ascii="Times New Roman" w:hAnsi="Times New Roman"/>
          <w:sz w:val="24"/>
          <w:szCs w:val="24"/>
          <w:lang w:val="nn-NO"/>
        </w:rPr>
        <w:t>Gretchen</w:t>
      </w:r>
      <w:proofErr w:type="spellEnd"/>
      <w:r w:rsidR="00F16DB2" w:rsidRPr="009F15EB">
        <w:rPr>
          <w:rFonts w:ascii="Times New Roman" w:hAnsi="Times New Roman"/>
          <w:sz w:val="24"/>
          <w:szCs w:val="24"/>
          <w:lang w:val="nn-NO"/>
        </w:rPr>
        <w:t xml:space="preserve">, </w:t>
      </w:r>
      <w:r w:rsidR="0082181E" w:rsidRPr="009F15EB">
        <w:rPr>
          <w:rFonts w:ascii="Times New Roman" w:hAnsi="Times New Roman"/>
          <w:sz w:val="24"/>
          <w:szCs w:val="24"/>
          <w:lang w:val="nn-NO"/>
        </w:rPr>
        <w:t>og</w:t>
      </w:r>
      <w:r w:rsidR="00F16DB2" w:rsidRPr="009F15EB">
        <w:rPr>
          <w:rFonts w:ascii="Times New Roman" w:hAnsi="Times New Roman"/>
          <w:sz w:val="24"/>
          <w:szCs w:val="24"/>
          <w:lang w:val="nn-NO"/>
        </w:rPr>
        <w:t xml:space="preserve"> </w:t>
      </w:r>
      <w:commentRangeStart w:id="127"/>
      <w:r w:rsidR="00F16DB2" w:rsidRPr="009F15EB">
        <w:rPr>
          <w:rFonts w:ascii="Times New Roman" w:hAnsi="Times New Roman"/>
          <w:sz w:val="24"/>
          <w:szCs w:val="24"/>
          <w:lang w:val="nn-NO"/>
        </w:rPr>
        <w:t xml:space="preserve">dess </w:t>
      </w:r>
      <w:commentRangeEnd w:id="127"/>
      <w:r w:rsidR="0081094F">
        <w:rPr>
          <w:rStyle w:val="Merknadsreferanse"/>
          <w:rFonts w:ascii="Calibri" w:eastAsia="Calibri" w:hAnsi="Calibri" w:cs="Times New Roman"/>
          <w:lang w:val="nb-NO"/>
        </w:rPr>
        <w:commentReference w:id="127"/>
      </w:r>
      <w:r w:rsidR="00F16DB2" w:rsidRPr="009F15EB">
        <w:rPr>
          <w:rFonts w:ascii="Times New Roman" w:hAnsi="Times New Roman"/>
          <w:sz w:val="24"/>
          <w:szCs w:val="24"/>
          <w:lang w:val="nn-NO"/>
        </w:rPr>
        <w:t>nærare Faust kjem den indre gløden, dess nærare lur</w:t>
      </w:r>
      <w:r w:rsidR="00F77905" w:rsidRPr="009F15EB">
        <w:rPr>
          <w:rFonts w:ascii="Times New Roman" w:hAnsi="Times New Roman"/>
          <w:sz w:val="24"/>
          <w:szCs w:val="24"/>
          <w:lang w:val="nn-NO"/>
        </w:rPr>
        <w:t>e</w:t>
      </w:r>
      <w:r w:rsidR="00F16DB2" w:rsidRPr="009F15EB">
        <w:rPr>
          <w:rFonts w:ascii="Times New Roman" w:hAnsi="Times New Roman"/>
          <w:sz w:val="24"/>
          <w:szCs w:val="24"/>
          <w:lang w:val="nn-NO"/>
        </w:rPr>
        <w:t xml:space="preserve">r den ytre døden. </w:t>
      </w:r>
      <w:r w:rsidR="00E441CD" w:rsidRPr="009F15EB">
        <w:rPr>
          <w:rFonts w:ascii="Times New Roman" w:hAnsi="Times New Roman"/>
          <w:sz w:val="24"/>
          <w:szCs w:val="24"/>
          <w:lang w:val="nn-NO"/>
        </w:rPr>
        <w:t xml:space="preserve">Den homeriske </w:t>
      </w:r>
      <w:r w:rsidR="0083006D" w:rsidRPr="009F15EB">
        <w:rPr>
          <w:rFonts w:ascii="Times New Roman" w:hAnsi="Times New Roman"/>
          <w:sz w:val="24"/>
          <w:szCs w:val="24"/>
          <w:lang w:val="nn-NO"/>
        </w:rPr>
        <w:t>heilskap og einskap er gått tapt</w:t>
      </w:r>
      <w:r w:rsidR="00C0461D" w:rsidRPr="009F15EB">
        <w:rPr>
          <w:rFonts w:ascii="Times New Roman" w:hAnsi="Times New Roman"/>
          <w:sz w:val="24"/>
          <w:szCs w:val="24"/>
          <w:lang w:val="nn-NO"/>
        </w:rPr>
        <w:t xml:space="preserve">, </w:t>
      </w:r>
      <w:r w:rsidR="00DE54E8" w:rsidRPr="009F15EB">
        <w:rPr>
          <w:rFonts w:ascii="Times New Roman" w:hAnsi="Times New Roman"/>
          <w:sz w:val="24"/>
          <w:szCs w:val="24"/>
          <w:lang w:val="nn-NO"/>
        </w:rPr>
        <w:t>ettersom</w:t>
      </w:r>
      <w:r w:rsidR="00E54987" w:rsidRPr="009F15EB">
        <w:rPr>
          <w:rFonts w:ascii="Times New Roman" w:hAnsi="Times New Roman"/>
          <w:sz w:val="24"/>
          <w:szCs w:val="24"/>
          <w:lang w:val="nn-NO"/>
        </w:rPr>
        <w:t xml:space="preserve"> </w:t>
      </w:r>
      <w:r w:rsidR="00C80891" w:rsidRPr="009F15EB">
        <w:rPr>
          <w:rFonts w:ascii="Times New Roman" w:hAnsi="Times New Roman"/>
          <w:sz w:val="24"/>
          <w:szCs w:val="24"/>
          <w:lang w:val="nn-NO"/>
        </w:rPr>
        <w:t xml:space="preserve">moderniteten </w:t>
      </w:r>
      <w:r w:rsidR="00992D85" w:rsidRPr="009F15EB">
        <w:rPr>
          <w:rFonts w:ascii="Times New Roman" w:hAnsi="Times New Roman"/>
          <w:sz w:val="24"/>
          <w:szCs w:val="24"/>
          <w:lang w:val="nn-NO"/>
        </w:rPr>
        <w:t xml:space="preserve">berre </w:t>
      </w:r>
      <w:r w:rsidR="00C80891" w:rsidRPr="009F15EB">
        <w:rPr>
          <w:rFonts w:ascii="Times New Roman" w:hAnsi="Times New Roman"/>
          <w:sz w:val="24"/>
          <w:szCs w:val="24"/>
          <w:lang w:val="nn-NO"/>
        </w:rPr>
        <w:t>aksepterer brotstykke av menneske</w:t>
      </w:r>
      <w:r w:rsidR="00E54987" w:rsidRPr="009F15EB">
        <w:rPr>
          <w:rFonts w:ascii="Times New Roman" w:hAnsi="Times New Roman"/>
          <w:sz w:val="24"/>
          <w:szCs w:val="24"/>
          <w:lang w:val="nn-NO"/>
        </w:rPr>
        <w:t xml:space="preserve">. </w:t>
      </w:r>
      <w:r w:rsidR="000443E6" w:rsidRPr="009F15EB">
        <w:rPr>
          <w:rFonts w:ascii="Times New Roman" w:hAnsi="Times New Roman"/>
          <w:sz w:val="24"/>
          <w:szCs w:val="24"/>
          <w:lang w:val="nn-NO"/>
        </w:rPr>
        <w:t xml:space="preserve">For mindre sjeler, som Wagner, er </w:t>
      </w:r>
      <w:r w:rsidR="004C199D" w:rsidRPr="009F15EB">
        <w:rPr>
          <w:rFonts w:ascii="Times New Roman" w:hAnsi="Times New Roman"/>
          <w:sz w:val="24"/>
          <w:szCs w:val="24"/>
          <w:lang w:val="nn-NO"/>
        </w:rPr>
        <w:t xml:space="preserve">den tildelte </w:t>
      </w:r>
      <w:r w:rsidR="00474A40" w:rsidRPr="009F15EB">
        <w:rPr>
          <w:rFonts w:ascii="Times New Roman" w:hAnsi="Times New Roman"/>
          <w:sz w:val="24"/>
          <w:szCs w:val="24"/>
          <w:lang w:val="nn-NO"/>
        </w:rPr>
        <w:t>båsen framleis rommeleg nok,</w:t>
      </w:r>
      <w:r w:rsidR="004C199D" w:rsidRPr="009F15EB">
        <w:rPr>
          <w:rFonts w:ascii="Times New Roman" w:hAnsi="Times New Roman"/>
          <w:sz w:val="24"/>
          <w:szCs w:val="24"/>
          <w:lang w:val="nn-NO"/>
        </w:rPr>
        <w:t xml:space="preserve"> </w:t>
      </w:r>
      <w:r w:rsidR="00C76C37" w:rsidRPr="009F15EB">
        <w:rPr>
          <w:rFonts w:ascii="Times New Roman" w:hAnsi="Times New Roman"/>
          <w:sz w:val="24"/>
          <w:szCs w:val="24"/>
          <w:lang w:val="nn-NO"/>
        </w:rPr>
        <w:t xml:space="preserve">men for Faust </w:t>
      </w:r>
      <w:r w:rsidR="00D33D25" w:rsidRPr="009F15EB">
        <w:rPr>
          <w:rFonts w:ascii="Times New Roman" w:hAnsi="Times New Roman"/>
          <w:sz w:val="24"/>
          <w:szCs w:val="24"/>
          <w:lang w:val="nn-NO"/>
        </w:rPr>
        <w:t>og hans like,</w:t>
      </w:r>
      <w:r w:rsidR="00474A40" w:rsidRPr="009F15EB">
        <w:rPr>
          <w:rFonts w:ascii="Times New Roman" w:hAnsi="Times New Roman"/>
          <w:sz w:val="24"/>
          <w:szCs w:val="24"/>
          <w:lang w:val="nn-NO"/>
        </w:rPr>
        <w:t xml:space="preserve"> </w:t>
      </w:r>
      <w:r w:rsidR="0031582E" w:rsidRPr="009F15EB">
        <w:rPr>
          <w:rFonts w:ascii="Times New Roman" w:hAnsi="Times New Roman"/>
          <w:sz w:val="24"/>
          <w:szCs w:val="24"/>
          <w:lang w:val="nn-NO"/>
        </w:rPr>
        <w:t xml:space="preserve">som lengtar etter gudars rike, </w:t>
      </w:r>
      <w:r w:rsidR="00452AFD" w:rsidRPr="009F15EB">
        <w:rPr>
          <w:rFonts w:ascii="Times New Roman" w:hAnsi="Times New Roman"/>
          <w:sz w:val="24"/>
          <w:szCs w:val="24"/>
          <w:lang w:val="nn-NO"/>
        </w:rPr>
        <w:t xml:space="preserve">vil uro </w:t>
      </w:r>
      <w:r w:rsidR="00D81DD4" w:rsidRPr="009F15EB">
        <w:rPr>
          <w:rFonts w:ascii="Times New Roman" w:hAnsi="Times New Roman"/>
          <w:sz w:val="24"/>
          <w:szCs w:val="24"/>
          <w:lang w:val="nn-NO"/>
        </w:rPr>
        <w:t>følgje kvart steg på vegen</w:t>
      </w:r>
      <w:commentRangeStart w:id="128"/>
      <w:r w:rsidR="00D81DD4" w:rsidRPr="009F15EB">
        <w:rPr>
          <w:rFonts w:ascii="Times New Roman" w:hAnsi="Times New Roman"/>
          <w:sz w:val="24"/>
          <w:szCs w:val="24"/>
          <w:lang w:val="nn-NO"/>
        </w:rPr>
        <w:t>.</w:t>
      </w:r>
      <w:commentRangeEnd w:id="128"/>
      <w:r w:rsidR="007D5266">
        <w:rPr>
          <w:rStyle w:val="Merknadsreferanse"/>
          <w:rFonts w:ascii="Calibri" w:eastAsia="Calibri" w:hAnsi="Calibri" w:cs="Times New Roman"/>
          <w:lang w:val="nb-NO"/>
        </w:rPr>
        <w:commentReference w:id="128"/>
      </w:r>
      <w:r w:rsidR="00D81DD4" w:rsidRPr="009F15EB">
        <w:rPr>
          <w:rFonts w:ascii="Times New Roman" w:hAnsi="Times New Roman"/>
          <w:sz w:val="24"/>
          <w:szCs w:val="24"/>
          <w:lang w:val="nn-NO"/>
        </w:rPr>
        <w:t xml:space="preserve"> </w:t>
      </w:r>
    </w:p>
    <w:p w14:paraId="5ABFF06F" w14:textId="77777777" w:rsidR="00793DDE" w:rsidRDefault="00AC34A6" w:rsidP="005B2824">
      <w:pPr>
        <w:spacing w:line="360" w:lineRule="auto"/>
        <w:rPr>
          <w:rFonts w:ascii="Times New Roman" w:hAnsi="Times New Roman" w:cs="Times New Roman"/>
          <w:b/>
          <w:bCs/>
          <w:sz w:val="24"/>
          <w:szCs w:val="24"/>
          <w:lang w:val="nb-NO"/>
        </w:rPr>
      </w:pPr>
      <w:r w:rsidRPr="006F61DB">
        <w:rPr>
          <w:rFonts w:ascii="Times New Roman" w:hAnsi="Times New Roman" w:cs="Times New Roman"/>
          <w:b/>
          <w:bCs/>
          <w:sz w:val="24"/>
          <w:szCs w:val="24"/>
          <w:lang w:val="nb-NO"/>
        </w:rPr>
        <w:t>KONKLUSJON</w:t>
      </w:r>
    </w:p>
    <w:p w14:paraId="329D0D10" w14:textId="6BAE079F" w:rsidR="00E11F87" w:rsidRDefault="00B54F36" w:rsidP="005B2824">
      <w:pPr>
        <w:spacing w:line="360" w:lineRule="auto"/>
        <w:rPr>
          <w:rFonts w:ascii="Times New Roman" w:hAnsi="Times New Roman"/>
          <w:sz w:val="24"/>
          <w:szCs w:val="24"/>
          <w:lang w:val="nn-NO"/>
        </w:rPr>
      </w:pPr>
      <w:r w:rsidRPr="00793DDE">
        <w:rPr>
          <w:rFonts w:ascii="Times New Roman" w:hAnsi="Times New Roman"/>
          <w:sz w:val="24"/>
          <w:szCs w:val="24"/>
          <w:lang w:val="nn-NO"/>
        </w:rPr>
        <w:t xml:space="preserve">Goethes </w:t>
      </w:r>
      <w:r w:rsidR="00826CB9" w:rsidRPr="00793DDE">
        <w:rPr>
          <w:rFonts w:ascii="Times New Roman" w:hAnsi="Times New Roman"/>
          <w:sz w:val="24"/>
          <w:szCs w:val="24"/>
          <w:lang w:val="nn-NO"/>
        </w:rPr>
        <w:t xml:space="preserve">Henrik Faust er eit </w:t>
      </w:r>
      <w:r w:rsidR="00AD3530" w:rsidRPr="00793DDE">
        <w:rPr>
          <w:rFonts w:ascii="Times New Roman" w:hAnsi="Times New Roman"/>
          <w:sz w:val="24"/>
          <w:szCs w:val="24"/>
          <w:lang w:val="nn-NO"/>
        </w:rPr>
        <w:t xml:space="preserve">renessansemenneske </w:t>
      </w:r>
      <w:r w:rsidR="009712D6" w:rsidRPr="00793DDE">
        <w:rPr>
          <w:rFonts w:ascii="Times New Roman" w:hAnsi="Times New Roman"/>
          <w:sz w:val="24"/>
          <w:szCs w:val="24"/>
          <w:lang w:val="nn-NO"/>
        </w:rPr>
        <w:t xml:space="preserve">som </w:t>
      </w:r>
      <w:commentRangeStart w:id="129"/>
      <w:r w:rsidR="009712D6" w:rsidRPr="00793DDE">
        <w:rPr>
          <w:rFonts w:ascii="Times New Roman" w:hAnsi="Times New Roman"/>
          <w:sz w:val="24"/>
          <w:szCs w:val="24"/>
          <w:lang w:val="nn-NO"/>
        </w:rPr>
        <w:t xml:space="preserve">lev </w:t>
      </w:r>
      <w:commentRangeEnd w:id="129"/>
      <w:r w:rsidR="00575C6A">
        <w:rPr>
          <w:rStyle w:val="Merknadsreferanse"/>
          <w:rFonts w:ascii="Calibri" w:eastAsia="Calibri" w:hAnsi="Calibri" w:cs="Times New Roman"/>
          <w:lang w:val="nb-NO"/>
        </w:rPr>
        <w:commentReference w:id="129"/>
      </w:r>
      <w:r w:rsidR="009712D6" w:rsidRPr="00793DDE">
        <w:rPr>
          <w:rFonts w:ascii="Times New Roman" w:hAnsi="Times New Roman"/>
          <w:sz w:val="24"/>
          <w:szCs w:val="24"/>
          <w:lang w:val="nn-NO"/>
        </w:rPr>
        <w:t xml:space="preserve">midt i framveksten av moderniteten. </w:t>
      </w:r>
      <w:r w:rsidR="00A305EB" w:rsidRPr="00793DDE">
        <w:rPr>
          <w:rFonts w:ascii="Times New Roman" w:hAnsi="Times New Roman"/>
          <w:sz w:val="24"/>
          <w:szCs w:val="24"/>
          <w:lang w:val="nn-NO"/>
        </w:rPr>
        <w:t xml:space="preserve">Han har studert det som er, men er ikkje tilfreds. </w:t>
      </w:r>
      <w:r w:rsidR="00850153" w:rsidRPr="00793DDE">
        <w:rPr>
          <w:rFonts w:ascii="Times New Roman" w:hAnsi="Times New Roman"/>
          <w:sz w:val="24"/>
          <w:szCs w:val="24"/>
          <w:lang w:val="nn-NO"/>
        </w:rPr>
        <w:t xml:space="preserve">I sitt bryst er han splitta mellom </w:t>
      </w:r>
      <w:commentRangeStart w:id="130"/>
      <w:r w:rsidR="008E78B7" w:rsidRPr="00793DDE">
        <w:rPr>
          <w:rFonts w:ascii="Times New Roman" w:hAnsi="Times New Roman"/>
          <w:sz w:val="24"/>
          <w:szCs w:val="24"/>
          <w:lang w:val="nn-NO"/>
        </w:rPr>
        <w:t xml:space="preserve">ei </w:t>
      </w:r>
      <w:commentRangeEnd w:id="130"/>
      <w:r w:rsidR="0032047A">
        <w:rPr>
          <w:rStyle w:val="Merknadsreferanse"/>
          <w:rFonts w:ascii="Calibri" w:eastAsia="Calibri" w:hAnsi="Calibri" w:cs="Times New Roman"/>
          <w:lang w:val="nb-NO"/>
        </w:rPr>
        <w:commentReference w:id="130"/>
      </w:r>
      <w:r w:rsidR="008E78B7" w:rsidRPr="00793DDE">
        <w:rPr>
          <w:rFonts w:ascii="Times New Roman" w:hAnsi="Times New Roman"/>
          <w:sz w:val="24"/>
          <w:szCs w:val="24"/>
          <w:lang w:val="nn-NO"/>
        </w:rPr>
        <w:t xml:space="preserve">lengt etter det åndelege og </w:t>
      </w:r>
      <w:commentRangeStart w:id="131"/>
      <w:r w:rsidR="008E78B7" w:rsidRPr="00793DDE">
        <w:rPr>
          <w:rFonts w:ascii="Times New Roman" w:hAnsi="Times New Roman"/>
          <w:sz w:val="24"/>
          <w:szCs w:val="24"/>
          <w:lang w:val="nn-NO"/>
        </w:rPr>
        <w:t xml:space="preserve">ei </w:t>
      </w:r>
      <w:commentRangeEnd w:id="131"/>
      <w:r w:rsidR="00732265">
        <w:rPr>
          <w:rStyle w:val="Merknadsreferanse"/>
          <w:rFonts w:ascii="Calibri" w:eastAsia="Calibri" w:hAnsi="Calibri" w:cs="Times New Roman"/>
          <w:lang w:val="nb-NO"/>
        </w:rPr>
        <w:commentReference w:id="131"/>
      </w:r>
      <w:r w:rsidR="008E78B7" w:rsidRPr="00793DDE">
        <w:rPr>
          <w:rFonts w:ascii="Times New Roman" w:hAnsi="Times New Roman"/>
          <w:sz w:val="24"/>
          <w:szCs w:val="24"/>
          <w:lang w:val="nn-NO"/>
        </w:rPr>
        <w:t xml:space="preserve">lengt etter det sanselege. </w:t>
      </w:r>
      <w:r w:rsidR="00DC75D2" w:rsidRPr="00793DDE">
        <w:rPr>
          <w:rFonts w:ascii="Times New Roman" w:hAnsi="Times New Roman"/>
          <w:sz w:val="24"/>
          <w:szCs w:val="24"/>
          <w:lang w:val="nn-NO"/>
        </w:rPr>
        <w:t>Desse to</w:t>
      </w:r>
      <w:r w:rsidR="001319F3" w:rsidRPr="00793DDE">
        <w:rPr>
          <w:rFonts w:ascii="Times New Roman" w:hAnsi="Times New Roman"/>
          <w:sz w:val="24"/>
          <w:szCs w:val="24"/>
          <w:lang w:val="nn-NO"/>
        </w:rPr>
        <w:t xml:space="preserve"> «sjelene» skapar ei indre uro som han ikkje klarar å stilne </w:t>
      </w:r>
      <w:r w:rsidR="000059B4" w:rsidRPr="00793DDE">
        <w:rPr>
          <w:rFonts w:ascii="Times New Roman" w:hAnsi="Times New Roman"/>
          <w:sz w:val="24"/>
          <w:szCs w:val="24"/>
          <w:lang w:val="nn-NO"/>
        </w:rPr>
        <w:t xml:space="preserve">i </w:t>
      </w:r>
      <w:r w:rsidR="00873FC8" w:rsidRPr="00793DDE">
        <w:rPr>
          <w:rFonts w:ascii="Times New Roman" w:hAnsi="Times New Roman"/>
          <w:sz w:val="24"/>
          <w:szCs w:val="24"/>
          <w:lang w:val="nn-NO"/>
        </w:rPr>
        <w:t xml:space="preserve">studérkammeret </w:t>
      </w:r>
      <w:r w:rsidR="000059B4" w:rsidRPr="00793DDE">
        <w:rPr>
          <w:rFonts w:ascii="Times New Roman" w:hAnsi="Times New Roman"/>
          <w:sz w:val="24"/>
          <w:szCs w:val="24"/>
          <w:lang w:val="nn-NO"/>
        </w:rPr>
        <w:t>sitt</w:t>
      </w:r>
      <w:r w:rsidR="00873FC8" w:rsidRPr="00793DDE">
        <w:rPr>
          <w:rFonts w:ascii="Times New Roman" w:hAnsi="Times New Roman"/>
          <w:sz w:val="24"/>
          <w:szCs w:val="24"/>
          <w:lang w:val="nn-NO"/>
        </w:rPr>
        <w:t xml:space="preserve">. </w:t>
      </w:r>
      <w:r w:rsidR="00D270F5" w:rsidRPr="00793DDE">
        <w:rPr>
          <w:rFonts w:ascii="Times New Roman" w:hAnsi="Times New Roman"/>
          <w:sz w:val="24"/>
          <w:szCs w:val="24"/>
          <w:lang w:val="nn-NO"/>
        </w:rPr>
        <w:t>I staden må ha</w:t>
      </w:r>
      <w:r w:rsidR="002C3B96" w:rsidRPr="00793DDE">
        <w:rPr>
          <w:rFonts w:ascii="Times New Roman" w:hAnsi="Times New Roman"/>
          <w:sz w:val="24"/>
          <w:szCs w:val="24"/>
          <w:lang w:val="nn-NO"/>
        </w:rPr>
        <w:t xml:space="preserve">n reise ut i verda og ta del i «livet», og til dette treng han Mefistofeles si hjelp. </w:t>
      </w:r>
      <w:r w:rsidR="00ED1B2A" w:rsidRPr="00793DDE">
        <w:rPr>
          <w:rFonts w:ascii="Times New Roman" w:hAnsi="Times New Roman"/>
          <w:sz w:val="24"/>
          <w:szCs w:val="24"/>
          <w:lang w:val="nn-NO"/>
        </w:rPr>
        <w:t xml:space="preserve">Dei inngår eit veddemål </w:t>
      </w:r>
      <w:r w:rsidR="00247874" w:rsidRPr="00793DDE">
        <w:rPr>
          <w:rFonts w:ascii="Times New Roman" w:hAnsi="Times New Roman"/>
          <w:sz w:val="24"/>
          <w:szCs w:val="24"/>
          <w:lang w:val="nn-NO"/>
        </w:rPr>
        <w:t xml:space="preserve">om at dersom Faust blir fullstendig tilfreds av sanseleg nyting, </w:t>
      </w:r>
      <w:commentRangeStart w:id="132"/>
      <w:r w:rsidR="00247874" w:rsidRPr="00793DDE">
        <w:rPr>
          <w:rFonts w:ascii="Times New Roman" w:hAnsi="Times New Roman"/>
          <w:sz w:val="24"/>
          <w:szCs w:val="24"/>
          <w:lang w:val="nn-NO"/>
        </w:rPr>
        <w:t xml:space="preserve">skal </w:t>
      </w:r>
      <w:commentRangeEnd w:id="132"/>
      <w:r w:rsidR="000A35BB">
        <w:rPr>
          <w:rStyle w:val="Merknadsreferanse"/>
          <w:rFonts w:ascii="Calibri" w:eastAsia="Calibri" w:hAnsi="Calibri" w:cs="Times New Roman"/>
          <w:lang w:val="nb-NO"/>
        </w:rPr>
        <w:commentReference w:id="132"/>
      </w:r>
      <w:r w:rsidR="000804AC" w:rsidRPr="00793DDE">
        <w:rPr>
          <w:rFonts w:ascii="Times New Roman" w:hAnsi="Times New Roman"/>
          <w:sz w:val="24"/>
          <w:szCs w:val="24"/>
          <w:lang w:val="nn-NO"/>
        </w:rPr>
        <w:t>tene Mefistofeles på den andre sida. Dette hender aldri</w:t>
      </w:r>
      <w:r w:rsidR="00A723B5" w:rsidRPr="00793DDE">
        <w:rPr>
          <w:rFonts w:ascii="Times New Roman" w:hAnsi="Times New Roman"/>
          <w:sz w:val="24"/>
          <w:szCs w:val="24"/>
          <w:lang w:val="nn-NO"/>
        </w:rPr>
        <w:t xml:space="preserve">, </w:t>
      </w:r>
      <w:r w:rsidR="00FD38E6" w:rsidRPr="00793DDE">
        <w:rPr>
          <w:rFonts w:ascii="Times New Roman" w:hAnsi="Times New Roman"/>
          <w:sz w:val="24"/>
          <w:szCs w:val="24"/>
          <w:lang w:val="nn-NO"/>
        </w:rPr>
        <w:t xml:space="preserve">for gjennom Gretchen </w:t>
      </w:r>
      <w:r w:rsidR="002924FC" w:rsidRPr="00793DDE">
        <w:rPr>
          <w:rFonts w:ascii="Times New Roman" w:hAnsi="Times New Roman"/>
          <w:sz w:val="24"/>
          <w:szCs w:val="24"/>
          <w:lang w:val="nn-NO"/>
        </w:rPr>
        <w:t>kjem Faust i kontakt med det guddommelege</w:t>
      </w:r>
      <w:r w:rsidR="001E2241" w:rsidRPr="00793DDE">
        <w:rPr>
          <w:rFonts w:ascii="Times New Roman" w:hAnsi="Times New Roman"/>
          <w:sz w:val="24"/>
          <w:szCs w:val="24"/>
          <w:lang w:val="nn-NO"/>
        </w:rPr>
        <w:t xml:space="preserve">, noko som hindrar han i å gje seg heilt over til Mefistofeles sine freistingar. </w:t>
      </w:r>
      <w:r w:rsidR="00D2678A" w:rsidRPr="00793DDE">
        <w:rPr>
          <w:rFonts w:ascii="Times New Roman" w:hAnsi="Times New Roman"/>
          <w:sz w:val="24"/>
          <w:szCs w:val="24"/>
          <w:lang w:val="nn-NO"/>
        </w:rPr>
        <w:t xml:space="preserve">Gjennom </w:t>
      </w:r>
      <w:r w:rsidR="004A39C3" w:rsidRPr="00793DDE">
        <w:rPr>
          <w:rFonts w:ascii="Times New Roman" w:hAnsi="Times New Roman"/>
          <w:sz w:val="24"/>
          <w:szCs w:val="24"/>
          <w:lang w:val="nn-NO"/>
        </w:rPr>
        <w:t xml:space="preserve">si reise </w:t>
      </w:r>
      <w:commentRangeStart w:id="133"/>
      <w:r w:rsidR="00D2678A" w:rsidRPr="00793DDE">
        <w:rPr>
          <w:rFonts w:ascii="Times New Roman" w:hAnsi="Times New Roman"/>
          <w:sz w:val="24"/>
          <w:szCs w:val="24"/>
          <w:lang w:val="nn-NO"/>
        </w:rPr>
        <w:t xml:space="preserve">verda </w:t>
      </w:r>
      <w:commentRangeEnd w:id="133"/>
      <w:r w:rsidR="007B55C1">
        <w:rPr>
          <w:rStyle w:val="Merknadsreferanse"/>
          <w:rFonts w:ascii="Calibri" w:eastAsia="Calibri" w:hAnsi="Calibri" w:cs="Times New Roman"/>
          <w:lang w:val="nb-NO"/>
        </w:rPr>
        <w:commentReference w:id="133"/>
      </w:r>
      <w:r w:rsidR="00D2678A" w:rsidRPr="00793DDE">
        <w:rPr>
          <w:rFonts w:ascii="Times New Roman" w:hAnsi="Times New Roman"/>
          <w:sz w:val="24"/>
          <w:szCs w:val="24"/>
          <w:lang w:val="nn-NO"/>
        </w:rPr>
        <w:t xml:space="preserve">sprett han opp og </w:t>
      </w:r>
      <w:r w:rsidR="008316DF" w:rsidRPr="00793DDE">
        <w:rPr>
          <w:rFonts w:ascii="Times New Roman" w:hAnsi="Times New Roman"/>
          <w:sz w:val="24"/>
          <w:szCs w:val="24"/>
          <w:lang w:val="nn-NO"/>
        </w:rPr>
        <w:t xml:space="preserve">ned som ein </w:t>
      </w:r>
      <w:commentRangeStart w:id="134"/>
      <w:r w:rsidR="008316DF" w:rsidRPr="0075003B">
        <w:rPr>
          <w:rFonts w:ascii="Times New Roman" w:hAnsi="Times New Roman"/>
          <w:sz w:val="24"/>
          <w:szCs w:val="24"/>
          <w:lang w:val="nn-NO"/>
        </w:rPr>
        <w:t>sikade</w:t>
      </w:r>
      <w:r w:rsidR="008316DF" w:rsidRPr="00793DDE">
        <w:rPr>
          <w:rFonts w:ascii="Times New Roman" w:hAnsi="Times New Roman"/>
          <w:sz w:val="24"/>
          <w:szCs w:val="24"/>
          <w:lang w:val="nn-NO"/>
        </w:rPr>
        <w:t xml:space="preserve"> </w:t>
      </w:r>
      <w:commentRangeEnd w:id="134"/>
      <w:r w:rsidR="0075003B">
        <w:rPr>
          <w:rStyle w:val="Merknadsreferanse"/>
          <w:rFonts w:ascii="Calibri" w:eastAsia="Calibri" w:hAnsi="Calibri" w:cs="Times New Roman"/>
          <w:lang w:val="nb-NO"/>
        </w:rPr>
        <w:commentReference w:id="134"/>
      </w:r>
      <w:r w:rsidR="008316DF" w:rsidRPr="00793DDE">
        <w:rPr>
          <w:rFonts w:ascii="Times New Roman" w:hAnsi="Times New Roman"/>
          <w:sz w:val="24"/>
          <w:szCs w:val="24"/>
          <w:lang w:val="nn-NO"/>
        </w:rPr>
        <w:t>mellom det høge og det l</w:t>
      </w:r>
      <w:r w:rsidR="00B90031" w:rsidRPr="00793DDE">
        <w:rPr>
          <w:rFonts w:ascii="Times New Roman" w:hAnsi="Times New Roman"/>
          <w:sz w:val="24"/>
          <w:szCs w:val="24"/>
          <w:lang w:val="nn-NO"/>
        </w:rPr>
        <w:t>åge</w:t>
      </w:r>
      <w:r w:rsidR="008316DF" w:rsidRPr="00793DDE">
        <w:rPr>
          <w:rFonts w:ascii="Times New Roman" w:hAnsi="Times New Roman"/>
          <w:sz w:val="24"/>
          <w:szCs w:val="24"/>
          <w:lang w:val="nn-NO"/>
        </w:rPr>
        <w:t>.</w:t>
      </w:r>
      <w:r w:rsidR="0011755C" w:rsidRPr="00793DDE">
        <w:rPr>
          <w:rFonts w:ascii="Times New Roman" w:hAnsi="Times New Roman"/>
          <w:sz w:val="24"/>
          <w:szCs w:val="24"/>
          <w:lang w:val="nn-NO"/>
        </w:rPr>
        <w:t xml:space="preserve"> I blant </w:t>
      </w:r>
      <w:r w:rsidR="004938ED" w:rsidRPr="00793DDE">
        <w:rPr>
          <w:rFonts w:ascii="Times New Roman" w:hAnsi="Times New Roman"/>
          <w:sz w:val="24"/>
          <w:szCs w:val="24"/>
          <w:lang w:val="nn-NO"/>
        </w:rPr>
        <w:t>klarar han å foreine sjelene slik at</w:t>
      </w:r>
      <w:r w:rsidR="00EC1F7C" w:rsidRPr="00793DDE">
        <w:rPr>
          <w:rFonts w:ascii="Times New Roman" w:hAnsi="Times New Roman"/>
          <w:sz w:val="24"/>
          <w:szCs w:val="24"/>
          <w:lang w:val="nn-NO"/>
        </w:rPr>
        <w:t xml:space="preserve"> han</w:t>
      </w:r>
      <w:r w:rsidR="004938ED" w:rsidRPr="00793DDE">
        <w:rPr>
          <w:rFonts w:ascii="Times New Roman" w:hAnsi="Times New Roman"/>
          <w:sz w:val="24"/>
          <w:szCs w:val="24"/>
          <w:lang w:val="nn-NO"/>
        </w:rPr>
        <w:t xml:space="preserve"> </w:t>
      </w:r>
      <w:r w:rsidR="008837D2" w:rsidRPr="00793DDE">
        <w:rPr>
          <w:rFonts w:ascii="Times New Roman" w:hAnsi="Times New Roman"/>
          <w:sz w:val="24"/>
          <w:szCs w:val="24"/>
          <w:lang w:val="nn-NO"/>
        </w:rPr>
        <w:t xml:space="preserve">verkeleg er til </w:t>
      </w:r>
      <w:commentRangeStart w:id="135"/>
      <w:r w:rsidR="008837D2" w:rsidRPr="00793DDE">
        <w:rPr>
          <w:rFonts w:ascii="Times New Roman" w:hAnsi="Times New Roman"/>
          <w:sz w:val="24"/>
          <w:szCs w:val="24"/>
          <w:lang w:val="nn-NO"/>
        </w:rPr>
        <w:t>stade</w:t>
      </w:r>
      <w:r w:rsidR="002E42E9" w:rsidRPr="00793DDE">
        <w:rPr>
          <w:rFonts w:ascii="Times New Roman" w:hAnsi="Times New Roman"/>
          <w:sz w:val="24"/>
          <w:szCs w:val="24"/>
          <w:lang w:val="nn-NO"/>
        </w:rPr>
        <w:t xml:space="preserve"> </w:t>
      </w:r>
      <w:commentRangeEnd w:id="135"/>
      <w:r w:rsidR="00C637D0">
        <w:rPr>
          <w:rStyle w:val="Merknadsreferanse"/>
          <w:rFonts w:ascii="Calibri" w:eastAsia="Calibri" w:hAnsi="Calibri" w:cs="Times New Roman"/>
          <w:lang w:val="nb-NO"/>
        </w:rPr>
        <w:commentReference w:id="135"/>
      </w:r>
      <w:r w:rsidR="002E42E9" w:rsidRPr="00793DDE">
        <w:rPr>
          <w:rFonts w:ascii="Times New Roman" w:hAnsi="Times New Roman"/>
          <w:sz w:val="24"/>
          <w:szCs w:val="24"/>
          <w:lang w:val="nn-NO"/>
        </w:rPr>
        <w:t xml:space="preserve">i </w:t>
      </w:r>
      <w:commentRangeStart w:id="136"/>
      <w:r w:rsidR="002E42E9" w:rsidRPr="00793DDE">
        <w:rPr>
          <w:rFonts w:ascii="Times New Roman" w:hAnsi="Times New Roman"/>
          <w:sz w:val="24"/>
          <w:szCs w:val="24"/>
          <w:lang w:val="nn-NO"/>
        </w:rPr>
        <w:t>augeblikket</w:t>
      </w:r>
      <w:r w:rsidR="008837D2" w:rsidRPr="00793DDE">
        <w:rPr>
          <w:rFonts w:ascii="Times New Roman" w:hAnsi="Times New Roman"/>
          <w:sz w:val="24"/>
          <w:szCs w:val="24"/>
          <w:lang w:val="nn-NO"/>
        </w:rPr>
        <w:t xml:space="preserve"> </w:t>
      </w:r>
      <w:commentRangeEnd w:id="136"/>
      <w:r w:rsidR="00C35D41">
        <w:rPr>
          <w:rStyle w:val="Merknadsreferanse"/>
          <w:rFonts w:ascii="Calibri" w:eastAsia="Calibri" w:hAnsi="Calibri" w:cs="Times New Roman"/>
          <w:lang w:val="nb-NO"/>
        </w:rPr>
        <w:commentReference w:id="136"/>
      </w:r>
      <w:r w:rsidR="008837D2" w:rsidRPr="00793DDE">
        <w:rPr>
          <w:rFonts w:ascii="Times New Roman" w:hAnsi="Times New Roman"/>
          <w:sz w:val="24"/>
          <w:szCs w:val="24"/>
          <w:lang w:val="nn-NO"/>
        </w:rPr>
        <w:t xml:space="preserve">og </w:t>
      </w:r>
      <w:r w:rsidR="00F52A32" w:rsidRPr="00793DDE">
        <w:rPr>
          <w:rFonts w:ascii="Times New Roman" w:hAnsi="Times New Roman"/>
          <w:sz w:val="24"/>
          <w:szCs w:val="24"/>
          <w:lang w:val="nn-NO"/>
        </w:rPr>
        <w:t>stadfestar</w:t>
      </w:r>
      <w:r w:rsidR="008837D2" w:rsidRPr="00793DDE">
        <w:rPr>
          <w:rFonts w:ascii="Times New Roman" w:hAnsi="Times New Roman"/>
          <w:sz w:val="24"/>
          <w:szCs w:val="24"/>
          <w:lang w:val="nn-NO"/>
        </w:rPr>
        <w:t xml:space="preserve"> </w:t>
      </w:r>
      <w:r w:rsidR="00EC1F7C" w:rsidRPr="00793DDE">
        <w:rPr>
          <w:rFonts w:ascii="Times New Roman" w:hAnsi="Times New Roman"/>
          <w:sz w:val="24"/>
          <w:szCs w:val="24"/>
          <w:lang w:val="nn-NO"/>
        </w:rPr>
        <w:t>livet,</w:t>
      </w:r>
      <w:r w:rsidR="00AE4F0C" w:rsidRPr="00793DDE">
        <w:rPr>
          <w:rFonts w:ascii="Times New Roman" w:hAnsi="Times New Roman"/>
          <w:sz w:val="24"/>
          <w:szCs w:val="24"/>
          <w:lang w:val="nn-NO"/>
        </w:rPr>
        <w:t xml:space="preserve"> men i denne stadfestinga </w:t>
      </w:r>
      <w:r w:rsidR="0034275A" w:rsidRPr="00793DDE">
        <w:rPr>
          <w:rFonts w:ascii="Times New Roman" w:hAnsi="Times New Roman"/>
          <w:sz w:val="24"/>
          <w:szCs w:val="24"/>
          <w:lang w:val="nn-NO"/>
        </w:rPr>
        <w:t>fører de</w:t>
      </w:r>
      <w:r w:rsidR="00E4779D" w:rsidRPr="00793DDE">
        <w:rPr>
          <w:rFonts w:ascii="Times New Roman" w:hAnsi="Times New Roman"/>
          <w:sz w:val="24"/>
          <w:szCs w:val="24"/>
          <w:lang w:val="nn-NO"/>
        </w:rPr>
        <w:t>i</w:t>
      </w:r>
      <w:r w:rsidR="0034275A" w:rsidRPr="00793DDE">
        <w:rPr>
          <w:rFonts w:ascii="Times New Roman" w:hAnsi="Times New Roman"/>
          <w:sz w:val="24"/>
          <w:szCs w:val="24"/>
          <w:lang w:val="nn-NO"/>
        </w:rPr>
        <w:t xml:space="preserve"> dionysiske </w:t>
      </w:r>
      <w:r w:rsidR="00E4779D" w:rsidRPr="00793DDE">
        <w:rPr>
          <w:rFonts w:ascii="Times New Roman" w:hAnsi="Times New Roman"/>
          <w:sz w:val="24"/>
          <w:szCs w:val="24"/>
          <w:lang w:val="nn-NO"/>
        </w:rPr>
        <w:t>kreftene</w:t>
      </w:r>
      <w:r w:rsidR="0034275A" w:rsidRPr="00793DDE">
        <w:rPr>
          <w:rFonts w:ascii="Times New Roman" w:hAnsi="Times New Roman"/>
          <w:sz w:val="24"/>
          <w:szCs w:val="24"/>
          <w:lang w:val="nn-NO"/>
        </w:rPr>
        <w:t xml:space="preserve"> </w:t>
      </w:r>
      <w:r w:rsidR="00566670" w:rsidRPr="00793DDE">
        <w:rPr>
          <w:rFonts w:ascii="Times New Roman" w:hAnsi="Times New Roman"/>
          <w:sz w:val="24"/>
          <w:szCs w:val="24"/>
          <w:lang w:val="nn-NO"/>
        </w:rPr>
        <w:t xml:space="preserve">til </w:t>
      </w:r>
      <w:commentRangeStart w:id="137"/>
      <w:r w:rsidR="00566670" w:rsidRPr="00793DDE">
        <w:rPr>
          <w:rFonts w:ascii="Times New Roman" w:hAnsi="Times New Roman"/>
          <w:sz w:val="24"/>
          <w:szCs w:val="24"/>
          <w:lang w:val="nn-NO"/>
        </w:rPr>
        <w:t xml:space="preserve">ei </w:t>
      </w:r>
      <w:commentRangeEnd w:id="137"/>
      <w:r w:rsidR="00C35D41">
        <w:rPr>
          <w:rStyle w:val="Merknadsreferanse"/>
          <w:rFonts w:ascii="Calibri" w:eastAsia="Calibri" w:hAnsi="Calibri" w:cs="Times New Roman"/>
          <w:lang w:val="nb-NO"/>
        </w:rPr>
        <w:commentReference w:id="137"/>
      </w:r>
      <w:r w:rsidR="00566670" w:rsidRPr="00793DDE">
        <w:rPr>
          <w:rFonts w:ascii="Times New Roman" w:hAnsi="Times New Roman"/>
          <w:sz w:val="24"/>
          <w:szCs w:val="24"/>
          <w:lang w:val="nn-NO"/>
        </w:rPr>
        <w:t xml:space="preserve">konflikt med omverda. </w:t>
      </w:r>
      <w:r w:rsidR="00D35639" w:rsidRPr="00793DDE">
        <w:rPr>
          <w:rFonts w:ascii="Times New Roman" w:hAnsi="Times New Roman"/>
          <w:sz w:val="24"/>
          <w:szCs w:val="24"/>
          <w:lang w:val="nn-NO"/>
        </w:rPr>
        <w:t>Når den eine spenninga er forløyst, oppstår den andre</w:t>
      </w:r>
      <w:r w:rsidR="002F457C" w:rsidRPr="00793DDE">
        <w:rPr>
          <w:rFonts w:ascii="Times New Roman" w:hAnsi="Times New Roman"/>
          <w:sz w:val="24"/>
          <w:szCs w:val="24"/>
          <w:lang w:val="nn-NO"/>
        </w:rPr>
        <w:t xml:space="preserve"> – slik blir Faust ein evig flyktning. </w:t>
      </w:r>
      <w:r w:rsidR="008169B5" w:rsidRPr="00793DDE">
        <w:rPr>
          <w:rFonts w:ascii="Times New Roman" w:hAnsi="Times New Roman"/>
          <w:sz w:val="24"/>
          <w:szCs w:val="24"/>
          <w:lang w:val="nn-NO"/>
        </w:rPr>
        <w:t xml:space="preserve">I tidlegare samfunn, som i det pre-sokratiske Hellas, kunne mennesket </w:t>
      </w:r>
      <w:commentRangeStart w:id="138"/>
      <w:r w:rsidR="00B46464" w:rsidRPr="00793DDE">
        <w:rPr>
          <w:rFonts w:ascii="Times New Roman" w:hAnsi="Times New Roman"/>
          <w:sz w:val="24"/>
          <w:szCs w:val="24"/>
          <w:lang w:val="nn-NO"/>
        </w:rPr>
        <w:t xml:space="preserve">være </w:t>
      </w:r>
      <w:commentRangeEnd w:id="138"/>
      <w:r w:rsidR="006F366C">
        <w:rPr>
          <w:rStyle w:val="Merknadsreferanse"/>
          <w:rFonts w:ascii="Calibri" w:eastAsia="Calibri" w:hAnsi="Calibri" w:cs="Times New Roman"/>
          <w:lang w:val="nb-NO"/>
        </w:rPr>
        <w:commentReference w:id="138"/>
      </w:r>
      <w:r w:rsidR="00B46464" w:rsidRPr="00793DDE">
        <w:rPr>
          <w:rFonts w:ascii="Times New Roman" w:hAnsi="Times New Roman"/>
          <w:sz w:val="24"/>
          <w:szCs w:val="24"/>
          <w:lang w:val="nn-NO"/>
        </w:rPr>
        <w:t xml:space="preserve">heilt både på innsida og utsida, </w:t>
      </w:r>
      <w:r w:rsidR="00F44EA4" w:rsidRPr="00793DDE">
        <w:rPr>
          <w:rFonts w:ascii="Times New Roman" w:hAnsi="Times New Roman"/>
          <w:sz w:val="24"/>
          <w:szCs w:val="24"/>
          <w:lang w:val="nn-NO"/>
        </w:rPr>
        <w:t xml:space="preserve">men i moderniteten er dette langt verre, om ikkje umogleg. Goethes </w:t>
      </w:r>
      <w:commentRangeStart w:id="139"/>
      <w:r w:rsidR="00F44EA4" w:rsidRPr="00793DDE">
        <w:rPr>
          <w:rFonts w:ascii="Times New Roman" w:hAnsi="Times New Roman"/>
          <w:i/>
          <w:iCs/>
          <w:sz w:val="24"/>
          <w:szCs w:val="24"/>
          <w:lang w:val="nn-NO"/>
        </w:rPr>
        <w:t xml:space="preserve">Faust </w:t>
      </w:r>
      <w:commentRangeEnd w:id="139"/>
      <w:r w:rsidR="00505EDC">
        <w:rPr>
          <w:rStyle w:val="Merknadsreferanse"/>
          <w:rFonts w:ascii="Calibri" w:eastAsia="Calibri" w:hAnsi="Calibri" w:cs="Times New Roman"/>
          <w:lang w:val="nb-NO"/>
        </w:rPr>
        <w:commentReference w:id="139"/>
      </w:r>
      <w:r w:rsidR="00F44EA4" w:rsidRPr="00793DDE">
        <w:rPr>
          <w:rFonts w:ascii="Times New Roman" w:hAnsi="Times New Roman"/>
          <w:sz w:val="24"/>
          <w:szCs w:val="24"/>
          <w:lang w:val="nn-NO"/>
        </w:rPr>
        <w:t xml:space="preserve">er eit </w:t>
      </w:r>
      <w:r w:rsidR="00882050" w:rsidRPr="00793DDE">
        <w:rPr>
          <w:rFonts w:ascii="Times New Roman" w:hAnsi="Times New Roman"/>
          <w:sz w:val="24"/>
          <w:szCs w:val="24"/>
          <w:lang w:val="nn-NO"/>
        </w:rPr>
        <w:t xml:space="preserve">forsøk på </w:t>
      </w:r>
      <w:r w:rsidR="0081637C" w:rsidRPr="00793DDE">
        <w:rPr>
          <w:rFonts w:ascii="Times New Roman" w:hAnsi="Times New Roman"/>
          <w:sz w:val="24"/>
          <w:szCs w:val="24"/>
          <w:lang w:val="nn-NO"/>
        </w:rPr>
        <w:t xml:space="preserve">integrere eit overmenneske i den moderne verda, og det går slik det må gå i lys av Goethes realisme: </w:t>
      </w:r>
      <w:r w:rsidR="0094691F" w:rsidRPr="00793DDE">
        <w:rPr>
          <w:rFonts w:ascii="Times New Roman" w:hAnsi="Times New Roman"/>
          <w:sz w:val="24"/>
          <w:szCs w:val="24"/>
          <w:lang w:val="nn-NO"/>
        </w:rPr>
        <w:t xml:space="preserve">det </w:t>
      </w:r>
      <w:r w:rsidR="00C340DF" w:rsidRPr="00793DDE">
        <w:rPr>
          <w:rFonts w:ascii="Times New Roman" w:hAnsi="Times New Roman"/>
          <w:sz w:val="24"/>
          <w:szCs w:val="24"/>
          <w:lang w:val="nn-NO"/>
        </w:rPr>
        <w:t xml:space="preserve">svingar fram og </w:t>
      </w:r>
      <w:r w:rsidR="0055440B" w:rsidRPr="00793DDE">
        <w:rPr>
          <w:rFonts w:ascii="Times New Roman" w:hAnsi="Times New Roman"/>
          <w:sz w:val="24"/>
          <w:szCs w:val="24"/>
          <w:lang w:val="nn-NO"/>
        </w:rPr>
        <w:t>tilbake</w:t>
      </w:r>
      <w:r w:rsidR="00C340DF" w:rsidRPr="00793DDE">
        <w:rPr>
          <w:rFonts w:ascii="Times New Roman" w:hAnsi="Times New Roman"/>
          <w:sz w:val="24"/>
          <w:szCs w:val="24"/>
          <w:lang w:val="nn-NO"/>
        </w:rPr>
        <w:t xml:space="preserve"> i ein uhyre kompleksitet, </w:t>
      </w:r>
      <w:r w:rsidR="00405C15" w:rsidRPr="00793DDE">
        <w:rPr>
          <w:rFonts w:ascii="Times New Roman" w:hAnsi="Times New Roman"/>
          <w:sz w:val="24"/>
          <w:szCs w:val="24"/>
          <w:lang w:val="nn-NO"/>
        </w:rPr>
        <w:t>utan</w:t>
      </w:r>
      <w:r w:rsidR="0055440B" w:rsidRPr="00793DDE">
        <w:rPr>
          <w:rFonts w:ascii="Times New Roman" w:hAnsi="Times New Roman"/>
          <w:sz w:val="24"/>
          <w:szCs w:val="24"/>
          <w:lang w:val="nn-NO"/>
        </w:rPr>
        <w:t xml:space="preserve"> </w:t>
      </w:r>
      <w:r w:rsidR="007827AB" w:rsidRPr="00793DDE">
        <w:rPr>
          <w:rFonts w:ascii="Times New Roman" w:hAnsi="Times New Roman"/>
          <w:sz w:val="24"/>
          <w:szCs w:val="24"/>
          <w:lang w:val="nn-NO"/>
        </w:rPr>
        <w:t xml:space="preserve">å gje oss noko </w:t>
      </w:r>
      <w:r w:rsidR="00FA65A4" w:rsidRPr="00793DDE">
        <w:rPr>
          <w:rFonts w:ascii="Times New Roman" w:hAnsi="Times New Roman"/>
          <w:sz w:val="24"/>
          <w:szCs w:val="24"/>
          <w:lang w:val="nn-NO"/>
        </w:rPr>
        <w:t>endeleg løysing</w:t>
      </w:r>
      <w:r w:rsidR="007827AB" w:rsidRPr="00793DDE">
        <w:rPr>
          <w:rFonts w:ascii="Times New Roman" w:hAnsi="Times New Roman"/>
          <w:sz w:val="24"/>
          <w:szCs w:val="24"/>
          <w:lang w:val="nn-NO"/>
        </w:rPr>
        <w:t xml:space="preserve">. </w:t>
      </w:r>
      <w:r w:rsidR="002A719E" w:rsidRPr="00793DDE">
        <w:rPr>
          <w:rFonts w:ascii="Times New Roman" w:hAnsi="Times New Roman"/>
          <w:sz w:val="24"/>
          <w:szCs w:val="24"/>
          <w:lang w:val="nn-NO"/>
        </w:rPr>
        <w:t>Faust sin personlegdom</w:t>
      </w:r>
      <w:r w:rsidR="00E11F87" w:rsidRPr="00793DDE">
        <w:rPr>
          <w:rFonts w:ascii="Times New Roman" w:hAnsi="Times New Roman"/>
          <w:sz w:val="24"/>
          <w:szCs w:val="24"/>
          <w:lang w:val="nn-NO"/>
        </w:rPr>
        <w:t xml:space="preserve"> </w:t>
      </w:r>
      <w:r w:rsidR="00891110" w:rsidRPr="00793DDE">
        <w:rPr>
          <w:rFonts w:ascii="Times New Roman" w:hAnsi="Times New Roman"/>
          <w:sz w:val="24"/>
          <w:szCs w:val="24"/>
          <w:lang w:val="nn-NO"/>
        </w:rPr>
        <w:t>blir verande eit problem</w:t>
      </w:r>
      <w:r w:rsidR="009326A5" w:rsidRPr="00793DDE">
        <w:rPr>
          <w:rFonts w:ascii="Times New Roman" w:hAnsi="Times New Roman"/>
          <w:sz w:val="24"/>
          <w:szCs w:val="24"/>
          <w:lang w:val="nn-NO"/>
        </w:rPr>
        <w:t xml:space="preserve">, og hans to sjeler blir verande ei utfordring </w:t>
      </w:r>
      <w:r w:rsidR="00431318" w:rsidRPr="00793DDE">
        <w:rPr>
          <w:rFonts w:ascii="Times New Roman" w:hAnsi="Times New Roman"/>
          <w:sz w:val="24"/>
          <w:szCs w:val="24"/>
          <w:lang w:val="nn-NO"/>
        </w:rPr>
        <w:t>som også me menneske av i dag må ta stilling til</w:t>
      </w:r>
      <w:commentRangeStart w:id="140"/>
      <w:r w:rsidR="00431318" w:rsidRPr="00793DDE">
        <w:rPr>
          <w:rFonts w:ascii="Times New Roman" w:hAnsi="Times New Roman"/>
          <w:sz w:val="24"/>
          <w:szCs w:val="24"/>
          <w:lang w:val="nn-NO"/>
        </w:rPr>
        <w:t>.</w:t>
      </w:r>
      <w:commentRangeEnd w:id="140"/>
      <w:r w:rsidR="000048C6">
        <w:rPr>
          <w:rStyle w:val="Merknadsreferanse"/>
          <w:rFonts w:ascii="Calibri" w:eastAsia="Calibri" w:hAnsi="Calibri" w:cs="Times New Roman"/>
          <w:lang w:val="nb-NO"/>
        </w:rPr>
        <w:commentReference w:id="140"/>
      </w:r>
      <w:r w:rsidR="00431318" w:rsidRPr="00793DDE">
        <w:rPr>
          <w:rFonts w:ascii="Times New Roman" w:hAnsi="Times New Roman"/>
          <w:sz w:val="24"/>
          <w:szCs w:val="24"/>
          <w:lang w:val="nn-NO"/>
        </w:rPr>
        <w:t xml:space="preserve"> </w:t>
      </w:r>
    </w:p>
    <w:p w14:paraId="0E674C16" w14:textId="2BDE9C12" w:rsidR="00576FD7" w:rsidRDefault="00576FD7" w:rsidP="005B2824">
      <w:pPr>
        <w:spacing w:line="360" w:lineRule="auto"/>
        <w:rPr>
          <w:rFonts w:ascii="Times New Roman" w:hAnsi="Times New Roman"/>
          <w:sz w:val="24"/>
          <w:szCs w:val="24"/>
          <w:lang w:val="nn-NO"/>
        </w:rPr>
      </w:pPr>
    </w:p>
    <w:p w14:paraId="16161B3C" w14:textId="7B33B89D" w:rsidR="00576FD7" w:rsidRPr="00576FD7" w:rsidRDefault="00576FD7" w:rsidP="005B2824">
      <w:pPr>
        <w:spacing w:line="360" w:lineRule="auto"/>
        <w:rPr>
          <w:rFonts w:ascii="Times New Roman" w:hAnsi="Times New Roman"/>
          <w:b/>
          <w:bCs/>
          <w:sz w:val="24"/>
          <w:szCs w:val="24"/>
          <w:lang w:val="nn-NO"/>
        </w:rPr>
      </w:pPr>
      <w:proofErr w:type="spellStart"/>
      <w:r w:rsidRPr="00576FD7">
        <w:rPr>
          <w:rFonts w:ascii="Times New Roman" w:hAnsi="Times New Roman"/>
          <w:b/>
          <w:bCs/>
          <w:sz w:val="24"/>
          <w:szCs w:val="24"/>
          <w:lang w:val="nn-NO"/>
        </w:rPr>
        <w:t>BIBLOGRAFI</w:t>
      </w:r>
      <w:proofErr w:type="spellEnd"/>
    </w:p>
    <w:p w14:paraId="1BBF3CEA" w14:textId="59C65068" w:rsidR="009C4A1F" w:rsidRPr="00EB6144" w:rsidRDefault="00576FD7" w:rsidP="000101DF">
      <w:pPr>
        <w:pStyle w:val="Bibliografi"/>
        <w:spacing w:line="240" w:lineRule="auto"/>
        <w:ind w:left="720" w:hanging="720"/>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Aiskylos</w:t>
      </w:r>
      <w:r w:rsidRPr="00EB6144">
        <w:rPr>
          <w:rFonts w:ascii="Times New Roman" w:hAnsi="Times New Roman" w:cs="Times New Roman"/>
          <w:noProof/>
          <w:sz w:val="24"/>
          <w:szCs w:val="24"/>
          <w:lang w:val="nn-NO"/>
        </w:rPr>
        <w:t>.</w:t>
      </w:r>
      <w:r w:rsidRPr="00EB6144">
        <w:rPr>
          <w:rFonts w:ascii="Times New Roman" w:hAnsi="Times New Roman" w:cs="Times New Roman"/>
          <w:noProof/>
          <w:sz w:val="24"/>
          <w:szCs w:val="24"/>
          <w:lang w:val="nn-NO"/>
        </w:rPr>
        <w:t xml:space="preserve"> </w:t>
      </w:r>
      <w:r w:rsidRPr="00EB6144">
        <w:rPr>
          <w:rFonts w:ascii="Times New Roman" w:hAnsi="Times New Roman" w:cs="Times New Roman"/>
          <w:i/>
          <w:iCs/>
          <w:noProof/>
          <w:sz w:val="24"/>
          <w:szCs w:val="24"/>
          <w:lang w:val="nn-NO"/>
        </w:rPr>
        <w:t>Agamemnon</w:t>
      </w:r>
      <w:r w:rsidRPr="00EB6144">
        <w:rPr>
          <w:rFonts w:ascii="Times New Roman" w:hAnsi="Times New Roman" w:cs="Times New Roman"/>
          <w:noProof/>
          <w:sz w:val="24"/>
          <w:szCs w:val="24"/>
          <w:lang w:val="nn-NO"/>
        </w:rPr>
        <w:t>. I</w:t>
      </w:r>
      <w:r w:rsidRPr="00EB6144">
        <w:rPr>
          <w:rFonts w:ascii="Times New Roman" w:hAnsi="Times New Roman" w:cs="Times New Roman"/>
          <w:noProof/>
          <w:sz w:val="24"/>
          <w:szCs w:val="24"/>
          <w:lang w:val="nn-NO"/>
        </w:rPr>
        <w:t xml:space="preserve"> </w:t>
      </w:r>
      <w:r w:rsidRPr="00EB6144">
        <w:rPr>
          <w:rFonts w:ascii="Times New Roman" w:hAnsi="Times New Roman" w:cs="Times New Roman"/>
          <w:i/>
          <w:iCs/>
          <w:noProof/>
          <w:sz w:val="24"/>
          <w:szCs w:val="24"/>
          <w:lang w:val="nn-NO"/>
        </w:rPr>
        <w:t>Greske tragediar</w:t>
      </w:r>
      <w:r w:rsidRPr="00EB6144">
        <w:rPr>
          <w:rFonts w:ascii="Times New Roman" w:hAnsi="Times New Roman" w:cs="Times New Roman"/>
          <w:noProof/>
          <w:sz w:val="24"/>
          <w:szCs w:val="24"/>
          <w:lang w:val="nn-NO"/>
        </w:rPr>
        <w:t>.</w:t>
      </w:r>
      <w:r w:rsidRPr="00EB6144">
        <w:rPr>
          <w:rFonts w:ascii="Times New Roman" w:hAnsi="Times New Roman" w:cs="Times New Roman"/>
          <w:noProof/>
          <w:sz w:val="24"/>
          <w:szCs w:val="24"/>
          <w:lang w:val="nn-NO"/>
        </w:rPr>
        <w:t xml:space="preserve"> Oslo</w:t>
      </w:r>
      <w:r w:rsidRPr="00EB6144">
        <w:rPr>
          <w:rFonts w:ascii="Times New Roman" w:hAnsi="Times New Roman" w:cs="Times New Roman"/>
          <w:noProof/>
          <w:sz w:val="24"/>
          <w:szCs w:val="24"/>
          <w:lang w:val="nn-NO"/>
        </w:rPr>
        <w:t>:</w:t>
      </w:r>
      <w:r w:rsidRPr="00EB6144">
        <w:rPr>
          <w:rFonts w:ascii="Times New Roman" w:hAnsi="Times New Roman" w:cs="Times New Roman"/>
          <w:noProof/>
          <w:sz w:val="24"/>
          <w:szCs w:val="24"/>
          <w:lang w:val="nn-NO"/>
        </w:rPr>
        <w:t xml:space="preserve"> Det Norske Samlaget, 1993</w:t>
      </w:r>
      <w:r w:rsidRPr="00EB6144">
        <w:rPr>
          <w:rFonts w:ascii="Times New Roman" w:hAnsi="Times New Roman" w:cs="Times New Roman"/>
          <w:noProof/>
          <w:sz w:val="24"/>
          <w:szCs w:val="24"/>
          <w:lang w:val="nn-NO"/>
        </w:rPr>
        <w:t>.</w:t>
      </w:r>
    </w:p>
    <w:p w14:paraId="33CD91B9" w14:textId="4F1666AD" w:rsidR="00AD1762" w:rsidRPr="00EB6144" w:rsidRDefault="00AD1762" w:rsidP="000101DF">
      <w:pPr>
        <w:pStyle w:val="Bibliografi"/>
        <w:spacing w:line="240" w:lineRule="auto"/>
        <w:ind w:left="720" w:hanging="720"/>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Auerbach,</w:t>
      </w:r>
      <w:r w:rsidRPr="00EB6144">
        <w:rPr>
          <w:rFonts w:ascii="Times New Roman" w:hAnsi="Times New Roman" w:cs="Times New Roman"/>
          <w:noProof/>
          <w:sz w:val="24"/>
          <w:szCs w:val="24"/>
          <w:lang w:val="nn-NO"/>
        </w:rPr>
        <w:t xml:space="preserve"> Erich.</w:t>
      </w:r>
      <w:r w:rsidRPr="00EB6144">
        <w:rPr>
          <w:rFonts w:ascii="Times New Roman" w:hAnsi="Times New Roman" w:cs="Times New Roman"/>
          <w:noProof/>
          <w:sz w:val="24"/>
          <w:szCs w:val="24"/>
          <w:lang w:val="nn-NO"/>
        </w:rPr>
        <w:t xml:space="preserve"> «Odyssevs' arr»</w:t>
      </w:r>
      <w:r w:rsidRPr="00EB6144">
        <w:rPr>
          <w:rFonts w:ascii="Times New Roman" w:hAnsi="Times New Roman" w:cs="Times New Roman"/>
          <w:noProof/>
          <w:sz w:val="24"/>
          <w:szCs w:val="24"/>
          <w:lang w:val="nn-NO"/>
        </w:rPr>
        <w:t>.</w:t>
      </w:r>
      <w:r w:rsidRPr="00EB6144">
        <w:rPr>
          <w:rFonts w:ascii="Times New Roman" w:hAnsi="Times New Roman" w:cs="Times New Roman"/>
          <w:noProof/>
          <w:sz w:val="24"/>
          <w:szCs w:val="24"/>
          <w:lang w:val="nn-NO"/>
        </w:rPr>
        <w:t xml:space="preserve"> </w:t>
      </w:r>
      <w:commentRangeStart w:id="141"/>
      <w:r w:rsidRPr="00EB6144">
        <w:rPr>
          <w:rFonts w:ascii="Times New Roman" w:hAnsi="Times New Roman" w:cs="Times New Roman"/>
          <w:i/>
          <w:iCs/>
          <w:noProof/>
          <w:sz w:val="24"/>
          <w:szCs w:val="24"/>
          <w:lang w:val="nn-NO"/>
        </w:rPr>
        <w:t>M</w:t>
      </w:r>
      <w:commentRangeEnd w:id="141"/>
      <w:r w:rsidR="009C4A1F" w:rsidRPr="00EB6144">
        <w:rPr>
          <w:rStyle w:val="Merknadsreferanse"/>
          <w:rFonts w:ascii="Times New Roman" w:eastAsia="Calibri" w:hAnsi="Times New Roman" w:cs="Times New Roman"/>
          <w:sz w:val="24"/>
          <w:szCs w:val="24"/>
          <w:lang w:val="nb-NO"/>
        </w:rPr>
        <w:commentReference w:id="141"/>
      </w:r>
      <w:r w:rsidRPr="00EB6144">
        <w:rPr>
          <w:rFonts w:ascii="Times New Roman" w:hAnsi="Times New Roman" w:cs="Times New Roman"/>
          <w:i/>
          <w:iCs/>
          <w:noProof/>
          <w:sz w:val="24"/>
          <w:szCs w:val="24"/>
          <w:lang w:val="nn-NO"/>
        </w:rPr>
        <w:t>imesis</w:t>
      </w:r>
      <w:r w:rsidR="009C4A1F" w:rsidRPr="00EB6144">
        <w:rPr>
          <w:rFonts w:ascii="Times New Roman" w:hAnsi="Times New Roman" w:cs="Times New Roman"/>
          <w:i/>
          <w:iCs/>
          <w:noProof/>
          <w:sz w:val="24"/>
          <w:szCs w:val="24"/>
          <w:lang w:val="nn-NO"/>
        </w:rPr>
        <w:t>. Virkelighetsfremstillingen i Vestens litteratur</w:t>
      </w:r>
      <w:r w:rsidR="009C4A1F" w:rsidRPr="00EB6144">
        <w:rPr>
          <w:rFonts w:ascii="Times New Roman" w:hAnsi="Times New Roman" w:cs="Times New Roman"/>
          <w:noProof/>
          <w:sz w:val="24"/>
          <w:szCs w:val="24"/>
          <w:lang w:val="nn-NO"/>
        </w:rPr>
        <w:t>. Oms. Per Paulsen.</w:t>
      </w:r>
      <w:r w:rsidRPr="00EB6144">
        <w:rPr>
          <w:rFonts w:ascii="Times New Roman" w:hAnsi="Times New Roman" w:cs="Times New Roman"/>
          <w:noProof/>
          <w:sz w:val="24"/>
          <w:szCs w:val="24"/>
          <w:lang w:val="nn-NO"/>
        </w:rPr>
        <w:t xml:space="preserve"> </w:t>
      </w:r>
      <w:r w:rsidR="009C4A1F" w:rsidRPr="00EB6144">
        <w:rPr>
          <w:rFonts w:ascii="Times New Roman" w:hAnsi="Times New Roman" w:cs="Times New Roman"/>
          <w:noProof/>
          <w:sz w:val="24"/>
          <w:szCs w:val="24"/>
          <w:lang w:val="nn-NO"/>
        </w:rPr>
        <w:t>Oslo:</w:t>
      </w:r>
      <w:r w:rsidRPr="00EB6144">
        <w:rPr>
          <w:rFonts w:ascii="Times New Roman" w:hAnsi="Times New Roman" w:cs="Times New Roman"/>
          <w:noProof/>
          <w:sz w:val="24"/>
          <w:szCs w:val="24"/>
          <w:lang w:val="nn-NO"/>
        </w:rPr>
        <w:t xml:space="preserve"> Gyldendal, 2002.</w:t>
      </w:r>
      <w:r w:rsidR="004318E9">
        <w:rPr>
          <w:rFonts w:ascii="Times New Roman" w:hAnsi="Times New Roman" w:cs="Times New Roman"/>
          <w:noProof/>
          <w:sz w:val="24"/>
          <w:szCs w:val="24"/>
          <w:lang w:val="nn-NO"/>
        </w:rPr>
        <w:t xml:space="preserve"> 13-33.</w:t>
      </w:r>
    </w:p>
    <w:p w14:paraId="5B96F06D" w14:textId="456B3F33" w:rsidR="00EB6144" w:rsidRDefault="00EB6144" w:rsidP="000101DF">
      <w:pPr>
        <w:spacing w:line="240" w:lineRule="auto"/>
        <w:ind w:left="720" w:hanging="720"/>
        <w:rPr>
          <w:rFonts w:ascii="Times New Roman" w:hAnsi="Times New Roman" w:cs="Times New Roman"/>
          <w:sz w:val="24"/>
          <w:szCs w:val="24"/>
          <w:lang w:val="nn-NO"/>
        </w:rPr>
      </w:pPr>
      <w:r w:rsidRPr="00EB6144">
        <w:rPr>
          <w:rFonts w:ascii="Times New Roman" w:hAnsi="Times New Roman" w:cs="Times New Roman"/>
          <w:sz w:val="24"/>
          <w:szCs w:val="24"/>
          <w:lang w:val="nn-NO"/>
        </w:rPr>
        <w:t>Goethe</w:t>
      </w:r>
      <w:r>
        <w:rPr>
          <w:rFonts w:ascii="Times New Roman" w:hAnsi="Times New Roman" w:cs="Times New Roman"/>
          <w:sz w:val="24"/>
          <w:szCs w:val="24"/>
          <w:lang w:val="nn-NO"/>
        </w:rPr>
        <w:t xml:space="preserve">, Johann Wolfgang von. </w:t>
      </w:r>
      <w:r w:rsidRPr="00EB6144">
        <w:rPr>
          <w:rFonts w:ascii="Times New Roman" w:hAnsi="Times New Roman" w:cs="Times New Roman"/>
          <w:i/>
          <w:iCs/>
          <w:sz w:val="24"/>
          <w:szCs w:val="24"/>
          <w:lang w:val="nn-NO"/>
        </w:rPr>
        <w:t>Faust I</w:t>
      </w:r>
      <w:r>
        <w:rPr>
          <w:rFonts w:ascii="Times New Roman" w:hAnsi="Times New Roman" w:cs="Times New Roman"/>
          <w:sz w:val="24"/>
          <w:szCs w:val="24"/>
          <w:lang w:val="nn-NO"/>
        </w:rPr>
        <w:t>. Gjendikt. Åse-Marie Nesse. Oslo: Det Norske Samlaget, 1993.</w:t>
      </w:r>
    </w:p>
    <w:p w14:paraId="3E645467" w14:textId="2A06DB32" w:rsidR="0036150C" w:rsidRDefault="0036150C" w:rsidP="000101DF">
      <w:pPr>
        <w:spacing w:line="240" w:lineRule="auto"/>
        <w:ind w:left="720" w:hanging="720"/>
        <w:rPr>
          <w:rFonts w:ascii="Times New Roman" w:hAnsi="Times New Roman" w:cs="Times New Roman"/>
          <w:sz w:val="24"/>
          <w:szCs w:val="24"/>
          <w:lang w:val="nn-NO"/>
        </w:rPr>
      </w:pPr>
    </w:p>
    <w:p w14:paraId="2013A240" w14:textId="6859BB93" w:rsidR="00A87437" w:rsidRDefault="0036150C" w:rsidP="000101DF">
      <w:pPr>
        <w:spacing w:line="240" w:lineRule="auto"/>
        <w:ind w:left="720" w:hanging="720"/>
        <w:rPr>
          <w:rFonts w:ascii="Times New Roman" w:hAnsi="Times New Roman" w:cs="Times New Roman"/>
          <w:noProof/>
          <w:sz w:val="24"/>
          <w:szCs w:val="24"/>
          <w:lang w:val="nn-NO"/>
        </w:rPr>
      </w:pPr>
      <w:r>
        <w:rPr>
          <w:rFonts w:ascii="Times New Roman" w:hAnsi="Times New Roman" w:cs="Times New Roman"/>
          <w:sz w:val="24"/>
          <w:szCs w:val="24"/>
          <w:lang w:val="nn-NO"/>
        </w:rPr>
        <w:t xml:space="preserve">Nietzsche, Friedrich. </w:t>
      </w:r>
      <w:r w:rsidRPr="00EB6144">
        <w:rPr>
          <w:rFonts w:ascii="Times New Roman" w:hAnsi="Times New Roman" w:cs="Times New Roman"/>
          <w:noProof/>
          <w:sz w:val="24"/>
          <w:szCs w:val="24"/>
          <w:lang w:val="nn-NO"/>
        </w:rPr>
        <w:t>«En utidsmessigs streiftog»</w:t>
      </w:r>
      <w:r>
        <w:rPr>
          <w:rFonts w:ascii="Times New Roman" w:hAnsi="Times New Roman" w:cs="Times New Roman"/>
          <w:noProof/>
          <w:sz w:val="24"/>
          <w:szCs w:val="24"/>
          <w:lang w:val="nn-NO"/>
        </w:rPr>
        <w:t>.</w:t>
      </w:r>
      <w:r w:rsidRPr="00EB6144">
        <w:rPr>
          <w:rFonts w:ascii="Times New Roman" w:hAnsi="Times New Roman" w:cs="Times New Roman"/>
          <w:noProof/>
          <w:sz w:val="24"/>
          <w:szCs w:val="24"/>
          <w:lang w:val="nn-NO"/>
        </w:rPr>
        <w:t xml:space="preserve"> </w:t>
      </w:r>
      <w:r w:rsidRPr="00EB6144">
        <w:rPr>
          <w:rFonts w:ascii="Times New Roman" w:hAnsi="Times New Roman" w:cs="Times New Roman"/>
          <w:i/>
          <w:iCs/>
          <w:noProof/>
          <w:sz w:val="24"/>
          <w:szCs w:val="24"/>
          <w:lang w:val="nn-NO"/>
        </w:rPr>
        <w:t>Avgudenes ragnarok</w:t>
      </w:r>
      <w:r w:rsidR="00ED3461">
        <w:rPr>
          <w:rFonts w:ascii="Times New Roman" w:hAnsi="Times New Roman" w:cs="Times New Roman"/>
          <w:i/>
          <w:iCs/>
          <w:noProof/>
          <w:sz w:val="24"/>
          <w:szCs w:val="24"/>
          <w:lang w:val="nn-NO"/>
        </w:rPr>
        <w:t>. Eller hvordan man filosoferer med hammeren</w:t>
      </w:r>
      <w:r w:rsidR="00ED3461">
        <w:rPr>
          <w:rFonts w:ascii="Times New Roman" w:hAnsi="Times New Roman" w:cs="Times New Roman"/>
          <w:noProof/>
          <w:sz w:val="24"/>
          <w:szCs w:val="24"/>
          <w:lang w:val="nn-NO"/>
        </w:rPr>
        <w:t>. Oms. og etterord Eric Lawrence Wiik.</w:t>
      </w:r>
      <w:r w:rsidRPr="00EB6144">
        <w:rPr>
          <w:rFonts w:ascii="Times New Roman" w:hAnsi="Times New Roman" w:cs="Times New Roman"/>
          <w:noProof/>
          <w:sz w:val="24"/>
          <w:szCs w:val="24"/>
          <w:lang w:val="nn-NO"/>
        </w:rPr>
        <w:t xml:space="preserve"> Oslo</w:t>
      </w:r>
      <w:r w:rsidR="00ED3461">
        <w:rPr>
          <w:rFonts w:ascii="Times New Roman" w:hAnsi="Times New Roman" w:cs="Times New Roman"/>
          <w:noProof/>
          <w:sz w:val="24"/>
          <w:szCs w:val="24"/>
          <w:lang w:val="nn-NO"/>
        </w:rPr>
        <w:t>:</w:t>
      </w:r>
      <w:r w:rsidRPr="00EB6144">
        <w:rPr>
          <w:rFonts w:ascii="Times New Roman" w:hAnsi="Times New Roman" w:cs="Times New Roman"/>
          <w:noProof/>
          <w:sz w:val="24"/>
          <w:szCs w:val="24"/>
          <w:lang w:val="nn-NO"/>
        </w:rPr>
        <w:t xml:space="preserve"> Spartacus forlag, 2008</w:t>
      </w:r>
      <w:r>
        <w:rPr>
          <w:rFonts w:ascii="Times New Roman" w:hAnsi="Times New Roman" w:cs="Times New Roman"/>
          <w:noProof/>
          <w:sz w:val="24"/>
          <w:szCs w:val="24"/>
          <w:lang w:val="nn-NO"/>
        </w:rPr>
        <w:t xml:space="preserve">. </w:t>
      </w:r>
      <w:r w:rsidR="00ED3461">
        <w:rPr>
          <w:rFonts w:ascii="Times New Roman" w:hAnsi="Times New Roman" w:cs="Times New Roman"/>
          <w:noProof/>
          <w:sz w:val="24"/>
          <w:szCs w:val="24"/>
          <w:lang w:val="nn-NO"/>
        </w:rPr>
        <w:t>59</w:t>
      </w:r>
      <w:r>
        <w:rPr>
          <w:rFonts w:ascii="Times New Roman" w:hAnsi="Times New Roman" w:cs="Times New Roman"/>
          <w:noProof/>
          <w:sz w:val="24"/>
          <w:szCs w:val="24"/>
          <w:lang w:val="nn-NO"/>
        </w:rPr>
        <w:t>-</w:t>
      </w:r>
      <w:r w:rsidR="00ED3461">
        <w:rPr>
          <w:rFonts w:ascii="Times New Roman" w:hAnsi="Times New Roman" w:cs="Times New Roman"/>
          <w:noProof/>
          <w:sz w:val="24"/>
          <w:szCs w:val="24"/>
          <w:lang w:val="nn-NO"/>
        </w:rPr>
        <w:t>99</w:t>
      </w:r>
      <w:r>
        <w:rPr>
          <w:rFonts w:ascii="Times New Roman" w:hAnsi="Times New Roman" w:cs="Times New Roman"/>
          <w:noProof/>
          <w:sz w:val="24"/>
          <w:szCs w:val="24"/>
          <w:lang w:val="nn-NO"/>
        </w:rPr>
        <w:t>.</w:t>
      </w:r>
    </w:p>
    <w:p w14:paraId="61D786C9" w14:textId="557DF39C" w:rsidR="00A04E92" w:rsidRDefault="00A87437" w:rsidP="000101DF">
      <w:pPr>
        <w:spacing w:line="240" w:lineRule="auto"/>
        <w:ind w:left="720" w:hanging="720"/>
        <w:rPr>
          <w:rFonts w:ascii="Times New Roman" w:hAnsi="Times New Roman" w:cs="Times New Roman"/>
          <w:noProof/>
          <w:sz w:val="24"/>
          <w:szCs w:val="24"/>
          <w:lang w:val="nn-NO"/>
        </w:rPr>
      </w:pPr>
      <w:r>
        <w:rPr>
          <w:rFonts w:ascii="Times New Roman" w:hAnsi="Times New Roman" w:cs="Times New Roman"/>
          <w:noProof/>
          <w:sz w:val="24"/>
          <w:szCs w:val="24"/>
          <w:lang w:val="nn-NO"/>
        </w:rPr>
        <w:t xml:space="preserve">–––––. </w:t>
      </w:r>
      <w:r w:rsidRPr="00EB6144">
        <w:rPr>
          <w:rFonts w:ascii="Times New Roman" w:hAnsi="Times New Roman" w:cs="Times New Roman"/>
          <w:noProof/>
          <w:sz w:val="24"/>
          <w:szCs w:val="24"/>
          <w:lang w:val="nn-NO"/>
        </w:rPr>
        <w:t>«</w:t>
      </w:r>
      <w:commentRangeStart w:id="142"/>
      <w:r w:rsidRPr="00EB6144">
        <w:rPr>
          <w:rFonts w:ascii="Times New Roman" w:hAnsi="Times New Roman" w:cs="Times New Roman"/>
          <w:noProof/>
          <w:sz w:val="24"/>
          <w:szCs w:val="24"/>
          <w:lang w:val="nn-NO"/>
        </w:rPr>
        <w:t>D</w:t>
      </w:r>
      <w:commentRangeEnd w:id="142"/>
      <w:r w:rsidR="00BF46BF">
        <w:rPr>
          <w:rStyle w:val="Merknadsreferanse"/>
          <w:rFonts w:ascii="Calibri" w:eastAsia="Calibri" w:hAnsi="Calibri" w:cs="Times New Roman"/>
          <w:lang w:val="nb-NO"/>
        </w:rPr>
        <w:commentReference w:id="142"/>
      </w:r>
      <w:r w:rsidRPr="00EB6144">
        <w:rPr>
          <w:rFonts w:ascii="Times New Roman" w:hAnsi="Times New Roman" w:cs="Times New Roman"/>
          <w:noProof/>
          <w:sz w:val="24"/>
          <w:szCs w:val="24"/>
          <w:lang w:val="nn-NO"/>
        </w:rPr>
        <w:t>ie Geburt der Tragödie»</w:t>
      </w:r>
      <w:r>
        <w:rPr>
          <w:rFonts w:ascii="Times New Roman" w:hAnsi="Times New Roman" w:cs="Times New Roman"/>
          <w:noProof/>
          <w:sz w:val="24"/>
          <w:szCs w:val="24"/>
          <w:lang w:val="nn-NO"/>
        </w:rPr>
        <w:t>.</w:t>
      </w:r>
      <w:r w:rsidRPr="00EB6144">
        <w:rPr>
          <w:rFonts w:ascii="Times New Roman" w:hAnsi="Times New Roman" w:cs="Times New Roman"/>
          <w:noProof/>
          <w:sz w:val="24"/>
          <w:szCs w:val="24"/>
          <w:lang w:val="nn-NO"/>
        </w:rPr>
        <w:t xml:space="preserve"> </w:t>
      </w:r>
      <w:r w:rsidRPr="00A87437">
        <w:rPr>
          <w:rFonts w:ascii="Times New Roman" w:hAnsi="Times New Roman" w:cs="Times New Roman"/>
          <w:i/>
          <w:iCs/>
          <w:noProof/>
          <w:sz w:val="24"/>
          <w:szCs w:val="24"/>
          <w:lang w:val="nn-NO"/>
        </w:rPr>
        <w:t>Ecce Homo</w:t>
      </w:r>
      <w:r w:rsidRPr="00A87437">
        <w:rPr>
          <w:rFonts w:ascii="Times New Roman" w:hAnsi="Times New Roman" w:cs="Times New Roman"/>
          <w:i/>
          <w:iCs/>
          <w:noProof/>
          <w:sz w:val="24"/>
          <w:szCs w:val="24"/>
          <w:lang w:val="nn-NO"/>
        </w:rPr>
        <w:t>. Hvordan man blir det man er</w:t>
      </w:r>
      <w:r>
        <w:rPr>
          <w:rFonts w:ascii="Times New Roman" w:hAnsi="Times New Roman" w:cs="Times New Roman"/>
          <w:noProof/>
          <w:sz w:val="24"/>
          <w:szCs w:val="24"/>
          <w:lang w:val="nn-NO"/>
        </w:rPr>
        <w:t>.</w:t>
      </w:r>
      <w:r w:rsidRPr="00EB6144">
        <w:rPr>
          <w:rFonts w:ascii="Times New Roman" w:hAnsi="Times New Roman" w:cs="Times New Roman"/>
          <w:noProof/>
          <w:sz w:val="24"/>
          <w:szCs w:val="24"/>
          <w:lang w:val="nn-NO"/>
        </w:rPr>
        <w:t xml:space="preserve"> </w:t>
      </w:r>
      <w:r w:rsidR="006A186D">
        <w:rPr>
          <w:rFonts w:ascii="Times New Roman" w:hAnsi="Times New Roman" w:cs="Times New Roman"/>
          <w:noProof/>
          <w:sz w:val="24"/>
          <w:szCs w:val="24"/>
          <w:lang w:val="nn-NO"/>
        </w:rPr>
        <w:t xml:space="preserve">Oms. Trond Berg Eriksen. Etterord Benedikt Jager. </w:t>
      </w:r>
      <w:r w:rsidRPr="00EB6144">
        <w:rPr>
          <w:rFonts w:ascii="Times New Roman" w:hAnsi="Times New Roman" w:cs="Times New Roman"/>
          <w:noProof/>
          <w:sz w:val="24"/>
          <w:szCs w:val="24"/>
          <w:lang w:val="nn-NO"/>
        </w:rPr>
        <w:t>Oslo, Spartacus Forlag, 2011</w:t>
      </w:r>
      <w:r w:rsidR="006A186D">
        <w:rPr>
          <w:rFonts w:ascii="Times New Roman" w:hAnsi="Times New Roman" w:cs="Times New Roman"/>
          <w:noProof/>
          <w:sz w:val="24"/>
          <w:szCs w:val="24"/>
          <w:lang w:val="nn-NO"/>
        </w:rPr>
        <w:t>.</w:t>
      </w:r>
    </w:p>
    <w:p w14:paraId="6FD18E18" w14:textId="7893D103" w:rsidR="00A04E92" w:rsidRPr="00EB6144" w:rsidRDefault="00A04E92" w:rsidP="000101DF">
      <w:pPr>
        <w:pStyle w:val="Bibliografi"/>
        <w:spacing w:line="240" w:lineRule="auto"/>
        <w:ind w:left="720" w:hanging="720"/>
        <w:rPr>
          <w:rFonts w:ascii="Times New Roman" w:hAnsi="Times New Roman" w:cs="Times New Roman"/>
          <w:noProof/>
          <w:sz w:val="24"/>
          <w:szCs w:val="24"/>
        </w:rPr>
      </w:pPr>
      <w:r w:rsidRPr="00EB6144">
        <w:rPr>
          <w:rFonts w:ascii="Times New Roman" w:hAnsi="Times New Roman" w:cs="Times New Roman"/>
          <w:noProof/>
          <w:sz w:val="24"/>
          <w:szCs w:val="24"/>
        </w:rPr>
        <w:t>Paglia,</w:t>
      </w:r>
      <w:r>
        <w:rPr>
          <w:rFonts w:ascii="Times New Roman" w:hAnsi="Times New Roman" w:cs="Times New Roman"/>
          <w:noProof/>
          <w:sz w:val="24"/>
          <w:szCs w:val="24"/>
        </w:rPr>
        <w:t xml:space="preserve"> Camille.</w:t>
      </w:r>
      <w:r w:rsidRPr="00EB6144">
        <w:rPr>
          <w:rFonts w:ascii="Times New Roman" w:hAnsi="Times New Roman" w:cs="Times New Roman"/>
          <w:noProof/>
          <w:sz w:val="24"/>
          <w:szCs w:val="24"/>
        </w:rPr>
        <w:t xml:space="preserve"> «</w:t>
      </w:r>
      <w:r>
        <w:rPr>
          <w:rFonts w:ascii="Times New Roman" w:hAnsi="Times New Roman" w:cs="Times New Roman"/>
          <w:noProof/>
          <w:sz w:val="24"/>
          <w:szCs w:val="24"/>
        </w:rPr>
        <w:t xml:space="preserve">Amazons, Mothers, Ghosts. </w:t>
      </w:r>
      <w:r w:rsidRPr="00EB6144">
        <w:rPr>
          <w:rFonts w:ascii="Times New Roman" w:hAnsi="Times New Roman" w:cs="Times New Roman"/>
          <w:noProof/>
          <w:sz w:val="24"/>
          <w:szCs w:val="24"/>
        </w:rPr>
        <w:t>Goethe to Gothi</w:t>
      </w:r>
      <w:r>
        <w:rPr>
          <w:rFonts w:ascii="Times New Roman" w:hAnsi="Times New Roman" w:cs="Times New Roman"/>
          <w:noProof/>
          <w:sz w:val="24"/>
          <w:szCs w:val="24"/>
        </w:rPr>
        <w:t>c</w:t>
      </w:r>
      <w:r w:rsidRPr="00EB6144">
        <w:rPr>
          <w:rFonts w:ascii="Times New Roman" w:hAnsi="Times New Roman" w:cs="Times New Roman"/>
          <w:noProof/>
          <w:sz w:val="24"/>
          <w:szCs w:val="24"/>
        </w:rPr>
        <w:t>»</w:t>
      </w:r>
      <w:r>
        <w:rPr>
          <w:rFonts w:ascii="Times New Roman" w:hAnsi="Times New Roman" w:cs="Times New Roman"/>
          <w:noProof/>
          <w:sz w:val="24"/>
          <w:szCs w:val="24"/>
        </w:rPr>
        <w:t>.</w:t>
      </w:r>
      <w:r w:rsidRPr="00EB6144">
        <w:rPr>
          <w:rFonts w:ascii="Times New Roman" w:hAnsi="Times New Roman" w:cs="Times New Roman"/>
          <w:noProof/>
          <w:sz w:val="24"/>
          <w:szCs w:val="24"/>
        </w:rPr>
        <w:t xml:space="preserve"> </w:t>
      </w:r>
      <w:r w:rsidRPr="00EB6144">
        <w:rPr>
          <w:rFonts w:ascii="Times New Roman" w:hAnsi="Times New Roman" w:cs="Times New Roman"/>
          <w:i/>
          <w:iCs/>
          <w:noProof/>
          <w:sz w:val="24"/>
          <w:szCs w:val="24"/>
        </w:rPr>
        <w:t xml:space="preserve">Sexual </w:t>
      </w:r>
      <w:r>
        <w:rPr>
          <w:rFonts w:ascii="Times New Roman" w:hAnsi="Times New Roman" w:cs="Times New Roman"/>
          <w:i/>
          <w:iCs/>
          <w:noProof/>
          <w:sz w:val="24"/>
          <w:szCs w:val="24"/>
        </w:rPr>
        <w:t>P</w:t>
      </w:r>
      <w:r w:rsidRPr="00EB6144">
        <w:rPr>
          <w:rFonts w:ascii="Times New Roman" w:hAnsi="Times New Roman" w:cs="Times New Roman"/>
          <w:i/>
          <w:iCs/>
          <w:noProof/>
          <w:sz w:val="24"/>
          <w:szCs w:val="24"/>
        </w:rPr>
        <w:t>ersonae</w:t>
      </w:r>
      <w:r>
        <w:rPr>
          <w:rFonts w:ascii="Times New Roman" w:hAnsi="Times New Roman" w:cs="Times New Roman"/>
          <w:i/>
          <w:iCs/>
          <w:noProof/>
          <w:sz w:val="24"/>
          <w:szCs w:val="24"/>
        </w:rPr>
        <w:t>. Art and decadence from Nefertiti to Emily Dickinson</w:t>
      </w:r>
      <w:r>
        <w:rPr>
          <w:rFonts w:ascii="Times New Roman" w:hAnsi="Times New Roman" w:cs="Times New Roman"/>
          <w:noProof/>
          <w:sz w:val="24"/>
          <w:szCs w:val="24"/>
        </w:rPr>
        <w:t>.</w:t>
      </w:r>
      <w:r w:rsidRPr="00EB6144">
        <w:rPr>
          <w:rFonts w:ascii="Times New Roman" w:hAnsi="Times New Roman" w:cs="Times New Roman"/>
          <w:noProof/>
          <w:sz w:val="24"/>
          <w:szCs w:val="24"/>
        </w:rPr>
        <w:t xml:space="preserve"> Harmondsworth</w:t>
      </w:r>
      <w:r w:rsidR="00E53F0E">
        <w:rPr>
          <w:rFonts w:ascii="Times New Roman" w:hAnsi="Times New Roman" w:cs="Times New Roman"/>
          <w:noProof/>
          <w:sz w:val="24"/>
          <w:szCs w:val="24"/>
        </w:rPr>
        <w:t>:</w:t>
      </w:r>
      <w:r w:rsidRPr="00EB6144">
        <w:rPr>
          <w:rFonts w:ascii="Times New Roman" w:hAnsi="Times New Roman" w:cs="Times New Roman"/>
          <w:noProof/>
          <w:sz w:val="24"/>
          <w:szCs w:val="24"/>
        </w:rPr>
        <w:t xml:space="preserve"> Penguin Books, 1992.</w:t>
      </w:r>
      <w:r w:rsidR="00E53F0E">
        <w:rPr>
          <w:rFonts w:ascii="Times New Roman" w:hAnsi="Times New Roman" w:cs="Times New Roman"/>
          <w:noProof/>
          <w:sz w:val="24"/>
          <w:szCs w:val="24"/>
        </w:rPr>
        <w:t xml:space="preserve"> 248-269.</w:t>
      </w:r>
    </w:p>
    <w:p w14:paraId="47FBF259" w14:textId="77777777" w:rsidR="00A04E92" w:rsidRPr="00A04E92" w:rsidRDefault="00A04E92" w:rsidP="00EB6144">
      <w:pPr>
        <w:rPr>
          <w:rFonts w:ascii="Times New Roman" w:hAnsi="Times New Roman" w:cs="Times New Roman"/>
          <w:sz w:val="24"/>
          <w:szCs w:val="24"/>
        </w:rPr>
      </w:pPr>
    </w:p>
    <w:p w14:paraId="0A3E5FFE" w14:textId="182798F4" w:rsidR="00576FD7" w:rsidRPr="00EB6144" w:rsidRDefault="00576FD7" w:rsidP="005B2824">
      <w:pPr>
        <w:spacing w:line="360" w:lineRule="auto"/>
        <w:rPr>
          <w:rFonts w:ascii="Times New Roman" w:hAnsi="Times New Roman" w:cs="Times New Roman"/>
          <w:b/>
          <w:bCs/>
          <w:sz w:val="24"/>
          <w:szCs w:val="24"/>
          <w:lang w:val="nn-NO"/>
        </w:rPr>
      </w:pPr>
    </w:p>
    <w:p w14:paraId="42237885" w14:textId="77777777" w:rsidR="00576FD7" w:rsidRPr="00EB6144" w:rsidRDefault="00576FD7" w:rsidP="005B2824">
      <w:pPr>
        <w:spacing w:line="360" w:lineRule="auto"/>
        <w:rPr>
          <w:rFonts w:ascii="Times New Roman" w:hAnsi="Times New Roman" w:cs="Times New Roman"/>
          <w:b/>
          <w:bCs/>
          <w:sz w:val="24"/>
          <w:szCs w:val="24"/>
          <w:lang w:val="nn-NO"/>
        </w:rPr>
      </w:pPr>
    </w:p>
    <w:sdt>
      <w:sdtPr>
        <w:rPr>
          <w:rFonts w:ascii="Times New Roman" w:hAnsi="Times New Roman" w:cs="Times New Roman"/>
          <w:sz w:val="24"/>
          <w:szCs w:val="24"/>
          <w:lang w:val="nb-NO"/>
        </w:rPr>
        <w:id w:val="1850208702"/>
        <w:docPartObj>
          <w:docPartGallery w:val="Bibliographies"/>
          <w:docPartUnique/>
        </w:docPartObj>
      </w:sdtPr>
      <w:sdtEndPr>
        <w:rPr>
          <w:lang w:val="en-US"/>
        </w:rPr>
      </w:sdtEndPr>
      <w:sdtContent>
        <w:commentRangeStart w:id="143" w:displacedByCustomXml="prev"/>
        <w:p w14:paraId="35B8FEA3" w14:textId="77777777" w:rsidR="0018764F" w:rsidRPr="00EB6144" w:rsidRDefault="0018764F" w:rsidP="005B2824">
          <w:pPr>
            <w:spacing w:line="360" w:lineRule="auto"/>
            <w:rPr>
              <w:rFonts w:ascii="Times New Roman" w:hAnsi="Times New Roman" w:cs="Times New Roman"/>
              <w:b/>
              <w:bCs/>
              <w:sz w:val="24"/>
              <w:szCs w:val="24"/>
              <w:lang w:val="nn-NO"/>
            </w:rPr>
          </w:pPr>
          <w:r w:rsidRPr="00EB6144">
            <w:rPr>
              <w:rFonts w:ascii="Times New Roman" w:hAnsi="Times New Roman" w:cs="Times New Roman"/>
              <w:b/>
              <w:bCs/>
              <w:sz w:val="24"/>
              <w:szCs w:val="24"/>
              <w:lang w:val="nn-NO"/>
            </w:rPr>
            <w:t>R</w:t>
          </w:r>
          <w:commentRangeEnd w:id="143"/>
          <w:r w:rsidR="00225157">
            <w:rPr>
              <w:rStyle w:val="Merknadsreferanse"/>
              <w:rFonts w:ascii="Calibri" w:eastAsia="Calibri" w:hAnsi="Calibri" w:cs="Times New Roman"/>
              <w:lang w:val="nb-NO"/>
            </w:rPr>
            <w:commentReference w:id="143"/>
          </w:r>
          <w:r w:rsidRPr="00EB6144">
            <w:rPr>
              <w:rFonts w:ascii="Times New Roman" w:hAnsi="Times New Roman" w:cs="Times New Roman"/>
              <w:b/>
              <w:bCs/>
              <w:sz w:val="24"/>
              <w:szCs w:val="24"/>
              <w:lang w:val="nn-NO"/>
            </w:rPr>
            <w:t>EFERANSAR</w:t>
          </w:r>
        </w:p>
        <w:sdt>
          <w:sdtPr>
            <w:rPr>
              <w:rFonts w:ascii="Times New Roman" w:hAnsi="Times New Roman" w:cs="Times New Roman"/>
              <w:sz w:val="24"/>
              <w:szCs w:val="24"/>
            </w:rPr>
            <w:id w:val="-573587230"/>
            <w:bibliography/>
          </w:sdtPr>
          <w:sdtEndPr/>
          <w:sdtContent>
            <w:p w14:paraId="3F752578" w14:textId="77777777" w:rsidR="00932F81" w:rsidRPr="00EB6144" w:rsidRDefault="0018764F" w:rsidP="005B2824">
              <w:pPr>
                <w:rPr>
                  <w:rFonts w:ascii="Times New Roman" w:hAnsi="Times New Roman" w:cs="Times New Roman"/>
                  <w:noProof/>
                  <w:sz w:val="24"/>
                  <w:szCs w:val="24"/>
                </w:rPr>
              </w:pPr>
              <w:r w:rsidRPr="00EB6144">
                <w:rPr>
                  <w:rFonts w:ascii="Times New Roman" w:hAnsi="Times New Roman" w:cs="Times New Roman"/>
                  <w:sz w:val="24"/>
                  <w:szCs w:val="24"/>
                </w:rPr>
                <w:fldChar w:fldCharType="begin"/>
              </w:r>
              <w:r w:rsidRPr="00EB6144">
                <w:rPr>
                  <w:rFonts w:ascii="Times New Roman" w:hAnsi="Times New Roman" w:cs="Times New Roman"/>
                  <w:sz w:val="24"/>
                  <w:szCs w:val="24"/>
                </w:rPr>
                <w:instrText>BIBLIOGRAPHY</w:instrText>
              </w:r>
              <w:r w:rsidRPr="00EB6144">
                <w:rPr>
                  <w:rFonts w:ascii="Times New Roman" w:hAnsi="Times New Roman" w:cs="Times New Roman"/>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51"/>
              </w:tblGrid>
              <w:tr w:rsidR="00932F81" w:rsidRPr="00EB6144" w14:paraId="74FF9DD0" w14:textId="77777777">
                <w:trPr>
                  <w:divId w:val="116804306"/>
                  <w:tblCellSpacing w:w="15" w:type="dxa"/>
                </w:trPr>
                <w:tc>
                  <w:tcPr>
                    <w:tcW w:w="50" w:type="pct"/>
                    <w:hideMark/>
                  </w:tcPr>
                  <w:p w14:paraId="0990071A" w14:textId="59CD990B"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[1] </w:t>
                    </w:r>
                  </w:p>
                </w:tc>
                <w:tc>
                  <w:tcPr>
                    <w:tcW w:w="0" w:type="auto"/>
                    <w:hideMark/>
                  </w:tcPr>
                  <w:p w14:paraId="756D165B" w14:textId="35C776CF"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J. W. v. Goethe, </w:t>
                    </w:r>
                    <w:r w:rsidRPr="00EB6144">
                      <w:rPr>
                        <w:rFonts w:ascii="Times New Roman" w:hAnsi="Times New Roman" w:cs="Times New Roman"/>
                        <w:i/>
                        <w:iCs/>
                        <w:noProof/>
                        <w:sz w:val="24"/>
                        <w:szCs w:val="24"/>
                        <w:lang w:val="nn-NO"/>
                      </w:rPr>
                      <w:t xml:space="preserve">Faust </w:t>
                    </w:r>
                    <w:r w:rsidR="00D836F7" w:rsidRPr="00EB6144">
                      <w:rPr>
                        <w:rFonts w:ascii="Times New Roman" w:hAnsi="Times New Roman" w:cs="Times New Roman"/>
                        <w:i/>
                        <w:iCs/>
                        <w:noProof/>
                        <w:sz w:val="24"/>
                        <w:szCs w:val="24"/>
                        <w:lang w:val="nn-NO"/>
                      </w:rPr>
                      <w:t>I</w:t>
                    </w:r>
                    <w:r w:rsidRPr="00EB6144">
                      <w:rPr>
                        <w:rFonts w:ascii="Times New Roman" w:hAnsi="Times New Roman" w:cs="Times New Roman"/>
                        <w:noProof/>
                        <w:sz w:val="24"/>
                        <w:szCs w:val="24"/>
                        <w:lang w:val="nn-NO"/>
                      </w:rPr>
                      <w:t xml:space="preserve">, Oslo: Det Norske Samlaget, 1993. </w:t>
                    </w:r>
                  </w:p>
                </w:tc>
              </w:tr>
              <w:tr w:rsidR="00932F81" w:rsidRPr="00EB6144" w14:paraId="39F39A58" w14:textId="77777777">
                <w:trPr>
                  <w:divId w:val="116804306"/>
                  <w:tblCellSpacing w:w="15" w:type="dxa"/>
                </w:trPr>
                <w:tc>
                  <w:tcPr>
                    <w:tcW w:w="50" w:type="pct"/>
                    <w:hideMark/>
                  </w:tcPr>
                  <w:p w14:paraId="0D561F0A" w14:textId="77777777"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[2] </w:t>
                    </w:r>
                  </w:p>
                </w:tc>
                <w:tc>
                  <w:tcPr>
                    <w:tcW w:w="0" w:type="auto"/>
                    <w:hideMark/>
                  </w:tcPr>
                  <w:p w14:paraId="3BF17A74" w14:textId="77777777"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F. Nietzsche, «En utidsmessigs streiftog,» i </w:t>
                    </w:r>
                    <w:r w:rsidRPr="00EB6144">
                      <w:rPr>
                        <w:rFonts w:ascii="Times New Roman" w:hAnsi="Times New Roman" w:cs="Times New Roman"/>
                        <w:i/>
                        <w:iCs/>
                        <w:noProof/>
                        <w:sz w:val="24"/>
                        <w:szCs w:val="24"/>
                        <w:lang w:val="nn-NO"/>
                      </w:rPr>
                      <w:t>Avgudenes ragnarok</w:t>
                    </w:r>
                    <w:r w:rsidRPr="00EB6144">
                      <w:rPr>
                        <w:rFonts w:ascii="Times New Roman" w:hAnsi="Times New Roman" w:cs="Times New Roman"/>
                        <w:noProof/>
                        <w:sz w:val="24"/>
                        <w:szCs w:val="24"/>
                        <w:lang w:val="nn-NO"/>
                      </w:rPr>
                      <w:t>, Oslo, Spartacus forlag, 2008, p. 97.</w:t>
                    </w:r>
                  </w:p>
                </w:tc>
              </w:tr>
              <w:tr w:rsidR="00932F81" w:rsidRPr="00EB6144" w14:paraId="28EBCAF6" w14:textId="77777777">
                <w:trPr>
                  <w:divId w:val="116804306"/>
                  <w:tblCellSpacing w:w="15" w:type="dxa"/>
                </w:trPr>
                <w:tc>
                  <w:tcPr>
                    <w:tcW w:w="50" w:type="pct"/>
                    <w:hideMark/>
                  </w:tcPr>
                  <w:p w14:paraId="5174F284" w14:textId="77777777"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[3] </w:t>
                    </w:r>
                  </w:p>
                </w:tc>
                <w:tc>
                  <w:tcPr>
                    <w:tcW w:w="0" w:type="auto"/>
                    <w:hideMark/>
                  </w:tcPr>
                  <w:p w14:paraId="0E8895E9" w14:textId="77777777" w:rsidR="00932F81" w:rsidRPr="00EB6144" w:rsidRDefault="00932F81" w:rsidP="005B2824">
                    <w:pPr>
                      <w:pStyle w:val="Bibliografi"/>
                      <w:spacing w:line="240" w:lineRule="auto"/>
                      <w:rPr>
                        <w:rFonts w:ascii="Times New Roman" w:hAnsi="Times New Roman" w:cs="Times New Roman"/>
                        <w:noProof/>
                        <w:sz w:val="24"/>
                        <w:szCs w:val="24"/>
                      </w:rPr>
                    </w:pPr>
                    <w:r w:rsidRPr="00EB6144">
                      <w:rPr>
                        <w:rFonts w:ascii="Times New Roman" w:hAnsi="Times New Roman" w:cs="Times New Roman"/>
                        <w:noProof/>
                        <w:sz w:val="24"/>
                        <w:szCs w:val="24"/>
                      </w:rPr>
                      <w:t xml:space="preserve">C. Paglia, «Goethe to Gothic,» i </w:t>
                    </w:r>
                    <w:r w:rsidRPr="00EB6144">
                      <w:rPr>
                        <w:rFonts w:ascii="Times New Roman" w:hAnsi="Times New Roman" w:cs="Times New Roman"/>
                        <w:i/>
                        <w:iCs/>
                        <w:noProof/>
                        <w:sz w:val="24"/>
                        <w:szCs w:val="24"/>
                      </w:rPr>
                      <w:t>Sexual personae</w:t>
                    </w:r>
                    <w:r w:rsidRPr="00EB6144">
                      <w:rPr>
                        <w:rFonts w:ascii="Times New Roman" w:hAnsi="Times New Roman" w:cs="Times New Roman"/>
                        <w:noProof/>
                        <w:sz w:val="24"/>
                        <w:szCs w:val="24"/>
                      </w:rPr>
                      <w:t>, Harmondsworth, Penguin Books, 1992, p. 255.</w:t>
                    </w:r>
                  </w:p>
                </w:tc>
              </w:tr>
              <w:tr w:rsidR="00932F81" w:rsidRPr="00EB6144" w14:paraId="53BEAF51" w14:textId="77777777">
                <w:trPr>
                  <w:divId w:val="116804306"/>
                  <w:tblCellSpacing w:w="15" w:type="dxa"/>
                </w:trPr>
                <w:tc>
                  <w:tcPr>
                    <w:tcW w:w="50" w:type="pct"/>
                    <w:hideMark/>
                  </w:tcPr>
                  <w:p w14:paraId="78D6057F" w14:textId="77777777"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[4] </w:t>
                    </w:r>
                  </w:p>
                </w:tc>
                <w:tc>
                  <w:tcPr>
                    <w:tcW w:w="0" w:type="auto"/>
                    <w:hideMark/>
                  </w:tcPr>
                  <w:p w14:paraId="459DD9F0" w14:textId="77777777"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E. Auerbach, «Odyssevs' arr,» i </w:t>
                    </w:r>
                    <w:r w:rsidRPr="00EB6144">
                      <w:rPr>
                        <w:rFonts w:ascii="Times New Roman" w:hAnsi="Times New Roman" w:cs="Times New Roman"/>
                        <w:i/>
                        <w:iCs/>
                        <w:noProof/>
                        <w:sz w:val="24"/>
                        <w:szCs w:val="24"/>
                        <w:lang w:val="nn-NO"/>
                      </w:rPr>
                      <w:t>Mimesis</w:t>
                    </w:r>
                    <w:r w:rsidRPr="00EB6144">
                      <w:rPr>
                        <w:rFonts w:ascii="Times New Roman" w:hAnsi="Times New Roman" w:cs="Times New Roman"/>
                        <w:noProof/>
                        <w:sz w:val="24"/>
                        <w:szCs w:val="24"/>
                        <w:lang w:val="nn-NO"/>
                      </w:rPr>
                      <w:t>, Trondheim, Gyldendal, 2002, pp. 13-33.</w:t>
                    </w:r>
                  </w:p>
                </w:tc>
              </w:tr>
              <w:tr w:rsidR="00932F81" w:rsidRPr="00EB6144" w14:paraId="2F57CAE2" w14:textId="77777777">
                <w:trPr>
                  <w:divId w:val="116804306"/>
                  <w:tblCellSpacing w:w="15" w:type="dxa"/>
                </w:trPr>
                <w:tc>
                  <w:tcPr>
                    <w:tcW w:w="50" w:type="pct"/>
                    <w:hideMark/>
                  </w:tcPr>
                  <w:p w14:paraId="55589C2D" w14:textId="77777777"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[5] </w:t>
                    </w:r>
                  </w:p>
                </w:tc>
                <w:tc>
                  <w:tcPr>
                    <w:tcW w:w="0" w:type="auto"/>
                    <w:hideMark/>
                  </w:tcPr>
                  <w:p w14:paraId="436C5DD0" w14:textId="77777777"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Aiskylos, «Agamemnon,» i </w:t>
                    </w:r>
                    <w:r w:rsidRPr="00EB6144">
                      <w:rPr>
                        <w:rFonts w:ascii="Times New Roman" w:hAnsi="Times New Roman" w:cs="Times New Roman"/>
                        <w:i/>
                        <w:iCs/>
                        <w:noProof/>
                        <w:sz w:val="24"/>
                        <w:szCs w:val="24"/>
                        <w:lang w:val="nn-NO"/>
                      </w:rPr>
                      <w:t>Greske tragediar</w:t>
                    </w:r>
                    <w:r w:rsidRPr="00EB6144">
                      <w:rPr>
                        <w:rFonts w:ascii="Times New Roman" w:hAnsi="Times New Roman" w:cs="Times New Roman"/>
                        <w:noProof/>
                        <w:sz w:val="24"/>
                        <w:szCs w:val="24"/>
                        <w:lang w:val="nn-NO"/>
                      </w:rPr>
                      <w:t>, Oslo, Det Norske Samlaget, 1993, p. 32.</w:t>
                    </w:r>
                  </w:p>
                </w:tc>
              </w:tr>
              <w:tr w:rsidR="00932F81" w:rsidRPr="00EB6144" w14:paraId="34070215" w14:textId="77777777">
                <w:trPr>
                  <w:divId w:val="116804306"/>
                  <w:tblCellSpacing w:w="15" w:type="dxa"/>
                </w:trPr>
                <w:tc>
                  <w:tcPr>
                    <w:tcW w:w="50" w:type="pct"/>
                    <w:hideMark/>
                  </w:tcPr>
                  <w:p w14:paraId="560EFD2B" w14:textId="77777777"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[6] </w:t>
                    </w:r>
                  </w:p>
                </w:tc>
                <w:tc>
                  <w:tcPr>
                    <w:tcW w:w="0" w:type="auto"/>
                    <w:hideMark/>
                  </w:tcPr>
                  <w:p w14:paraId="181335E3" w14:textId="77777777" w:rsidR="00932F81" w:rsidRPr="00EB6144" w:rsidRDefault="00932F81" w:rsidP="005B2824">
                    <w:pPr>
                      <w:pStyle w:val="Bibliografi"/>
                      <w:spacing w:line="240" w:lineRule="auto"/>
                      <w:rPr>
                        <w:rFonts w:ascii="Times New Roman" w:hAnsi="Times New Roman" w:cs="Times New Roman"/>
                        <w:noProof/>
                        <w:sz w:val="24"/>
                        <w:szCs w:val="24"/>
                        <w:lang w:val="nn-NO"/>
                      </w:rPr>
                    </w:pPr>
                    <w:r w:rsidRPr="00EB6144">
                      <w:rPr>
                        <w:rFonts w:ascii="Times New Roman" w:hAnsi="Times New Roman" w:cs="Times New Roman"/>
                        <w:noProof/>
                        <w:sz w:val="24"/>
                        <w:szCs w:val="24"/>
                        <w:lang w:val="nn-NO"/>
                      </w:rPr>
                      <w:t xml:space="preserve">F. Nietzsche, «Die Geburt der Tragödie,» i </w:t>
                    </w:r>
                    <w:r w:rsidRPr="00EB6144">
                      <w:rPr>
                        <w:rFonts w:ascii="Times New Roman" w:hAnsi="Times New Roman" w:cs="Times New Roman"/>
                        <w:i/>
                        <w:iCs/>
                        <w:noProof/>
                        <w:sz w:val="24"/>
                        <w:szCs w:val="24"/>
                        <w:lang w:val="nn-NO"/>
                      </w:rPr>
                      <w:t>Ecce Homo</w:t>
                    </w:r>
                    <w:r w:rsidRPr="00EB6144">
                      <w:rPr>
                        <w:rFonts w:ascii="Times New Roman" w:hAnsi="Times New Roman" w:cs="Times New Roman"/>
                        <w:noProof/>
                        <w:sz w:val="24"/>
                        <w:szCs w:val="24"/>
                        <w:lang w:val="nn-NO"/>
                      </w:rPr>
                      <w:t>, Oslo, Spartacus Forlag, 2011, p. 62.</w:t>
                    </w:r>
                  </w:p>
                </w:tc>
              </w:tr>
            </w:tbl>
            <w:p w14:paraId="0BE7B773" w14:textId="77777777" w:rsidR="00932F81" w:rsidRPr="00EB6144" w:rsidRDefault="00932F81" w:rsidP="005B2824">
              <w:pPr>
                <w:divId w:val="116804306"/>
                <w:rPr>
                  <w:rFonts w:ascii="Times New Roman" w:eastAsia="Times New Roman" w:hAnsi="Times New Roman" w:cs="Times New Roman"/>
                  <w:noProof/>
                  <w:sz w:val="24"/>
                  <w:szCs w:val="24"/>
                  <w:lang w:val="nn-NO"/>
                </w:rPr>
              </w:pPr>
            </w:p>
            <w:p w14:paraId="1769437C" w14:textId="77777777" w:rsidR="000101DF" w:rsidRDefault="0018764F" w:rsidP="005B2824">
              <w:pPr>
                <w:rPr>
                  <w:rFonts w:ascii="Times New Roman" w:hAnsi="Times New Roman" w:cs="Times New Roman"/>
                  <w:sz w:val="24"/>
                  <w:szCs w:val="24"/>
                </w:rPr>
              </w:pPr>
              <w:r w:rsidRPr="00EB6144">
                <w:rPr>
                  <w:rFonts w:ascii="Times New Roman" w:hAnsi="Times New Roman" w:cs="Times New Roman"/>
                  <w:b/>
                  <w:bCs/>
                  <w:sz w:val="24"/>
                  <w:szCs w:val="24"/>
                </w:rPr>
                <w:fldChar w:fldCharType="end"/>
              </w:r>
            </w:p>
          </w:sdtContent>
        </w:sdt>
      </w:sdtContent>
    </w:sdt>
    <w:p w14:paraId="067C8D04" w14:textId="2E68D907" w:rsidR="000101DF" w:rsidRPr="00C2265F" w:rsidRDefault="00C2265F" w:rsidP="005B2824">
      <w:pPr>
        <w:rPr>
          <w:rFonts w:ascii="Times New Roman" w:hAnsi="Times New Roman" w:cs="Times New Roman"/>
          <w:b/>
          <w:bCs/>
          <w:sz w:val="20"/>
          <w:szCs w:val="20"/>
          <w:u w:val="single"/>
          <w:lang w:val="nb-NO"/>
        </w:rPr>
      </w:pPr>
      <w:r w:rsidRPr="00C2265F">
        <w:rPr>
          <w:rFonts w:ascii="Times New Roman" w:hAnsi="Times New Roman" w:cs="Times New Roman"/>
          <w:b/>
          <w:bCs/>
          <w:sz w:val="20"/>
          <w:szCs w:val="20"/>
          <w:lang w:val="nb-NO"/>
        </w:rPr>
        <w:t>[</w:t>
      </w:r>
      <w:r w:rsidRPr="00C2265F">
        <w:rPr>
          <w:rFonts w:ascii="Times New Roman" w:hAnsi="Times New Roman" w:cs="Times New Roman"/>
          <w:b/>
          <w:bCs/>
          <w:sz w:val="20"/>
          <w:szCs w:val="20"/>
          <w:u w:val="single"/>
          <w:lang w:val="nb-NO"/>
        </w:rPr>
        <w:t xml:space="preserve">Tillegg/tips fra veileder, som du ikke </w:t>
      </w:r>
      <w:proofErr w:type="spellStart"/>
      <w:r w:rsidRPr="00C2265F">
        <w:rPr>
          <w:rFonts w:ascii="Times New Roman" w:hAnsi="Times New Roman" w:cs="Times New Roman"/>
          <w:b/>
          <w:bCs/>
          <w:sz w:val="20"/>
          <w:szCs w:val="20"/>
          <w:u w:val="single"/>
          <w:lang w:val="nb-NO"/>
        </w:rPr>
        <w:t xml:space="preserve">trenger </w:t>
      </w:r>
      <w:proofErr w:type="spellEnd"/>
      <w:r w:rsidRPr="00C2265F">
        <w:rPr>
          <w:rFonts w:ascii="Times New Roman" w:hAnsi="Times New Roman" w:cs="Times New Roman"/>
          <w:b/>
          <w:bCs/>
          <w:sz w:val="20"/>
          <w:szCs w:val="20"/>
          <w:u w:val="single"/>
          <w:lang w:val="nb-NO"/>
        </w:rPr>
        <w:t xml:space="preserve">å bruke; </w:t>
      </w:r>
      <w:proofErr w:type="spellStart"/>
      <w:r w:rsidRPr="00C2265F">
        <w:rPr>
          <w:rFonts w:ascii="Times New Roman" w:hAnsi="Times New Roman" w:cs="Times New Roman"/>
          <w:b/>
          <w:bCs/>
          <w:sz w:val="20"/>
          <w:szCs w:val="20"/>
          <w:u w:val="single"/>
          <w:lang w:val="nb-NO"/>
        </w:rPr>
        <w:t>vurdér</w:t>
      </w:r>
      <w:proofErr w:type="spellEnd"/>
      <w:r w:rsidRPr="00C2265F">
        <w:rPr>
          <w:rFonts w:ascii="Times New Roman" w:hAnsi="Times New Roman" w:cs="Times New Roman"/>
          <w:b/>
          <w:bCs/>
          <w:sz w:val="20"/>
          <w:szCs w:val="20"/>
          <w:u w:val="single"/>
          <w:lang w:val="nb-NO"/>
        </w:rPr>
        <w:t xml:space="preserve"> selv:</w:t>
      </w:r>
    </w:p>
    <w:p w14:paraId="4B095E47" w14:textId="77777777" w:rsidR="00C2265F" w:rsidRPr="00C2265F" w:rsidRDefault="00C2265F" w:rsidP="00C2265F">
      <w:pPr>
        <w:autoSpaceDE w:val="0"/>
        <w:autoSpaceDN w:val="0"/>
        <w:adjustRightInd w:val="0"/>
        <w:spacing w:line="360" w:lineRule="auto"/>
        <w:ind w:right="-766"/>
        <w:rPr>
          <w:rFonts w:ascii="Times New Roman" w:hAnsi="Times New Roman" w:cs="Times New Roman"/>
          <w:sz w:val="20"/>
          <w:szCs w:val="20"/>
          <w:lang w:val="nb-NO"/>
        </w:rPr>
      </w:pPr>
      <w:r w:rsidRPr="00C2265F">
        <w:rPr>
          <w:rFonts w:ascii="Times New Roman" w:hAnsi="Times New Roman" w:cs="Times New Roman"/>
          <w:sz w:val="20"/>
          <w:szCs w:val="20"/>
          <w:lang w:val="nb-NO"/>
        </w:rPr>
        <w:t>Om gjengs litteraturvitenskapelig karakter-fortolkning/analyse:</w:t>
      </w:r>
    </w:p>
    <w:p w14:paraId="41729C37" w14:textId="77777777" w:rsidR="00C2265F" w:rsidRPr="00C2265F" w:rsidRDefault="00C2265F" w:rsidP="00C2265F">
      <w:pPr>
        <w:autoSpaceDE w:val="0"/>
        <w:autoSpaceDN w:val="0"/>
        <w:adjustRightInd w:val="0"/>
        <w:spacing w:after="0" w:line="240" w:lineRule="auto"/>
        <w:ind w:right="-766"/>
        <w:rPr>
          <w:rFonts w:ascii="Times New Roman" w:hAnsi="Times New Roman" w:cs="Times New Roman"/>
          <w:sz w:val="20"/>
          <w:szCs w:val="20"/>
          <w:lang w:val="nb-NO"/>
        </w:rPr>
      </w:pPr>
      <w:r w:rsidRPr="00C2265F">
        <w:rPr>
          <w:rFonts w:ascii="Times New Roman" w:hAnsi="Times New Roman" w:cs="Times New Roman"/>
          <w:sz w:val="20"/>
          <w:szCs w:val="20"/>
          <w:lang w:val="nb-NO"/>
        </w:rPr>
        <w:t xml:space="preserve">Framstillingen av litterære karakterers personlighet i drama, dramatiske verker, og i utvidet forstand: også i fiksjonsprosa – og dette har litteraturvitenskapelig betydning for oss som leser verkene, analyserer dem og fortolker dem – er noe som baserer seg på virkemidler som * hvilke handlinger den angjeldende karakteren utfører/er delaktig i; * hva de framstilte karakterene selv sier om seg selv (i replikker, monologer osv.); * hva andre framstilte karakterer/personer sier om dem i </w:t>
      </w:r>
      <w:proofErr w:type="spellStart"/>
      <w:r w:rsidRPr="00C2265F">
        <w:rPr>
          <w:rFonts w:ascii="Times New Roman" w:hAnsi="Times New Roman" w:cs="Times New Roman"/>
          <w:sz w:val="20"/>
          <w:szCs w:val="20"/>
          <w:lang w:val="nb-NO"/>
        </w:rPr>
        <w:t>déres</w:t>
      </w:r>
      <w:proofErr w:type="spellEnd"/>
      <w:r w:rsidRPr="00C2265F">
        <w:rPr>
          <w:rFonts w:ascii="Times New Roman" w:hAnsi="Times New Roman" w:cs="Times New Roman"/>
          <w:sz w:val="20"/>
          <w:szCs w:val="20"/>
          <w:lang w:val="nb-NO"/>
        </w:rPr>
        <w:t xml:space="preserve"> replikker, monologer osv.; * hva fortelleinstansen sier om karakteren (dette i fiksjonsprosaen/roman/novelle-kunsten, men også til en viss grad i dramatiske verk hvor sceneanvisningene kan si en del); * hva som framkommer i dialog mellom den angjeldende karakteren og hans/hennes </w:t>
      </w:r>
      <w:proofErr w:type="spellStart"/>
      <w:r w:rsidRPr="00C2265F">
        <w:rPr>
          <w:rFonts w:ascii="Times New Roman" w:hAnsi="Times New Roman" w:cs="Times New Roman"/>
          <w:sz w:val="20"/>
          <w:szCs w:val="20"/>
          <w:lang w:val="nb-NO"/>
        </w:rPr>
        <w:t>medkarakterer</w:t>
      </w:r>
      <w:proofErr w:type="spellEnd"/>
      <w:r w:rsidRPr="00C2265F">
        <w:rPr>
          <w:rFonts w:ascii="Times New Roman" w:hAnsi="Times New Roman" w:cs="Times New Roman"/>
          <w:sz w:val="20"/>
          <w:szCs w:val="20"/>
          <w:lang w:val="nb-NO"/>
        </w:rPr>
        <w:t xml:space="preserve"> i verket; og videre: hva det litterære verkets </w:t>
      </w:r>
      <w:proofErr w:type="spellStart"/>
      <w:r w:rsidRPr="00C2265F">
        <w:rPr>
          <w:rFonts w:ascii="Times New Roman" w:hAnsi="Times New Roman" w:cs="Times New Roman"/>
          <w:sz w:val="20"/>
          <w:szCs w:val="20"/>
          <w:lang w:val="nb-NO"/>
        </w:rPr>
        <w:t>billeder</w:t>
      </w:r>
      <w:proofErr w:type="spellEnd"/>
      <w:r w:rsidRPr="00C2265F">
        <w:rPr>
          <w:rFonts w:ascii="Times New Roman" w:hAnsi="Times New Roman" w:cs="Times New Roman"/>
          <w:sz w:val="20"/>
          <w:szCs w:val="20"/>
          <w:lang w:val="nb-NO"/>
        </w:rPr>
        <w:t xml:space="preserve">, billedspråk, motiver, motivspråk, </w:t>
      </w:r>
      <w:proofErr w:type="spellStart"/>
      <w:r w:rsidRPr="00C2265F">
        <w:rPr>
          <w:rFonts w:ascii="Times New Roman" w:hAnsi="Times New Roman" w:cs="Times New Roman"/>
          <w:sz w:val="20"/>
          <w:szCs w:val="20"/>
          <w:lang w:val="nb-NO"/>
        </w:rPr>
        <w:t>motivOgbilledspråk</w:t>
      </w:r>
      <w:proofErr w:type="spellEnd"/>
      <w:r w:rsidRPr="00C2265F">
        <w:rPr>
          <w:rFonts w:ascii="Times New Roman" w:hAnsi="Times New Roman" w:cs="Times New Roman"/>
          <w:sz w:val="20"/>
          <w:szCs w:val="20"/>
          <w:lang w:val="nb-NO"/>
        </w:rPr>
        <w:t xml:space="preserve"> sier om den angjeldende karakterens personlighet (herunder topografien/ene som den </w:t>
      </w:r>
      <w:r w:rsidRPr="00C2265F">
        <w:rPr>
          <w:rFonts w:ascii="Times New Roman" w:hAnsi="Times New Roman" w:cs="Times New Roman"/>
          <w:sz w:val="20"/>
          <w:szCs w:val="20"/>
          <w:lang w:val="nb-NO"/>
        </w:rPr>
        <w:lastRenderedPageBreak/>
        <w:t xml:space="preserve">angjeldende karakteren befinner seg i (og hvilke topografier andre karakterer befinner seg i), osv., osv. – I Faust I har jeg blant annet vist dere til og lagt vekt på sikade-motivet som blir innført tidlig (det innføres i Mefistofeles sin replikk, v. 228), og som i mangfoldige variasjoner og varianter gjentas utover i drama-teksten (ikke nødvendigvis konkret nevnt som sikade i gjentakelsene, men disse sikade-motivgjentakelsene/variasjonene med deres konkrete innhold på hvert sted, har samme struktur som sikadens mest kjente bevegelse(r): hoppingen/bevegelsen opp/ned. Dette motivet strukturerer Faust I gjennomgående (og omfatter jo også de to polene i hans sjel som Faust omtaler i det sitatet som er lagt inn i oppgaveformuleringen). Motivet kan slik også kalles for et ledemotiv i dramaet. Gjennom fortolkningsarbeidet ditt med utgangspunkt i </w:t>
      </w:r>
      <w:proofErr w:type="spellStart"/>
      <w:r w:rsidRPr="00C2265F">
        <w:rPr>
          <w:rFonts w:ascii="Times New Roman" w:hAnsi="Times New Roman" w:cs="Times New Roman"/>
          <w:sz w:val="20"/>
          <w:szCs w:val="20"/>
          <w:lang w:val="nb-NO"/>
        </w:rPr>
        <w:t>Fausts</w:t>
      </w:r>
      <w:proofErr w:type="spellEnd"/>
      <w:r w:rsidRPr="00C2265F">
        <w:rPr>
          <w:rFonts w:ascii="Times New Roman" w:hAnsi="Times New Roman" w:cs="Times New Roman"/>
          <w:sz w:val="20"/>
          <w:szCs w:val="20"/>
          <w:lang w:val="nb-NO"/>
        </w:rPr>
        <w:t xml:space="preserve"> to sjeler-replikk og med drøfting i forhold til andre personlighetskonstituerende trekk som du finner gjennom analyse/fortolkning av (som nevnt:) handlinger som han og andre utfører, replikker, dialoger, monologer, topografier Faust befinner seg i, </w:t>
      </w:r>
      <w:proofErr w:type="spellStart"/>
      <w:r w:rsidRPr="00C2265F">
        <w:rPr>
          <w:rFonts w:ascii="Times New Roman" w:hAnsi="Times New Roman" w:cs="Times New Roman"/>
          <w:sz w:val="20"/>
          <w:szCs w:val="20"/>
          <w:lang w:val="nb-NO"/>
        </w:rPr>
        <w:t>billed</w:t>
      </w:r>
      <w:proofErr w:type="spellEnd"/>
      <w:r w:rsidRPr="00C2265F">
        <w:rPr>
          <w:rFonts w:ascii="Times New Roman" w:hAnsi="Times New Roman" w:cs="Times New Roman"/>
          <w:sz w:val="20"/>
          <w:szCs w:val="20"/>
          <w:lang w:val="nb-NO"/>
        </w:rPr>
        <w:t>/motivspråk(</w:t>
      </w:r>
      <w:proofErr w:type="spellStart"/>
      <w:r w:rsidRPr="00C2265F">
        <w:rPr>
          <w:rFonts w:ascii="Times New Roman" w:hAnsi="Times New Roman" w:cs="Times New Roman"/>
          <w:sz w:val="20"/>
          <w:szCs w:val="20"/>
          <w:lang w:val="nb-NO"/>
        </w:rPr>
        <w:t>smønster</w:t>
      </w:r>
      <w:proofErr w:type="spellEnd"/>
      <w:r w:rsidRPr="00C2265F">
        <w:rPr>
          <w:rFonts w:ascii="Times New Roman" w:hAnsi="Times New Roman" w:cs="Times New Roman"/>
          <w:sz w:val="20"/>
          <w:szCs w:val="20"/>
          <w:lang w:val="nb-NO"/>
        </w:rPr>
        <w:t xml:space="preserve">), sceneanvisninger osv., osv., kan du trekke inn flere andre varianter av dette motivet og andre relevante motiver, med det innholdet det/de har på hvert sted, og slik drøfte og fortolke deg fram til et rimelig nyansert bilde av </w:t>
      </w:r>
      <w:proofErr w:type="spellStart"/>
      <w:r w:rsidRPr="00C2265F">
        <w:rPr>
          <w:rFonts w:ascii="Times New Roman" w:hAnsi="Times New Roman" w:cs="Times New Roman"/>
          <w:sz w:val="20"/>
          <w:szCs w:val="20"/>
          <w:lang w:val="nb-NO"/>
        </w:rPr>
        <w:t>Fausts</w:t>
      </w:r>
      <w:proofErr w:type="spellEnd"/>
      <w:r w:rsidRPr="00C2265F">
        <w:rPr>
          <w:rFonts w:ascii="Times New Roman" w:hAnsi="Times New Roman" w:cs="Times New Roman"/>
          <w:sz w:val="20"/>
          <w:szCs w:val="20"/>
          <w:lang w:val="nb-NO"/>
        </w:rPr>
        <w:t xml:space="preserve"> personlighet. I dette vil du sikkert også finne motsetningen mellom det som vi med litt mer moderne termer i dag eksempelvis kaller depresjon/eufori. Blant mye annet. – Som jeg nevnte i Oppfølgingsmøtet på Zoom, har jeg i min egen tekstutgave en rekke steder markert med blyant og påminnelse i margen om at “Også dette tilhører </w:t>
      </w:r>
      <w:proofErr w:type="spellStart"/>
      <w:r w:rsidRPr="00C2265F">
        <w:rPr>
          <w:rFonts w:ascii="Times New Roman" w:hAnsi="Times New Roman" w:cs="Times New Roman"/>
          <w:sz w:val="20"/>
          <w:szCs w:val="20"/>
          <w:lang w:val="nb-NO"/>
        </w:rPr>
        <w:t>Fausts</w:t>
      </w:r>
      <w:proofErr w:type="spellEnd"/>
      <w:r w:rsidRPr="00C2265F">
        <w:rPr>
          <w:rFonts w:ascii="Times New Roman" w:hAnsi="Times New Roman" w:cs="Times New Roman"/>
          <w:sz w:val="20"/>
          <w:szCs w:val="20"/>
          <w:lang w:val="nb-NO"/>
        </w:rPr>
        <w:t xml:space="preserve"> andre side/Dette er også en side i Faust” (altså at Faust ikke bare er den naturødeleggende, menneskeundertrykkende- og utnyttende, voldelige og forbryterske karakteren kun for egen vinning og tilfredsstillelse, men også har/bærer noe annet i seg (som hele tiden også er en motstand og uvilje mot </w:t>
      </w:r>
      <w:proofErr w:type="spellStart"/>
      <w:r w:rsidRPr="00C2265F">
        <w:rPr>
          <w:rFonts w:ascii="Times New Roman" w:hAnsi="Times New Roman" w:cs="Times New Roman"/>
          <w:sz w:val="20"/>
          <w:szCs w:val="20"/>
          <w:lang w:val="nb-NO"/>
        </w:rPr>
        <w:t>Mef.s</w:t>
      </w:r>
      <w:proofErr w:type="spellEnd"/>
      <w:r w:rsidRPr="00C2265F">
        <w:rPr>
          <w:rFonts w:ascii="Times New Roman" w:hAnsi="Times New Roman" w:cs="Times New Roman"/>
          <w:sz w:val="20"/>
          <w:szCs w:val="20"/>
          <w:lang w:val="nb-NO"/>
        </w:rPr>
        <w:t xml:space="preserve"> føringer (igjen, samlet: en variant, eller varianter av sikademotivet, som i tillegg til å være strukturert som en opp/ned-bevegelse (som jo er en vending), også inkluderer og omfatter andre typer vendinger/bevegelser som fram/tilbake, inn/ut, osv., osv.)).</w:t>
      </w:r>
    </w:p>
    <w:p w14:paraId="64DFBC53" w14:textId="77777777" w:rsidR="00C2265F" w:rsidRPr="00C2265F" w:rsidRDefault="00C2265F" w:rsidP="00C2265F">
      <w:pPr>
        <w:autoSpaceDE w:val="0"/>
        <w:autoSpaceDN w:val="0"/>
        <w:adjustRightInd w:val="0"/>
        <w:spacing w:after="0" w:line="240" w:lineRule="auto"/>
        <w:ind w:right="-766"/>
        <w:rPr>
          <w:rFonts w:ascii="Times New Roman" w:hAnsi="Times New Roman" w:cs="Times New Roman"/>
          <w:sz w:val="20"/>
          <w:szCs w:val="20"/>
          <w:lang w:val="nb-NO"/>
        </w:rPr>
      </w:pPr>
    </w:p>
    <w:p w14:paraId="7648ADE4" w14:textId="13CECA81" w:rsidR="00C2265F" w:rsidRPr="00C2265F" w:rsidRDefault="00C2265F" w:rsidP="00C2265F">
      <w:pPr>
        <w:autoSpaceDE w:val="0"/>
        <w:autoSpaceDN w:val="0"/>
        <w:adjustRightInd w:val="0"/>
        <w:spacing w:after="0" w:line="240" w:lineRule="auto"/>
        <w:ind w:right="-766"/>
        <w:rPr>
          <w:rFonts w:ascii="Times New Roman" w:hAnsi="Times New Roman" w:cs="Times New Roman"/>
          <w:sz w:val="20"/>
          <w:szCs w:val="20"/>
          <w:lang w:val="nb-NO"/>
        </w:rPr>
      </w:pPr>
      <w:r w:rsidRPr="00C2265F">
        <w:rPr>
          <w:rFonts w:ascii="Times New Roman" w:hAnsi="Times New Roman" w:cs="Times New Roman"/>
          <w:sz w:val="20"/>
          <w:szCs w:val="20"/>
          <w:lang w:val="nb-NO"/>
        </w:rPr>
        <w:t>Det er slik vi leser litterære verk og det litterære språket i dem, og undersøker hvordan det bygger helheter, danner indre referanser mellom delene i seg (gjennom likheter), osv., eller ikke gjør det. Det litterære språket (også i dramatiske verk) er jo meningsskapende på en helt særegen og overlagret/</w:t>
      </w:r>
      <w:proofErr w:type="spellStart"/>
      <w:r w:rsidRPr="00C2265F">
        <w:rPr>
          <w:rFonts w:ascii="Times New Roman" w:hAnsi="Times New Roman" w:cs="Times New Roman"/>
          <w:sz w:val="20"/>
          <w:szCs w:val="20"/>
          <w:lang w:val="nb-NO"/>
        </w:rPr>
        <w:t>overdeterminert</w:t>
      </w:r>
      <w:proofErr w:type="spellEnd"/>
      <w:r w:rsidRPr="00C2265F">
        <w:rPr>
          <w:rFonts w:ascii="Times New Roman" w:hAnsi="Times New Roman" w:cs="Times New Roman"/>
          <w:sz w:val="20"/>
          <w:szCs w:val="20"/>
          <w:lang w:val="nb-NO"/>
        </w:rPr>
        <w:t xml:space="preserve"> måte: det viser fram nærhetsrelasjoner mellom elementene i seg (slik alt språk gjør), men viser samtidig fram hvordan nærhetsrelasjoner mellom elementene får en overlagring/blir </w:t>
      </w:r>
      <w:proofErr w:type="spellStart"/>
      <w:r w:rsidRPr="00C2265F">
        <w:rPr>
          <w:rFonts w:ascii="Times New Roman" w:hAnsi="Times New Roman" w:cs="Times New Roman"/>
          <w:sz w:val="20"/>
          <w:szCs w:val="20"/>
          <w:lang w:val="nb-NO"/>
        </w:rPr>
        <w:t>overdeterminert</w:t>
      </w:r>
      <w:proofErr w:type="spellEnd"/>
      <w:r w:rsidRPr="00C2265F">
        <w:rPr>
          <w:rFonts w:ascii="Times New Roman" w:hAnsi="Times New Roman" w:cs="Times New Roman"/>
          <w:sz w:val="20"/>
          <w:szCs w:val="20"/>
          <w:lang w:val="nb-NO"/>
        </w:rPr>
        <w:t xml:space="preserve"> av likhets/</w:t>
      </w:r>
      <w:proofErr w:type="spellStart"/>
      <w:r w:rsidRPr="00C2265F">
        <w:rPr>
          <w:rFonts w:ascii="Times New Roman" w:hAnsi="Times New Roman" w:cs="Times New Roman"/>
          <w:sz w:val="20"/>
          <w:szCs w:val="20"/>
          <w:lang w:val="nb-NO"/>
        </w:rPr>
        <w:t>forskjellsrelasjoner</w:t>
      </w:r>
      <w:proofErr w:type="spellEnd"/>
      <w:r w:rsidRPr="00C2265F">
        <w:rPr>
          <w:rFonts w:ascii="Times New Roman" w:hAnsi="Times New Roman" w:cs="Times New Roman"/>
          <w:sz w:val="20"/>
          <w:szCs w:val="20"/>
          <w:lang w:val="nb-NO"/>
        </w:rPr>
        <w:t xml:space="preserve"> (det som samlet kalles ekvivalens): Når noe er et språklig eller </w:t>
      </w:r>
      <w:proofErr w:type="spellStart"/>
      <w:r w:rsidRPr="00C2265F">
        <w:rPr>
          <w:rFonts w:ascii="Times New Roman" w:hAnsi="Times New Roman" w:cs="Times New Roman"/>
          <w:sz w:val="20"/>
          <w:szCs w:val="20"/>
          <w:lang w:val="nb-NO"/>
        </w:rPr>
        <w:t>handlingsmessig</w:t>
      </w:r>
      <w:proofErr w:type="spellEnd"/>
      <w:r w:rsidRPr="00C2265F">
        <w:rPr>
          <w:rFonts w:ascii="Times New Roman" w:hAnsi="Times New Roman" w:cs="Times New Roman"/>
          <w:sz w:val="20"/>
          <w:szCs w:val="20"/>
          <w:lang w:val="nb-NO"/>
        </w:rPr>
        <w:t xml:space="preserve"> forløp (nærhet) og så får overlagt på seg/blir </w:t>
      </w:r>
      <w:proofErr w:type="spellStart"/>
      <w:r w:rsidRPr="00C2265F">
        <w:rPr>
          <w:rFonts w:ascii="Times New Roman" w:hAnsi="Times New Roman" w:cs="Times New Roman"/>
          <w:sz w:val="20"/>
          <w:szCs w:val="20"/>
          <w:lang w:val="nb-NO"/>
        </w:rPr>
        <w:t>overdeterminert</w:t>
      </w:r>
      <w:proofErr w:type="spellEnd"/>
      <w:r w:rsidRPr="00C2265F">
        <w:rPr>
          <w:rFonts w:ascii="Times New Roman" w:hAnsi="Times New Roman" w:cs="Times New Roman"/>
          <w:sz w:val="20"/>
          <w:szCs w:val="20"/>
          <w:lang w:val="nb-NO"/>
        </w:rPr>
        <w:t xml:space="preserve"> av en likhets/</w:t>
      </w:r>
      <w:proofErr w:type="spellStart"/>
      <w:r w:rsidRPr="00C2265F">
        <w:rPr>
          <w:rFonts w:ascii="Times New Roman" w:hAnsi="Times New Roman" w:cs="Times New Roman"/>
          <w:sz w:val="20"/>
          <w:szCs w:val="20"/>
          <w:lang w:val="nb-NO"/>
        </w:rPr>
        <w:t>forskjellsdimensjon</w:t>
      </w:r>
      <w:proofErr w:type="spellEnd"/>
      <w:r w:rsidRPr="00C2265F">
        <w:rPr>
          <w:rFonts w:ascii="Times New Roman" w:hAnsi="Times New Roman" w:cs="Times New Roman"/>
          <w:sz w:val="20"/>
          <w:szCs w:val="20"/>
          <w:lang w:val="nb-NO"/>
        </w:rPr>
        <w:t xml:space="preserve"> mellom elementene på samme tid, da er det at det litterære språket skaper ny mening, er kreativt. – Derfor er det jeg anbefaler å ta utgangspunkt i (basere seg på, i lys av (som det står i oppgaveteksten)) selve To sjeler-sitatet, så gjerne selv legge til andre, relevante under-/del-problemstillinger, og så undersøke og fortolker videre andre tilsvarende slike personlighets-karakteriserende virkemidler og motiver, og hvordan de spiller på lag med hverandre og skaper en mening (som ofte er ny) som vi kan fortolke oss fram til. I dette tilfellet om </w:t>
      </w:r>
      <w:proofErr w:type="spellStart"/>
      <w:r w:rsidRPr="00C2265F">
        <w:rPr>
          <w:rFonts w:ascii="Times New Roman" w:hAnsi="Times New Roman" w:cs="Times New Roman"/>
          <w:sz w:val="20"/>
          <w:szCs w:val="20"/>
          <w:lang w:val="nb-NO"/>
        </w:rPr>
        <w:t>Fausts</w:t>
      </w:r>
      <w:proofErr w:type="spellEnd"/>
      <w:r w:rsidRPr="00C2265F">
        <w:rPr>
          <w:rFonts w:ascii="Times New Roman" w:hAnsi="Times New Roman" w:cs="Times New Roman"/>
          <w:sz w:val="20"/>
          <w:szCs w:val="20"/>
          <w:lang w:val="nb-NO"/>
        </w:rPr>
        <w:t xml:space="preserve"> personlighet.</w:t>
      </w:r>
      <w:r w:rsidRPr="00C2265F">
        <w:rPr>
          <w:rFonts w:ascii="Times New Roman" w:hAnsi="Times New Roman" w:cs="Times New Roman"/>
          <w:b/>
          <w:bCs/>
          <w:sz w:val="20"/>
          <w:szCs w:val="20"/>
          <w:lang w:val="nb-NO"/>
        </w:rPr>
        <w:t>]</w:t>
      </w:r>
    </w:p>
    <w:p w14:paraId="775837CE" w14:textId="77777777" w:rsidR="00C2265F" w:rsidRPr="00C2265F" w:rsidRDefault="00C2265F" w:rsidP="005B2824">
      <w:pPr>
        <w:rPr>
          <w:rFonts w:ascii="Times New Roman" w:hAnsi="Times New Roman" w:cs="Times New Roman"/>
          <w:sz w:val="20"/>
          <w:szCs w:val="20"/>
          <w:lang w:val="nb-NO"/>
        </w:rPr>
      </w:pPr>
    </w:p>
    <w:sectPr w:rsidR="00C2265F" w:rsidRPr="00C2265F">
      <w:footerReference w:type="default" r:id="rId12"/>
      <w:pgSz w:w="12240" w:h="15840"/>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25T16:49:00Z" w:initials="LS">
    <w:p w14:paraId="73595D23" w14:textId="77777777" w:rsidR="00616C02" w:rsidRDefault="00616C02">
      <w:pPr>
        <w:pStyle w:val="Merknadstekst"/>
        <w:rPr>
          <w:noProof/>
        </w:rPr>
      </w:pPr>
      <w:r>
        <w:rPr>
          <w:rStyle w:val="Merknadsreferanse"/>
        </w:rPr>
        <w:annotationRef/>
      </w:r>
      <w:r>
        <w:t xml:space="preserve">Her </w:t>
      </w:r>
      <w:proofErr w:type="spellStart"/>
      <w:r>
        <w:t>nokre</w:t>
      </w:r>
      <w:proofErr w:type="spellEnd"/>
      <w:r>
        <w:t xml:space="preserve"> </w:t>
      </w:r>
      <w:proofErr w:type="spellStart"/>
      <w:r>
        <w:t>innleiande</w:t>
      </w:r>
      <w:proofErr w:type="spellEnd"/>
      <w:r>
        <w:t xml:space="preserve">, </w:t>
      </w:r>
      <w:proofErr w:type="spellStart"/>
      <w:r>
        <w:t>overgripande</w:t>
      </w:r>
      <w:proofErr w:type="spellEnd"/>
      <w:r>
        <w:t xml:space="preserve"> </w:t>
      </w:r>
      <w:proofErr w:type="spellStart"/>
      <w:r>
        <w:t>kommentarar</w:t>
      </w:r>
      <w:proofErr w:type="spellEnd"/>
      <w:r>
        <w:t xml:space="preserve">: -- Set inn </w:t>
      </w:r>
      <w:proofErr w:type="spellStart"/>
      <w:r>
        <w:t>oppgåveformuleringa</w:t>
      </w:r>
      <w:proofErr w:type="spellEnd"/>
      <w:r>
        <w:t xml:space="preserve"> (har </w:t>
      </w:r>
      <w:proofErr w:type="spellStart"/>
      <w:r>
        <w:t>eg</w:t>
      </w:r>
      <w:proofErr w:type="spellEnd"/>
      <w:r>
        <w:t xml:space="preserve"> gjort for deg). -- Bruk ujamn høgremarg (har </w:t>
      </w:r>
      <w:proofErr w:type="spellStart"/>
      <w:r>
        <w:t>eg</w:t>
      </w:r>
      <w:proofErr w:type="spellEnd"/>
      <w:r>
        <w:t xml:space="preserve"> sett inn). --</w:t>
      </w:r>
      <w:r w:rsidR="002D5A0F">
        <w:t xml:space="preserve"> Set inn Bibliografi til sist, der du nå har </w:t>
      </w:r>
      <w:proofErr w:type="spellStart"/>
      <w:r w:rsidR="002D5A0F">
        <w:t>Referansar</w:t>
      </w:r>
      <w:proofErr w:type="spellEnd"/>
      <w:r w:rsidR="002D5A0F">
        <w:t xml:space="preserve">, som du </w:t>
      </w:r>
      <w:proofErr w:type="spellStart"/>
      <w:r w:rsidR="002D5A0F">
        <w:t>ikkje</w:t>
      </w:r>
      <w:proofErr w:type="spellEnd"/>
      <w:r w:rsidR="002D5A0F">
        <w:t xml:space="preserve"> treng ut </w:t>
      </w:r>
      <w:proofErr w:type="spellStart"/>
      <w:r w:rsidR="002D5A0F">
        <w:t>frå</w:t>
      </w:r>
      <w:proofErr w:type="spellEnd"/>
      <w:r w:rsidR="002D5A0F">
        <w:t xml:space="preserve"> den måten </w:t>
      </w:r>
      <w:proofErr w:type="spellStart"/>
      <w:r w:rsidR="002D5A0F">
        <w:t>eg</w:t>
      </w:r>
      <w:proofErr w:type="spellEnd"/>
      <w:r w:rsidR="002D5A0F">
        <w:t xml:space="preserve"> har </w:t>
      </w:r>
      <w:proofErr w:type="spellStart"/>
      <w:r w:rsidR="002D5A0F">
        <w:t>bygt</w:t>
      </w:r>
      <w:proofErr w:type="spellEnd"/>
      <w:r w:rsidR="002D5A0F">
        <w:t xml:space="preserve"> inn </w:t>
      </w:r>
      <w:proofErr w:type="spellStart"/>
      <w:r w:rsidR="002D5A0F">
        <w:t>eit</w:t>
      </w:r>
      <w:proofErr w:type="spellEnd"/>
      <w:r w:rsidR="002D5A0F">
        <w:t xml:space="preserve"> </w:t>
      </w:r>
      <w:proofErr w:type="spellStart"/>
      <w:r w:rsidR="002D5A0F">
        <w:t>meir</w:t>
      </w:r>
      <w:proofErr w:type="spellEnd"/>
      <w:r w:rsidR="002D5A0F">
        <w:t xml:space="preserve"> smidig </w:t>
      </w:r>
      <w:proofErr w:type="spellStart"/>
      <w:r w:rsidR="002D5A0F">
        <w:t>ref.system</w:t>
      </w:r>
      <w:proofErr w:type="spellEnd"/>
      <w:r w:rsidR="002D5A0F">
        <w:t xml:space="preserve"> </w:t>
      </w:r>
      <w:proofErr w:type="spellStart"/>
      <w:r w:rsidR="002D5A0F">
        <w:t>forløpande</w:t>
      </w:r>
      <w:proofErr w:type="spellEnd"/>
      <w:r w:rsidR="002D5A0F">
        <w:t xml:space="preserve"> (</w:t>
      </w:r>
      <w:proofErr w:type="spellStart"/>
      <w:r w:rsidR="002D5A0F">
        <w:t>eg</w:t>
      </w:r>
      <w:proofErr w:type="spellEnd"/>
      <w:r w:rsidR="002D5A0F">
        <w:t xml:space="preserve"> har sett opp </w:t>
      </w:r>
      <w:proofErr w:type="spellStart"/>
      <w:r w:rsidR="002D5A0F">
        <w:t>Bibl</w:t>
      </w:r>
      <w:proofErr w:type="spellEnd"/>
      <w:r w:rsidR="002D5A0F">
        <w:t xml:space="preserve">. din ferdig). – </w:t>
      </w:r>
      <w:proofErr w:type="spellStart"/>
      <w:r w:rsidR="002D5A0F">
        <w:t>Oppgåve</w:t>
      </w:r>
      <w:proofErr w:type="spellEnd"/>
      <w:r w:rsidR="002D5A0F">
        <w:t xml:space="preserve">-strukturen/komposisjonen din er heilt fin (Innleiing; </w:t>
      </w:r>
      <w:proofErr w:type="spellStart"/>
      <w:r w:rsidR="002D5A0F">
        <w:t>Pst'ar</w:t>
      </w:r>
      <w:proofErr w:type="spellEnd"/>
      <w:r w:rsidR="002D5A0F">
        <w:t xml:space="preserve">, </w:t>
      </w:r>
      <w:proofErr w:type="spellStart"/>
      <w:r w:rsidR="002D5A0F">
        <w:t>Hovud</w:t>
      </w:r>
      <w:proofErr w:type="spellEnd"/>
      <w:r w:rsidR="002D5A0F">
        <w:t xml:space="preserve">-/analyse-/tolkings-/argumentasjonsdel; Konklusjon med kort </w:t>
      </w:r>
      <w:proofErr w:type="spellStart"/>
      <w:r w:rsidR="002D5A0F">
        <w:t>atterblikk</w:t>
      </w:r>
      <w:proofErr w:type="spellEnd"/>
      <w:r w:rsidR="002D5A0F">
        <w:t xml:space="preserve"> på det gjennomførte. -- </w:t>
      </w:r>
      <w:proofErr w:type="spellStart"/>
      <w:r w:rsidR="002D5A0F">
        <w:t>Oppgåva</w:t>
      </w:r>
      <w:proofErr w:type="spellEnd"/>
      <w:r w:rsidR="002D5A0F">
        <w:t xml:space="preserve"> er godt sansa/</w:t>
      </w:r>
      <w:proofErr w:type="spellStart"/>
      <w:r w:rsidR="002D5A0F">
        <w:t>lesen</w:t>
      </w:r>
      <w:proofErr w:type="spellEnd"/>
      <w:r w:rsidR="002D5A0F">
        <w:t xml:space="preserve">, reflektert, og </w:t>
      </w:r>
      <w:proofErr w:type="spellStart"/>
      <w:r w:rsidR="002D5A0F">
        <w:t>skriven</w:t>
      </w:r>
      <w:proofErr w:type="spellEnd"/>
      <w:r w:rsidR="002D5A0F">
        <w:t>.</w:t>
      </w:r>
      <w:r w:rsidR="002245F5">
        <w:t xml:space="preserve"> – Du skriv godt. – Sjå i det </w:t>
      </w:r>
      <w:proofErr w:type="spellStart"/>
      <w:r w:rsidR="002245F5">
        <w:t>vidare</w:t>
      </w:r>
      <w:proofErr w:type="spellEnd"/>
      <w:r w:rsidR="002245F5">
        <w:t xml:space="preserve"> arbeidet nøye til lengda/omfanget: Pr i dag er den på 3694 ord; den skal </w:t>
      </w:r>
      <w:proofErr w:type="spellStart"/>
      <w:r w:rsidR="002245F5">
        <w:t>vere</w:t>
      </w:r>
      <w:proofErr w:type="spellEnd"/>
      <w:r w:rsidR="002245F5">
        <w:t xml:space="preserve"> på maks. ca. 3500 ord (</w:t>
      </w:r>
      <w:proofErr w:type="spellStart"/>
      <w:r w:rsidR="002245F5">
        <w:t>Bibl</w:t>
      </w:r>
      <w:proofErr w:type="spellEnd"/>
      <w:r w:rsidR="002245F5">
        <w:t xml:space="preserve">. og evt. forside tel </w:t>
      </w:r>
      <w:proofErr w:type="spellStart"/>
      <w:r w:rsidR="002245F5">
        <w:t>ikkje</w:t>
      </w:r>
      <w:proofErr w:type="spellEnd"/>
      <w:r w:rsidR="002245F5">
        <w:t xml:space="preserve"> med); så kanskje stramme litt inn der det lar seg </w:t>
      </w:r>
      <w:proofErr w:type="spellStart"/>
      <w:r w:rsidR="002245F5">
        <w:t>gjere</w:t>
      </w:r>
      <w:proofErr w:type="spellEnd"/>
      <w:r w:rsidR="002245F5">
        <w:t xml:space="preserve">, </w:t>
      </w:r>
      <w:proofErr w:type="spellStart"/>
      <w:r w:rsidR="002245F5">
        <w:t>ikkje</w:t>
      </w:r>
      <w:proofErr w:type="spellEnd"/>
      <w:r w:rsidR="002245F5">
        <w:t xml:space="preserve"> minst dersom du vil tilføre </w:t>
      </w:r>
      <w:proofErr w:type="spellStart"/>
      <w:r w:rsidR="002245F5">
        <w:t>endå</w:t>
      </w:r>
      <w:proofErr w:type="spellEnd"/>
      <w:r w:rsidR="002245F5">
        <w:t xml:space="preserve"> </w:t>
      </w:r>
      <w:proofErr w:type="spellStart"/>
      <w:r w:rsidR="002245F5">
        <w:t>meir</w:t>
      </w:r>
      <w:proofErr w:type="spellEnd"/>
      <w:r w:rsidR="002245F5">
        <w:t xml:space="preserve"> stoff enn her.</w:t>
      </w:r>
      <w:r w:rsidR="00EC6720">
        <w:t xml:space="preserve"> – </w:t>
      </w:r>
      <w:proofErr w:type="spellStart"/>
      <w:r w:rsidR="00EC6720">
        <w:t>Oppgåva</w:t>
      </w:r>
      <w:proofErr w:type="spellEnd"/>
      <w:r w:rsidR="00EC6720">
        <w:t xml:space="preserve"> di er svært langt kommen; er i prinsippet “ferdig”. Du </w:t>
      </w:r>
      <w:r w:rsidR="00EC6720" w:rsidRPr="00EC6720">
        <w:rPr>
          <w:i/>
          <w:iCs/>
        </w:rPr>
        <w:t>kan</w:t>
      </w:r>
      <w:r w:rsidR="00EC6720">
        <w:t xml:space="preserve"> òg tilføre </w:t>
      </w:r>
      <w:proofErr w:type="spellStart"/>
      <w:r w:rsidR="00EC6720">
        <w:t>meir</w:t>
      </w:r>
      <w:proofErr w:type="spellEnd"/>
      <w:r w:rsidR="00EC6720">
        <w:t xml:space="preserve"> analytisk/</w:t>
      </w:r>
      <w:proofErr w:type="spellStart"/>
      <w:r w:rsidR="00EC6720">
        <w:t>tolkande</w:t>
      </w:r>
      <w:proofErr w:type="spellEnd"/>
      <w:r w:rsidR="00EC6720">
        <w:t xml:space="preserve"> </w:t>
      </w:r>
      <w:proofErr w:type="spellStart"/>
      <w:r w:rsidR="00EC6720">
        <w:t xml:space="preserve">material. </w:t>
      </w:r>
      <w:proofErr w:type="spellEnd"/>
      <w:r w:rsidR="00EC6720">
        <w:t xml:space="preserve">-- </w:t>
      </w:r>
      <w:r w:rsidR="00EC6720" w:rsidRPr="00EC6720">
        <w:t>Analysen</w:t>
      </w:r>
      <w:r w:rsidR="00EC6720">
        <w:t xml:space="preserve">/tolkinga di av </w:t>
      </w:r>
      <w:proofErr w:type="spellStart"/>
      <w:r w:rsidR="00EC6720">
        <w:t>Fs</w:t>
      </w:r>
      <w:proofErr w:type="spellEnd"/>
      <w:r w:rsidR="00EC6720">
        <w:t xml:space="preserve"> </w:t>
      </w:r>
      <w:proofErr w:type="spellStart"/>
      <w:r w:rsidR="00EC6720">
        <w:t>personlegdom</w:t>
      </w:r>
      <w:proofErr w:type="spellEnd"/>
      <w:r w:rsidR="00EC6720">
        <w:t xml:space="preserve"> er jo, slik </w:t>
      </w:r>
      <w:proofErr w:type="spellStart"/>
      <w:r w:rsidR="00EC6720">
        <w:t>oppgåva</w:t>
      </w:r>
      <w:proofErr w:type="spellEnd"/>
      <w:r w:rsidR="00EC6720">
        <w:t xml:space="preserve"> er formulert, </w:t>
      </w:r>
      <w:proofErr w:type="spellStart"/>
      <w:r w:rsidR="00EC6720">
        <w:t>ein</w:t>
      </w:r>
      <w:proofErr w:type="spellEnd"/>
      <w:r w:rsidR="00EC6720">
        <w:t xml:space="preserve"> karakter-analyse/tolking i drama. Bakerst, etter din eigen tekst, limer </w:t>
      </w:r>
      <w:proofErr w:type="spellStart"/>
      <w:r w:rsidR="00EC6720">
        <w:t>eg</w:t>
      </w:r>
      <w:proofErr w:type="spellEnd"/>
      <w:r w:rsidR="00EC6720">
        <w:t xml:space="preserve"> inn </w:t>
      </w:r>
      <w:proofErr w:type="spellStart"/>
      <w:r w:rsidR="00EC6720">
        <w:t>nokre</w:t>
      </w:r>
      <w:proofErr w:type="spellEnd"/>
      <w:r w:rsidR="00EC6720">
        <w:t xml:space="preserve"> stikkord om karakteranalyse, kva “metodikk” vi har til rådvelde for </w:t>
      </w:r>
      <w:proofErr w:type="spellStart"/>
      <w:r w:rsidR="00EC6720">
        <w:t>dét</w:t>
      </w:r>
      <w:proofErr w:type="spellEnd"/>
      <w:r w:rsidR="00EC6720">
        <w:t xml:space="preserve">. Du </w:t>
      </w:r>
      <w:proofErr w:type="spellStart"/>
      <w:r w:rsidR="00EC6720">
        <w:t>nyttar</w:t>
      </w:r>
      <w:proofErr w:type="spellEnd"/>
      <w:r w:rsidR="00EC6720">
        <w:t xml:space="preserve"> deg </w:t>
      </w:r>
      <w:proofErr w:type="spellStart"/>
      <w:r w:rsidR="00EC6720">
        <w:t>allereie</w:t>
      </w:r>
      <w:proofErr w:type="spellEnd"/>
      <w:r w:rsidR="00EC6720">
        <w:t xml:space="preserve"> av det meste i den skissa. Men kanskje </w:t>
      </w:r>
      <w:proofErr w:type="spellStart"/>
      <w:r w:rsidR="00EC6720">
        <w:t>finst</w:t>
      </w:r>
      <w:proofErr w:type="spellEnd"/>
      <w:r w:rsidR="00EC6720">
        <w:t xml:space="preserve"> det </w:t>
      </w:r>
      <w:proofErr w:type="spellStart"/>
      <w:r w:rsidR="00EC6720">
        <w:t>eit</w:t>
      </w:r>
      <w:proofErr w:type="spellEnd"/>
      <w:r w:rsidR="00EC6720">
        <w:t xml:space="preserve"> eller anna i tillegg som kan fange </w:t>
      </w:r>
      <w:proofErr w:type="spellStart"/>
      <w:r w:rsidR="00EC6720">
        <w:t>interessa</w:t>
      </w:r>
      <w:proofErr w:type="spellEnd"/>
      <w:r w:rsidR="00EC6720">
        <w:t xml:space="preserve"> di. Opp</w:t>
      </w:r>
      <w:r w:rsidR="008D178A">
        <w:rPr>
          <w:noProof/>
        </w:rPr>
        <w:t xml:space="preserve"> til deg!</w:t>
      </w:r>
    </w:p>
    <w:p w14:paraId="63AD9BA4" w14:textId="63B3B48C" w:rsidR="00EC6720" w:rsidRDefault="008D178A">
      <w:pPr>
        <w:pStyle w:val="Merknadstekst"/>
      </w:pPr>
      <w:r>
        <w:rPr>
          <w:noProof/>
        </w:rPr>
        <w:t>Lykke til med det vidare arbeidet!</w:t>
      </w:r>
    </w:p>
  </w:comment>
  <w:comment w:id="1" w:author="Lars Sætre" w:date="2021-04-25T11:24:00Z" w:initials="LS">
    <w:p w14:paraId="052CD682" w14:textId="4857AB4A" w:rsidR="0066283C" w:rsidRPr="0066283C" w:rsidRDefault="0066283C">
      <w:pPr>
        <w:pStyle w:val="Merknadstekst"/>
      </w:pPr>
      <w:r>
        <w:rPr>
          <w:rStyle w:val="Merknadsreferanse"/>
        </w:rPr>
        <w:annotationRef/>
      </w:r>
      <w:r>
        <w:rPr>
          <w:i/>
          <w:iCs/>
        </w:rPr>
        <w:t>Faust I</w:t>
      </w:r>
    </w:p>
  </w:comment>
  <w:comment w:id="2" w:author="Lars Sætre" w:date="2021-04-25T11:26:00Z" w:initials="LS">
    <w:p w14:paraId="35E39C17" w14:textId="77777777" w:rsidR="00342486" w:rsidRDefault="00342486">
      <w:pPr>
        <w:pStyle w:val="Merknadstekst"/>
      </w:pPr>
      <w:r>
        <w:rPr>
          <w:rStyle w:val="Merknadsreferanse"/>
        </w:rPr>
        <w:annotationRef/>
      </w:r>
      <w:r>
        <w:t>...Goethe (Oslo: Samlaget, 1993).</w:t>
      </w:r>
    </w:p>
    <w:p w14:paraId="4F2CE154" w14:textId="0D0FE567" w:rsidR="00342486" w:rsidRDefault="00342486">
      <w:pPr>
        <w:pStyle w:val="Merknadstekst"/>
      </w:pPr>
      <w:r>
        <w:t xml:space="preserve">[Trur dette er den </w:t>
      </w:r>
      <w:proofErr w:type="spellStart"/>
      <w:r>
        <w:t>greiaste</w:t>
      </w:r>
      <w:proofErr w:type="spellEnd"/>
      <w:r>
        <w:t xml:space="preserve"> måten, i hovedteksten din, å vise til den </w:t>
      </w:r>
      <w:proofErr w:type="spellStart"/>
      <w:r>
        <w:t>utgåva</w:t>
      </w:r>
      <w:proofErr w:type="spellEnd"/>
      <w:r>
        <w:t xml:space="preserve"> du brukar på. I </w:t>
      </w:r>
      <w:proofErr w:type="spellStart"/>
      <w:r>
        <w:t>Bibl</w:t>
      </w:r>
      <w:proofErr w:type="spellEnd"/>
      <w:r>
        <w:t xml:space="preserve">. skal òg full oppføring </w:t>
      </w:r>
      <w:proofErr w:type="spellStart"/>
      <w:r>
        <w:t>vere</w:t>
      </w:r>
      <w:proofErr w:type="spellEnd"/>
      <w:r>
        <w:t xml:space="preserve"> med (det har du).]</w:t>
      </w:r>
    </w:p>
  </w:comment>
  <w:comment w:id="3" w:author="Lars Sætre" w:date="2021-04-25T11:29:00Z" w:initials="LS">
    <w:p w14:paraId="55D0EBAC" w14:textId="10EFD26B" w:rsidR="002900C3" w:rsidRPr="002900C3" w:rsidRDefault="002900C3">
      <w:pPr>
        <w:pStyle w:val="Merknadstekst"/>
      </w:pPr>
      <w:r>
        <w:rPr>
          <w:rStyle w:val="Merknadsreferanse"/>
        </w:rPr>
        <w:annotationRef/>
      </w:r>
      <w:r>
        <w:rPr>
          <w:i/>
          <w:iCs/>
        </w:rPr>
        <w:t>Faust I</w:t>
      </w:r>
    </w:p>
  </w:comment>
  <w:comment w:id="4" w:author="Lars Sætre" w:date="2021-04-25T11:30:00Z" w:initials="LS">
    <w:p w14:paraId="6DC15F4B" w14:textId="7B8DBE0F" w:rsidR="0027194E" w:rsidRPr="0027194E" w:rsidRDefault="0027194E">
      <w:pPr>
        <w:pStyle w:val="Merknadstekst"/>
      </w:pPr>
      <w:r>
        <w:rPr>
          <w:rStyle w:val="Merknadsreferanse"/>
        </w:rPr>
        <w:annotationRef/>
      </w:r>
      <w:r>
        <w:rPr>
          <w:i/>
          <w:iCs/>
        </w:rPr>
        <w:t>Faust I</w:t>
      </w:r>
    </w:p>
  </w:comment>
  <w:comment w:id="5" w:author="Lars Sætre" w:date="2021-04-25T11:55:00Z" w:initials="LS">
    <w:p w14:paraId="38C6E2D3" w14:textId="6A9DF1E5" w:rsidR="00BB0FAE" w:rsidRDefault="00BB0FAE">
      <w:pPr>
        <w:pStyle w:val="Merknadstekst"/>
      </w:pPr>
      <w:r>
        <w:rPr>
          <w:rStyle w:val="Merknadsreferanse"/>
        </w:rPr>
        <w:annotationRef/>
      </w:r>
      <w:proofErr w:type="spellStart"/>
      <w:r>
        <w:t>trongen</w:t>
      </w:r>
      <w:proofErr w:type="spellEnd"/>
    </w:p>
  </w:comment>
  <w:comment w:id="6" w:author="Lars Sætre" w:date="2021-04-25T11:30:00Z" w:initials="LS">
    <w:p w14:paraId="7C147B5D" w14:textId="51B9B21C" w:rsidR="00FC11BF" w:rsidRDefault="00FC11BF">
      <w:pPr>
        <w:pStyle w:val="Merknadstekst"/>
      </w:pPr>
      <w:r>
        <w:rPr>
          <w:rStyle w:val="Merknadsreferanse"/>
        </w:rPr>
        <w:annotationRef/>
      </w:r>
      <w:r>
        <w:t>ei verd</w:t>
      </w:r>
    </w:p>
  </w:comment>
  <w:comment w:id="7" w:author="Lars Sætre" w:date="2021-04-25T11:39:00Z" w:initials="LS">
    <w:p w14:paraId="52C2655D" w14:textId="597F9130" w:rsidR="003929EE" w:rsidRDefault="003929EE">
      <w:pPr>
        <w:pStyle w:val="Merknadstekst"/>
      </w:pPr>
      <w:r>
        <w:rPr>
          <w:rStyle w:val="Merknadsreferanse"/>
        </w:rPr>
        <w:annotationRef/>
      </w:r>
      <w:r>
        <w:t>Fin innleiing, dette.</w:t>
      </w:r>
    </w:p>
  </w:comment>
  <w:comment w:id="8" w:author="Lars Sætre" w:date="2021-04-25T11:31:00Z" w:initials="LS">
    <w:p w14:paraId="41F93732" w14:textId="731D712E" w:rsidR="00806757" w:rsidRDefault="00806757">
      <w:pPr>
        <w:pStyle w:val="Merknadstekst"/>
      </w:pPr>
      <w:r>
        <w:rPr>
          <w:rStyle w:val="Merknadsreferanse"/>
        </w:rPr>
        <w:annotationRef/>
      </w:r>
      <w:r>
        <w:t>befinn</w:t>
      </w:r>
    </w:p>
  </w:comment>
  <w:comment w:id="9" w:author="Lars Sætre" w:date="2021-04-25T11:38:00Z" w:initials="LS">
    <w:p w14:paraId="424434D3" w14:textId="2D19A589" w:rsidR="003929EE" w:rsidRDefault="003929EE">
      <w:pPr>
        <w:pStyle w:val="Merknadstekst"/>
      </w:pPr>
      <w:r>
        <w:rPr>
          <w:rStyle w:val="Merknadsreferanse"/>
        </w:rPr>
        <w:annotationRef/>
      </w:r>
      <w:r>
        <w:t xml:space="preserve">I </w:t>
      </w:r>
      <w:proofErr w:type="spellStart"/>
      <w:r w:rsidR="009C0595">
        <w:t>trongen</w:t>
      </w:r>
      <w:proofErr w:type="spellEnd"/>
      <w:r>
        <w:t xml:space="preserve"> si</w:t>
      </w:r>
      <w:r w:rsidR="009C0595">
        <w:t>n</w:t>
      </w:r>
      <w:r>
        <w:t xml:space="preserve"> etter erkjenning er han i sitt indre...osv.</w:t>
      </w:r>
    </w:p>
  </w:comment>
  <w:comment w:id="10" w:author="Lars Sætre" w:date="2021-04-25T11:32:00Z" w:initials="LS">
    <w:p w14:paraId="673D069E" w14:textId="6CFB25F5" w:rsidR="00AD5090" w:rsidRDefault="00AD5090">
      <w:pPr>
        <w:pStyle w:val="Merknadstekst"/>
      </w:pPr>
      <w:r>
        <w:rPr>
          <w:rStyle w:val="Merknadsreferanse"/>
        </w:rPr>
        <w:annotationRef/>
      </w:r>
      <w:proofErr w:type="spellStart"/>
      <w:r>
        <w:t>ein</w:t>
      </w:r>
      <w:proofErr w:type="spellEnd"/>
    </w:p>
  </w:comment>
  <w:comment w:id="11" w:author="Lars Sætre" w:date="2021-04-25T11:32:00Z" w:initials="LS">
    <w:p w14:paraId="6EF29760" w14:textId="1F44AEBD" w:rsidR="00EC5210" w:rsidRDefault="00EC5210">
      <w:pPr>
        <w:pStyle w:val="Merknadstekst"/>
      </w:pPr>
      <w:r>
        <w:rPr>
          <w:rStyle w:val="Merknadsreferanse"/>
        </w:rPr>
        <w:annotationRef/>
      </w:r>
      <w:r>
        <w:t xml:space="preserve">Når vi siterer med innrykk og i kompress (enkelt linjeavstand), som her, då brukar vi </w:t>
      </w:r>
      <w:proofErr w:type="spellStart"/>
      <w:r>
        <w:t>ikkje</w:t>
      </w:r>
      <w:proofErr w:type="spellEnd"/>
      <w:r>
        <w:t xml:space="preserve"> </w:t>
      </w:r>
      <w:proofErr w:type="spellStart"/>
      <w:r>
        <w:t>sitatteikn</w:t>
      </w:r>
      <w:proofErr w:type="spellEnd"/>
      <w:r>
        <w:t xml:space="preserve"> (med mindre sitatet </w:t>
      </w:r>
      <w:proofErr w:type="spellStart"/>
      <w:r>
        <w:t>sjølv</w:t>
      </w:r>
      <w:proofErr w:type="spellEnd"/>
      <w:r>
        <w:t xml:space="preserve"> </w:t>
      </w:r>
      <w:proofErr w:type="spellStart"/>
      <w:r>
        <w:t>inneheld</w:t>
      </w:r>
      <w:proofErr w:type="spellEnd"/>
      <w:r>
        <w:t xml:space="preserve"> </w:t>
      </w:r>
      <w:proofErr w:type="spellStart"/>
      <w:r>
        <w:t>sitatteikn</w:t>
      </w:r>
      <w:proofErr w:type="spellEnd"/>
      <w:r>
        <w:t>)</w:t>
      </w:r>
      <w:r w:rsidR="00540C62">
        <w:t>.</w:t>
      </w:r>
      <w:r>
        <w:t xml:space="preserve"> Så fjern </w:t>
      </w:r>
      <w:proofErr w:type="spellStart"/>
      <w:r>
        <w:t>desse</w:t>
      </w:r>
      <w:proofErr w:type="spellEnd"/>
      <w:r>
        <w:t xml:space="preserve"> </w:t>
      </w:r>
      <w:proofErr w:type="spellStart"/>
      <w:r>
        <w:t>teikn</w:t>
      </w:r>
      <w:r w:rsidR="00540C62">
        <w:t>a</w:t>
      </w:r>
      <w:proofErr w:type="spellEnd"/>
      <w:r>
        <w:t xml:space="preserve"> her. – Når vi siterer inne i </w:t>
      </w:r>
      <w:proofErr w:type="spellStart"/>
      <w:r>
        <w:t>hovudteksten</w:t>
      </w:r>
      <w:proofErr w:type="spellEnd"/>
      <w:r>
        <w:t xml:space="preserve">, då brukar vi </w:t>
      </w:r>
      <w:proofErr w:type="spellStart"/>
      <w:r>
        <w:t>sitatteikn</w:t>
      </w:r>
      <w:proofErr w:type="spellEnd"/>
      <w:r>
        <w:t>.</w:t>
      </w:r>
    </w:p>
  </w:comment>
  <w:comment w:id="12" w:author="Lars Sætre" w:date="2021-04-25T11:37:00Z" w:initials="LS">
    <w:p w14:paraId="10AADDAE" w14:textId="094ADD20" w:rsidR="00460EAB" w:rsidRDefault="00460EAB">
      <w:pPr>
        <w:pStyle w:val="Merknadstekst"/>
      </w:pPr>
      <w:r>
        <w:rPr>
          <w:rStyle w:val="Merknadsreferanse"/>
        </w:rPr>
        <w:annotationRef/>
      </w:r>
      <w:r>
        <w:t>høgre</w:t>
      </w:r>
    </w:p>
  </w:comment>
  <w:comment w:id="13" w:author="Lars Sætre" w:date="2021-04-25T11:40:00Z" w:initials="LS">
    <w:p w14:paraId="394900B1" w14:textId="5F77139F" w:rsidR="002D6852" w:rsidRDefault="002D6852">
      <w:pPr>
        <w:pStyle w:val="Merknadstekst"/>
      </w:pPr>
      <w:r>
        <w:rPr>
          <w:rStyle w:val="Merknadsreferanse"/>
        </w:rPr>
        <w:annotationRef/>
      </w:r>
      <w:r>
        <w:t xml:space="preserve">Her har </w:t>
      </w:r>
      <w:proofErr w:type="spellStart"/>
      <w:r>
        <w:t>eg</w:t>
      </w:r>
      <w:proofErr w:type="spellEnd"/>
      <w:r>
        <w:t xml:space="preserve"> inne i teksten din </w:t>
      </w:r>
      <w:proofErr w:type="spellStart"/>
      <w:r>
        <w:t>hjelpt</w:t>
      </w:r>
      <w:proofErr w:type="spellEnd"/>
      <w:r>
        <w:t xml:space="preserve"> til med </w:t>
      </w:r>
      <w:proofErr w:type="spellStart"/>
      <w:r>
        <w:t>ein</w:t>
      </w:r>
      <w:proofErr w:type="spellEnd"/>
      <w:r>
        <w:t xml:space="preserve"> litt </w:t>
      </w:r>
      <w:proofErr w:type="spellStart"/>
      <w:r>
        <w:t>greiare</w:t>
      </w:r>
      <w:proofErr w:type="spellEnd"/>
      <w:r>
        <w:t xml:space="preserve"> måte å referere på.</w:t>
      </w:r>
    </w:p>
  </w:comment>
  <w:comment w:id="14" w:author="Lars Sætre" w:date="2021-04-25T11:59:00Z" w:initials="LS">
    <w:p w14:paraId="4DC994F8" w14:textId="01802E78" w:rsidR="007C5572" w:rsidRDefault="007C5572">
      <w:pPr>
        <w:pStyle w:val="Merknadstekst"/>
      </w:pPr>
      <w:r>
        <w:rPr>
          <w:rStyle w:val="Merknadsreferanse"/>
        </w:rPr>
        <w:annotationRef/>
      </w:r>
      <w:r>
        <w:t xml:space="preserve">Fine, gode </w:t>
      </w:r>
      <w:proofErr w:type="spellStart"/>
      <w:r>
        <w:t>problemstillingar</w:t>
      </w:r>
      <w:proofErr w:type="spellEnd"/>
      <w:r>
        <w:t xml:space="preserve"> (</w:t>
      </w:r>
      <w:proofErr w:type="spellStart"/>
      <w:r>
        <w:t>Pst'ar</w:t>
      </w:r>
      <w:proofErr w:type="spellEnd"/>
      <w:r>
        <w:t>)</w:t>
      </w:r>
      <w:r w:rsidR="00587876">
        <w:t xml:space="preserve"> ut over den som er gitt i </w:t>
      </w:r>
      <w:proofErr w:type="spellStart"/>
      <w:r w:rsidR="00587876">
        <w:t>oppgåveordlyden</w:t>
      </w:r>
      <w:proofErr w:type="spellEnd"/>
      <w:r>
        <w:t>.</w:t>
      </w:r>
    </w:p>
  </w:comment>
  <w:comment w:id="15" w:author="Lars Sætre" w:date="2021-04-25T12:01:00Z" w:initials="LS">
    <w:p w14:paraId="6A3DA62A" w14:textId="2491611F" w:rsidR="00A92C76" w:rsidRDefault="00A92C76">
      <w:pPr>
        <w:pStyle w:val="Merknadstekst"/>
      </w:pPr>
      <w:r>
        <w:rPr>
          <w:rStyle w:val="Merknadsreferanse"/>
        </w:rPr>
        <w:annotationRef/>
      </w:r>
      <w:r w:rsidR="007C5EE9">
        <w:t>granske</w:t>
      </w:r>
      <w:r>
        <w:t xml:space="preserve">   ?</w:t>
      </w:r>
    </w:p>
  </w:comment>
  <w:comment w:id="16" w:author="Lars Sætre" w:date="2021-04-25T12:01:00Z" w:initials="LS">
    <w:p w14:paraId="5CFF35E1" w14:textId="6401934F" w:rsidR="002B1DB5" w:rsidRDefault="002B1DB5">
      <w:pPr>
        <w:pStyle w:val="Merknadstekst"/>
      </w:pPr>
      <w:r>
        <w:rPr>
          <w:rStyle w:val="Merknadsreferanse"/>
        </w:rPr>
        <w:annotationRef/>
      </w:r>
      <w:r>
        <w:t>på</w:t>
      </w:r>
    </w:p>
  </w:comment>
  <w:comment w:id="17" w:author="Lars Sætre" w:date="2021-04-25T11:59:00Z" w:initials="LS">
    <w:p w14:paraId="5F8975BC" w14:textId="0A05B4C5" w:rsidR="00037060" w:rsidRDefault="00037060">
      <w:pPr>
        <w:pStyle w:val="Merknadstekst"/>
      </w:pPr>
      <w:r>
        <w:rPr>
          <w:rStyle w:val="Merknadsreferanse"/>
        </w:rPr>
        <w:annotationRef/>
      </w:r>
      <w:r>
        <w:t xml:space="preserve">Godt skissert </w:t>
      </w:r>
      <w:proofErr w:type="spellStart"/>
      <w:r>
        <w:t>korleis</w:t>
      </w:r>
      <w:proofErr w:type="spellEnd"/>
      <w:r>
        <w:t xml:space="preserve"> du vil handsame </w:t>
      </w:r>
      <w:proofErr w:type="spellStart"/>
      <w:r>
        <w:t>oppgåveløysinga</w:t>
      </w:r>
      <w:proofErr w:type="spellEnd"/>
      <w:r>
        <w:t xml:space="preserve"> og drøftinga av </w:t>
      </w:r>
      <w:proofErr w:type="spellStart"/>
      <w:r>
        <w:t>Pst'ane</w:t>
      </w:r>
      <w:proofErr w:type="spellEnd"/>
      <w:r>
        <w:t xml:space="preserve"> utover i </w:t>
      </w:r>
      <w:proofErr w:type="spellStart"/>
      <w:r>
        <w:t>oppgåva</w:t>
      </w:r>
      <w:proofErr w:type="spellEnd"/>
      <w:r>
        <w:t>, samt at du her òg reiser relevante tilleggs-/del-</w:t>
      </w:r>
      <w:proofErr w:type="spellStart"/>
      <w:r>
        <w:t>Pst'ar</w:t>
      </w:r>
      <w:proofErr w:type="spellEnd"/>
      <w:r>
        <w:t>. Bra.</w:t>
      </w:r>
    </w:p>
  </w:comment>
  <w:comment w:id="18" w:author="Lars Sætre" w:date="2021-04-25T11:49:00Z" w:initials="LS">
    <w:p w14:paraId="22FDD75C" w14:textId="34338EDC" w:rsidR="0055485F" w:rsidRDefault="0055485F">
      <w:pPr>
        <w:pStyle w:val="Merknadstekst"/>
      </w:pPr>
      <w:r>
        <w:rPr>
          <w:rStyle w:val="Merknadsreferanse"/>
        </w:rPr>
        <w:annotationRef/>
      </w:r>
      <w:r>
        <w:t>ANALYSE OG TOLKING</w:t>
      </w:r>
    </w:p>
  </w:comment>
  <w:comment w:id="19" w:author="Lars Sætre" w:date="2021-04-25T12:05:00Z" w:initials="LS">
    <w:p w14:paraId="350ACC9D" w14:textId="4113FFAF" w:rsidR="00340DA2" w:rsidRDefault="00340DA2">
      <w:pPr>
        <w:pStyle w:val="Merknadstekst"/>
      </w:pPr>
      <w:r>
        <w:rPr>
          <w:rStyle w:val="Merknadsreferanse"/>
        </w:rPr>
        <w:annotationRef/>
      </w:r>
      <w:proofErr w:type="spellStart"/>
      <w:r>
        <w:t>univesitetet</w:t>
      </w:r>
      <w:proofErr w:type="spellEnd"/>
      <w:r>
        <w:t xml:space="preserve">   ?   universiteta   ?</w:t>
      </w:r>
    </w:p>
  </w:comment>
  <w:comment w:id="20" w:author="Lars Sætre" w:date="2021-04-25T12:05:00Z" w:initials="LS">
    <w:p w14:paraId="0C9E708D" w14:textId="3774F5B7" w:rsidR="004620E4" w:rsidRDefault="004620E4">
      <w:pPr>
        <w:pStyle w:val="Merknadstekst"/>
      </w:pPr>
      <w:r>
        <w:rPr>
          <w:rStyle w:val="Merknadsreferanse"/>
        </w:rPr>
        <w:annotationRef/>
      </w:r>
      <w:proofErr w:type="spellStart"/>
      <w:r>
        <w:t>ein</w:t>
      </w:r>
      <w:proofErr w:type="spellEnd"/>
    </w:p>
  </w:comment>
  <w:comment w:id="21" w:author="Lars Sætre" w:date="2021-04-25T12:06:00Z" w:initials="LS">
    <w:p w14:paraId="3F3C2D3F" w14:textId="679369CB" w:rsidR="00145597" w:rsidRDefault="00145597">
      <w:pPr>
        <w:pStyle w:val="Merknadstekst"/>
      </w:pPr>
      <w:r>
        <w:rPr>
          <w:rStyle w:val="Merknadsreferanse"/>
        </w:rPr>
        <w:annotationRef/>
      </w:r>
      <w:r>
        <w:t>t</w:t>
      </w:r>
    </w:p>
  </w:comment>
  <w:comment w:id="22" w:author="Lars Sætre" w:date="2021-04-25T12:07:00Z" w:initials="LS">
    <w:p w14:paraId="20663A3C" w14:textId="3A69ADE0" w:rsidR="00AE18EB" w:rsidRDefault="00AE18EB">
      <w:pPr>
        <w:pStyle w:val="Merknadstekst"/>
      </w:pPr>
      <w:r>
        <w:rPr>
          <w:rStyle w:val="Merknadsreferanse"/>
        </w:rPr>
        <w:annotationRef/>
      </w:r>
      <w:r>
        <w:t>(Goethe 1993: 25).</w:t>
      </w:r>
    </w:p>
  </w:comment>
  <w:comment w:id="23" w:author="Lars Sætre" w:date="2021-04-25T12:08:00Z" w:initials="LS">
    <w:p w14:paraId="2B80A998" w14:textId="7840D234" w:rsidR="002E1BF5" w:rsidRDefault="002E1BF5">
      <w:pPr>
        <w:pStyle w:val="Merknadstekst"/>
      </w:pPr>
      <w:r>
        <w:rPr>
          <w:rStyle w:val="Merknadsreferanse"/>
        </w:rPr>
        <w:annotationRef/>
      </w:r>
      <w:r>
        <w:t>t</w:t>
      </w:r>
    </w:p>
  </w:comment>
  <w:comment w:id="24" w:author="Lars Sætre" w:date="2021-04-25T12:09:00Z" w:initials="LS">
    <w:p w14:paraId="114090B0" w14:textId="5D8D1A61" w:rsidR="00BF75F5" w:rsidRDefault="00BF75F5">
      <w:pPr>
        <w:pStyle w:val="Merknadstekst"/>
      </w:pPr>
      <w:r>
        <w:rPr>
          <w:rStyle w:val="Merknadsreferanse"/>
        </w:rPr>
        <w:annotationRef/>
      </w:r>
      <w:r>
        <w:t>derigjennom</w:t>
      </w:r>
    </w:p>
  </w:comment>
  <w:comment w:id="25" w:author="Lars Sætre" w:date="2021-04-25T12:09:00Z" w:initials="LS">
    <w:p w14:paraId="2C12D6C3" w14:textId="7BB9B9FC" w:rsidR="00381F6F" w:rsidRDefault="00381F6F">
      <w:pPr>
        <w:pStyle w:val="Merknadstekst"/>
      </w:pPr>
      <w:r>
        <w:rPr>
          <w:rStyle w:val="Merknadsreferanse"/>
        </w:rPr>
        <w:annotationRef/>
      </w:r>
      <w:proofErr w:type="spellStart"/>
      <w:r>
        <w:t>heldt</w:t>
      </w:r>
      <w:proofErr w:type="spellEnd"/>
    </w:p>
  </w:comment>
  <w:comment w:id="26" w:author="Lars Sætre" w:date="2021-04-25T12:15:00Z" w:initials="LS">
    <w:p w14:paraId="73C1BD73" w14:textId="5645E262" w:rsidR="00A45198" w:rsidRDefault="00A45198">
      <w:pPr>
        <w:pStyle w:val="Merknadstekst"/>
      </w:pPr>
      <w:r>
        <w:rPr>
          <w:rStyle w:val="Merknadsreferanse"/>
        </w:rPr>
        <w:annotationRef/>
      </w:r>
      <w:r>
        <w:t>[...]</w:t>
      </w:r>
    </w:p>
  </w:comment>
  <w:comment w:id="27" w:author="Lars Sætre" w:date="2021-04-25T12:12:00Z" w:initials="LS">
    <w:p w14:paraId="2C6DA2F8" w14:textId="56A92EDE" w:rsidR="0085210C" w:rsidRDefault="0085210C">
      <w:pPr>
        <w:pStyle w:val="Merknadstekst"/>
      </w:pPr>
      <w:r>
        <w:rPr>
          <w:rStyle w:val="Merknadsreferanse"/>
        </w:rPr>
        <w:annotationRef/>
      </w:r>
      <w:r>
        <w:t>(Goethe 1993: 2</w:t>
      </w:r>
      <w:r>
        <w:t>6</w:t>
      </w:r>
      <w:r>
        <w:t>).</w:t>
      </w:r>
      <w:r>
        <w:t xml:space="preserve">  [</w:t>
      </w:r>
      <w:proofErr w:type="spellStart"/>
      <w:r>
        <w:t>Eg</w:t>
      </w:r>
      <w:proofErr w:type="spellEnd"/>
      <w:r>
        <w:t xml:space="preserve"> legg så langt merke til at </w:t>
      </w:r>
      <w:proofErr w:type="spellStart"/>
      <w:r>
        <w:t>sidetalstilvisingane</w:t>
      </w:r>
      <w:proofErr w:type="spellEnd"/>
      <w:r>
        <w:t xml:space="preserve"> dine</w:t>
      </w:r>
      <w:r w:rsidR="00A34E2A">
        <w:t xml:space="preserve"> så langt</w:t>
      </w:r>
      <w:r>
        <w:t xml:space="preserve"> </w:t>
      </w:r>
      <w:proofErr w:type="spellStart"/>
      <w:r>
        <w:t>ikkje</w:t>
      </w:r>
      <w:proofErr w:type="spellEnd"/>
      <w:r>
        <w:t xml:space="preserve"> stemmer med mine (som </w:t>
      </w:r>
      <w:proofErr w:type="spellStart"/>
      <w:r>
        <w:t>eg</w:t>
      </w:r>
      <w:proofErr w:type="spellEnd"/>
      <w:r>
        <w:t xml:space="preserve"> har retta dine til), jamvel om vi brukar samme </w:t>
      </w:r>
      <w:proofErr w:type="spellStart"/>
      <w:r>
        <w:t>verkutgåva</w:t>
      </w:r>
      <w:proofErr w:type="spellEnd"/>
      <w:r>
        <w:t xml:space="preserve">. Dobbeltsjekk alle sitata dine og </w:t>
      </w:r>
      <w:proofErr w:type="spellStart"/>
      <w:r>
        <w:t>sidetala</w:t>
      </w:r>
      <w:proofErr w:type="spellEnd"/>
      <w:r>
        <w:t xml:space="preserve"> opp mot </w:t>
      </w:r>
      <w:proofErr w:type="spellStart"/>
      <w:r>
        <w:t>utgåva</w:t>
      </w:r>
      <w:proofErr w:type="spellEnd"/>
      <w:r>
        <w:t xml:space="preserve"> di.]</w:t>
      </w:r>
    </w:p>
  </w:comment>
  <w:comment w:id="28" w:author="Lars Sætre" w:date="2021-04-25T12:14:00Z" w:initials="LS">
    <w:p w14:paraId="49E96888" w14:textId="184DE575" w:rsidR="0085210C" w:rsidRDefault="0085210C">
      <w:pPr>
        <w:pStyle w:val="Merknadstekst"/>
      </w:pPr>
      <w:r>
        <w:rPr>
          <w:rStyle w:val="Merknadsreferanse"/>
        </w:rPr>
        <w:annotationRef/>
      </w:r>
      <w:proofErr w:type="spellStart"/>
      <w:r>
        <w:t>sanselege</w:t>
      </w:r>
      <w:proofErr w:type="spellEnd"/>
    </w:p>
  </w:comment>
  <w:comment w:id="29" w:author="Lars Sætre" w:date="2021-04-25T12:17:00Z" w:initials="LS">
    <w:p w14:paraId="0D4C91C8" w14:textId="1C7D52EE" w:rsidR="00C418D1" w:rsidRDefault="00C418D1">
      <w:pPr>
        <w:pStyle w:val="Merknadstekst"/>
      </w:pPr>
      <w:r>
        <w:rPr>
          <w:rStyle w:val="Merknadsreferanse"/>
        </w:rPr>
        <w:annotationRef/>
      </w:r>
      <w:r>
        <w:t>(Goethe 1993: 26).</w:t>
      </w:r>
      <w:r w:rsidR="00C01B02">
        <w:t xml:space="preserve">   [Godt </w:t>
      </w:r>
      <w:proofErr w:type="spellStart"/>
      <w:r w:rsidR="00C01B02">
        <w:t>valde</w:t>
      </w:r>
      <w:proofErr w:type="spellEnd"/>
      <w:r w:rsidR="00C01B02">
        <w:t xml:space="preserve"> sitat-belegg, heile vegen. Bra]</w:t>
      </w:r>
    </w:p>
  </w:comment>
  <w:comment w:id="30" w:author="Lars Sætre" w:date="2021-04-25T12:22:00Z" w:initials="LS">
    <w:p w14:paraId="34FC0A52" w14:textId="62A61D83" w:rsidR="009B3104" w:rsidRDefault="009B3104">
      <w:pPr>
        <w:pStyle w:val="Merknadstekst"/>
      </w:pPr>
      <w:r>
        <w:rPr>
          <w:rStyle w:val="Merknadsreferanse"/>
        </w:rPr>
        <w:annotationRef/>
      </w:r>
      <w:r>
        <w:t>(Goethe 1993: 28).</w:t>
      </w:r>
    </w:p>
  </w:comment>
  <w:comment w:id="31" w:author="Lars Sætre" w:date="2021-04-25T12:23:00Z" w:initials="LS">
    <w:p w14:paraId="77FC2F12" w14:textId="58266654" w:rsidR="00293FF9" w:rsidRDefault="00293FF9">
      <w:pPr>
        <w:pStyle w:val="Merknadstekst"/>
      </w:pPr>
      <w:r>
        <w:rPr>
          <w:rStyle w:val="Merknadsreferanse"/>
        </w:rPr>
        <w:annotationRef/>
      </w:r>
      <w:r>
        <w:t>og</w:t>
      </w:r>
    </w:p>
  </w:comment>
  <w:comment w:id="32" w:author="Lars Sætre" w:date="2021-04-25T12:24:00Z" w:initials="LS">
    <w:p w14:paraId="54308A31" w14:textId="2BA901F8" w:rsidR="00293FF9" w:rsidRDefault="00293FF9">
      <w:pPr>
        <w:pStyle w:val="Merknadstekst"/>
      </w:pPr>
      <w:r>
        <w:rPr>
          <w:rStyle w:val="Merknadsreferanse"/>
        </w:rPr>
        <w:annotationRef/>
      </w:r>
      <w:r>
        <w:t>(</w:t>
      </w:r>
      <w:r w:rsidRPr="00293FF9">
        <w:rPr>
          <w:i/>
          <w:iCs/>
        </w:rPr>
        <w:t>ibid</w:t>
      </w:r>
      <w:r>
        <w:t>.).</w:t>
      </w:r>
    </w:p>
  </w:comment>
  <w:comment w:id="33" w:author="Lars Sætre" w:date="2021-04-25T12:25:00Z" w:initials="LS">
    <w:p w14:paraId="4241DAE7" w14:textId="7C78F30F" w:rsidR="00222B67" w:rsidRDefault="00222B67">
      <w:pPr>
        <w:pStyle w:val="Merknadstekst"/>
      </w:pPr>
      <w:r>
        <w:rPr>
          <w:rStyle w:val="Merknadsreferanse"/>
        </w:rPr>
        <w:annotationRef/>
      </w:r>
      <w:r>
        <w:t>består her</w:t>
      </w:r>
    </w:p>
  </w:comment>
  <w:comment w:id="34" w:author="Lars Sætre" w:date="2021-04-25T12:25:00Z" w:initials="LS">
    <w:p w14:paraId="162093E5" w14:textId="70FD736E" w:rsidR="00154750" w:rsidRDefault="00154750">
      <w:pPr>
        <w:pStyle w:val="Merknadstekst"/>
      </w:pPr>
      <w:r>
        <w:rPr>
          <w:rStyle w:val="Merknadsreferanse"/>
        </w:rPr>
        <w:annotationRef/>
      </w:r>
      <w:proofErr w:type="spellStart"/>
      <w:r>
        <w:t>ein</w:t>
      </w:r>
      <w:proofErr w:type="spellEnd"/>
    </w:p>
  </w:comment>
  <w:comment w:id="35" w:author="Lars Sætre" w:date="2021-04-25T12:26:00Z" w:initials="LS">
    <w:p w14:paraId="739F26D4" w14:textId="3085877D" w:rsidR="006776E5" w:rsidRDefault="006776E5">
      <w:pPr>
        <w:pStyle w:val="Merknadstekst"/>
      </w:pPr>
      <w:r>
        <w:rPr>
          <w:rStyle w:val="Merknadsreferanse"/>
        </w:rPr>
        <w:annotationRef/>
      </w:r>
      <w:proofErr w:type="spellStart"/>
      <w:r>
        <w:t>enne</w:t>
      </w:r>
      <w:proofErr w:type="spellEnd"/>
    </w:p>
  </w:comment>
  <w:comment w:id="36" w:author="Lars Sætre" w:date="2021-04-25T12:26:00Z" w:initials="LS">
    <w:p w14:paraId="1BE6C3A8" w14:textId="1619FB5B" w:rsidR="000868B1" w:rsidRDefault="000868B1">
      <w:pPr>
        <w:pStyle w:val="Merknadstekst"/>
      </w:pPr>
      <w:r>
        <w:rPr>
          <w:rStyle w:val="Merknadsreferanse"/>
        </w:rPr>
        <w:annotationRef/>
      </w:r>
      <w:r>
        <w:t>opplever</w:t>
      </w:r>
    </w:p>
  </w:comment>
  <w:comment w:id="37" w:author="Lars Sætre" w:date="2021-04-25T12:28:00Z" w:initials="LS">
    <w:p w14:paraId="2DFBEAA9" w14:textId="754B57B7" w:rsidR="006C7437" w:rsidRDefault="006C7437">
      <w:pPr>
        <w:pStyle w:val="Merknadstekst"/>
      </w:pPr>
      <w:r>
        <w:rPr>
          <w:rStyle w:val="Merknadsreferanse"/>
        </w:rPr>
        <w:annotationRef/>
      </w:r>
      <w:proofErr w:type="spellStart"/>
      <w:r>
        <w:t>framandt</w:t>
      </w:r>
      <w:proofErr w:type="spellEnd"/>
    </w:p>
  </w:comment>
  <w:comment w:id="38" w:author="Lars Sætre" w:date="2021-04-25T12:29:00Z" w:initials="LS">
    <w:p w14:paraId="27E14644" w14:textId="10CB39BF" w:rsidR="00F41D06" w:rsidRDefault="00F41D06">
      <w:pPr>
        <w:pStyle w:val="Merknadstekst"/>
      </w:pPr>
      <w:r>
        <w:rPr>
          <w:rStyle w:val="Merknadsreferanse"/>
        </w:rPr>
        <w:annotationRef/>
      </w:r>
      <w:r>
        <w:t>(Goethe 1993: 35).</w:t>
      </w:r>
    </w:p>
  </w:comment>
  <w:comment w:id="39" w:author="Lars Sætre" w:date="2021-04-25T12:31:00Z" w:initials="LS">
    <w:p w14:paraId="34428F4D" w14:textId="52646013" w:rsidR="003F1B0B" w:rsidRDefault="003F1B0B">
      <w:pPr>
        <w:pStyle w:val="Merknadstekst"/>
      </w:pPr>
      <w:r>
        <w:rPr>
          <w:rStyle w:val="Merknadsreferanse"/>
        </w:rPr>
        <w:annotationRef/>
      </w:r>
      <w:r>
        <w:t xml:space="preserve">Fjern </w:t>
      </w:r>
      <w:proofErr w:type="spellStart"/>
      <w:r>
        <w:t>sitatteikna</w:t>
      </w:r>
      <w:proofErr w:type="spellEnd"/>
      <w:r>
        <w:t xml:space="preserve"> framme og bak.</w:t>
      </w:r>
    </w:p>
  </w:comment>
  <w:comment w:id="40" w:author="Lars Sætre" w:date="2021-04-25T12:32:00Z" w:initials="LS">
    <w:p w14:paraId="6FC69908" w14:textId="39819D61" w:rsidR="003F1B0B" w:rsidRDefault="003F1B0B">
      <w:pPr>
        <w:pStyle w:val="Merknadstekst"/>
      </w:pPr>
      <w:r>
        <w:rPr>
          <w:rStyle w:val="Merknadsreferanse"/>
        </w:rPr>
        <w:annotationRef/>
      </w:r>
      <w:r>
        <w:t>kom, / og</w:t>
      </w:r>
    </w:p>
  </w:comment>
  <w:comment w:id="41" w:author="Lars Sætre" w:date="2021-04-25T12:33:00Z" w:initials="LS">
    <w:p w14:paraId="3EB4A6CE" w14:textId="30BC96D0" w:rsidR="003F1B0B" w:rsidRDefault="003F1B0B">
      <w:pPr>
        <w:pStyle w:val="Merknadstekst"/>
      </w:pPr>
      <w:r>
        <w:rPr>
          <w:rStyle w:val="Merknadsreferanse"/>
        </w:rPr>
        <w:annotationRef/>
      </w:r>
      <w:r>
        <w:rPr>
          <w:rStyle w:val="Merknadsreferanse"/>
        </w:rPr>
        <w:annotationRef/>
      </w:r>
      <w:r>
        <w:t>(Goethe 1993: 3</w:t>
      </w:r>
      <w:r>
        <w:t>6</w:t>
      </w:r>
      <w:r>
        <w:t>).</w:t>
      </w:r>
      <w:r w:rsidR="00485B17">
        <w:t xml:space="preserve">    [Så langt godt lese, tenkt, drøfta, belagt</w:t>
      </w:r>
      <w:r w:rsidR="008768FB">
        <w:t xml:space="preserve">, </w:t>
      </w:r>
      <w:r w:rsidR="00485B17">
        <w:t>argumentert</w:t>
      </w:r>
      <w:r w:rsidR="008768FB">
        <w:t>, og skrive</w:t>
      </w:r>
      <w:r w:rsidR="00485B17">
        <w:t>. Bra.]</w:t>
      </w:r>
    </w:p>
  </w:comment>
  <w:comment w:id="42" w:author="Lars Sætre" w:date="2021-04-25T12:36:00Z" w:initials="LS">
    <w:p w14:paraId="7428CA4F" w14:textId="2C9F055A" w:rsidR="00C536B5" w:rsidRDefault="00C536B5">
      <w:pPr>
        <w:pStyle w:val="Merknadstekst"/>
      </w:pPr>
      <w:r>
        <w:rPr>
          <w:rStyle w:val="Merknadsreferanse"/>
        </w:rPr>
        <w:annotationRef/>
      </w:r>
      <w:r>
        <w:t>...oppstanden!” (39).</w:t>
      </w:r>
    </w:p>
  </w:comment>
  <w:comment w:id="43" w:author="Lars Sætre" w:date="2021-04-25T12:38:00Z" w:initials="LS">
    <w:p w14:paraId="6B9D0E6E" w14:textId="3F3E4573" w:rsidR="00C536B5" w:rsidRDefault="00C536B5">
      <w:pPr>
        <w:pStyle w:val="Merknadstekst"/>
      </w:pPr>
      <w:r>
        <w:rPr>
          <w:rStyle w:val="Merknadsreferanse"/>
        </w:rPr>
        <w:annotationRef/>
      </w:r>
      <w:r>
        <w:t>“himmelkjærleik” (40)</w:t>
      </w:r>
    </w:p>
  </w:comment>
  <w:comment w:id="44" w:author="Lars Sætre" w:date="2021-04-25T12:39:00Z" w:initials="LS">
    <w:p w14:paraId="52FB2DCF" w14:textId="734742B8" w:rsidR="00C536B5" w:rsidRPr="00C536B5" w:rsidRDefault="00C536B5">
      <w:pPr>
        <w:pStyle w:val="Merknadstekst"/>
      </w:pPr>
      <w:r>
        <w:rPr>
          <w:rStyle w:val="Merknadsreferanse"/>
        </w:rPr>
        <w:annotationRef/>
      </w:r>
      <w:r>
        <w:t>(</w:t>
      </w:r>
      <w:r>
        <w:rPr>
          <w:i/>
          <w:iCs/>
        </w:rPr>
        <w:t>ibid.</w:t>
      </w:r>
      <w:r>
        <w:t>).</w:t>
      </w:r>
      <w:r w:rsidR="006A003B">
        <w:t xml:space="preserve">   [Godt drøfta og argumentert her, og med referanse-belegg. Bra.]</w:t>
      </w:r>
    </w:p>
  </w:comment>
  <w:comment w:id="45" w:author="Lars Sætre" w:date="2021-04-25T12:42:00Z" w:initials="LS">
    <w:p w14:paraId="65D207B7" w14:textId="7779A715" w:rsidR="003657EA" w:rsidRDefault="003657EA">
      <w:pPr>
        <w:pStyle w:val="Merknadstekst"/>
      </w:pPr>
      <w:r>
        <w:rPr>
          <w:rStyle w:val="Merknadsreferanse"/>
        </w:rPr>
        <w:annotationRef/>
      </w:r>
      <w:r>
        <w:t>sin</w:t>
      </w:r>
    </w:p>
  </w:comment>
  <w:comment w:id="46" w:author="Lars Sætre" w:date="2021-04-25T12:41:00Z" w:initials="LS">
    <w:p w14:paraId="5FB7F246" w14:textId="548FF335" w:rsidR="008875EA" w:rsidRDefault="008875EA">
      <w:pPr>
        <w:pStyle w:val="Merknadstekst"/>
      </w:pPr>
      <w:r>
        <w:rPr>
          <w:rStyle w:val="Merknadsreferanse"/>
        </w:rPr>
        <w:annotationRef/>
      </w:r>
      <w:r>
        <w:t xml:space="preserve">som fører / </w:t>
      </w:r>
      <w:proofErr w:type="spellStart"/>
      <w:r>
        <w:t>frå</w:t>
      </w:r>
      <w:proofErr w:type="spellEnd"/>
    </w:p>
  </w:comment>
  <w:comment w:id="47" w:author="Lars Sætre" w:date="2021-04-25T12:42:00Z" w:initials="LS">
    <w:p w14:paraId="54D45A32" w14:textId="79C2A31E" w:rsidR="002D6BAF" w:rsidRDefault="002D6BAF">
      <w:pPr>
        <w:pStyle w:val="Merknadstekst"/>
      </w:pPr>
      <w:r>
        <w:rPr>
          <w:rStyle w:val="Merknadsreferanse"/>
        </w:rPr>
        <w:annotationRef/>
      </w:r>
      <w:r>
        <w:t>(Goethe 1993: 53).</w:t>
      </w:r>
    </w:p>
  </w:comment>
  <w:comment w:id="48" w:author="Lars Sætre" w:date="2021-04-25T12:43:00Z" w:initials="LS">
    <w:p w14:paraId="62B55A4D" w14:textId="62FE48F5" w:rsidR="00CD3029" w:rsidRDefault="00CD3029">
      <w:pPr>
        <w:pStyle w:val="Merknadstekst"/>
      </w:pPr>
      <w:r>
        <w:rPr>
          <w:rStyle w:val="Merknadsreferanse"/>
        </w:rPr>
        <w:annotationRef/>
      </w:r>
      <w:proofErr w:type="spellStart"/>
      <w:r>
        <w:t>vere</w:t>
      </w:r>
      <w:proofErr w:type="spellEnd"/>
    </w:p>
  </w:comment>
  <w:comment w:id="49" w:author="Lars Sætre" w:date="2021-04-25T12:44:00Z" w:initials="LS">
    <w:p w14:paraId="04384E58" w14:textId="702E6DEE" w:rsidR="00CE0BF2" w:rsidRDefault="00CE0BF2">
      <w:pPr>
        <w:pStyle w:val="Merknadstekst"/>
      </w:pPr>
      <w:r>
        <w:rPr>
          <w:rStyle w:val="Merknadsreferanse"/>
        </w:rPr>
        <w:annotationRef/>
      </w:r>
      <w:r>
        <w:t>opplever</w:t>
      </w:r>
    </w:p>
  </w:comment>
  <w:comment w:id="50" w:author="Lars Sætre" w:date="2021-04-25T12:45:00Z" w:initials="LS">
    <w:p w14:paraId="53F9B0D0" w14:textId="28AD82F1" w:rsidR="00732F70" w:rsidRDefault="00732F70">
      <w:pPr>
        <w:pStyle w:val="Merknadstekst"/>
      </w:pPr>
      <w:r>
        <w:rPr>
          <w:rStyle w:val="Merknadsreferanse"/>
        </w:rPr>
        <w:annotationRef/>
      </w:r>
      <w:r>
        <w:t>å, hald</w:t>
      </w:r>
    </w:p>
  </w:comment>
  <w:comment w:id="51" w:author="Lars Sætre" w:date="2021-04-25T12:46:00Z" w:initials="LS">
    <w:p w14:paraId="64AEE567" w14:textId="52514088" w:rsidR="004B48C8" w:rsidRDefault="004B48C8">
      <w:pPr>
        <w:pStyle w:val="Merknadstekst"/>
      </w:pPr>
      <w:r>
        <w:rPr>
          <w:rStyle w:val="Merknadsreferanse"/>
        </w:rPr>
        <w:annotationRef/>
      </w:r>
      <w:r>
        <w:t>(53).</w:t>
      </w:r>
    </w:p>
  </w:comment>
  <w:comment w:id="52" w:author="Lars Sætre" w:date="2021-04-25T12:47:00Z" w:initials="LS">
    <w:p w14:paraId="06661722" w14:textId="4DC09EDB" w:rsidR="002E1A09" w:rsidRDefault="002E1A09">
      <w:pPr>
        <w:pStyle w:val="Merknadstekst"/>
      </w:pPr>
      <w:r>
        <w:rPr>
          <w:rStyle w:val="Merknadsreferanse"/>
        </w:rPr>
        <w:annotationRef/>
      </w:r>
      <w:r>
        <w:t>er hos Faust altså</w:t>
      </w:r>
    </w:p>
  </w:comment>
  <w:comment w:id="53" w:author="Lars Sætre" w:date="2021-04-25T12:48:00Z" w:initials="LS">
    <w:p w14:paraId="632C75B3" w14:textId="23E5FFE3" w:rsidR="00C54F6E" w:rsidRDefault="00C54F6E">
      <w:pPr>
        <w:pStyle w:val="Merknadstekst"/>
      </w:pPr>
      <w:r>
        <w:rPr>
          <w:rStyle w:val="Merknadsreferanse"/>
        </w:rPr>
        <w:annotationRef/>
      </w:r>
      <w:r>
        <w:t>tilhøvet</w:t>
      </w:r>
    </w:p>
  </w:comment>
  <w:comment w:id="54" w:author="Lars Sætre" w:date="2021-04-25T12:48:00Z" w:initials="LS">
    <w:p w14:paraId="4BC10D09" w14:textId="3738AB2C" w:rsidR="00176CCD" w:rsidRDefault="00176CCD">
      <w:pPr>
        <w:pStyle w:val="Merknadstekst"/>
      </w:pPr>
      <w:r>
        <w:rPr>
          <w:rStyle w:val="Merknadsreferanse"/>
        </w:rPr>
        <w:annotationRef/>
      </w:r>
      <w:r>
        <w:t>sin</w:t>
      </w:r>
    </w:p>
  </w:comment>
  <w:comment w:id="55" w:author="Lars Sætre" w:date="2021-04-25T12:48:00Z" w:initials="LS">
    <w:p w14:paraId="3EC08BC0" w14:textId="692FEA39" w:rsidR="00CF7683" w:rsidRDefault="00CF7683">
      <w:pPr>
        <w:pStyle w:val="Merknadstekst"/>
      </w:pPr>
      <w:r>
        <w:rPr>
          <w:rStyle w:val="Merknadsreferanse"/>
        </w:rPr>
        <w:annotationRef/>
      </w:r>
      <w:r>
        <w:t>sin</w:t>
      </w:r>
    </w:p>
  </w:comment>
  <w:comment w:id="56" w:author="Lars Sætre" w:date="2021-04-25T12:54:00Z" w:initials="LS">
    <w:p w14:paraId="29B09415" w14:textId="74396116" w:rsidR="00446094" w:rsidRPr="00446094" w:rsidRDefault="00446094">
      <w:pPr>
        <w:pStyle w:val="Merknadstekst"/>
      </w:pPr>
      <w:r>
        <w:rPr>
          <w:rStyle w:val="Merknadsreferanse"/>
        </w:rPr>
        <w:annotationRef/>
      </w:r>
      <w:r>
        <w:t xml:space="preserve">Kanskje?:   ...i det </w:t>
      </w:r>
      <w:r>
        <w:rPr>
          <w:i/>
          <w:iCs/>
        </w:rPr>
        <w:t>moderne</w:t>
      </w:r>
      <w:r>
        <w:t xml:space="preserve"> verkelege livet.</w:t>
      </w:r>
    </w:p>
  </w:comment>
  <w:comment w:id="57" w:author="Lars Sætre" w:date="2021-04-25T12:53:00Z" w:initials="LS">
    <w:p w14:paraId="39AB4339" w14:textId="0D199688" w:rsidR="00446094" w:rsidRDefault="00446094">
      <w:pPr>
        <w:pStyle w:val="Merknadstekst"/>
      </w:pPr>
      <w:r>
        <w:rPr>
          <w:rStyle w:val="Merknadsreferanse"/>
        </w:rPr>
        <w:annotationRef/>
      </w:r>
      <w:r>
        <w:t xml:space="preserve">Meiner du her karakteren Faust, eller verket </w:t>
      </w:r>
      <w:r w:rsidRPr="00446094">
        <w:rPr>
          <w:i/>
          <w:iCs/>
        </w:rPr>
        <w:t>Faust I</w:t>
      </w:r>
      <w:r>
        <w:t xml:space="preserve">  ?</w:t>
      </w:r>
    </w:p>
  </w:comment>
  <w:comment w:id="58" w:author="Lars Sætre" w:date="2021-04-25T12:55:00Z" w:initials="LS">
    <w:p w14:paraId="584E89B8" w14:textId="74010B05" w:rsidR="00446094" w:rsidRDefault="00446094">
      <w:pPr>
        <w:pStyle w:val="Merknadstekst"/>
      </w:pPr>
      <w:r>
        <w:rPr>
          <w:rStyle w:val="Merknadsreferanse"/>
        </w:rPr>
        <w:annotationRef/>
      </w:r>
      <w:r>
        <w:t>mennesket</w:t>
      </w:r>
    </w:p>
  </w:comment>
  <w:comment w:id="59" w:author="Lars Sætre" w:date="2021-04-25T12:55:00Z" w:initials="LS">
    <w:p w14:paraId="0B832475" w14:textId="6B169618" w:rsidR="00C86D22" w:rsidRDefault="00C86D22">
      <w:pPr>
        <w:pStyle w:val="Merknadstekst"/>
      </w:pPr>
      <w:r>
        <w:rPr>
          <w:rStyle w:val="Merknadsreferanse"/>
        </w:rPr>
        <w:annotationRef/>
      </w:r>
      <w:r>
        <w:t>Kva er referansen din for denne Platon-påstanden?</w:t>
      </w:r>
    </w:p>
  </w:comment>
  <w:comment w:id="60" w:author="Lars Sætre" w:date="2021-04-25T12:57:00Z" w:initials="LS">
    <w:p w14:paraId="06D02177" w14:textId="5338BBC5" w:rsidR="001E64EC" w:rsidRDefault="001E64EC">
      <w:pPr>
        <w:pStyle w:val="Merknadstekst"/>
      </w:pPr>
      <w:r>
        <w:rPr>
          <w:rStyle w:val="Merknadsreferanse"/>
        </w:rPr>
        <w:annotationRef/>
      </w:r>
      <w:r>
        <w:t>Friedrich Nietzsche</w:t>
      </w:r>
    </w:p>
  </w:comment>
  <w:comment w:id="61" w:author="Lars Sætre" w:date="2021-04-25T12:52:00Z" w:initials="LS">
    <w:p w14:paraId="688609EB" w14:textId="728A2B47" w:rsidR="00446094" w:rsidRDefault="00446094">
      <w:pPr>
        <w:pStyle w:val="Merknadstekst"/>
      </w:pPr>
      <w:r>
        <w:rPr>
          <w:rStyle w:val="Merknadsreferanse"/>
        </w:rPr>
        <w:annotationRef/>
      </w:r>
      <w:r>
        <w:t>(Nietzsche 2008: 97).</w:t>
      </w:r>
    </w:p>
  </w:comment>
  <w:comment w:id="62" w:author="Lars Sætre" w:date="2021-04-25T12:57:00Z" w:initials="LS">
    <w:p w14:paraId="4EF3452C" w14:textId="33EB0865" w:rsidR="00BE5B99" w:rsidRDefault="00BE5B99">
      <w:pPr>
        <w:pStyle w:val="Merknadstekst"/>
      </w:pPr>
      <w:r>
        <w:rPr>
          <w:rStyle w:val="Merknadsreferanse"/>
        </w:rPr>
        <w:annotationRef/>
      </w:r>
      <w:proofErr w:type="spellStart"/>
      <w:r>
        <w:t>Camille</w:t>
      </w:r>
      <w:proofErr w:type="spellEnd"/>
      <w:r>
        <w:t xml:space="preserve"> </w:t>
      </w:r>
      <w:proofErr w:type="spellStart"/>
      <w:r>
        <w:t>Paglia</w:t>
      </w:r>
      <w:proofErr w:type="spellEnd"/>
    </w:p>
  </w:comment>
  <w:comment w:id="63" w:author="Lars Sætre" w:date="2021-04-25T12:58:00Z" w:initials="LS">
    <w:p w14:paraId="736EC70C" w14:textId="1EF62631" w:rsidR="00265D24" w:rsidRDefault="00265D24">
      <w:pPr>
        <w:pStyle w:val="Merknadstekst"/>
      </w:pPr>
      <w:r>
        <w:rPr>
          <w:rStyle w:val="Merknadsreferanse"/>
        </w:rPr>
        <w:annotationRef/>
      </w:r>
      <w:r>
        <w:t>”,   [</w:t>
      </w:r>
      <w:proofErr w:type="spellStart"/>
      <w:r>
        <w:t>teiknrekkefølgje</w:t>
      </w:r>
      <w:proofErr w:type="spellEnd"/>
      <w:r>
        <w:t>]</w:t>
      </w:r>
    </w:p>
  </w:comment>
  <w:comment w:id="64" w:author="Lars Sætre" w:date="2021-04-25T12:59:00Z" w:initials="LS">
    <w:p w14:paraId="08688DE8" w14:textId="259E411E" w:rsidR="007A6F7B" w:rsidRDefault="007A6F7B">
      <w:pPr>
        <w:pStyle w:val="Merknadstekst"/>
      </w:pPr>
      <w:r>
        <w:rPr>
          <w:rStyle w:val="Merknadsreferanse"/>
        </w:rPr>
        <w:annotationRef/>
      </w:r>
      <w:r>
        <w:t>(</w:t>
      </w:r>
      <w:proofErr w:type="spellStart"/>
      <w:r>
        <w:t>Paglia</w:t>
      </w:r>
      <w:proofErr w:type="spellEnd"/>
      <w:r>
        <w:t xml:space="preserve"> 1992: 255).</w:t>
      </w:r>
    </w:p>
  </w:comment>
  <w:comment w:id="65" w:author="Lars Sætre" w:date="2021-04-25T12:59:00Z" w:initials="LS">
    <w:p w14:paraId="36A9EBDB" w14:textId="2790216C" w:rsidR="00204D5A" w:rsidRDefault="00204D5A">
      <w:pPr>
        <w:pStyle w:val="Merknadstekst"/>
      </w:pPr>
      <w:r>
        <w:rPr>
          <w:rStyle w:val="Merknadsreferanse"/>
        </w:rPr>
        <w:annotationRef/>
      </w:r>
      <w:proofErr w:type="spellStart"/>
      <w:r>
        <w:t>framandt</w:t>
      </w:r>
      <w:proofErr w:type="spellEnd"/>
      <w:r>
        <w:t>.</w:t>
      </w:r>
    </w:p>
  </w:comment>
  <w:comment w:id="66" w:author="Lars Sætre" w:date="2021-04-25T13:01:00Z" w:initials="LS">
    <w:p w14:paraId="32739002" w14:textId="1D2543F8" w:rsidR="00C6010E" w:rsidRDefault="00C6010E">
      <w:pPr>
        <w:pStyle w:val="Merknadstekst"/>
      </w:pPr>
      <w:r>
        <w:rPr>
          <w:rStyle w:val="Merknadsreferanse"/>
        </w:rPr>
        <w:annotationRef/>
      </w:r>
      <w:r>
        <w:t>”,</w:t>
      </w:r>
    </w:p>
  </w:comment>
  <w:comment w:id="67" w:author="Lars Sætre" w:date="2021-04-25T13:01:00Z" w:initials="LS">
    <w:p w14:paraId="35AD3960" w14:textId="56D7193F" w:rsidR="00992FE9" w:rsidRDefault="00992FE9">
      <w:pPr>
        <w:pStyle w:val="Merknadstekst"/>
      </w:pPr>
      <w:r>
        <w:rPr>
          <w:rStyle w:val="Merknadsreferanse"/>
        </w:rPr>
        <w:annotationRef/>
      </w:r>
      <w:r>
        <w:t xml:space="preserve">Erich </w:t>
      </w:r>
      <w:proofErr w:type="spellStart"/>
      <w:r>
        <w:t>Auerbach</w:t>
      </w:r>
      <w:proofErr w:type="spellEnd"/>
    </w:p>
  </w:comment>
  <w:comment w:id="68" w:author="Lars Sætre" w:date="2021-04-25T13:01:00Z" w:initials="LS">
    <w:p w14:paraId="6CD79E6B" w14:textId="3AB6B018" w:rsidR="00966CA3" w:rsidRDefault="00966CA3">
      <w:pPr>
        <w:pStyle w:val="Merknadstekst"/>
      </w:pPr>
      <w:r>
        <w:rPr>
          <w:rStyle w:val="Merknadsreferanse"/>
        </w:rPr>
        <w:annotationRef/>
      </w:r>
      <w:r>
        <w:t>(</w:t>
      </w:r>
      <w:proofErr w:type="spellStart"/>
      <w:r>
        <w:t>Auerbach</w:t>
      </w:r>
      <w:proofErr w:type="spellEnd"/>
      <w:r>
        <w:t xml:space="preserve"> 2002: 13-33).</w:t>
      </w:r>
    </w:p>
  </w:comment>
  <w:comment w:id="69" w:author="Lars Sætre" w:date="2021-04-25T13:02:00Z" w:initials="LS">
    <w:p w14:paraId="44DD2E46" w14:textId="5DFB5C05" w:rsidR="00477950" w:rsidRDefault="00477950">
      <w:pPr>
        <w:pStyle w:val="Merknadstekst"/>
      </w:pPr>
      <w:r>
        <w:rPr>
          <w:rStyle w:val="Merknadsreferanse"/>
        </w:rPr>
        <w:annotationRef/>
      </w:r>
      <w:r>
        <w:t>lever</w:t>
      </w:r>
    </w:p>
  </w:comment>
  <w:comment w:id="70" w:author="Lars Sætre" w:date="2021-04-25T13:02:00Z" w:initials="LS">
    <w:p w14:paraId="00B246BC" w14:textId="069B157F" w:rsidR="00347CC2" w:rsidRDefault="00347CC2">
      <w:pPr>
        <w:pStyle w:val="Merknadstekst"/>
      </w:pPr>
      <w:r>
        <w:rPr>
          <w:rStyle w:val="Merknadsreferanse"/>
        </w:rPr>
        <w:annotationRef/>
      </w:r>
      <w:proofErr w:type="spellStart"/>
      <w:r>
        <w:t>augneblinken</w:t>
      </w:r>
      <w:proofErr w:type="spellEnd"/>
    </w:p>
  </w:comment>
  <w:comment w:id="71" w:author="Lars Sætre" w:date="2021-04-25T13:02:00Z" w:initials="LS">
    <w:p w14:paraId="2D839220" w14:textId="0F9A840C" w:rsidR="00E45F7B" w:rsidRDefault="00E45F7B">
      <w:pPr>
        <w:pStyle w:val="Merknadstekst"/>
      </w:pPr>
      <w:r>
        <w:rPr>
          <w:rStyle w:val="Merknadsreferanse"/>
        </w:rPr>
        <w:annotationRef/>
      </w:r>
      <w:r>
        <w:t>imot</w:t>
      </w:r>
    </w:p>
  </w:comment>
  <w:comment w:id="72" w:author="Lars Sætre" w:date="2021-04-25T13:04:00Z" w:initials="LS">
    <w:p w14:paraId="1F03DFF5" w14:textId="0F99FD57" w:rsidR="00806E47" w:rsidRDefault="00806E47">
      <w:pPr>
        <w:pStyle w:val="Merknadstekst"/>
      </w:pPr>
      <w:r>
        <w:rPr>
          <w:rStyle w:val="Merknadsreferanse"/>
        </w:rPr>
        <w:annotationRef/>
      </w:r>
      <w:r>
        <w:t xml:space="preserve">i </w:t>
      </w:r>
      <w:r w:rsidRPr="00806E47">
        <w:rPr>
          <w:i/>
          <w:iCs/>
        </w:rPr>
        <w:t>Agamemnon</w:t>
      </w:r>
      <w:r>
        <w:t xml:space="preserve"> at...osv.</w:t>
      </w:r>
    </w:p>
  </w:comment>
  <w:comment w:id="73" w:author="Lars Sætre" w:date="2021-04-25T13:03:00Z" w:initials="LS">
    <w:p w14:paraId="1CD9F78A" w14:textId="39F249BE" w:rsidR="00806E47" w:rsidRDefault="00806E47">
      <w:pPr>
        <w:pStyle w:val="Merknadstekst"/>
      </w:pPr>
      <w:r>
        <w:rPr>
          <w:rStyle w:val="Merknadsreferanse"/>
        </w:rPr>
        <w:annotationRef/>
      </w:r>
      <w:r>
        <w:t>(Aiskylos 1993: 32).</w:t>
      </w:r>
    </w:p>
  </w:comment>
  <w:comment w:id="74" w:author="Lars Sætre" w:date="2021-04-25T13:05:00Z" w:initials="LS">
    <w:p w14:paraId="1887FA6C" w14:textId="05A5291B" w:rsidR="004A0C3C" w:rsidRDefault="004A0C3C">
      <w:pPr>
        <w:pStyle w:val="Merknadstekst"/>
      </w:pPr>
      <w:r>
        <w:rPr>
          <w:rStyle w:val="Merknadsreferanse"/>
        </w:rPr>
        <w:annotationRef/>
      </w:r>
      <w:r>
        <w:t>Fin drøfting, analyse og tolking, med ref. og belegg, så langt.</w:t>
      </w:r>
    </w:p>
  </w:comment>
  <w:comment w:id="75" w:author="Lars Sætre" w:date="2021-04-25T13:11:00Z" w:initials="LS">
    <w:p w14:paraId="4EC91F1F" w14:textId="09E19FE0" w:rsidR="00B32403" w:rsidRDefault="00B32403">
      <w:pPr>
        <w:pStyle w:val="Merknadstekst"/>
      </w:pPr>
      <w:r>
        <w:rPr>
          <w:rStyle w:val="Merknadsreferanse"/>
        </w:rPr>
        <w:annotationRef/>
      </w:r>
      <w:r>
        <w:t>jord” (Goethe 1993: 63)</w:t>
      </w:r>
    </w:p>
  </w:comment>
  <w:comment w:id="76" w:author="Lars Sætre" w:date="2021-04-25T13:12:00Z" w:initials="LS">
    <w:p w14:paraId="4EB406D5" w14:textId="67857FAC" w:rsidR="00B32403" w:rsidRDefault="00B32403">
      <w:pPr>
        <w:pStyle w:val="Merknadstekst"/>
      </w:pPr>
      <w:r>
        <w:rPr>
          <w:rStyle w:val="Merknadsreferanse"/>
        </w:rPr>
        <w:annotationRef/>
      </w:r>
      <w:r>
        <w:t>(62).</w:t>
      </w:r>
    </w:p>
  </w:comment>
  <w:comment w:id="77" w:author="Lars Sætre" w:date="2021-04-25T13:13:00Z" w:initials="LS">
    <w:p w14:paraId="6AC7DD08" w14:textId="0B7A7C0A" w:rsidR="00653F13" w:rsidRDefault="00653F13">
      <w:pPr>
        <w:pStyle w:val="Merknadstekst"/>
      </w:pPr>
      <w:r>
        <w:rPr>
          <w:rStyle w:val="Merknadsreferanse"/>
        </w:rPr>
        <w:annotationRef/>
      </w:r>
      <w:r>
        <w:t>mørkret</w:t>
      </w:r>
    </w:p>
  </w:comment>
  <w:comment w:id="78" w:author="Lars Sætre" w:date="2021-04-25T13:13:00Z" w:initials="LS">
    <w:p w14:paraId="74F54866" w14:textId="0703C70F" w:rsidR="00653F13" w:rsidRDefault="00653F13">
      <w:pPr>
        <w:pStyle w:val="Merknadstekst"/>
      </w:pPr>
      <w:r>
        <w:rPr>
          <w:rStyle w:val="Merknadsreferanse"/>
        </w:rPr>
        <w:annotationRef/>
      </w:r>
      <w:r>
        <w:t>dagsens</w:t>
      </w:r>
    </w:p>
  </w:comment>
  <w:comment w:id="79" w:author="Lars Sætre" w:date="2021-04-25T13:14:00Z" w:initials="LS">
    <w:p w14:paraId="6E49A94D" w14:textId="15B45D74" w:rsidR="00653F13" w:rsidRDefault="00653F13">
      <w:pPr>
        <w:pStyle w:val="Merknadstekst"/>
      </w:pPr>
      <w:r>
        <w:rPr>
          <w:rStyle w:val="Merknadsreferanse"/>
        </w:rPr>
        <w:annotationRef/>
      </w:r>
      <w:r>
        <w:t>(63).</w:t>
      </w:r>
    </w:p>
  </w:comment>
  <w:comment w:id="80" w:author="Lars Sætre" w:date="2021-04-25T13:14:00Z" w:initials="LS">
    <w:p w14:paraId="38B5DA54" w14:textId="032BA84D" w:rsidR="00390753" w:rsidRDefault="00390753">
      <w:pPr>
        <w:pStyle w:val="Merknadstekst"/>
      </w:pPr>
      <w:r>
        <w:rPr>
          <w:rStyle w:val="Merknadsreferanse"/>
        </w:rPr>
        <w:annotationRef/>
      </w:r>
      <w:proofErr w:type="spellStart"/>
      <w:r>
        <w:t>stades</w:t>
      </w:r>
      <w:proofErr w:type="spellEnd"/>
    </w:p>
  </w:comment>
  <w:comment w:id="81" w:author="Lars Sætre" w:date="2021-04-25T13:15:00Z" w:initials="LS">
    <w:p w14:paraId="33F4F1AE" w14:textId="35603C16" w:rsidR="005308C6" w:rsidRDefault="005308C6">
      <w:pPr>
        <w:pStyle w:val="Merknadstekst"/>
      </w:pPr>
      <w:r>
        <w:rPr>
          <w:rStyle w:val="Merknadsreferanse"/>
        </w:rPr>
        <w:annotationRef/>
      </w:r>
      <w:r>
        <w:t>rår</w:t>
      </w:r>
    </w:p>
  </w:comment>
  <w:comment w:id="82" w:author="Lars Sætre" w:date="2021-04-25T13:15:00Z" w:initials="LS">
    <w:p w14:paraId="1A9B5CE7" w14:textId="716BEB61" w:rsidR="004978F8" w:rsidRDefault="004978F8">
      <w:pPr>
        <w:pStyle w:val="Merknadstekst"/>
      </w:pPr>
      <w:r>
        <w:rPr>
          <w:rStyle w:val="Merknadsreferanse"/>
        </w:rPr>
        <w:annotationRef/>
      </w:r>
      <w:r>
        <w:t>ikke</w:t>
      </w:r>
    </w:p>
  </w:comment>
  <w:comment w:id="83" w:author="Lars Sætre" w:date="2021-04-25T13:15:00Z" w:initials="LS">
    <w:p w14:paraId="5431DFAC" w14:textId="224295FC" w:rsidR="004978F8" w:rsidRDefault="004978F8">
      <w:pPr>
        <w:pStyle w:val="Merknadstekst"/>
      </w:pPr>
      <w:r>
        <w:rPr>
          <w:rStyle w:val="Merknadsreferanse"/>
        </w:rPr>
        <w:annotationRef/>
      </w:r>
      <w:r>
        <w:t>sammen</w:t>
      </w:r>
    </w:p>
  </w:comment>
  <w:comment w:id="84" w:author="Lars Sætre" w:date="2021-04-25T13:17:00Z" w:initials="LS">
    <w:p w14:paraId="10142D78" w14:textId="539F6A67" w:rsidR="00BC0DEB" w:rsidRDefault="00BC0DEB">
      <w:pPr>
        <w:pStyle w:val="Merknadstekst"/>
      </w:pPr>
      <w:r>
        <w:rPr>
          <w:rStyle w:val="Merknadsreferanse"/>
        </w:rPr>
        <w:annotationRef/>
      </w:r>
      <w:r>
        <w:t>(</w:t>
      </w:r>
      <w:proofErr w:type="spellStart"/>
      <w:r>
        <w:t>Auerbach</w:t>
      </w:r>
      <w:proofErr w:type="spellEnd"/>
      <w:r>
        <w:t xml:space="preserve"> 2002: </w:t>
      </w:r>
      <w:proofErr w:type="spellStart"/>
      <w:r>
        <w:t>XX</w:t>
      </w:r>
      <w:proofErr w:type="spellEnd"/>
      <w:r>
        <w:t xml:space="preserve">).   [Med </w:t>
      </w:r>
      <w:proofErr w:type="spellStart"/>
      <w:r>
        <w:t>XX</w:t>
      </w:r>
      <w:proofErr w:type="spellEnd"/>
      <w:r>
        <w:t xml:space="preserve"> meiner </w:t>
      </w:r>
      <w:proofErr w:type="spellStart"/>
      <w:r>
        <w:t>eg</w:t>
      </w:r>
      <w:proofErr w:type="spellEnd"/>
      <w:r>
        <w:t xml:space="preserve">: </w:t>
      </w:r>
      <w:proofErr w:type="spellStart"/>
      <w:r>
        <w:t>set</w:t>
      </w:r>
      <w:proofErr w:type="spellEnd"/>
      <w:r>
        <w:t xml:space="preserve"> inn det korrekte sidetallet hos </w:t>
      </w:r>
      <w:proofErr w:type="spellStart"/>
      <w:r>
        <w:t>Auerbach</w:t>
      </w:r>
      <w:proofErr w:type="spellEnd"/>
      <w:r>
        <w:t>.]</w:t>
      </w:r>
    </w:p>
  </w:comment>
  <w:comment w:id="85" w:author="Lars Sætre" w:date="2021-04-25T13:18:00Z" w:initials="LS">
    <w:p w14:paraId="25C1E52F" w14:textId="5D3961AA" w:rsidR="00BC0DEB" w:rsidRDefault="00BC0DEB">
      <w:pPr>
        <w:pStyle w:val="Merknadstekst"/>
      </w:pPr>
      <w:r>
        <w:rPr>
          <w:rStyle w:val="Merknadsreferanse"/>
        </w:rPr>
        <w:annotationRef/>
      </w:r>
      <w:proofErr w:type="spellStart"/>
      <w:r>
        <w:t>ein</w:t>
      </w:r>
      <w:proofErr w:type="spellEnd"/>
      <w:r>
        <w:t xml:space="preserve"> avtale</w:t>
      </w:r>
    </w:p>
  </w:comment>
  <w:comment w:id="86" w:author="Lars Sætre" w:date="2021-04-25T13:21:00Z" w:initials="LS">
    <w:p w14:paraId="7D6495D7" w14:textId="13CB0F81" w:rsidR="00BC0DEB" w:rsidRDefault="00BC0DEB">
      <w:pPr>
        <w:pStyle w:val="Merknadstekst"/>
      </w:pPr>
      <w:r>
        <w:rPr>
          <w:rStyle w:val="Merknadsreferanse"/>
        </w:rPr>
        <w:annotationRef/>
      </w:r>
      <w:r>
        <w:t>nå!” (Goethe 1993: 77), ...osv.</w:t>
      </w:r>
    </w:p>
  </w:comment>
  <w:comment w:id="87" w:author="Lars Sætre" w:date="2021-04-25T13:23:00Z" w:initials="LS">
    <w:p w14:paraId="701E80BB" w14:textId="09FC7CC7" w:rsidR="00BC0DEB" w:rsidRDefault="00BC0DEB">
      <w:pPr>
        <w:pStyle w:val="Merknadstekst"/>
      </w:pPr>
      <w:r>
        <w:rPr>
          <w:rStyle w:val="Merknadsreferanse"/>
        </w:rPr>
        <w:annotationRef/>
      </w:r>
      <w:r>
        <w:t>(</w:t>
      </w:r>
      <w:r w:rsidR="00D03101">
        <w:t xml:space="preserve">76; </w:t>
      </w:r>
      <w:r>
        <w:t>78).</w:t>
      </w:r>
    </w:p>
  </w:comment>
  <w:comment w:id="88" w:author="Lars Sætre" w:date="2021-04-25T13:25:00Z" w:initials="LS">
    <w:p w14:paraId="0B82909A" w14:textId="5877AB27" w:rsidR="00B06081" w:rsidRDefault="00B06081">
      <w:pPr>
        <w:pStyle w:val="Merknadstekst"/>
      </w:pPr>
      <w:r>
        <w:rPr>
          <w:rStyle w:val="Merknadsreferanse"/>
        </w:rPr>
        <w:annotationRef/>
      </w:r>
      <w:r>
        <w:t>(80).</w:t>
      </w:r>
    </w:p>
  </w:comment>
  <w:comment w:id="89" w:author="Lars Sætre" w:date="2021-04-25T13:26:00Z" w:initials="LS">
    <w:p w14:paraId="327DD030" w14:textId="5C50FEC6" w:rsidR="00BC152A" w:rsidRDefault="00BC152A">
      <w:pPr>
        <w:pStyle w:val="Merknadstekst"/>
      </w:pPr>
      <w:r>
        <w:rPr>
          <w:rStyle w:val="Merknadsreferanse"/>
        </w:rPr>
        <w:annotationRef/>
      </w:r>
      <w:proofErr w:type="spellStart"/>
      <w:r>
        <w:t>tidlegare</w:t>
      </w:r>
      <w:proofErr w:type="spellEnd"/>
      <w:r>
        <w:t xml:space="preserve"> i</w:t>
      </w:r>
    </w:p>
  </w:comment>
  <w:comment w:id="90" w:author="Lars Sætre" w:date="2021-04-25T13:26:00Z" w:initials="LS">
    <w:p w14:paraId="78C1E5DD" w14:textId="7D6C2F66" w:rsidR="00765667" w:rsidRDefault="00765667">
      <w:pPr>
        <w:pStyle w:val="Merknadstekst"/>
      </w:pPr>
      <w:r>
        <w:rPr>
          <w:rStyle w:val="Merknadsreferanse"/>
        </w:rPr>
        <w:annotationRef/>
      </w:r>
      <w:r>
        <w:t>Der</w:t>
      </w:r>
    </w:p>
  </w:comment>
  <w:comment w:id="91" w:author="Lars Sætre" w:date="2021-04-25T13:27:00Z" w:initials="LS">
    <w:p w14:paraId="0C36A920" w14:textId="33B4AAF4" w:rsidR="00400D0B" w:rsidRDefault="00400D0B">
      <w:pPr>
        <w:pStyle w:val="Merknadstekst"/>
      </w:pPr>
      <w:r>
        <w:rPr>
          <w:rStyle w:val="Merknadsreferanse"/>
        </w:rPr>
        <w:annotationRef/>
      </w:r>
      <w:r>
        <w:t>Faust</w:t>
      </w:r>
    </w:p>
  </w:comment>
  <w:comment w:id="92" w:author="Lars Sætre" w:date="2021-04-25T13:27:00Z" w:initials="LS">
    <w:p w14:paraId="277495FC" w14:textId="1C865E19" w:rsidR="0053226F" w:rsidRDefault="0053226F">
      <w:pPr>
        <w:pStyle w:val="Merknadstekst"/>
      </w:pPr>
      <w:r>
        <w:rPr>
          <w:rStyle w:val="Merknadsreferanse"/>
        </w:rPr>
        <w:annotationRef/>
      </w:r>
      <w:r>
        <w:t>sin</w:t>
      </w:r>
    </w:p>
  </w:comment>
  <w:comment w:id="93" w:author="Lars Sætre" w:date="2021-04-25T15:39:00Z" w:initials="LS">
    <w:p w14:paraId="2777B8C3" w14:textId="2132C317" w:rsidR="00BF2B7A" w:rsidRDefault="00BF2B7A">
      <w:pPr>
        <w:pStyle w:val="Merknadstekst"/>
      </w:pPr>
      <w:r>
        <w:rPr>
          <w:rStyle w:val="Merknadsreferanse"/>
        </w:rPr>
        <w:annotationRef/>
      </w:r>
      <w:r>
        <w:t>i framferd</w:t>
      </w:r>
    </w:p>
  </w:comment>
  <w:comment w:id="94" w:author="Lars Sætre" w:date="2021-04-25T15:45:00Z" w:initials="LS">
    <w:p w14:paraId="7D55867F" w14:textId="61C41B52" w:rsidR="000D6EA5" w:rsidRPr="000D6EA5" w:rsidRDefault="000D6EA5">
      <w:pPr>
        <w:pStyle w:val="Merknadstekst"/>
      </w:pPr>
      <w:r>
        <w:rPr>
          <w:rStyle w:val="Merknadsreferanse"/>
        </w:rPr>
        <w:annotationRef/>
      </w:r>
      <w:r>
        <w:t xml:space="preserve">Det er sjølvsagt heilt greit at du kan hoppe fram og tilbake i teksten, for å etablere </w:t>
      </w:r>
      <w:proofErr w:type="spellStart"/>
      <w:r>
        <w:t>utsegner</w:t>
      </w:r>
      <w:proofErr w:type="spellEnd"/>
      <w:r>
        <w:t xml:space="preserve">, </w:t>
      </w:r>
      <w:proofErr w:type="spellStart"/>
      <w:r>
        <w:t>handlingar</w:t>
      </w:r>
      <w:proofErr w:type="spellEnd"/>
      <w:r>
        <w:t xml:space="preserve">, motiv osv. – til å binde </w:t>
      </w:r>
      <w:proofErr w:type="spellStart"/>
      <w:r>
        <w:t>saman</w:t>
      </w:r>
      <w:proofErr w:type="spellEnd"/>
      <w:r>
        <w:t xml:space="preserve"> i analysen/tolkinga av </w:t>
      </w:r>
      <w:proofErr w:type="spellStart"/>
      <w:r>
        <w:t>Fs</w:t>
      </w:r>
      <w:proofErr w:type="spellEnd"/>
      <w:r>
        <w:t xml:space="preserve"> </w:t>
      </w:r>
      <w:proofErr w:type="spellStart"/>
      <w:r>
        <w:t>personlegdom</w:t>
      </w:r>
      <w:proofErr w:type="spellEnd"/>
      <w:r>
        <w:t xml:space="preserve">. – Men her </w:t>
      </w:r>
      <w:proofErr w:type="spellStart"/>
      <w:r>
        <w:t>gjer</w:t>
      </w:r>
      <w:proofErr w:type="spellEnd"/>
      <w:r>
        <w:t xml:space="preserve"> du </w:t>
      </w:r>
      <w:proofErr w:type="spellStart"/>
      <w:r>
        <w:t>eit</w:t>
      </w:r>
      <w:proofErr w:type="spellEnd"/>
      <w:r>
        <w:t xml:space="preserve"> markant sprang heilt fram til “</w:t>
      </w:r>
      <w:proofErr w:type="spellStart"/>
      <w:r>
        <w:t>Walpurgisnatt</w:t>
      </w:r>
      <w:proofErr w:type="spellEnd"/>
      <w:r>
        <w:t xml:space="preserve">”, som jo er </w:t>
      </w:r>
      <w:proofErr w:type="spellStart"/>
      <w:r>
        <w:t>ein</w:t>
      </w:r>
      <w:proofErr w:type="spellEnd"/>
      <w:r>
        <w:t xml:space="preserve"> av </w:t>
      </w:r>
      <w:proofErr w:type="spellStart"/>
      <w:r>
        <w:t>scenane</w:t>
      </w:r>
      <w:proofErr w:type="spellEnd"/>
      <w:r>
        <w:t xml:space="preserve"> </w:t>
      </w:r>
      <w:proofErr w:type="spellStart"/>
      <w:r>
        <w:t>ikkje</w:t>
      </w:r>
      <w:proofErr w:type="spellEnd"/>
      <w:r>
        <w:t xml:space="preserve"> langt </w:t>
      </w:r>
      <w:proofErr w:type="spellStart"/>
      <w:r>
        <w:t>frå</w:t>
      </w:r>
      <w:proofErr w:type="spellEnd"/>
      <w:r>
        <w:t xml:space="preserve"> slutten, og som i fabelen kjem </w:t>
      </w:r>
      <w:r>
        <w:rPr>
          <w:i/>
          <w:iCs/>
        </w:rPr>
        <w:t>etter</w:t>
      </w:r>
      <w:r>
        <w:t xml:space="preserve"> at “alt” har skjedd mellom </w:t>
      </w:r>
      <w:proofErr w:type="spellStart"/>
      <w:r>
        <w:t>Gr</w:t>
      </w:r>
      <w:proofErr w:type="spellEnd"/>
      <w:r>
        <w:t xml:space="preserve"> og F</w:t>
      </w:r>
      <w:r w:rsidR="00E93DA8">
        <w:t xml:space="preserve">, og når F og M har </w:t>
      </w:r>
      <w:proofErr w:type="spellStart"/>
      <w:r w:rsidR="00E93DA8">
        <w:t>stukke</w:t>
      </w:r>
      <w:proofErr w:type="spellEnd"/>
      <w:r w:rsidR="00E93DA8">
        <w:t xml:space="preserve"> av</w:t>
      </w:r>
      <w:r>
        <w:t xml:space="preserve">, etter alle morda, osv. </w:t>
      </w:r>
      <w:proofErr w:type="spellStart"/>
      <w:r>
        <w:t>Eg</w:t>
      </w:r>
      <w:proofErr w:type="spellEnd"/>
      <w:r>
        <w:t xml:space="preserve"> skriv dette til deg, for å minne deg om at det </w:t>
      </w:r>
      <w:proofErr w:type="spellStart"/>
      <w:r>
        <w:t>ikkje</w:t>
      </w:r>
      <w:proofErr w:type="spellEnd"/>
      <w:r>
        <w:t xml:space="preserve"> </w:t>
      </w:r>
      <w:proofErr w:type="spellStart"/>
      <w:r>
        <w:t>berre</w:t>
      </w:r>
      <w:proofErr w:type="spellEnd"/>
      <w:r>
        <w:t xml:space="preserve"> er i “W” at F ser ei (luft)</w:t>
      </w:r>
      <w:proofErr w:type="spellStart"/>
      <w:r>
        <w:t>spegling</w:t>
      </w:r>
      <w:proofErr w:type="spellEnd"/>
      <w:r>
        <w:t xml:space="preserve"> av </w:t>
      </w:r>
      <w:proofErr w:type="spellStart"/>
      <w:r>
        <w:t>Gr</w:t>
      </w:r>
      <w:proofErr w:type="spellEnd"/>
      <w:r>
        <w:t xml:space="preserve">; han ser henne for første gong i </w:t>
      </w:r>
      <w:proofErr w:type="spellStart"/>
      <w:r>
        <w:t>trollspegelen</w:t>
      </w:r>
      <w:proofErr w:type="spellEnd"/>
      <w:r>
        <w:t xml:space="preserve"> i “Heksekjøkken” (116) und</w:t>
      </w:r>
      <w:r w:rsidR="00E93DA8">
        <w:t>e</w:t>
      </w:r>
      <w:r>
        <w:t xml:space="preserve">r foryngelsen av seg </w:t>
      </w:r>
      <w:proofErr w:type="spellStart"/>
      <w:r>
        <w:t>sjølv</w:t>
      </w:r>
      <w:proofErr w:type="spellEnd"/>
      <w:r>
        <w:t xml:space="preserve">, og blir alt </w:t>
      </w:r>
      <w:proofErr w:type="spellStart"/>
      <w:r>
        <w:t>dér</w:t>
      </w:r>
      <w:proofErr w:type="spellEnd"/>
      <w:r>
        <w:t xml:space="preserve"> </w:t>
      </w:r>
      <w:proofErr w:type="spellStart"/>
      <w:r>
        <w:t>dregen</w:t>
      </w:r>
      <w:proofErr w:type="spellEnd"/>
      <w:r>
        <w:t xml:space="preserve"> mot henne. </w:t>
      </w:r>
      <w:proofErr w:type="spellStart"/>
      <w:r>
        <w:t>Fausts</w:t>
      </w:r>
      <w:proofErr w:type="spellEnd"/>
      <w:r>
        <w:t xml:space="preserve"> </w:t>
      </w:r>
      <w:proofErr w:type="spellStart"/>
      <w:r>
        <w:t>endelege</w:t>
      </w:r>
      <w:proofErr w:type="spellEnd"/>
      <w:r>
        <w:t xml:space="preserve"> avgjerd om å gå </w:t>
      </w:r>
      <w:r w:rsidR="00E93DA8">
        <w:t>'</w:t>
      </w:r>
      <w:r>
        <w:t>all in</w:t>
      </w:r>
      <w:r w:rsidR="00E93DA8">
        <w:t>'</w:t>
      </w:r>
      <w:r>
        <w:t xml:space="preserve"> og til grunne med </w:t>
      </w:r>
      <w:proofErr w:type="spellStart"/>
      <w:r>
        <w:t>Gr</w:t>
      </w:r>
      <w:proofErr w:type="spellEnd"/>
      <w:r>
        <w:t xml:space="preserve"> i </w:t>
      </w:r>
      <w:proofErr w:type="spellStart"/>
      <w:r>
        <w:t>sanselegheita</w:t>
      </w:r>
      <w:proofErr w:type="spellEnd"/>
      <w:r>
        <w:t xml:space="preserve">, kjem i “Skog og grotte”, som </w:t>
      </w:r>
      <w:proofErr w:type="spellStart"/>
      <w:r>
        <w:t>byggjer</w:t>
      </w:r>
      <w:proofErr w:type="spellEnd"/>
      <w:r>
        <w:t xml:space="preserve"> opp til og hyser (168) </w:t>
      </w:r>
      <w:proofErr w:type="spellStart"/>
      <w:r>
        <w:t>hovud</w:t>
      </w:r>
      <w:proofErr w:type="spellEnd"/>
      <w:r>
        <w:t xml:space="preserve">-peripetien i </w:t>
      </w:r>
      <w:r w:rsidRPr="000D6EA5">
        <w:rPr>
          <w:i/>
          <w:iCs/>
        </w:rPr>
        <w:t>Faust I</w:t>
      </w:r>
      <w:r>
        <w:t xml:space="preserve">. Den tilsv. peripetien for </w:t>
      </w:r>
      <w:proofErr w:type="spellStart"/>
      <w:r>
        <w:t>Gr.s</w:t>
      </w:r>
      <w:proofErr w:type="spellEnd"/>
      <w:r>
        <w:t xml:space="preserve"> del kjem så i den </w:t>
      </w:r>
      <w:proofErr w:type="spellStart"/>
      <w:r>
        <w:t>følgjande</w:t>
      </w:r>
      <w:proofErr w:type="spellEnd"/>
      <w:r>
        <w:t xml:space="preserve"> “</w:t>
      </w:r>
      <w:proofErr w:type="spellStart"/>
      <w:r>
        <w:t>Gretchens</w:t>
      </w:r>
      <w:proofErr w:type="spellEnd"/>
      <w:r>
        <w:t xml:space="preserve"> stue” (171).</w:t>
      </w:r>
    </w:p>
  </w:comment>
  <w:comment w:id="95" w:author="Lars Sætre" w:date="2021-04-25T15:44:00Z" w:initials="LS">
    <w:p w14:paraId="58F4CF54" w14:textId="0AE92C3E" w:rsidR="00F71647" w:rsidRDefault="00F71647">
      <w:pPr>
        <w:pStyle w:val="Merknadstekst"/>
      </w:pPr>
      <w:r>
        <w:rPr>
          <w:rStyle w:val="Merknadsreferanse"/>
        </w:rPr>
        <w:annotationRef/>
      </w:r>
      <w:r>
        <w:t xml:space="preserve">Fjern </w:t>
      </w:r>
      <w:proofErr w:type="spellStart"/>
      <w:r>
        <w:t>sitatteikna</w:t>
      </w:r>
      <w:proofErr w:type="spellEnd"/>
      <w:r>
        <w:t>.</w:t>
      </w:r>
    </w:p>
  </w:comment>
  <w:comment w:id="96" w:author="Lars Sætre" w:date="2021-04-25T15:45:00Z" w:initials="LS">
    <w:p w14:paraId="456BA2B0" w14:textId="271E8B91" w:rsidR="00C15C93" w:rsidRDefault="00C15C93">
      <w:pPr>
        <w:pStyle w:val="Merknadstekst"/>
      </w:pPr>
      <w:r>
        <w:rPr>
          <w:rStyle w:val="Merknadsreferanse"/>
        </w:rPr>
        <w:annotationRef/>
      </w:r>
      <w:r>
        <w:t>(Goethe 1993: 211)</w:t>
      </w:r>
    </w:p>
  </w:comment>
  <w:comment w:id="97" w:author="Lars Sætre" w:date="2021-04-25T15:58:00Z" w:initials="LS">
    <w:p w14:paraId="567CBD47" w14:textId="3AA8DAB4" w:rsidR="002E66A0" w:rsidRDefault="002E66A0">
      <w:pPr>
        <w:pStyle w:val="Merknadstekst"/>
      </w:pPr>
      <w:r>
        <w:rPr>
          <w:rStyle w:val="Merknadsreferanse"/>
        </w:rPr>
        <w:annotationRef/>
      </w:r>
      <w:r>
        <w:t>nær</w:t>
      </w:r>
    </w:p>
  </w:comment>
  <w:comment w:id="98" w:author="Lars Sætre" w:date="2021-04-25T15:58:00Z" w:initials="LS">
    <w:p w14:paraId="7ADAF484" w14:textId="015C1D53" w:rsidR="002E66A0" w:rsidRDefault="002E66A0">
      <w:pPr>
        <w:pStyle w:val="Merknadstekst"/>
      </w:pPr>
      <w:r>
        <w:rPr>
          <w:rStyle w:val="Merknadsreferanse"/>
        </w:rPr>
        <w:annotationRef/>
      </w:r>
      <w:r>
        <w:t>område</w:t>
      </w:r>
    </w:p>
  </w:comment>
  <w:comment w:id="99" w:author="Lars Sætre" w:date="2021-04-25T15:59:00Z" w:initials="LS">
    <w:p w14:paraId="0E730E75" w14:textId="5B6F5F72" w:rsidR="00D75EF4" w:rsidRDefault="00D75EF4">
      <w:pPr>
        <w:pStyle w:val="Merknadstekst"/>
      </w:pPr>
      <w:r>
        <w:rPr>
          <w:rStyle w:val="Merknadsreferanse"/>
        </w:rPr>
        <w:annotationRef/>
      </w:r>
      <w:proofErr w:type="spellStart"/>
      <w:r>
        <w:t>augneblinken</w:t>
      </w:r>
      <w:proofErr w:type="spellEnd"/>
    </w:p>
  </w:comment>
  <w:comment w:id="100" w:author="Lars Sætre" w:date="2021-04-25T15:43:00Z" w:initials="LS">
    <w:p w14:paraId="36697A3A" w14:textId="696814DA" w:rsidR="00F71647" w:rsidRDefault="00F71647">
      <w:pPr>
        <w:pStyle w:val="Merknadstekst"/>
      </w:pPr>
      <w:r>
        <w:rPr>
          <w:rStyle w:val="Merknadsreferanse"/>
        </w:rPr>
        <w:annotationRef/>
      </w:r>
      <w:r>
        <w:t>(Goethe 1993: 21).</w:t>
      </w:r>
    </w:p>
  </w:comment>
  <w:comment w:id="101" w:author="Lars Sætre" w:date="2021-04-25T16:01:00Z" w:initials="LS">
    <w:p w14:paraId="249A09A6" w14:textId="456C9B36" w:rsidR="00897487" w:rsidRDefault="00897487">
      <w:pPr>
        <w:pStyle w:val="Merknadstekst"/>
      </w:pPr>
      <w:r>
        <w:rPr>
          <w:rStyle w:val="Merknadsreferanse"/>
        </w:rPr>
        <w:annotationRef/>
      </w:r>
      <w:r>
        <w:t xml:space="preserve">Kanskje heller?:  ...hvis </w:t>
      </w:r>
      <w:proofErr w:type="spellStart"/>
      <w:r>
        <w:t>erkjenningstrongen</w:t>
      </w:r>
      <w:proofErr w:type="spellEnd"/>
      <w:r>
        <w:t xml:space="preserve"> hans skulle stilne,... osv.</w:t>
      </w:r>
    </w:p>
  </w:comment>
  <w:comment w:id="102" w:author="Lars Sætre" w:date="2021-04-25T16:03:00Z" w:initials="LS">
    <w:p w14:paraId="728B3DC2" w14:textId="55B5BCFC" w:rsidR="00D71B38" w:rsidRDefault="00D71B38">
      <w:pPr>
        <w:pStyle w:val="Merknadstekst"/>
      </w:pPr>
      <w:r>
        <w:rPr>
          <w:rStyle w:val="Merknadsreferanse"/>
        </w:rPr>
        <w:annotationRef/>
      </w:r>
      <w:r>
        <w:t>meg</w:t>
      </w:r>
    </w:p>
  </w:comment>
  <w:comment w:id="103" w:author="Lars Sætre" w:date="2021-04-25T16:04:00Z" w:initials="LS">
    <w:p w14:paraId="3EE9C2DD" w14:textId="0EDB0DB1" w:rsidR="00D71B38" w:rsidRDefault="00D71B38">
      <w:pPr>
        <w:pStyle w:val="Merknadstekst"/>
      </w:pPr>
      <w:r>
        <w:rPr>
          <w:rStyle w:val="Merknadsreferanse"/>
        </w:rPr>
        <w:annotationRef/>
      </w:r>
      <w:r>
        <w:t>(77).</w:t>
      </w:r>
    </w:p>
  </w:comment>
  <w:comment w:id="104" w:author="Lars Sætre" w:date="2021-04-25T16:04:00Z" w:initials="LS">
    <w:p w14:paraId="291ECF57" w14:textId="1855EE8B" w:rsidR="00D955C2" w:rsidRPr="00D955C2" w:rsidRDefault="00D955C2">
      <w:pPr>
        <w:pStyle w:val="Merknadstekst"/>
      </w:pPr>
      <w:r>
        <w:rPr>
          <w:rStyle w:val="Merknadsreferanse"/>
        </w:rPr>
        <w:annotationRef/>
      </w:r>
      <w:r>
        <w:rPr>
          <w:i/>
          <w:iCs/>
        </w:rPr>
        <w:t>han</w:t>
      </w:r>
      <w:r>
        <w:t xml:space="preserve">   [i kursiv?]</w:t>
      </w:r>
    </w:p>
  </w:comment>
  <w:comment w:id="105" w:author="Lars Sætre" w:date="2021-04-25T16:05:00Z" w:initials="LS">
    <w:p w14:paraId="4709B4C7" w14:textId="327E6B23" w:rsidR="00037979" w:rsidRDefault="00037979">
      <w:pPr>
        <w:pStyle w:val="Merknadstekst"/>
      </w:pPr>
      <w:r>
        <w:rPr>
          <w:rStyle w:val="Merknadsreferanse"/>
        </w:rPr>
        <w:annotationRef/>
      </w:r>
      <w:r>
        <w:t>(163)</w:t>
      </w:r>
      <w:r w:rsidR="0052301B">
        <w:t>.</w:t>
      </w:r>
    </w:p>
  </w:comment>
  <w:comment w:id="106" w:author="Lars Sætre" w:date="2021-04-25T16:06:00Z" w:initials="LS">
    <w:p w14:paraId="66E7FA7F" w14:textId="0AF9D858" w:rsidR="00B47644" w:rsidRDefault="00B47644">
      <w:pPr>
        <w:pStyle w:val="Merknadstekst"/>
      </w:pPr>
      <w:r>
        <w:rPr>
          <w:rStyle w:val="Merknadsreferanse"/>
        </w:rPr>
        <w:annotationRef/>
      </w:r>
      <w:r>
        <w:t>(164).     [Ja, alt dette er fint og greit.]</w:t>
      </w:r>
    </w:p>
  </w:comment>
  <w:comment w:id="107" w:author="Lars Sætre" w:date="2021-04-25T16:07:00Z" w:initials="LS">
    <w:p w14:paraId="3A5AE201" w14:textId="0E315598" w:rsidR="00443454" w:rsidRDefault="00443454">
      <w:pPr>
        <w:pStyle w:val="Merknadstekst"/>
      </w:pPr>
      <w:r>
        <w:rPr>
          <w:rStyle w:val="Merknadsreferanse"/>
        </w:rPr>
        <w:annotationRef/>
      </w:r>
      <w:r>
        <w:t>derigjennom</w:t>
      </w:r>
    </w:p>
  </w:comment>
  <w:comment w:id="108" w:author="Lars Sætre" w:date="2021-04-25T16:07:00Z" w:initials="LS">
    <w:p w14:paraId="22DEB325" w14:textId="6195636E" w:rsidR="005C4E9A" w:rsidRDefault="005C4E9A">
      <w:pPr>
        <w:pStyle w:val="Merknadstekst"/>
      </w:pPr>
      <w:r>
        <w:rPr>
          <w:rStyle w:val="Merknadsreferanse"/>
        </w:rPr>
        <w:annotationRef/>
      </w:r>
      <w:r>
        <w:t>opplever</w:t>
      </w:r>
    </w:p>
  </w:comment>
  <w:comment w:id="109" w:author="Lars Sætre" w:date="2021-04-25T16:08:00Z" w:initials="LS">
    <w:p w14:paraId="0A27CC0E" w14:textId="15D4DA29" w:rsidR="00277F7F" w:rsidRDefault="00277F7F">
      <w:pPr>
        <w:pStyle w:val="Merknadstekst"/>
      </w:pPr>
      <w:r>
        <w:rPr>
          <w:rStyle w:val="Merknadsreferanse"/>
        </w:rPr>
        <w:annotationRef/>
      </w:r>
      <w:proofErr w:type="spellStart"/>
      <w:r>
        <w:t>augneblinken</w:t>
      </w:r>
      <w:proofErr w:type="spellEnd"/>
    </w:p>
  </w:comment>
  <w:comment w:id="110" w:author="Lars Sætre" w:date="2021-04-25T16:08:00Z" w:initials="LS">
    <w:p w14:paraId="09871374" w14:textId="2D932184" w:rsidR="00963AC6" w:rsidRDefault="00963AC6">
      <w:pPr>
        <w:pStyle w:val="Merknadstekst"/>
      </w:pPr>
      <w:r>
        <w:rPr>
          <w:rStyle w:val="Merknadsreferanse"/>
        </w:rPr>
        <w:annotationRef/>
      </w:r>
      <w:proofErr w:type="spellStart"/>
      <w:r>
        <w:t>augneblinken</w:t>
      </w:r>
      <w:proofErr w:type="spellEnd"/>
      <w:r>
        <w:t>,</w:t>
      </w:r>
    </w:p>
  </w:comment>
  <w:comment w:id="111" w:author="Lars Sætre" w:date="2021-04-25T16:09:00Z" w:initials="LS">
    <w:p w14:paraId="3CD1FA68" w14:textId="4A85C616" w:rsidR="009B733B" w:rsidRDefault="009B733B">
      <w:pPr>
        <w:pStyle w:val="Merknadstekst"/>
      </w:pPr>
      <w:r>
        <w:rPr>
          <w:rStyle w:val="Merknadsreferanse"/>
        </w:rPr>
        <w:annotationRef/>
      </w:r>
      <w:r>
        <w:t>ifølg</w:t>
      </w:r>
      <w:r w:rsidR="00A9691F">
        <w:t>e</w:t>
      </w:r>
    </w:p>
  </w:comment>
  <w:comment w:id="112" w:author="Lars Sætre" w:date="2021-04-25T16:10:00Z" w:initials="LS">
    <w:p w14:paraId="2FDD959A" w14:textId="495AF7A6" w:rsidR="00427F23" w:rsidRPr="00427F23" w:rsidRDefault="00427F23">
      <w:pPr>
        <w:pStyle w:val="Merknadstekst"/>
      </w:pPr>
      <w:r>
        <w:rPr>
          <w:rStyle w:val="Merknadsreferanse"/>
        </w:rPr>
        <w:annotationRef/>
      </w:r>
      <w:r w:rsidRPr="00427F23">
        <w:rPr>
          <w:lang w:val="en-US"/>
        </w:rPr>
        <w:t>...</w:t>
      </w:r>
      <w:proofErr w:type="spellStart"/>
      <w:r w:rsidRPr="00427F23">
        <w:rPr>
          <w:lang w:val="en-US"/>
        </w:rPr>
        <w:t>Dionysos</w:t>
      </w:r>
      <w:proofErr w:type="spellEnd"/>
      <w:r w:rsidRPr="00427F23">
        <w:rPr>
          <w:lang w:val="en-US"/>
        </w:rPr>
        <w:t xml:space="preserve"> (Nietzsche </w:t>
      </w:r>
      <w:proofErr w:type="spellStart"/>
      <w:r w:rsidRPr="00427F23">
        <w:rPr>
          <w:lang w:val="en-US"/>
        </w:rPr>
        <w:t>20XX</w:t>
      </w:r>
      <w:proofErr w:type="spellEnd"/>
      <w:r w:rsidRPr="00427F23">
        <w:rPr>
          <w:lang w:val="en-US"/>
        </w:rPr>
        <w:t xml:space="preserve">: XX).   </w:t>
      </w:r>
      <w:r w:rsidRPr="00427F23">
        <w:t>[Set inn ref. til Niet</w:t>
      </w:r>
      <w:r>
        <w:t>z</w:t>
      </w:r>
      <w:r w:rsidRPr="00427F23">
        <w:t>sche-</w:t>
      </w:r>
      <w:r>
        <w:t>verket du viser til her.]</w:t>
      </w:r>
    </w:p>
  </w:comment>
  <w:comment w:id="113" w:author="Lars Sætre" w:date="2021-04-25T16:13:00Z" w:initials="LS">
    <w:p w14:paraId="60ACA174" w14:textId="2DA7A92C" w:rsidR="00CF0CA0" w:rsidRDefault="00CF0CA0">
      <w:pPr>
        <w:pStyle w:val="Merknadstekst"/>
      </w:pPr>
      <w:r>
        <w:rPr>
          <w:rStyle w:val="Merknadsreferanse"/>
        </w:rPr>
        <w:annotationRef/>
      </w:r>
      <w:proofErr w:type="spellStart"/>
      <w:r>
        <w:t>framandt</w:t>
      </w:r>
      <w:proofErr w:type="spellEnd"/>
    </w:p>
  </w:comment>
  <w:comment w:id="114" w:author="Lars Sætre" w:date="2021-04-25T16:14:00Z" w:initials="LS">
    <w:p w14:paraId="59753D03" w14:textId="0423DF47" w:rsidR="002005CF" w:rsidRDefault="002005CF">
      <w:pPr>
        <w:pStyle w:val="Merknadstekst"/>
      </w:pPr>
      <w:r>
        <w:rPr>
          <w:rStyle w:val="Merknadsreferanse"/>
        </w:rPr>
        <w:annotationRef/>
      </w:r>
      <w:r>
        <w:t>(Nietzsche 2011: 62).</w:t>
      </w:r>
    </w:p>
  </w:comment>
  <w:comment w:id="115" w:author="Lars Sætre" w:date="2021-04-25T16:16:00Z" w:initials="LS">
    <w:p w14:paraId="7512636D" w14:textId="2713CF2F" w:rsidR="00494F0C" w:rsidRDefault="00494F0C">
      <w:pPr>
        <w:pStyle w:val="Merknadstekst"/>
      </w:pPr>
      <w:r>
        <w:rPr>
          <w:rStyle w:val="Merknadsreferanse"/>
        </w:rPr>
        <w:annotationRef/>
      </w:r>
      <w:r>
        <w:t xml:space="preserve">Fjern </w:t>
      </w:r>
      <w:proofErr w:type="spellStart"/>
      <w:r>
        <w:t>sitatteikna</w:t>
      </w:r>
      <w:proofErr w:type="spellEnd"/>
      <w:r>
        <w:t>.</w:t>
      </w:r>
    </w:p>
  </w:comment>
  <w:comment w:id="116" w:author="Lars Sætre" w:date="2021-04-25T16:16:00Z" w:initials="LS">
    <w:p w14:paraId="462583AA" w14:textId="19628EF1" w:rsidR="00494F0C" w:rsidRDefault="00494F0C">
      <w:pPr>
        <w:pStyle w:val="Merknadstekst"/>
      </w:pPr>
      <w:r>
        <w:rPr>
          <w:rStyle w:val="Merknadsreferanse"/>
        </w:rPr>
        <w:annotationRef/>
      </w:r>
      <w:r>
        <w:t>(Goethe 1993: 168).</w:t>
      </w:r>
    </w:p>
  </w:comment>
  <w:comment w:id="117" w:author="Lars Sætre" w:date="2021-04-25T16:18:00Z" w:initials="LS">
    <w:p w14:paraId="747BFE6F" w14:textId="5B7D2321" w:rsidR="002D0932" w:rsidRDefault="002D0932">
      <w:pPr>
        <w:pStyle w:val="Merknadstekst"/>
      </w:pPr>
      <w:r>
        <w:rPr>
          <w:rStyle w:val="Merknadsreferanse"/>
        </w:rPr>
        <w:annotationRef/>
      </w:r>
      <w:proofErr w:type="spellStart"/>
      <w:r>
        <w:t>vere</w:t>
      </w:r>
      <w:proofErr w:type="spellEnd"/>
      <w:r>
        <w:t xml:space="preserve"> / om hat og kjærleik følgjer med” (76).</w:t>
      </w:r>
    </w:p>
  </w:comment>
  <w:comment w:id="118" w:author="Lars Sætre" w:date="2021-04-25T16:19:00Z" w:initials="LS">
    <w:p w14:paraId="6AB99A94" w14:textId="73578C47" w:rsidR="002D0932" w:rsidRDefault="002D0932">
      <w:pPr>
        <w:pStyle w:val="Merknadstekst"/>
      </w:pPr>
      <w:r>
        <w:rPr>
          <w:rStyle w:val="Merknadsreferanse"/>
        </w:rPr>
        <w:annotationRef/>
      </w:r>
      <w:proofErr w:type="spellStart"/>
      <w:r>
        <w:t>augneblinken</w:t>
      </w:r>
      <w:proofErr w:type="spellEnd"/>
      <w:r>
        <w:t>.</w:t>
      </w:r>
    </w:p>
  </w:comment>
  <w:comment w:id="119" w:author="Lars Sætre" w:date="2021-04-25T16:19:00Z" w:initials="LS">
    <w:p w14:paraId="1C622BF5" w14:textId="2B409929" w:rsidR="00D57858" w:rsidRDefault="00D57858">
      <w:pPr>
        <w:pStyle w:val="Merknadstekst"/>
      </w:pPr>
      <w:r>
        <w:rPr>
          <w:rStyle w:val="Merknadsreferanse"/>
        </w:rPr>
        <w:annotationRef/>
      </w:r>
      <w:proofErr w:type="spellStart"/>
      <w:r>
        <w:t>ynskjet</w:t>
      </w:r>
      <w:proofErr w:type="spellEnd"/>
    </w:p>
  </w:comment>
  <w:comment w:id="120" w:author="Lars Sætre" w:date="2021-04-25T16:21:00Z" w:initials="LS">
    <w:p w14:paraId="2781FDF5" w14:textId="45822D54" w:rsidR="005718A2" w:rsidRDefault="005718A2">
      <w:pPr>
        <w:pStyle w:val="Merknadstekst"/>
      </w:pPr>
      <w:r>
        <w:rPr>
          <w:rStyle w:val="Merknadsreferanse"/>
        </w:rPr>
        <w:annotationRef/>
      </w:r>
      <w:r>
        <w:t>(168).</w:t>
      </w:r>
    </w:p>
  </w:comment>
  <w:comment w:id="121" w:author="Lars Sætre" w:date="2021-04-25T16:22:00Z" w:initials="LS">
    <w:p w14:paraId="12883235" w14:textId="37B14BE2" w:rsidR="00BC6CA7" w:rsidRDefault="00BC6CA7">
      <w:pPr>
        <w:pStyle w:val="Merknadstekst"/>
      </w:pPr>
      <w:r>
        <w:rPr>
          <w:rStyle w:val="Merknadsreferanse"/>
        </w:rPr>
        <w:annotationRef/>
      </w:r>
      <w:r>
        <w:t>Ja, fint sansa, tenkt, analysert/tolka og skrive, dette. Bra.</w:t>
      </w:r>
    </w:p>
  </w:comment>
  <w:comment w:id="122" w:author="Lars Sætre" w:date="2021-04-25T16:37:00Z" w:initials="LS">
    <w:p w14:paraId="14C2EB56" w14:textId="1F75F950" w:rsidR="00CA1047" w:rsidRDefault="00CA1047">
      <w:pPr>
        <w:pStyle w:val="Merknadstekst"/>
      </w:pPr>
      <w:r>
        <w:rPr>
          <w:rStyle w:val="Merknadsreferanse"/>
        </w:rPr>
        <w:annotationRef/>
      </w:r>
      <w:r>
        <w:t>utover</w:t>
      </w:r>
    </w:p>
  </w:comment>
  <w:comment w:id="123" w:author="Lars Sætre" w:date="2021-04-25T16:23:00Z" w:initials="LS">
    <w:p w14:paraId="3D77D5AF" w14:textId="47FE984A" w:rsidR="002730CC" w:rsidRDefault="002730CC">
      <w:pPr>
        <w:pStyle w:val="Merknadstekst"/>
      </w:pPr>
      <w:r>
        <w:rPr>
          <w:rStyle w:val="Merknadsreferanse"/>
        </w:rPr>
        <w:annotationRef/>
      </w:r>
      <w:r>
        <w:t>sin</w:t>
      </w:r>
    </w:p>
  </w:comment>
  <w:comment w:id="124" w:author="Lars Sætre" w:date="2021-04-25T16:37:00Z" w:initials="LS">
    <w:p w14:paraId="2B066C14" w14:textId="34F4453A" w:rsidR="00BA0BE3" w:rsidRDefault="00BA0BE3">
      <w:pPr>
        <w:pStyle w:val="Merknadstekst"/>
      </w:pPr>
      <w:r>
        <w:rPr>
          <w:rStyle w:val="Merknadsreferanse"/>
        </w:rPr>
        <w:annotationRef/>
      </w:r>
      <w:proofErr w:type="spellStart"/>
      <w:r>
        <w:t>anten</w:t>
      </w:r>
      <w:proofErr w:type="spellEnd"/>
    </w:p>
  </w:comment>
  <w:comment w:id="125" w:author="Lars Sætre" w:date="2021-04-25T16:37:00Z" w:initials="LS">
    <w:p w14:paraId="6E8F11BD" w14:textId="2C24F876" w:rsidR="0087481E" w:rsidRDefault="0087481E">
      <w:pPr>
        <w:pStyle w:val="Merknadstekst"/>
      </w:pPr>
      <w:r>
        <w:rPr>
          <w:rStyle w:val="Merknadsreferanse"/>
        </w:rPr>
        <w:annotationRef/>
      </w:r>
      <w:r>
        <w:t xml:space="preserve">ut over     [Merk at utover og ut over har to vidt forskjellige </w:t>
      </w:r>
      <w:proofErr w:type="spellStart"/>
      <w:r>
        <w:t>tydingar</w:t>
      </w:r>
      <w:proofErr w:type="spellEnd"/>
      <w:r>
        <w:t xml:space="preserve"> på nynorsk.]</w:t>
      </w:r>
    </w:p>
  </w:comment>
  <w:comment w:id="126" w:author="Lars Sætre" w:date="2021-04-25T16:40:00Z" w:initials="LS">
    <w:p w14:paraId="1D366275" w14:textId="4AC0C276" w:rsidR="009B561F" w:rsidRDefault="009B561F">
      <w:pPr>
        <w:pStyle w:val="Merknadstekst"/>
      </w:pPr>
      <w:r>
        <w:rPr>
          <w:rStyle w:val="Merknadsreferanse"/>
        </w:rPr>
        <w:annotationRef/>
      </w:r>
      <w:r>
        <w:t>(84).</w:t>
      </w:r>
    </w:p>
  </w:comment>
  <w:comment w:id="127" w:author="Lars Sætre" w:date="2021-04-25T16:41:00Z" w:initials="LS">
    <w:p w14:paraId="542E0958" w14:textId="342E9436" w:rsidR="0081094F" w:rsidRDefault="0081094F">
      <w:pPr>
        <w:pStyle w:val="Merknadstekst"/>
      </w:pPr>
      <w:r>
        <w:rPr>
          <w:rStyle w:val="Merknadsreferanse"/>
        </w:rPr>
        <w:annotationRef/>
      </w:r>
      <w:r>
        <w:t>di</w:t>
      </w:r>
    </w:p>
  </w:comment>
  <w:comment w:id="128" w:author="Lars Sætre" w:date="2021-04-25T16:42:00Z" w:initials="LS">
    <w:p w14:paraId="696BB002" w14:textId="72010042" w:rsidR="007D5266" w:rsidRDefault="007D5266">
      <w:pPr>
        <w:pStyle w:val="Merknadstekst"/>
      </w:pPr>
      <w:r>
        <w:rPr>
          <w:rStyle w:val="Merknadsreferanse"/>
        </w:rPr>
        <w:annotationRef/>
      </w:r>
      <w:r>
        <w:t>[Fint, dette]</w:t>
      </w:r>
    </w:p>
  </w:comment>
  <w:comment w:id="129" w:author="Lars Sætre" w:date="2021-04-25T16:42:00Z" w:initials="LS">
    <w:p w14:paraId="17305D4B" w14:textId="1A4580FC" w:rsidR="00575C6A" w:rsidRDefault="00575C6A">
      <w:pPr>
        <w:pStyle w:val="Merknadstekst"/>
      </w:pPr>
      <w:r>
        <w:rPr>
          <w:rStyle w:val="Merknadsreferanse"/>
        </w:rPr>
        <w:annotationRef/>
      </w:r>
      <w:r>
        <w:t>lever</w:t>
      </w:r>
    </w:p>
  </w:comment>
  <w:comment w:id="130" w:author="Lars Sætre" w:date="2021-04-25T16:43:00Z" w:initials="LS">
    <w:p w14:paraId="66E2B095" w14:textId="32557A0E" w:rsidR="0032047A" w:rsidRDefault="0032047A">
      <w:pPr>
        <w:pStyle w:val="Merknadstekst"/>
      </w:pPr>
      <w:r>
        <w:rPr>
          <w:rStyle w:val="Merknadsreferanse"/>
        </w:rPr>
        <w:annotationRef/>
      </w:r>
      <w:proofErr w:type="spellStart"/>
      <w:r>
        <w:t>ein</w:t>
      </w:r>
      <w:proofErr w:type="spellEnd"/>
    </w:p>
  </w:comment>
  <w:comment w:id="131" w:author="Lars Sætre" w:date="2021-04-25T16:43:00Z" w:initials="LS">
    <w:p w14:paraId="4408CFC6" w14:textId="615D5489" w:rsidR="00732265" w:rsidRDefault="00732265">
      <w:pPr>
        <w:pStyle w:val="Merknadstekst"/>
      </w:pPr>
      <w:r>
        <w:rPr>
          <w:rStyle w:val="Merknadsreferanse"/>
        </w:rPr>
        <w:annotationRef/>
      </w:r>
      <w:proofErr w:type="spellStart"/>
      <w:r>
        <w:t>ein</w:t>
      </w:r>
      <w:proofErr w:type="spellEnd"/>
    </w:p>
  </w:comment>
  <w:comment w:id="132" w:author="Lars Sætre" w:date="2021-04-25T16:43:00Z" w:initials="LS">
    <w:p w14:paraId="0DC05A2D" w14:textId="1CDD31C9" w:rsidR="000A35BB" w:rsidRDefault="000A35BB">
      <w:pPr>
        <w:pStyle w:val="Merknadstekst"/>
      </w:pPr>
      <w:r>
        <w:rPr>
          <w:rStyle w:val="Merknadsreferanse"/>
        </w:rPr>
        <w:annotationRef/>
      </w:r>
      <w:r>
        <w:t>skal han</w:t>
      </w:r>
    </w:p>
  </w:comment>
  <w:comment w:id="133" w:author="Lars Sætre" w:date="2021-04-25T16:44:00Z" w:initials="LS">
    <w:p w14:paraId="167C0336" w14:textId="29AE90FB" w:rsidR="007B55C1" w:rsidRDefault="007B55C1">
      <w:pPr>
        <w:pStyle w:val="Merknadstekst"/>
      </w:pPr>
      <w:r>
        <w:rPr>
          <w:rStyle w:val="Merknadsreferanse"/>
        </w:rPr>
        <w:annotationRef/>
      </w:r>
      <w:r>
        <w:t>i verda</w:t>
      </w:r>
      <w:r w:rsidR="009C239A">
        <w:t xml:space="preserve">   [Eller: </w:t>
      </w:r>
      <w:r w:rsidR="00937EDA">
        <w:t>P</w:t>
      </w:r>
      <w:r w:rsidR="009C239A">
        <w:t>å si reise gjennom verda...osv.]</w:t>
      </w:r>
    </w:p>
  </w:comment>
  <w:comment w:id="134" w:author="Lars Sætre" w:date="2021-04-25T17:53:00Z" w:initials="LS">
    <w:p w14:paraId="0F19C141" w14:textId="6F024654" w:rsidR="0075003B" w:rsidRDefault="0075003B">
      <w:pPr>
        <w:pStyle w:val="Merknadstekst"/>
      </w:pPr>
      <w:r>
        <w:rPr>
          <w:rStyle w:val="Merknadsreferanse"/>
        </w:rPr>
        <w:annotationRef/>
      </w:r>
      <w:r>
        <w:t xml:space="preserve">Hvis du vil, kan du angi kvar sikade-motivet </w:t>
      </w:r>
      <w:proofErr w:type="spellStart"/>
      <w:r>
        <w:t>dukkar</w:t>
      </w:r>
      <w:proofErr w:type="spellEnd"/>
      <w:r>
        <w:t xml:space="preserve"> opp første gong (</w:t>
      </w:r>
      <w:r w:rsidR="00230209">
        <w:t>i</w:t>
      </w:r>
      <w:r>
        <w:t xml:space="preserve"> </w:t>
      </w:r>
      <w:proofErr w:type="spellStart"/>
      <w:r>
        <w:t>Mef.s</w:t>
      </w:r>
      <w:proofErr w:type="spellEnd"/>
      <w:r>
        <w:t xml:space="preserve"> replikk s. 19), og hvis du vil, kan du kanskje </w:t>
      </w:r>
      <w:proofErr w:type="spellStart"/>
      <w:r>
        <w:t>gjere</w:t>
      </w:r>
      <w:proofErr w:type="spellEnd"/>
      <w:r>
        <w:t xml:space="preserve"> </w:t>
      </w:r>
      <w:proofErr w:type="spellStart"/>
      <w:r>
        <w:t>endå</w:t>
      </w:r>
      <w:proofErr w:type="spellEnd"/>
      <w:r>
        <w:t xml:space="preserve"> </w:t>
      </w:r>
      <w:proofErr w:type="spellStart"/>
      <w:r>
        <w:t>meir</w:t>
      </w:r>
      <w:proofErr w:type="spellEnd"/>
      <w:r>
        <w:t xml:space="preserve"> ut av dette gjentatte og varierte</w:t>
      </w:r>
      <w:r w:rsidR="00230209">
        <w:t xml:space="preserve"> motivet (jfr. </w:t>
      </w:r>
      <w:proofErr w:type="spellStart"/>
      <w:r w:rsidR="00230209">
        <w:t>komm</w:t>
      </w:r>
      <w:proofErr w:type="spellEnd"/>
      <w:r w:rsidR="00230209">
        <w:t xml:space="preserve">. i </w:t>
      </w:r>
      <w:proofErr w:type="spellStart"/>
      <w:r w:rsidR="00230209">
        <w:t>rettleiartillegget</w:t>
      </w:r>
      <w:proofErr w:type="spellEnd"/>
      <w:r w:rsidR="00230209">
        <w:t xml:space="preserve"> nederst, etter teksten din her). Motivet er innført med </w:t>
      </w:r>
      <w:proofErr w:type="spellStart"/>
      <w:r w:rsidR="00230209">
        <w:t>nemninga</w:t>
      </w:r>
      <w:proofErr w:type="spellEnd"/>
      <w:r w:rsidR="00230209">
        <w:t xml:space="preserve"> sikade (19), men </w:t>
      </w:r>
      <w:proofErr w:type="spellStart"/>
      <w:r w:rsidR="00230209">
        <w:t>variantane</w:t>
      </w:r>
      <w:proofErr w:type="spellEnd"/>
      <w:r w:rsidR="00230209">
        <w:t xml:space="preserve"> og </w:t>
      </w:r>
      <w:proofErr w:type="spellStart"/>
      <w:r w:rsidR="00230209">
        <w:t>variasjonane</w:t>
      </w:r>
      <w:proofErr w:type="spellEnd"/>
      <w:r w:rsidR="00230209">
        <w:t xml:space="preserve"> over det – som </w:t>
      </w:r>
      <w:proofErr w:type="spellStart"/>
      <w:r w:rsidR="00230209">
        <w:t>gjennomstrukturer</w:t>
      </w:r>
      <w:proofErr w:type="spellEnd"/>
      <w:r w:rsidR="00230209">
        <w:t xml:space="preserve"> verket – er gjorde i andre </w:t>
      </w:r>
      <w:proofErr w:type="spellStart"/>
      <w:r w:rsidR="00230209">
        <w:t>nemningar</w:t>
      </w:r>
      <w:proofErr w:type="spellEnd"/>
      <w:r w:rsidR="00230209">
        <w:t xml:space="preserve">/motiv osv., dog </w:t>
      </w:r>
      <w:proofErr w:type="spellStart"/>
      <w:r w:rsidR="00230209">
        <w:t>beheld</w:t>
      </w:r>
      <w:proofErr w:type="spellEnd"/>
      <w:r w:rsidR="00230209">
        <w:t xml:space="preserve"> kvar variant </w:t>
      </w:r>
      <w:proofErr w:type="spellStart"/>
      <w:r w:rsidR="00230209">
        <w:t>ein</w:t>
      </w:r>
      <w:proofErr w:type="spellEnd"/>
      <w:r w:rsidR="00230209">
        <w:t xml:space="preserve"> versjon av sikadens strukturelle rørsler: opp/ned; eller </w:t>
      </w:r>
      <w:proofErr w:type="spellStart"/>
      <w:r w:rsidR="00230209">
        <w:t>tilsvarande</w:t>
      </w:r>
      <w:proofErr w:type="spellEnd"/>
      <w:r w:rsidR="00230209">
        <w:t xml:space="preserve"> fram/attende; eller tilsv. inn/ut; osv. </w:t>
      </w:r>
      <w:proofErr w:type="spellStart"/>
      <w:r w:rsidR="00230209">
        <w:t>Mykje</w:t>
      </w:r>
      <w:proofErr w:type="spellEnd"/>
      <w:r w:rsidR="00230209">
        <w:t xml:space="preserve"> av dette knyter seg til </w:t>
      </w:r>
      <w:proofErr w:type="spellStart"/>
      <w:r w:rsidR="00230209">
        <w:t>Fs</w:t>
      </w:r>
      <w:proofErr w:type="spellEnd"/>
      <w:r w:rsidR="00230209">
        <w:t xml:space="preserve"> to sjeler/personlegdom.</w:t>
      </w:r>
    </w:p>
  </w:comment>
  <w:comment w:id="135" w:author="Lars Sætre" w:date="2021-04-25T16:45:00Z" w:initials="LS">
    <w:p w14:paraId="65D612C8" w14:textId="5490D2DF" w:rsidR="00C637D0" w:rsidRDefault="00C637D0">
      <w:pPr>
        <w:pStyle w:val="Merknadstekst"/>
      </w:pPr>
      <w:r>
        <w:rPr>
          <w:rStyle w:val="Merknadsreferanse"/>
        </w:rPr>
        <w:annotationRef/>
      </w:r>
      <w:proofErr w:type="spellStart"/>
      <w:r>
        <w:t>stades</w:t>
      </w:r>
      <w:proofErr w:type="spellEnd"/>
    </w:p>
  </w:comment>
  <w:comment w:id="136" w:author="Lars Sætre" w:date="2021-04-25T16:45:00Z" w:initials="LS">
    <w:p w14:paraId="59CE5B73" w14:textId="6C8E0AD1" w:rsidR="00C35D41" w:rsidRDefault="00C35D41">
      <w:pPr>
        <w:pStyle w:val="Merknadstekst"/>
      </w:pPr>
      <w:r>
        <w:rPr>
          <w:rStyle w:val="Merknadsreferanse"/>
        </w:rPr>
        <w:annotationRef/>
      </w:r>
      <w:proofErr w:type="spellStart"/>
      <w:r>
        <w:t>augneblinken</w:t>
      </w:r>
      <w:proofErr w:type="spellEnd"/>
    </w:p>
  </w:comment>
  <w:comment w:id="137" w:author="Lars Sætre" w:date="2021-04-25T16:45:00Z" w:initials="LS">
    <w:p w14:paraId="2041DDE0" w14:textId="0204A875" w:rsidR="00C35D41" w:rsidRDefault="00C35D41">
      <w:pPr>
        <w:pStyle w:val="Merknadstekst"/>
      </w:pPr>
      <w:r>
        <w:rPr>
          <w:rStyle w:val="Merknadsreferanse"/>
        </w:rPr>
        <w:annotationRef/>
      </w:r>
      <w:proofErr w:type="spellStart"/>
      <w:r>
        <w:t>ein</w:t>
      </w:r>
      <w:proofErr w:type="spellEnd"/>
    </w:p>
  </w:comment>
  <w:comment w:id="138" w:author="Lars Sætre" w:date="2021-04-25T16:46:00Z" w:initials="LS">
    <w:p w14:paraId="09821916" w14:textId="01E4314D" w:rsidR="006F366C" w:rsidRDefault="006F366C">
      <w:pPr>
        <w:pStyle w:val="Merknadstekst"/>
      </w:pPr>
      <w:r>
        <w:rPr>
          <w:rStyle w:val="Merknadsreferanse"/>
        </w:rPr>
        <w:annotationRef/>
      </w:r>
      <w:proofErr w:type="spellStart"/>
      <w:r>
        <w:t>vere</w:t>
      </w:r>
      <w:proofErr w:type="spellEnd"/>
    </w:p>
  </w:comment>
  <w:comment w:id="139" w:author="Lars Sætre" w:date="2021-04-25T16:46:00Z" w:initials="LS">
    <w:p w14:paraId="6A5D2DC6" w14:textId="3C16C94B" w:rsidR="00505EDC" w:rsidRPr="00505EDC" w:rsidRDefault="00505EDC">
      <w:pPr>
        <w:pStyle w:val="Merknadstekst"/>
      </w:pPr>
      <w:r>
        <w:rPr>
          <w:rStyle w:val="Merknadsreferanse"/>
        </w:rPr>
        <w:annotationRef/>
      </w:r>
      <w:r>
        <w:rPr>
          <w:i/>
          <w:iCs/>
        </w:rPr>
        <w:t>Faust I</w:t>
      </w:r>
      <w:r>
        <w:t xml:space="preserve">     ?</w:t>
      </w:r>
    </w:p>
  </w:comment>
  <w:comment w:id="140" w:author="Lars Sætre" w:date="2021-04-25T16:47:00Z" w:initials="LS">
    <w:p w14:paraId="1D948A55" w14:textId="7B5C2A7F" w:rsidR="000048C6" w:rsidRDefault="000048C6">
      <w:pPr>
        <w:pStyle w:val="Merknadstekst"/>
      </w:pPr>
      <w:r>
        <w:rPr>
          <w:rStyle w:val="Merknadsreferanse"/>
        </w:rPr>
        <w:annotationRef/>
      </w:r>
      <w:r>
        <w:t>[Bra, dette.]</w:t>
      </w:r>
    </w:p>
  </w:comment>
  <w:comment w:id="141" w:author="Lars Sætre" w:date="2021-04-25T17:14:00Z" w:initials="LS">
    <w:p w14:paraId="50EF0509" w14:textId="29672E00" w:rsidR="009C4A1F" w:rsidRDefault="009C4A1F">
      <w:pPr>
        <w:pStyle w:val="Merknadstekst"/>
      </w:pPr>
      <w:r>
        <w:rPr>
          <w:rStyle w:val="Merknadsreferanse"/>
        </w:rPr>
        <w:annotationRef/>
      </w:r>
      <w:r>
        <w:t xml:space="preserve">Dobbeltsjekk om det </w:t>
      </w:r>
      <w:proofErr w:type="spellStart"/>
      <w:r>
        <w:t>ikkje</w:t>
      </w:r>
      <w:proofErr w:type="spellEnd"/>
      <w:r>
        <w:t xml:space="preserve"> er denne </w:t>
      </w:r>
      <w:proofErr w:type="spellStart"/>
      <w:r>
        <w:t>utgåva</w:t>
      </w:r>
      <w:proofErr w:type="spellEnd"/>
      <w:r>
        <w:t xml:space="preserve"> du </w:t>
      </w:r>
      <w:proofErr w:type="spellStart"/>
      <w:r>
        <w:t>benyttar</w:t>
      </w:r>
      <w:proofErr w:type="spellEnd"/>
      <w:r>
        <w:t xml:space="preserve">. – </w:t>
      </w:r>
      <w:proofErr w:type="spellStart"/>
      <w:r>
        <w:t>Jamcvel</w:t>
      </w:r>
      <w:proofErr w:type="spellEnd"/>
      <w:r>
        <w:t xml:space="preserve"> om boka er sett, </w:t>
      </w:r>
      <w:proofErr w:type="spellStart"/>
      <w:r>
        <w:t>printa</w:t>
      </w:r>
      <w:proofErr w:type="spellEnd"/>
      <w:r>
        <w:t xml:space="preserve"> og bunden i </w:t>
      </w:r>
      <w:proofErr w:type="spellStart"/>
      <w:r>
        <w:t>Trd</w:t>
      </w:r>
      <w:proofErr w:type="spellEnd"/>
      <w:r>
        <w:t xml:space="preserve">., og trass i at det </w:t>
      </w:r>
      <w:proofErr w:type="spellStart"/>
      <w:r>
        <w:t>ikkje</w:t>
      </w:r>
      <w:proofErr w:type="spellEnd"/>
      <w:r>
        <w:t xml:space="preserve"> står anna </w:t>
      </w:r>
      <w:proofErr w:type="spellStart"/>
      <w:r>
        <w:t>stadnamn</w:t>
      </w:r>
      <w:proofErr w:type="spellEnd"/>
      <w:r>
        <w:t xml:space="preserve">, meiner </w:t>
      </w:r>
      <w:proofErr w:type="spellStart"/>
      <w:r>
        <w:t>eg</w:t>
      </w:r>
      <w:proofErr w:type="spellEnd"/>
      <w:r>
        <w:t xml:space="preserve"> det er rett å skrive: Oslo: Gyldendal, fordi forlaget har sin stadbase </w:t>
      </w:r>
      <w:proofErr w:type="spellStart"/>
      <w:r>
        <w:t>dér</w:t>
      </w:r>
      <w:proofErr w:type="spellEnd"/>
      <w:r>
        <w:t xml:space="preserve">. – Endre dette dersom du har ei anna </w:t>
      </w:r>
      <w:proofErr w:type="spellStart"/>
      <w:r>
        <w:t>utgåve</w:t>
      </w:r>
      <w:proofErr w:type="spellEnd"/>
      <w:r>
        <w:t xml:space="preserve"> enn den </w:t>
      </w:r>
      <w:proofErr w:type="spellStart"/>
      <w:r>
        <w:t>eg</w:t>
      </w:r>
      <w:proofErr w:type="spellEnd"/>
      <w:r>
        <w:t xml:space="preserve"> går ut </w:t>
      </w:r>
      <w:proofErr w:type="spellStart"/>
      <w:r>
        <w:t>frå</w:t>
      </w:r>
      <w:proofErr w:type="spellEnd"/>
      <w:r>
        <w:t xml:space="preserve"> her.</w:t>
      </w:r>
    </w:p>
  </w:comment>
  <w:comment w:id="142" w:author="Lars Sætre" w:date="2021-04-25T17:37:00Z" w:initials="LS">
    <w:p w14:paraId="5F0F2864" w14:textId="3C9CAA8B" w:rsidR="00BF46BF" w:rsidRDefault="00BF46BF">
      <w:pPr>
        <w:pStyle w:val="Merknadstekst"/>
      </w:pPr>
      <w:r>
        <w:rPr>
          <w:rStyle w:val="Merknadsreferanse"/>
        </w:rPr>
        <w:annotationRef/>
      </w:r>
      <w:r>
        <w:t xml:space="preserve">Sjå boblekommentar </w:t>
      </w:r>
      <w:proofErr w:type="spellStart"/>
      <w:r>
        <w:t>nedanfor</w:t>
      </w:r>
      <w:proofErr w:type="spellEnd"/>
      <w:r>
        <w:t xml:space="preserve"> (NB-kommentaren). Her må du i BIBLIOGRAFI rydde opp.</w:t>
      </w:r>
    </w:p>
  </w:comment>
  <w:comment w:id="143" w:author="Lars Sætre" w:date="2021-04-25T17:31:00Z" w:initials="LS">
    <w:p w14:paraId="3D820B2E" w14:textId="319CC33B" w:rsidR="00225157" w:rsidRDefault="00225157">
      <w:pPr>
        <w:pStyle w:val="Merknadstekst"/>
      </w:pPr>
      <w:r>
        <w:rPr>
          <w:rStyle w:val="Merknadsreferanse"/>
        </w:rPr>
        <w:annotationRef/>
      </w:r>
      <w:proofErr w:type="spellStart"/>
      <w:r>
        <w:t>REFERANSAR</w:t>
      </w:r>
      <w:proofErr w:type="spellEnd"/>
      <w:r>
        <w:t xml:space="preserve"> her kan du altså stryke når du nå har BIBLIOGRAFI (og </w:t>
      </w:r>
      <w:proofErr w:type="spellStart"/>
      <w:r>
        <w:t>sidetala</w:t>
      </w:r>
      <w:proofErr w:type="spellEnd"/>
      <w:r>
        <w:t xml:space="preserve"> i dine </w:t>
      </w:r>
      <w:proofErr w:type="spellStart"/>
      <w:r>
        <w:t>Referansar</w:t>
      </w:r>
      <w:proofErr w:type="spellEnd"/>
      <w:r>
        <w:t xml:space="preserve"> her, er </w:t>
      </w:r>
      <w:proofErr w:type="spellStart"/>
      <w:r>
        <w:t>tekne</w:t>
      </w:r>
      <w:proofErr w:type="spellEnd"/>
      <w:r>
        <w:t xml:space="preserve"> med i referanse-</w:t>
      </w:r>
      <w:proofErr w:type="spellStart"/>
      <w:r>
        <w:t>parentesane</w:t>
      </w:r>
      <w:proofErr w:type="spellEnd"/>
      <w:r>
        <w:t xml:space="preserve"> i </w:t>
      </w:r>
      <w:proofErr w:type="spellStart"/>
      <w:r>
        <w:t>hovudteksten</w:t>
      </w:r>
      <w:proofErr w:type="spellEnd"/>
      <w:r>
        <w:t xml:space="preserve"> din nå). – MEN</w:t>
      </w:r>
      <w:r w:rsidR="00BF46BF">
        <w:t xml:space="preserve"> NB</w:t>
      </w:r>
      <w:r>
        <w:t xml:space="preserve">: Sjekk ut og rett opp i kva som er gale idet du </w:t>
      </w:r>
      <w:proofErr w:type="spellStart"/>
      <w:r>
        <w:t>set</w:t>
      </w:r>
      <w:proofErr w:type="spellEnd"/>
      <w:r>
        <w:t xml:space="preserve"> </w:t>
      </w:r>
      <w:proofErr w:type="spellStart"/>
      <w:r>
        <w:t>saman</w:t>
      </w:r>
      <w:proofErr w:type="spellEnd"/>
      <w:r>
        <w:t xml:space="preserve"> </w:t>
      </w:r>
      <w:proofErr w:type="spellStart"/>
      <w:r>
        <w:t>ein</w:t>
      </w:r>
      <w:proofErr w:type="spellEnd"/>
      <w:r>
        <w:t xml:space="preserve"> </w:t>
      </w:r>
      <w:proofErr w:type="spellStart"/>
      <w:r>
        <w:t>anførseltittel</w:t>
      </w:r>
      <w:proofErr w:type="spellEnd"/>
      <w:r>
        <w:t xml:space="preserve"> (“Die </w:t>
      </w:r>
      <w:proofErr w:type="spellStart"/>
      <w:r>
        <w:t>Geburt</w:t>
      </w:r>
      <w:proofErr w:type="spellEnd"/>
      <w:r>
        <w:t xml:space="preserve"> der </w:t>
      </w:r>
      <w:proofErr w:type="spellStart"/>
      <w:r>
        <w:t>Tragödie</w:t>
      </w:r>
      <w:proofErr w:type="spellEnd"/>
      <w:r>
        <w:t xml:space="preserve">”) som </w:t>
      </w:r>
      <w:proofErr w:type="spellStart"/>
      <w:r>
        <w:t>eigentleg</w:t>
      </w:r>
      <w:proofErr w:type="spellEnd"/>
      <w:r>
        <w:t xml:space="preserve"> signaliserer artikkel/del av utgitt verk, med verktittelen </w:t>
      </w:r>
      <w:proofErr w:type="spellStart"/>
      <w:r w:rsidRPr="00225157">
        <w:rPr>
          <w:i/>
          <w:iCs/>
        </w:rPr>
        <w:t>Ecce</w:t>
      </w:r>
      <w:proofErr w:type="spellEnd"/>
      <w:r w:rsidRPr="00225157">
        <w:rPr>
          <w:i/>
          <w:iCs/>
        </w:rPr>
        <w:t xml:space="preserve"> Homo</w:t>
      </w:r>
      <w:r>
        <w:t xml:space="preserve">. I </w:t>
      </w:r>
      <w:proofErr w:type="spellStart"/>
      <w:r>
        <w:t>sistnemnde</w:t>
      </w:r>
      <w:proofErr w:type="spellEnd"/>
      <w:r>
        <w:t xml:space="preserve"> står </w:t>
      </w:r>
      <w:proofErr w:type="spellStart"/>
      <w:r>
        <w:t>ikkje</w:t>
      </w:r>
      <w:proofErr w:type="spellEnd"/>
      <w:r>
        <w:t xml:space="preserve"> “Die </w:t>
      </w:r>
      <w:proofErr w:type="spellStart"/>
      <w:r>
        <w:t>Geburt</w:t>
      </w:r>
      <w:proofErr w:type="spellEnd"/>
      <w:r>
        <w:t xml:space="preserve"> der </w:t>
      </w:r>
      <w:proofErr w:type="spellStart"/>
      <w:r>
        <w:t>Tragödie</w:t>
      </w:r>
      <w:proofErr w:type="spellEnd"/>
      <w:r>
        <w:t xml:space="preserve">”; </w:t>
      </w:r>
      <w:proofErr w:type="spellStart"/>
      <w:r w:rsidRPr="00225157">
        <w:rPr>
          <w:i/>
          <w:iCs/>
        </w:rPr>
        <w:t>DGdT</w:t>
      </w:r>
      <w:proofErr w:type="spellEnd"/>
      <w:r>
        <w:t xml:space="preserve"> er jo </w:t>
      </w:r>
      <w:proofErr w:type="spellStart"/>
      <w:r>
        <w:t>eit</w:t>
      </w:r>
      <w:proofErr w:type="spellEnd"/>
      <w:r>
        <w:t xml:space="preserve"> eige utgitt verk (som også har litt lengre tittel enn den du angir her). Rydd opp; </w:t>
      </w:r>
      <w:proofErr w:type="spellStart"/>
      <w:r>
        <w:t>gjer</w:t>
      </w:r>
      <w:proofErr w:type="spellEnd"/>
      <w:r>
        <w:t xml:space="preserve"> rett i </w:t>
      </w:r>
      <w:proofErr w:type="spellStart"/>
      <w:r>
        <w:t>BIBILOGRAFI</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AD9BA4" w15:done="0"/>
  <w15:commentEx w15:paraId="052CD682" w15:done="0"/>
  <w15:commentEx w15:paraId="4F2CE154" w15:done="0"/>
  <w15:commentEx w15:paraId="55D0EBAC" w15:done="0"/>
  <w15:commentEx w15:paraId="6DC15F4B" w15:done="0"/>
  <w15:commentEx w15:paraId="38C6E2D3" w15:done="0"/>
  <w15:commentEx w15:paraId="7C147B5D" w15:done="0"/>
  <w15:commentEx w15:paraId="52C2655D" w15:done="0"/>
  <w15:commentEx w15:paraId="41F93732" w15:done="0"/>
  <w15:commentEx w15:paraId="424434D3" w15:done="0"/>
  <w15:commentEx w15:paraId="673D069E" w15:done="0"/>
  <w15:commentEx w15:paraId="6EF29760" w15:done="0"/>
  <w15:commentEx w15:paraId="10AADDAE" w15:done="0"/>
  <w15:commentEx w15:paraId="394900B1" w15:done="0"/>
  <w15:commentEx w15:paraId="4DC994F8" w15:done="0"/>
  <w15:commentEx w15:paraId="6A3DA62A" w15:done="0"/>
  <w15:commentEx w15:paraId="5CFF35E1" w15:done="0"/>
  <w15:commentEx w15:paraId="5F8975BC" w15:done="0"/>
  <w15:commentEx w15:paraId="22FDD75C" w15:done="0"/>
  <w15:commentEx w15:paraId="350ACC9D" w15:done="0"/>
  <w15:commentEx w15:paraId="0C9E708D" w15:done="0"/>
  <w15:commentEx w15:paraId="3F3C2D3F" w15:done="0"/>
  <w15:commentEx w15:paraId="20663A3C" w15:done="0"/>
  <w15:commentEx w15:paraId="2B80A998" w15:done="0"/>
  <w15:commentEx w15:paraId="114090B0" w15:done="0"/>
  <w15:commentEx w15:paraId="2C12D6C3" w15:done="0"/>
  <w15:commentEx w15:paraId="73C1BD73" w15:done="0"/>
  <w15:commentEx w15:paraId="2C6DA2F8" w15:done="0"/>
  <w15:commentEx w15:paraId="49E96888" w15:done="0"/>
  <w15:commentEx w15:paraId="0D4C91C8" w15:done="0"/>
  <w15:commentEx w15:paraId="34FC0A52" w15:done="0"/>
  <w15:commentEx w15:paraId="77FC2F12" w15:done="0"/>
  <w15:commentEx w15:paraId="54308A31" w15:done="0"/>
  <w15:commentEx w15:paraId="4241DAE7" w15:done="0"/>
  <w15:commentEx w15:paraId="162093E5" w15:done="0"/>
  <w15:commentEx w15:paraId="739F26D4" w15:done="0"/>
  <w15:commentEx w15:paraId="1BE6C3A8" w15:done="0"/>
  <w15:commentEx w15:paraId="2DFBEAA9" w15:done="0"/>
  <w15:commentEx w15:paraId="27E14644" w15:done="0"/>
  <w15:commentEx w15:paraId="34428F4D" w15:done="0"/>
  <w15:commentEx w15:paraId="6FC69908" w15:done="0"/>
  <w15:commentEx w15:paraId="3EB4A6CE" w15:done="0"/>
  <w15:commentEx w15:paraId="7428CA4F" w15:done="0"/>
  <w15:commentEx w15:paraId="6B9D0E6E" w15:done="0"/>
  <w15:commentEx w15:paraId="52FB2DCF" w15:done="0"/>
  <w15:commentEx w15:paraId="65D207B7" w15:done="0"/>
  <w15:commentEx w15:paraId="5FB7F246" w15:done="0"/>
  <w15:commentEx w15:paraId="54D45A32" w15:done="0"/>
  <w15:commentEx w15:paraId="62B55A4D" w15:done="0"/>
  <w15:commentEx w15:paraId="04384E58" w15:done="0"/>
  <w15:commentEx w15:paraId="53F9B0D0" w15:done="0"/>
  <w15:commentEx w15:paraId="64AEE567" w15:done="0"/>
  <w15:commentEx w15:paraId="06661722" w15:done="0"/>
  <w15:commentEx w15:paraId="632C75B3" w15:done="0"/>
  <w15:commentEx w15:paraId="4BC10D09" w15:done="0"/>
  <w15:commentEx w15:paraId="3EC08BC0" w15:done="0"/>
  <w15:commentEx w15:paraId="29B09415" w15:done="0"/>
  <w15:commentEx w15:paraId="39AB4339" w15:done="0"/>
  <w15:commentEx w15:paraId="584E89B8" w15:done="0"/>
  <w15:commentEx w15:paraId="0B832475" w15:done="0"/>
  <w15:commentEx w15:paraId="06D02177" w15:done="0"/>
  <w15:commentEx w15:paraId="688609EB" w15:done="0"/>
  <w15:commentEx w15:paraId="4EF3452C" w15:done="0"/>
  <w15:commentEx w15:paraId="736EC70C" w15:done="0"/>
  <w15:commentEx w15:paraId="08688DE8" w15:done="0"/>
  <w15:commentEx w15:paraId="36A9EBDB" w15:done="0"/>
  <w15:commentEx w15:paraId="32739002" w15:done="0"/>
  <w15:commentEx w15:paraId="35AD3960" w15:done="0"/>
  <w15:commentEx w15:paraId="6CD79E6B" w15:done="0"/>
  <w15:commentEx w15:paraId="44DD2E46" w15:done="0"/>
  <w15:commentEx w15:paraId="00B246BC" w15:done="0"/>
  <w15:commentEx w15:paraId="2D839220" w15:done="0"/>
  <w15:commentEx w15:paraId="1F03DFF5" w15:done="0"/>
  <w15:commentEx w15:paraId="1CD9F78A" w15:done="0"/>
  <w15:commentEx w15:paraId="1887FA6C" w15:done="0"/>
  <w15:commentEx w15:paraId="4EC91F1F" w15:done="0"/>
  <w15:commentEx w15:paraId="4EB406D5" w15:done="0"/>
  <w15:commentEx w15:paraId="6AC7DD08" w15:done="0"/>
  <w15:commentEx w15:paraId="74F54866" w15:done="0"/>
  <w15:commentEx w15:paraId="6E49A94D" w15:done="0"/>
  <w15:commentEx w15:paraId="38B5DA54" w15:done="0"/>
  <w15:commentEx w15:paraId="33F4F1AE" w15:done="0"/>
  <w15:commentEx w15:paraId="1A9B5CE7" w15:done="0"/>
  <w15:commentEx w15:paraId="5431DFAC" w15:done="0"/>
  <w15:commentEx w15:paraId="10142D78" w15:done="0"/>
  <w15:commentEx w15:paraId="25C1E52F" w15:done="0"/>
  <w15:commentEx w15:paraId="7D6495D7" w15:done="0"/>
  <w15:commentEx w15:paraId="701E80BB" w15:done="0"/>
  <w15:commentEx w15:paraId="0B82909A" w15:done="0"/>
  <w15:commentEx w15:paraId="327DD030" w15:done="0"/>
  <w15:commentEx w15:paraId="78C1E5DD" w15:done="0"/>
  <w15:commentEx w15:paraId="0C36A920" w15:done="0"/>
  <w15:commentEx w15:paraId="277495FC" w15:done="0"/>
  <w15:commentEx w15:paraId="2777B8C3" w15:done="0"/>
  <w15:commentEx w15:paraId="7D55867F" w15:done="0"/>
  <w15:commentEx w15:paraId="58F4CF54" w15:done="0"/>
  <w15:commentEx w15:paraId="456BA2B0" w15:done="0"/>
  <w15:commentEx w15:paraId="567CBD47" w15:done="0"/>
  <w15:commentEx w15:paraId="7ADAF484" w15:done="0"/>
  <w15:commentEx w15:paraId="0E730E75" w15:done="0"/>
  <w15:commentEx w15:paraId="36697A3A" w15:done="0"/>
  <w15:commentEx w15:paraId="249A09A6" w15:done="0"/>
  <w15:commentEx w15:paraId="728B3DC2" w15:done="0"/>
  <w15:commentEx w15:paraId="3EE9C2DD" w15:done="0"/>
  <w15:commentEx w15:paraId="291ECF57" w15:done="0"/>
  <w15:commentEx w15:paraId="4709B4C7" w15:done="0"/>
  <w15:commentEx w15:paraId="66E7FA7F" w15:done="0"/>
  <w15:commentEx w15:paraId="3A5AE201" w15:done="0"/>
  <w15:commentEx w15:paraId="22DEB325" w15:done="0"/>
  <w15:commentEx w15:paraId="0A27CC0E" w15:done="0"/>
  <w15:commentEx w15:paraId="09871374" w15:done="0"/>
  <w15:commentEx w15:paraId="3CD1FA68" w15:done="0"/>
  <w15:commentEx w15:paraId="2FDD959A" w15:done="0"/>
  <w15:commentEx w15:paraId="60ACA174" w15:done="0"/>
  <w15:commentEx w15:paraId="59753D03" w15:done="0"/>
  <w15:commentEx w15:paraId="7512636D" w15:done="0"/>
  <w15:commentEx w15:paraId="462583AA" w15:done="0"/>
  <w15:commentEx w15:paraId="747BFE6F" w15:done="0"/>
  <w15:commentEx w15:paraId="6AB99A94" w15:done="0"/>
  <w15:commentEx w15:paraId="1C622BF5" w15:done="0"/>
  <w15:commentEx w15:paraId="2781FDF5" w15:done="0"/>
  <w15:commentEx w15:paraId="12883235" w15:done="0"/>
  <w15:commentEx w15:paraId="14C2EB56" w15:done="0"/>
  <w15:commentEx w15:paraId="3D77D5AF" w15:done="0"/>
  <w15:commentEx w15:paraId="2B066C14" w15:done="0"/>
  <w15:commentEx w15:paraId="6E8F11BD" w15:done="0"/>
  <w15:commentEx w15:paraId="1D366275" w15:done="0"/>
  <w15:commentEx w15:paraId="542E0958" w15:done="0"/>
  <w15:commentEx w15:paraId="696BB002" w15:done="0"/>
  <w15:commentEx w15:paraId="17305D4B" w15:done="0"/>
  <w15:commentEx w15:paraId="66E2B095" w15:done="0"/>
  <w15:commentEx w15:paraId="4408CFC6" w15:done="0"/>
  <w15:commentEx w15:paraId="0DC05A2D" w15:done="0"/>
  <w15:commentEx w15:paraId="167C0336" w15:done="0"/>
  <w15:commentEx w15:paraId="0F19C141" w15:done="0"/>
  <w15:commentEx w15:paraId="65D612C8" w15:done="0"/>
  <w15:commentEx w15:paraId="59CE5B73" w15:done="0"/>
  <w15:commentEx w15:paraId="2041DDE0" w15:done="0"/>
  <w15:commentEx w15:paraId="09821916" w15:done="0"/>
  <w15:commentEx w15:paraId="6A5D2DC6" w15:done="0"/>
  <w15:commentEx w15:paraId="1D948A55" w15:done="0"/>
  <w15:commentEx w15:paraId="50EF0509" w15:done="0"/>
  <w15:commentEx w15:paraId="5F0F2864" w15:done="0"/>
  <w15:commentEx w15:paraId="3D820B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01C23" w16cex:dateUtc="2021-04-25T14:49:00Z"/>
  <w16cex:commentExtensible w16cex:durableId="242FD008" w16cex:dateUtc="2021-04-25T09:24:00Z"/>
  <w16cex:commentExtensible w16cex:durableId="242FD06C" w16cex:dateUtc="2021-04-25T09:26:00Z"/>
  <w16cex:commentExtensible w16cex:durableId="242FD12B" w16cex:dateUtc="2021-04-25T09:29:00Z"/>
  <w16cex:commentExtensible w16cex:durableId="242FD155" w16cex:dateUtc="2021-04-25T09:30:00Z"/>
  <w16cex:commentExtensible w16cex:durableId="242FD74B" w16cex:dateUtc="2021-04-25T09:55:00Z"/>
  <w16cex:commentExtensible w16cex:durableId="242FD16B" w16cex:dateUtc="2021-04-25T09:30:00Z"/>
  <w16cex:commentExtensible w16cex:durableId="242FD366" w16cex:dateUtc="2021-04-25T09:39:00Z"/>
  <w16cex:commentExtensible w16cex:durableId="242FD17B" w16cex:dateUtc="2021-04-25T09:31:00Z"/>
  <w16cex:commentExtensible w16cex:durableId="242FD33B" w16cex:dateUtc="2021-04-25T09:38:00Z"/>
  <w16cex:commentExtensible w16cex:durableId="242FD1B9" w16cex:dateUtc="2021-04-25T09:32:00Z"/>
  <w16cex:commentExtensible w16cex:durableId="242FD1CB" w16cex:dateUtc="2021-04-25T09:32:00Z"/>
  <w16cex:commentExtensible w16cex:durableId="242FD308" w16cex:dateUtc="2021-04-25T09:37:00Z"/>
  <w16cex:commentExtensible w16cex:durableId="242FD39D" w16cex:dateUtc="2021-04-25T09:40:00Z"/>
  <w16cex:commentExtensible w16cex:durableId="242FD806" w16cex:dateUtc="2021-04-25T09:59:00Z"/>
  <w16cex:commentExtensible w16cex:durableId="242FD89D" w16cex:dateUtc="2021-04-25T10:01:00Z"/>
  <w16cex:commentExtensible w16cex:durableId="242FD8A9" w16cex:dateUtc="2021-04-25T10:01:00Z"/>
  <w16cex:commentExtensible w16cex:durableId="242FD823" w16cex:dateUtc="2021-04-25T09:59:00Z"/>
  <w16cex:commentExtensible w16cex:durableId="242FD5AF" w16cex:dateUtc="2021-04-25T09:49:00Z"/>
  <w16cex:commentExtensible w16cex:durableId="242FD975" w16cex:dateUtc="2021-04-25T10:05:00Z"/>
  <w16cex:commentExtensible w16cex:durableId="242FD98A" w16cex:dateUtc="2021-04-25T10:05:00Z"/>
  <w16cex:commentExtensible w16cex:durableId="242FD9B3" w16cex:dateUtc="2021-04-25T10:06:00Z"/>
  <w16cex:commentExtensible w16cex:durableId="242FDA1B" w16cex:dateUtc="2021-04-25T10:07:00Z"/>
  <w16cex:commentExtensible w16cex:durableId="242FDA55" w16cex:dateUtc="2021-04-25T10:08:00Z"/>
  <w16cex:commentExtensible w16cex:durableId="242FDA7C" w16cex:dateUtc="2021-04-25T10:09:00Z"/>
  <w16cex:commentExtensible w16cex:durableId="242FDA88" w16cex:dateUtc="2021-04-25T10:09:00Z"/>
  <w16cex:commentExtensible w16cex:durableId="242FDBEE" w16cex:dateUtc="2021-04-25T10:15:00Z"/>
  <w16cex:commentExtensible w16cex:durableId="242FDB40" w16cex:dateUtc="2021-04-25T10:12:00Z"/>
  <w16cex:commentExtensible w16cex:durableId="242FDBBA" w16cex:dateUtc="2021-04-25T10:14:00Z"/>
  <w16cex:commentExtensible w16cex:durableId="242FDC4F" w16cex:dateUtc="2021-04-25T10:17:00Z"/>
  <w16cex:commentExtensible w16cex:durableId="242FDD85" w16cex:dateUtc="2021-04-25T10:22:00Z"/>
  <w16cex:commentExtensible w16cex:durableId="242FDDD6" w16cex:dateUtc="2021-04-25T10:23:00Z"/>
  <w16cex:commentExtensible w16cex:durableId="242FDDE8" w16cex:dateUtc="2021-04-25T10:24:00Z"/>
  <w16cex:commentExtensible w16cex:durableId="242FDE25" w16cex:dateUtc="2021-04-25T10:25:00Z"/>
  <w16cex:commentExtensible w16cex:durableId="242FDE3A" w16cex:dateUtc="2021-04-25T10:25:00Z"/>
  <w16cex:commentExtensible w16cex:durableId="242FDE70" w16cex:dateUtc="2021-04-25T10:26:00Z"/>
  <w16cex:commentExtensible w16cex:durableId="242FDE8D" w16cex:dateUtc="2021-04-25T10:26:00Z"/>
  <w16cex:commentExtensible w16cex:durableId="242FDEE2" w16cex:dateUtc="2021-04-25T10:28:00Z"/>
  <w16cex:commentExtensible w16cex:durableId="242FDF38" w16cex:dateUtc="2021-04-25T10:29:00Z"/>
  <w16cex:commentExtensible w16cex:durableId="242FDF9A" w16cex:dateUtc="2021-04-25T10:31:00Z"/>
  <w16cex:commentExtensible w16cex:durableId="242FDFEF" w16cex:dateUtc="2021-04-25T10:32:00Z"/>
  <w16cex:commentExtensible w16cex:durableId="242FE031" w16cex:dateUtc="2021-04-25T10:33:00Z"/>
  <w16cex:commentExtensible w16cex:durableId="242FE0E0" w16cex:dateUtc="2021-04-25T10:36:00Z"/>
  <w16cex:commentExtensible w16cex:durableId="242FE129" w16cex:dateUtc="2021-04-25T10:38:00Z"/>
  <w16cex:commentExtensible w16cex:durableId="242FE178" w16cex:dateUtc="2021-04-25T10:39:00Z"/>
  <w16cex:commentExtensible w16cex:durableId="242FE24F" w16cex:dateUtc="2021-04-25T10:42:00Z"/>
  <w16cex:commentExtensible w16cex:durableId="242FE20C" w16cex:dateUtc="2021-04-25T10:41:00Z"/>
  <w16cex:commentExtensible w16cex:durableId="242FE231" w16cex:dateUtc="2021-04-25T10:42:00Z"/>
  <w16cex:commentExtensible w16cex:durableId="242FE26C" w16cex:dateUtc="2021-04-25T10:43:00Z"/>
  <w16cex:commentExtensible w16cex:durableId="242FE299" w16cex:dateUtc="2021-04-25T10:44:00Z"/>
  <w16cex:commentExtensible w16cex:durableId="242FE2E8" w16cex:dateUtc="2021-04-25T10:45:00Z"/>
  <w16cex:commentExtensible w16cex:durableId="242FE311" w16cex:dateUtc="2021-04-25T10:46:00Z"/>
  <w16cex:commentExtensible w16cex:durableId="242FE35C" w16cex:dateUtc="2021-04-25T10:47:00Z"/>
  <w16cex:commentExtensible w16cex:durableId="242FE381" w16cex:dateUtc="2021-04-25T10:48:00Z"/>
  <w16cex:commentExtensible w16cex:durableId="242FE393" w16cex:dateUtc="2021-04-25T10:48:00Z"/>
  <w16cex:commentExtensible w16cex:durableId="242FE3A0" w16cex:dateUtc="2021-04-25T10:48:00Z"/>
  <w16cex:commentExtensible w16cex:durableId="242FE510" w16cex:dateUtc="2021-04-25T10:54:00Z"/>
  <w16cex:commentExtensible w16cex:durableId="242FE4BF" w16cex:dateUtc="2021-04-25T10:53:00Z"/>
  <w16cex:commentExtensible w16cex:durableId="242FE531" w16cex:dateUtc="2021-04-25T10:55:00Z"/>
  <w16cex:commentExtensible w16cex:durableId="242FE54D" w16cex:dateUtc="2021-04-25T10:55:00Z"/>
  <w16cex:commentExtensible w16cex:durableId="242FE59E" w16cex:dateUtc="2021-04-25T10:57:00Z"/>
  <w16cex:commentExtensible w16cex:durableId="242FE4A0" w16cex:dateUtc="2021-04-25T10:52:00Z"/>
  <w16cex:commentExtensible w16cex:durableId="242FE5C5" w16cex:dateUtc="2021-04-25T10:57:00Z"/>
  <w16cex:commentExtensible w16cex:durableId="242FE5DC" w16cex:dateUtc="2021-04-25T10:58:00Z"/>
  <w16cex:commentExtensible w16cex:durableId="242FE626" w16cex:dateUtc="2021-04-25T10:59:00Z"/>
  <w16cex:commentExtensible w16cex:durableId="242FE646" w16cex:dateUtc="2021-04-25T10:59:00Z"/>
  <w16cex:commentExtensible w16cex:durableId="242FE6C5" w16cex:dateUtc="2021-04-25T11:01:00Z"/>
  <w16cex:commentExtensible w16cex:durableId="242FE6AC" w16cex:dateUtc="2021-04-25T11:01:00Z"/>
  <w16cex:commentExtensible w16cex:durableId="242FE68C" w16cex:dateUtc="2021-04-25T11:01:00Z"/>
  <w16cex:commentExtensible w16cex:durableId="242FE6D8" w16cex:dateUtc="2021-04-25T11:02:00Z"/>
  <w16cex:commentExtensible w16cex:durableId="242FE6DE" w16cex:dateUtc="2021-04-25T11:02:00Z"/>
  <w16cex:commentExtensible w16cex:durableId="242FE6F6" w16cex:dateUtc="2021-04-25T11:02:00Z"/>
  <w16cex:commentExtensible w16cex:durableId="242FE744" w16cex:dateUtc="2021-04-25T11:04:00Z"/>
  <w16cex:commentExtensible w16cex:durableId="242FE70F" w16cex:dateUtc="2021-04-25T11:03:00Z"/>
  <w16cex:commentExtensible w16cex:durableId="242FE785" w16cex:dateUtc="2021-04-25T11:05:00Z"/>
  <w16cex:commentExtensible w16cex:durableId="242FE917" w16cex:dateUtc="2021-04-25T11:11:00Z"/>
  <w16cex:commentExtensible w16cex:durableId="242FE93A" w16cex:dateUtc="2021-04-25T11:12:00Z"/>
  <w16cex:commentExtensible w16cex:durableId="242FE984" w16cex:dateUtc="2021-04-25T11:13:00Z"/>
  <w16cex:commentExtensible w16cex:durableId="242FE98B" w16cex:dateUtc="2021-04-25T11:13:00Z"/>
  <w16cex:commentExtensible w16cex:durableId="242FE99F" w16cex:dateUtc="2021-04-25T11:14:00Z"/>
  <w16cex:commentExtensible w16cex:durableId="242FE9B3" w16cex:dateUtc="2021-04-25T11:14:00Z"/>
  <w16cex:commentExtensible w16cex:durableId="242FE9D9" w16cex:dateUtc="2021-04-25T11:15:00Z"/>
  <w16cex:commentExtensible w16cex:durableId="242FEA02" w16cex:dateUtc="2021-04-25T11:15:00Z"/>
  <w16cex:commentExtensible w16cex:durableId="242FEA07" w16cex:dateUtc="2021-04-25T11:15:00Z"/>
  <w16cex:commentExtensible w16cex:durableId="242FEA59" w16cex:dateUtc="2021-04-25T11:17:00Z"/>
  <w16cex:commentExtensible w16cex:durableId="242FEA9D" w16cex:dateUtc="2021-04-25T11:18:00Z"/>
  <w16cex:commentExtensible w16cex:durableId="242FEB6A" w16cex:dateUtc="2021-04-25T11:21:00Z"/>
  <w16cex:commentExtensible w16cex:durableId="242FEBB8" w16cex:dateUtc="2021-04-25T11:23:00Z"/>
  <w16cex:commentExtensible w16cex:durableId="242FEC61" w16cex:dateUtc="2021-04-25T11:25:00Z"/>
  <w16cex:commentExtensible w16cex:durableId="242FEC7E" w16cex:dateUtc="2021-04-25T11:26:00Z"/>
  <w16cex:commentExtensible w16cex:durableId="242FEC91" w16cex:dateUtc="2021-04-25T11:26:00Z"/>
  <w16cex:commentExtensible w16cex:durableId="242FECC4" w16cex:dateUtc="2021-04-25T11:27:00Z"/>
  <w16cex:commentExtensible w16cex:durableId="242FECDA" w16cex:dateUtc="2021-04-25T11:27:00Z"/>
  <w16cex:commentExtensible w16cex:durableId="24300B96" w16cex:dateUtc="2021-04-25T13:39:00Z"/>
  <w16cex:commentExtensible w16cex:durableId="24300D24" w16cex:dateUtc="2021-04-25T13:45:00Z"/>
  <w16cex:commentExtensible w16cex:durableId="24300CEE" w16cex:dateUtc="2021-04-25T13:44:00Z"/>
  <w16cex:commentExtensible w16cex:durableId="24300CFE" w16cex:dateUtc="2021-04-25T13:45:00Z"/>
  <w16cex:commentExtensible w16cex:durableId="2430101D" w16cex:dateUtc="2021-04-25T13:58:00Z"/>
  <w16cex:commentExtensible w16cex:durableId="24301024" w16cex:dateUtc="2021-04-25T13:58:00Z"/>
  <w16cex:commentExtensible w16cex:durableId="24301069" w16cex:dateUtc="2021-04-25T13:59:00Z"/>
  <w16cex:commentExtensible w16cex:durableId="24300C84" w16cex:dateUtc="2021-04-25T13:43:00Z"/>
  <w16cex:commentExtensible w16cex:durableId="243010EC" w16cex:dateUtc="2021-04-25T14:01:00Z"/>
  <w16cex:commentExtensible w16cex:durableId="2430114E" w16cex:dateUtc="2021-04-25T14:03:00Z"/>
  <w16cex:commentExtensible w16cex:durableId="24301186" w16cex:dateUtc="2021-04-25T14:04:00Z"/>
  <w16cex:commentExtensible w16cex:durableId="24301194" w16cex:dateUtc="2021-04-25T14:04:00Z"/>
  <w16cex:commentExtensible w16cex:durableId="243011DB" w16cex:dateUtc="2021-04-25T14:05:00Z"/>
  <w16cex:commentExtensible w16cex:durableId="2430120A" w16cex:dateUtc="2021-04-25T14:06:00Z"/>
  <w16cex:commentExtensible w16cex:durableId="24301240" w16cex:dateUtc="2021-04-25T14:07:00Z"/>
  <w16cex:commentExtensible w16cex:durableId="2430125B" w16cex:dateUtc="2021-04-25T14:07:00Z"/>
  <w16cex:commentExtensible w16cex:durableId="24301264" w16cex:dateUtc="2021-04-25T14:08:00Z"/>
  <w16cex:commentExtensible w16cex:durableId="2430126F" w16cex:dateUtc="2021-04-25T14:08:00Z"/>
  <w16cex:commentExtensible w16cex:durableId="2430129D" w16cex:dateUtc="2021-04-25T14:09:00Z"/>
  <w16cex:commentExtensible w16cex:durableId="24301302" w16cex:dateUtc="2021-04-25T14:10:00Z"/>
  <w16cex:commentExtensible w16cex:durableId="243013A6" w16cex:dateUtc="2021-04-25T14:13:00Z"/>
  <w16cex:commentExtensible w16cex:durableId="243013D6" w16cex:dateUtc="2021-04-25T14:14:00Z"/>
  <w16cex:commentExtensible w16cex:durableId="2430145F" w16cex:dateUtc="2021-04-25T14:16:00Z"/>
  <w16cex:commentExtensible w16cex:durableId="2430144D" w16cex:dateUtc="2021-04-25T14:16:00Z"/>
  <w16cex:commentExtensible w16cex:durableId="243014E4" w16cex:dateUtc="2021-04-25T14:18:00Z"/>
  <w16cex:commentExtensible w16cex:durableId="24301521" w16cex:dateUtc="2021-04-25T14:19:00Z"/>
  <w16cex:commentExtensible w16cex:durableId="2430152D" w16cex:dateUtc="2021-04-25T14:19:00Z"/>
  <w16cex:commentExtensible w16cex:durableId="24301598" w16cex:dateUtc="2021-04-25T14:21:00Z"/>
  <w16cex:commentExtensible w16cex:durableId="243015BF" w16cex:dateUtc="2021-04-25T14:22:00Z"/>
  <w16cex:commentExtensible w16cex:durableId="24301956" w16cex:dateUtc="2021-04-25T14:37:00Z"/>
  <w16cex:commentExtensible w16cex:durableId="24301600" w16cex:dateUtc="2021-04-25T14:23:00Z"/>
  <w16cex:commentExtensible w16cex:durableId="24301937" w16cex:dateUtc="2021-04-25T14:37:00Z"/>
  <w16cex:commentExtensible w16cex:durableId="24301964" w16cex:dateUtc="2021-04-25T14:37:00Z"/>
  <w16cex:commentExtensible w16cex:durableId="24301A15" w16cex:dateUtc="2021-04-25T14:40:00Z"/>
  <w16cex:commentExtensible w16cex:durableId="24301A45" w16cex:dateUtc="2021-04-25T14:41:00Z"/>
  <w16cex:commentExtensible w16cex:durableId="24301A72" w16cex:dateUtc="2021-04-25T14:42:00Z"/>
  <w16cex:commentExtensible w16cex:durableId="24301A89" w16cex:dateUtc="2021-04-25T14:42:00Z"/>
  <w16cex:commentExtensible w16cex:durableId="24301AA0" w16cex:dateUtc="2021-04-25T14:43:00Z"/>
  <w16cex:commentExtensible w16cex:durableId="24301AA7" w16cex:dateUtc="2021-04-25T14:43:00Z"/>
  <w16cex:commentExtensible w16cex:durableId="24301AC3" w16cex:dateUtc="2021-04-25T14:43:00Z"/>
  <w16cex:commentExtensible w16cex:durableId="24301ADB" w16cex:dateUtc="2021-04-25T14:44:00Z"/>
  <w16cex:commentExtensible w16cex:durableId="24302B1C" w16cex:dateUtc="2021-04-25T15:53:00Z"/>
  <w16cex:commentExtensible w16cex:durableId="24301B2F" w16cex:dateUtc="2021-04-25T14:45:00Z"/>
  <w16cex:commentExtensible w16cex:durableId="24301B35" w16cex:dateUtc="2021-04-25T14:45:00Z"/>
  <w16cex:commentExtensible w16cex:durableId="24301B46" w16cex:dateUtc="2021-04-25T14:45:00Z"/>
  <w16cex:commentExtensible w16cex:durableId="24301B59" w16cex:dateUtc="2021-04-25T14:46:00Z"/>
  <w16cex:commentExtensible w16cex:durableId="24301B6D" w16cex:dateUtc="2021-04-25T14:46:00Z"/>
  <w16cex:commentExtensible w16cex:durableId="24301B9C" w16cex:dateUtc="2021-04-25T14:47:00Z"/>
  <w16cex:commentExtensible w16cex:durableId="243021DB" w16cex:dateUtc="2021-04-25T15:14:00Z"/>
  <w16cex:commentExtensible w16cex:durableId="24302754" w16cex:dateUtc="2021-04-25T15:37:00Z"/>
  <w16cex:commentExtensible w16cex:durableId="243025F9" w16cex:dateUtc="2021-04-25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AD9BA4" w16cid:durableId="24301C23"/>
  <w16cid:commentId w16cid:paraId="052CD682" w16cid:durableId="242FD008"/>
  <w16cid:commentId w16cid:paraId="4F2CE154" w16cid:durableId="242FD06C"/>
  <w16cid:commentId w16cid:paraId="55D0EBAC" w16cid:durableId="242FD12B"/>
  <w16cid:commentId w16cid:paraId="6DC15F4B" w16cid:durableId="242FD155"/>
  <w16cid:commentId w16cid:paraId="38C6E2D3" w16cid:durableId="242FD74B"/>
  <w16cid:commentId w16cid:paraId="7C147B5D" w16cid:durableId="242FD16B"/>
  <w16cid:commentId w16cid:paraId="52C2655D" w16cid:durableId="242FD366"/>
  <w16cid:commentId w16cid:paraId="41F93732" w16cid:durableId="242FD17B"/>
  <w16cid:commentId w16cid:paraId="424434D3" w16cid:durableId="242FD33B"/>
  <w16cid:commentId w16cid:paraId="673D069E" w16cid:durableId="242FD1B9"/>
  <w16cid:commentId w16cid:paraId="6EF29760" w16cid:durableId="242FD1CB"/>
  <w16cid:commentId w16cid:paraId="10AADDAE" w16cid:durableId="242FD308"/>
  <w16cid:commentId w16cid:paraId="394900B1" w16cid:durableId="242FD39D"/>
  <w16cid:commentId w16cid:paraId="4DC994F8" w16cid:durableId="242FD806"/>
  <w16cid:commentId w16cid:paraId="6A3DA62A" w16cid:durableId="242FD89D"/>
  <w16cid:commentId w16cid:paraId="5CFF35E1" w16cid:durableId="242FD8A9"/>
  <w16cid:commentId w16cid:paraId="5F8975BC" w16cid:durableId="242FD823"/>
  <w16cid:commentId w16cid:paraId="22FDD75C" w16cid:durableId="242FD5AF"/>
  <w16cid:commentId w16cid:paraId="350ACC9D" w16cid:durableId="242FD975"/>
  <w16cid:commentId w16cid:paraId="0C9E708D" w16cid:durableId="242FD98A"/>
  <w16cid:commentId w16cid:paraId="3F3C2D3F" w16cid:durableId="242FD9B3"/>
  <w16cid:commentId w16cid:paraId="20663A3C" w16cid:durableId="242FDA1B"/>
  <w16cid:commentId w16cid:paraId="2B80A998" w16cid:durableId="242FDA55"/>
  <w16cid:commentId w16cid:paraId="114090B0" w16cid:durableId="242FDA7C"/>
  <w16cid:commentId w16cid:paraId="2C12D6C3" w16cid:durableId="242FDA88"/>
  <w16cid:commentId w16cid:paraId="73C1BD73" w16cid:durableId="242FDBEE"/>
  <w16cid:commentId w16cid:paraId="2C6DA2F8" w16cid:durableId="242FDB40"/>
  <w16cid:commentId w16cid:paraId="49E96888" w16cid:durableId="242FDBBA"/>
  <w16cid:commentId w16cid:paraId="0D4C91C8" w16cid:durableId="242FDC4F"/>
  <w16cid:commentId w16cid:paraId="34FC0A52" w16cid:durableId="242FDD85"/>
  <w16cid:commentId w16cid:paraId="77FC2F12" w16cid:durableId="242FDDD6"/>
  <w16cid:commentId w16cid:paraId="54308A31" w16cid:durableId="242FDDE8"/>
  <w16cid:commentId w16cid:paraId="4241DAE7" w16cid:durableId="242FDE25"/>
  <w16cid:commentId w16cid:paraId="162093E5" w16cid:durableId="242FDE3A"/>
  <w16cid:commentId w16cid:paraId="739F26D4" w16cid:durableId="242FDE70"/>
  <w16cid:commentId w16cid:paraId="1BE6C3A8" w16cid:durableId="242FDE8D"/>
  <w16cid:commentId w16cid:paraId="2DFBEAA9" w16cid:durableId="242FDEE2"/>
  <w16cid:commentId w16cid:paraId="27E14644" w16cid:durableId="242FDF38"/>
  <w16cid:commentId w16cid:paraId="34428F4D" w16cid:durableId="242FDF9A"/>
  <w16cid:commentId w16cid:paraId="6FC69908" w16cid:durableId="242FDFEF"/>
  <w16cid:commentId w16cid:paraId="3EB4A6CE" w16cid:durableId="242FE031"/>
  <w16cid:commentId w16cid:paraId="7428CA4F" w16cid:durableId="242FE0E0"/>
  <w16cid:commentId w16cid:paraId="6B9D0E6E" w16cid:durableId="242FE129"/>
  <w16cid:commentId w16cid:paraId="52FB2DCF" w16cid:durableId="242FE178"/>
  <w16cid:commentId w16cid:paraId="65D207B7" w16cid:durableId="242FE24F"/>
  <w16cid:commentId w16cid:paraId="5FB7F246" w16cid:durableId="242FE20C"/>
  <w16cid:commentId w16cid:paraId="54D45A32" w16cid:durableId="242FE231"/>
  <w16cid:commentId w16cid:paraId="62B55A4D" w16cid:durableId="242FE26C"/>
  <w16cid:commentId w16cid:paraId="04384E58" w16cid:durableId="242FE299"/>
  <w16cid:commentId w16cid:paraId="53F9B0D0" w16cid:durableId="242FE2E8"/>
  <w16cid:commentId w16cid:paraId="64AEE567" w16cid:durableId="242FE311"/>
  <w16cid:commentId w16cid:paraId="06661722" w16cid:durableId="242FE35C"/>
  <w16cid:commentId w16cid:paraId="632C75B3" w16cid:durableId="242FE381"/>
  <w16cid:commentId w16cid:paraId="4BC10D09" w16cid:durableId="242FE393"/>
  <w16cid:commentId w16cid:paraId="3EC08BC0" w16cid:durableId="242FE3A0"/>
  <w16cid:commentId w16cid:paraId="29B09415" w16cid:durableId="242FE510"/>
  <w16cid:commentId w16cid:paraId="39AB4339" w16cid:durableId="242FE4BF"/>
  <w16cid:commentId w16cid:paraId="584E89B8" w16cid:durableId="242FE531"/>
  <w16cid:commentId w16cid:paraId="0B832475" w16cid:durableId="242FE54D"/>
  <w16cid:commentId w16cid:paraId="06D02177" w16cid:durableId="242FE59E"/>
  <w16cid:commentId w16cid:paraId="688609EB" w16cid:durableId="242FE4A0"/>
  <w16cid:commentId w16cid:paraId="4EF3452C" w16cid:durableId="242FE5C5"/>
  <w16cid:commentId w16cid:paraId="736EC70C" w16cid:durableId="242FE5DC"/>
  <w16cid:commentId w16cid:paraId="08688DE8" w16cid:durableId="242FE626"/>
  <w16cid:commentId w16cid:paraId="36A9EBDB" w16cid:durableId="242FE646"/>
  <w16cid:commentId w16cid:paraId="32739002" w16cid:durableId="242FE6C5"/>
  <w16cid:commentId w16cid:paraId="35AD3960" w16cid:durableId="242FE6AC"/>
  <w16cid:commentId w16cid:paraId="6CD79E6B" w16cid:durableId="242FE68C"/>
  <w16cid:commentId w16cid:paraId="44DD2E46" w16cid:durableId="242FE6D8"/>
  <w16cid:commentId w16cid:paraId="00B246BC" w16cid:durableId="242FE6DE"/>
  <w16cid:commentId w16cid:paraId="2D839220" w16cid:durableId="242FE6F6"/>
  <w16cid:commentId w16cid:paraId="1F03DFF5" w16cid:durableId="242FE744"/>
  <w16cid:commentId w16cid:paraId="1CD9F78A" w16cid:durableId="242FE70F"/>
  <w16cid:commentId w16cid:paraId="1887FA6C" w16cid:durableId="242FE785"/>
  <w16cid:commentId w16cid:paraId="4EC91F1F" w16cid:durableId="242FE917"/>
  <w16cid:commentId w16cid:paraId="4EB406D5" w16cid:durableId="242FE93A"/>
  <w16cid:commentId w16cid:paraId="6AC7DD08" w16cid:durableId="242FE984"/>
  <w16cid:commentId w16cid:paraId="74F54866" w16cid:durableId="242FE98B"/>
  <w16cid:commentId w16cid:paraId="6E49A94D" w16cid:durableId="242FE99F"/>
  <w16cid:commentId w16cid:paraId="38B5DA54" w16cid:durableId="242FE9B3"/>
  <w16cid:commentId w16cid:paraId="33F4F1AE" w16cid:durableId="242FE9D9"/>
  <w16cid:commentId w16cid:paraId="1A9B5CE7" w16cid:durableId="242FEA02"/>
  <w16cid:commentId w16cid:paraId="5431DFAC" w16cid:durableId="242FEA07"/>
  <w16cid:commentId w16cid:paraId="10142D78" w16cid:durableId="242FEA59"/>
  <w16cid:commentId w16cid:paraId="25C1E52F" w16cid:durableId="242FEA9D"/>
  <w16cid:commentId w16cid:paraId="7D6495D7" w16cid:durableId="242FEB6A"/>
  <w16cid:commentId w16cid:paraId="701E80BB" w16cid:durableId="242FEBB8"/>
  <w16cid:commentId w16cid:paraId="0B82909A" w16cid:durableId="242FEC61"/>
  <w16cid:commentId w16cid:paraId="327DD030" w16cid:durableId="242FEC7E"/>
  <w16cid:commentId w16cid:paraId="78C1E5DD" w16cid:durableId="242FEC91"/>
  <w16cid:commentId w16cid:paraId="0C36A920" w16cid:durableId="242FECC4"/>
  <w16cid:commentId w16cid:paraId="277495FC" w16cid:durableId="242FECDA"/>
  <w16cid:commentId w16cid:paraId="2777B8C3" w16cid:durableId="24300B96"/>
  <w16cid:commentId w16cid:paraId="7D55867F" w16cid:durableId="24300D24"/>
  <w16cid:commentId w16cid:paraId="58F4CF54" w16cid:durableId="24300CEE"/>
  <w16cid:commentId w16cid:paraId="456BA2B0" w16cid:durableId="24300CFE"/>
  <w16cid:commentId w16cid:paraId="567CBD47" w16cid:durableId="2430101D"/>
  <w16cid:commentId w16cid:paraId="7ADAF484" w16cid:durableId="24301024"/>
  <w16cid:commentId w16cid:paraId="0E730E75" w16cid:durableId="24301069"/>
  <w16cid:commentId w16cid:paraId="36697A3A" w16cid:durableId="24300C84"/>
  <w16cid:commentId w16cid:paraId="249A09A6" w16cid:durableId="243010EC"/>
  <w16cid:commentId w16cid:paraId="728B3DC2" w16cid:durableId="2430114E"/>
  <w16cid:commentId w16cid:paraId="3EE9C2DD" w16cid:durableId="24301186"/>
  <w16cid:commentId w16cid:paraId="291ECF57" w16cid:durableId="24301194"/>
  <w16cid:commentId w16cid:paraId="4709B4C7" w16cid:durableId="243011DB"/>
  <w16cid:commentId w16cid:paraId="66E7FA7F" w16cid:durableId="2430120A"/>
  <w16cid:commentId w16cid:paraId="3A5AE201" w16cid:durableId="24301240"/>
  <w16cid:commentId w16cid:paraId="22DEB325" w16cid:durableId="2430125B"/>
  <w16cid:commentId w16cid:paraId="0A27CC0E" w16cid:durableId="24301264"/>
  <w16cid:commentId w16cid:paraId="09871374" w16cid:durableId="2430126F"/>
  <w16cid:commentId w16cid:paraId="3CD1FA68" w16cid:durableId="2430129D"/>
  <w16cid:commentId w16cid:paraId="2FDD959A" w16cid:durableId="24301302"/>
  <w16cid:commentId w16cid:paraId="60ACA174" w16cid:durableId="243013A6"/>
  <w16cid:commentId w16cid:paraId="59753D03" w16cid:durableId="243013D6"/>
  <w16cid:commentId w16cid:paraId="7512636D" w16cid:durableId="2430145F"/>
  <w16cid:commentId w16cid:paraId="462583AA" w16cid:durableId="2430144D"/>
  <w16cid:commentId w16cid:paraId="747BFE6F" w16cid:durableId="243014E4"/>
  <w16cid:commentId w16cid:paraId="6AB99A94" w16cid:durableId="24301521"/>
  <w16cid:commentId w16cid:paraId="1C622BF5" w16cid:durableId="2430152D"/>
  <w16cid:commentId w16cid:paraId="2781FDF5" w16cid:durableId="24301598"/>
  <w16cid:commentId w16cid:paraId="12883235" w16cid:durableId="243015BF"/>
  <w16cid:commentId w16cid:paraId="14C2EB56" w16cid:durableId="24301956"/>
  <w16cid:commentId w16cid:paraId="3D77D5AF" w16cid:durableId="24301600"/>
  <w16cid:commentId w16cid:paraId="2B066C14" w16cid:durableId="24301937"/>
  <w16cid:commentId w16cid:paraId="6E8F11BD" w16cid:durableId="24301964"/>
  <w16cid:commentId w16cid:paraId="1D366275" w16cid:durableId="24301A15"/>
  <w16cid:commentId w16cid:paraId="542E0958" w16cid:durableId="24301A45"/>
  <w16cid:commentId w16cid:paraId="696BB002" w16cid:durableId="24301A72"/>
  <w16cid:commentId w16cid:paraId="17305D4B" w16cid:durableId="24301A89"/>
  <w16cid:commentId w16cid:paraId="66E2B095" w16cid:durableId="24301AA0"/>
  <w16cid:commentId w16cid:paraId="4408CFC6" w16cid:durableId="24301AA7"/>
  <w16cid:commentId w16cid:paraId="0DC05A2D" w16cid:durableId="24301AC3"/>
  <w16cid:commentId w16cid:paraId="167C0336" w16cid:durableId="24301ADB"/>
  <w16cid:commentId w16cid:paraId="0F19C141" w16cid:durableId="24302B1C"/>
  <w16cid:commentId w16cid:paraId="65D612C8" w16cid:durableId="24301B2F"/>
  <w16cid:commentId w16cid:paraId="59CE5B73" w16cid:durableId="24301B35"/>
  <w16cid:commentId w16cid:paraId="2041DDE0" w16cid:durableId="24301B46"/>
  <w16cid:commentId w16cid:paraId="09821916" w16cid:durableId="24301B59"/>
  <w16cid:commentId w16cid:paraId="6A5D2DC6" w16cid:durableId="24301B6D"/>
  <w16cid:commentId w16cid:paraId="1D948A55" w16cid:durableId="24301B9C"/>
  <w16cid:commentId w16cid:paraId="50EF0509" w16cid:durableId="243021DB"/>
  <w16cid:commentId w16cid:paraId="5F0F2864" w16cid:durableId="24302754"/>
  <w16cid:commentId w16cid:paraId="3D820B2E" w16cid:durableId="243025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91EBE" w14:textId="77777777" w:rsidR="008D178A" w:rsidRDefault="008D178A" w:rsidP="00731828">
      <w:pPr>
        <w:spacing w:after="0" w:line="240" w:lineRule="auto"/>
      </w:pPr>
      <w:r>
        <w:separator/>
      </w:r>
    </w:p>
  </w:endnote>
  <w:endnote w:type="continuationSeparator" w:id="0">
    <w:p w14:paraId="67507AC4" w14:textId="77777777" w:rsidR="008D178A" w:rsidRDefault="008D178A" w:rsidP="0073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36914"/>
      <w:docPartObj>
        <w:docPartGallery w:val="Page Numbers (Bottom of Page)"/>
        <w:docPartUnique/>
      </w:docPartObj>
    </w:sdtPr>
    <w:sdtEndPr>
      <w:rPr>
        <w:rFonts w:ascii="Times New Roman" w:hAnsi="Times New Roman" w:cs="Times New Roman"/>
        <w:sz w:val="24"/>
        <w:szCs w:val="24"/>
      </w:rPr>
    </w:sdtEndPr>
    <w:sdtContent>
      <w:p w14:paraId="59519288" w14:textId="2C6177D4" w:rsidR="00731828" w:rsidRPr="00731828" w:rsidRDefault="00731828">
        <w:pPr>
          <w:pStyle w:val="Bunntekst"/>
          <w:jc w:val="center"/>
          <w:rPr>
            <w:rFonts w:ascii="Times New Roman" w:hAnsi="Times New Roman" w:cs="Times New Roman"/>
            <w:sz w:val="24"/>
            <w:szCs w:val="24"/>
          </w:rPr>
        </w:pPr>
        <w:r w:rsidRPr="00731828">
          <w:rPr>
            <w:rFonts w:ascii="Times New Roman" w:hAnsi="Times New Roman" w:cs="Times New Roman"/>
            <w:sz w:val="24"/>
            <w:szCs w:val="24"/>
          </w:rPr>
          <w:fldChar w:fldCharType="begin"/>
        </w:r>
        <w:r w:rsidRPr="00731828">
          <w:rPr>
            <w:rFonts w:ascii="Times New Roman" w:hAnsi="Times New Roman" w:cs="Times New Roman"/>
            <w:sz w:val="24"/>
            <w:szCs w:val="24"/>
          </w:rPr>
          <w:instrText>PAGE   \* MERGEFORMAT</w:instrText>
        </w:r>
        <w:r w:rsidRPr="00731828">
          <w:rPr>
            <w:rFonts w:ascii="Times New Roman" w:hAnsi="Times New Roman" w:cs="Times New Roman"/>
            <w:sz w:val="24"/>
            <w:szCs w:val="24"/>
          </w:rPr>
          <w:fldChar w:fldCharType="separate"/>
        </w:r>
        <w:r w:rsidRPr="00731828">
          <w:rPr>
            <w:rFonts w:ascii="Times New Roman" w:hAnsi="Times New Roman" w:cs="Times New Roman"/>
            <w:sz w:val="24"/>
            <w:szCs w:val="24"/>
            <w:lang w:val="nb-NO"/>
          </w:rPr>
          <w:t>2</w:t>
        </w:r>
        <w:r w:rsidRPr="00731828">
          <w:rPr>
            <w:rFonts w:ascii="Times New Roman" w:hAnsi="Times New Roman" w:cs="Times New Roman"/>
            <w:sz w:val="24"/>
            <w:szCs w:val="24"/>
          </w:rPr>
          <w:fldChar w:fldCharType="end"/>
        </w:r>
      </w:p>
    </w:sdtContent>
  </w:sdt>
  <w:p w14:paraId="28A63701" w14:textId="77777777" w:rsidR="00731828" w:rsidRDefault="007318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E1BA8" w14:textId="77777777" w:rsidR="008D178A" w:rsidRDefault="008D178A" w:rsidP="00731828">
      <w:pPr>
        <w:spacing w:after="0" w:line="240" w:lineRule="auto"/>
      </w:pPr>
      <w:r>
        <w:separator/>
      </w:r>
    </w:p>
  </w:footnote>
  <w:footnote w:type="continuationSeparator" w:id="0">
    <w:p w14:paraId="264E9DA1" w14:textId="77777777" w:rsidR="008D178A" w:rsidRDefault="008D178A" w:rsidP="00731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2D9"/>
    <w:multiLevelType w:val="hybridMultilevel"/>
    <w:tmpl w:val="E2D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22548"/>
    <w:multiLevelType w:val="hybridMultilevel"/>
    <w:tmpl w:val="F3A4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212C7"/>
    <w:multiLevelType w:val="hybridMultilevel"/>
    <w:tmpl w:val="7BC24A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1F"/>
    <w:rsid w:val="0000280A"/>
    <w:rsid w:val="000048C6"/>
    <w:rsid w:val="000059B4"/>
    <w:rsid w:val="00005F7D"/>
    <w:rsid w:val="000068F1"/>
    <w:rsid w:val="00006AE6"/>
    <w:rsid w:val="000101DF"/>
    <w:rsid w:val="00010548"/>
    <w:rsid w:val="00011A61"/>
    <w:rsid w:val="00014826"/>
    <w:rsid w:val="00015587"/>
    <w:rsid w:val="00022F5C"/>
    <w:rsid w:val="00033A8E"/>
    <w:rsid w:val="00033C49"/>
    <w:rsid w:val="00033E87"/>
    <w:rsid w:val="00037060"/>
    <w:rsid w:val="00037222"/>
    <w:rsid w:val="00037245"/>
    <w:rsid w:val="000377F5"/>
    <w:rsid w:val="00037979"/>
    <w:rsid w:val="00040EC4"/>
    <w:rsid w:val="000410A4"/>
    <w:rsid w:val="00042209"/>
    <w:rsid w:val="00043C14"/>
    <w:rsid w:val="000443E6"/>
    <w:rsid w:val="000454AD"/>
    <w:rsid w:val="000518A2"/>
    <w:rsid w:val="00051FE2"/>
    <w:rsid w:val="00052DBE"/>
    <w:rsid w:val="00053210"/>
    <w:rsid w:val="0005539C"/>
    <w:rsid w:val="00057135"/>
    <w:rsid w:val="00057332"/>
    <w:rsid w:val="00062053"/>
    <w:rsid w:val="00063863"/>
    <w:rsid w:val="000657DE"/>
    <w:rsid w:val="000663D7"/>
    <w:rsid w:val="00073B9C"/>
    <w:rsid w:val="000741AC"/>
    <w:rsid w:val="000804AC"/>
    <w:rsid w:val="00086820"/>
    <w:rsid w:val="000868B1"/>
    <w:rsid w:val="00086936"/>
    <w:rsid w:val="000944E0"/>
    <w:rsid w:val="00095940"/>
    <w:rsid w:val="000A29C2"/>
    <w:rsid w:val="000A35BB"/>
    <w:rsid w:val="000A35E9"/>
    <w:rsid w:val="000A3FC5"/>
    <w:rsid w:val="000A51B2"/>
    <w:rsid w:val="000A7826"/>
    <w:rsid w:val="000B0C1B"/>
    <w:rsid w:val="000B1CB7"/>
    <w:rsid w:val="000B3C68"/>
    <w:rsid w:val="000B4E2F"/>
    <w:rsid w:val="000B5204"/>
    <w:rsid w:val="000B6B9B"/>
    <w:rsid w:val="000C2C1D"/>
    <w:rsid w:val="000C32CA"/>
    <w:rsid w:val="000C7731"/>
    <w:rsid w:val="000D24C1"/>
    <w:rsid w:val="000D4256"/>
    <w:rsid w:val="000D6EA5"/>
    <w:rsid w:val="000E2509"/>
    <w:rsid w:val="000E338C"/>
    <w:rsid w:val="000E3DB3"/>
    <w:rsid w:val="000E3E67"/>
    <w:rsid w:val="000F1F7E"/>
    <w:rsid w:val="000F356B"/>
    <w:rsid w:val="00100494"/>
    <w:rsid w:val="00102012"/>
    <w:rsid w:val="0010446E"/>
    <w:rsid w:val="00106F3E"/>
    <w:rsid w:val="001101C1"/>
    <w:rsid w:val="00110238"/>
    <w:rsid w:val="0011090A"/>
    <w:rsid w:val="0011106A"/>
    <w:rsid w:val="001142C0"/>
    <w:rsid w:val="001146E4"/>
    <w:rsid w:val="00114F85"/>
    <w:rsid w:val="001161DC"/>
    <w:rsid w:val="00116E97"/>
    <w:rsid w:val="0011755C"/>
    <w:rsid w:val="00120280"/>
    <w:rsid w:val="001203C8"/>
    <w:rsid w:val="00121DBE"/>
    <w:rsid w:val="00125380"/>
    <w:rsid w:val="00126879"/>
    <w:rsid w:val="0013002C"/>
    <w:rsid w:val="001319F3"/>
    <w:rsid w:val="001328ED"/>
    <w:rsid w:val="00140958"/>
    <w:rsid w:val="00141B3F"/>
    <w:rsid w:val="00143BCE"/>
    <w:rsid w:val="00143FC6"/>
    <w:rsid w:val="001443FB"/>
    <w:rsid w:val="00145597"/>
    <w:rsid w:val="001476DF"/>
    <w:rsid w:val="00147A41"/>
    <w:rsid w:val="00150B4F"/>
    <w:rsid w:val="00152199"/>
    <w:rsid w:val="0015438C"/>
    <w:rsid w:val="00154435"/>
    <w:rsid w:val="00154750"/>
    <w:rsid w:val="00161727"/>
    <w:rsid w:val="00164D03"/>
    <w:rsid w:val="0017241C"/>
    <w:rsid w:val="00173BDA"/>
    <w:rsid w:val="00174F56"/>
    <w:rsid w:val="00176CCD"/>
    <w:rsid w:val="0018048B"/>
    <w:rsid w:val="00180845"/>
    <w:rsid w:val="00181295"/>
    <w:rsid w:val="00182762"/>
    <w:rsid w:val="00186395"/>
    <w:rsid w:val="0018764F"/>
    <w:rsid w:val="00187796"/>
    <w:rsid w:val="00190357"/>
    <w:rsid w:val="00192334"/>
    <w:rsid w:val="001930C6"/>
    <w:rsid w:val="00193711"/>
    <w:rsid w:val="001969DC"/>
    <w:rsid w:val="00196B49"/>
    <w:rsid w:val="001A02D4"/>
    <w:rsid w:val="001A1937"/>
    <w:rsid w:val="001A57F8"/>
    <w:rsid w:val="001A7B98"/>
    <w:rsid w:val="001A7EBD"/>
    <w:rsid w:val="001B14C9"/>
    <w:rsid w:val="001B2A8A"/>
    <w:rsid w:val="001B7CBE"/>
    <w:rsid w:val="001C4DA6"/>
    <w:rsid w:val="001C58F6"/>
    <w:rsid w:val="001D17DA"/>
    <w:rsid w:val="001D29D6"/>
    <w:rsid w:val="001D4910"/>
    <w:rsid w:val="001D6250"/>
    <w:rsid w:val="001E0891"/>
    <w:rsid w:val="001E1217"/>
    <w:rsid w:val="001E2241"/>
    <w:rsid w:val="001E22BE"/>
    <w:rsid w:val="001E23CB"/>
    <w:rsid w:val="001E28AD"/>
    <w:rsid w:val="001E64EC"/>
    <w:rsid w:val="001F3C38"/>
    <w:rsid w:val="001F5167"/>
    <w:rsid w:val="001F5254"/>
    <w:rsid w:val="002005CF"/>
    <w:rsid w:val="00200C35"/>
    <w:rsid w:val="00200DD1"/>
    <w:rsid w:val="002020A6"/>
    <w:rsid w:val="00203945"/>
    <w:rsid w:val="00203A3D"/>
    <w:rsid w:val="00204D5A"/>
    <w:rsid w:val="002069FE"/>
    <w:rsid w:val="00207995"/>
    <w:rsid w:val="00207FEA"/>
    <w:rsid w:val="002100B8"/>
    <w:rsid w:val="002212F5"/>
    <w:rsid w:val="002220C4"/>
    <w:rsid w:val="00222B67"/>
    <w:rsid w:val="0022328E"/>
    <w:rsid w:val="0022374E"/>
    <w:rsid w:val="002245F5"/>
    <w:rsid w:val="00225157"/>
    <w:rsid w:val="00230209"/>
    <w:rsid w:val="0023027F"/>
    <w:rsid w:val="002318A5"/>
    <w:rsid w:val="00232803"/>
    <w:rsid w:val="00235094"/>
    <w:rsid w:val="00235801"/>
    <w:rsid w:val="0023734B"/>
    <w:rsid w:val="00240B00"/>
    <w:rsid w:val="00246968"/>
    <w:rsid w:val="00247874"/>
    <w:rsid w:val="00253C90"/>
    <w:rsid w:val="00256733"/>
    <w:rsid w:val="00262525"/>
    <w:rsid w:val="002646B0"/>
    <w:rsid w:val="00265D24"/>
    <w:rsid w:val="00266E2A"/>
    <w:rsid w:val="00270BED"/>
    <w:rsid w:val="0027194E"/>
    <w:rsid w:val="00271F07"/>
    <w:rsid w:val="00272948"/>
    <w:rsid w:val="002730CC"/>
    <w:rsid w:val="00275BB7"/>
    <w:rsid w:val="0027686F"/>
    <w:rsid w:val="00277D8F"/>
    <w:rsid w:val="00277F7F"/>
    <w:rsid w:val="0028394C"/>
    <w:rsid w:val="0028431D"/>
    <w:rsid w:val="00284BC8"/>
    <w:rsid w:val="002877A4"/>
    <w:rsid w:val="002900C0"/>
    <w:rsid w:val="002900C3"/>
    <w:rsid w:val="002924FC"/>
    <w:rsid w:val="002926B3"/>
    <w:rsid w:val="00293261"/>
    <w:rsid w:val="00293FF9"/>
    <w:rsid w:val="0029438C"/>
    <w:rsid w:val="00295074"/>
    <w:rsid w:val="002A21C1"/>
    <w:rsid w:val="002A62DD"/>
    <w:rsid w:val="002A719E"/>
    <w:rsid w:val="002B0360"/>
    <w:rsid w:val="002B07AC"/>
    <w:rsid w:val="002B1DB5"/>
    <w:rsid w:val="002B2612"/>
    <w:rsid w:val="002B3964"/>
    <w:rsid w:val="002B4C67"/>
    <w:rsid w:val="002B4DB8"/>
    <w:rsid w:val="002B7428"/>
    <w:rsid w:val="002C139F"/>
    <w:rsid w:val="002C19A0"/>
    <w:rsid w:val="002C2A06"/>
    <w:rsid w:val="002C3B96"/>
    <w:rsid w:val="002C4625"/>
    <w:rsid w:val="002D0932"/>
    <w:rsid w:val="002D48D6"/>
    <w:rsid w:val="002D5A0F"/>
    <w:rsid w:val="002D6852"/>
    <w:rsid w:val="002D6BAF"/>
    <w:rsid w:val="002D7C11"/>
    <w:rsid w:val="002E0453"/>
    <w:rsid w:val="002E0820"/>
    <w:rsid w:val="002E1A09"/>
    <w:rsid w:val="002E1BF5"/>
    <w:rsid w:val="002E42E9"/>
    <w:rsid w:val="002E50D2"/>
    <w:rsid w:val="002E66A0"/>
    <w:rsid w:val="002E7198"/>
    <w:rsid w:val="002E7C5B"/>
    <w:rsid w:val="002F0A2E"/>
    <w:rsid w:val="002F2B21"/>
    <w:rsid w:val="002F3387"/>
    <w:rsid w:val="002F39CE"/>
    <w:rsid w:val="002F457C"/>
    <w:rsid w:val="002F59DB"/>
    <w:rsid w:val="002F5A8F"/>
    <w:rsid w:val="002F62F4"/>
    <w:rsid w:val="002F7104"/>
    <w:rsid w:val="00300FC2"/>
    <w:rsid w:val="00300FE2"/>
    <w:rsid w:val="00302165"/>
    <w:rsid w:val="003036E4"/>
    <w:rsid w:val="00306101"/>
    <w:rsid w:val="003136E9"/>
    <w:rsid w:val="0031582E"/>
    <w:rsid w:val="003159B7"/>
    <w:rsid w:val="0032047A"/>
    <w:rsid w:val="0032164F"/>
    <w:rsid w:val="00321751"/>
    <w:rsid w:val="00321B0C"/>
    <w:rsid w:val="003258AF"/>
    <w:rsid w:val="00326D19"/>
    <w:rsid w:val="00327216"/>
    <w:rsid w:val="00330432"/>
    <w:rsid w:val="00332940"/>
    <w:rsid w:val="00335363"/>
    <w:rsid w:val="003372D0"/>
    <w:rsid w:val="00340DA2"/>
    <w:rsid w:val="00341AA9"/>
    <w:rsid w:val="00342486"/>
    <w:rsid w:val="0034275A"/>
    <w:rsid w:val="00343205"/>
    <w:rsid w:val="0034361B"/>
    <w:rsid w:val="00345B4F"/>
    <w:rsid w:val="00345C1A"/>
    <w:rsid w:val="00346E5F"/>
    <w:rsid w:val="003475C4"/>
    <w:rsid w:val="00347CC2"/>
    <w:rsid w:val="00347E6B"/>
    <w:rsid w:val="00352DCC"/>
    <w:rsid w:val="00355934"/>
    <w:rsid w:val="00355B19"/>
    <w:rsid w:val="00355C76"/>
    <w:rsid w:val="00360E03"/>
    <w:rsid w:val="00361219"/>
    <w:rsid w:val="0036150C"/>
    <w:rsid w:val="00361C37"/>
    <w:rsid w:val="00363316"/>
    <w:rsid w:val="0036513D"/>
    <w:rsid w:val="003657EA"/>
    <w:rsid w:val="00365AB5"/>
    <w:rsid w:val="0036605E"/>
    <w:rsid w:val="00371A08"/>
    <w:rsid w:val="00373007"/>
    <w:rsid w:val="0037729E"/>
    <w:rsid w:val="003813BD"/>
    <w:rsid w:val="00381F6F"/>
    <w:rsid w:val="00390623"/>
    <w:rsid w:val="00390753"/>
    <w:rsid w:val="003929EE"/>
    <w:rsid w:val="00392F28"/>
    <w:rsid w:val="00392FEA"/>
    <w:rsid w:val="003950AC"/>
    <w:rsid w:val="00396A23"/>
    <w:rsid w:val="003A1CAF"/>
    <w:rsid w:val="003A3B97"/>
    <w:rsid w:val="003A446F"/>
    <w:rsid w:val="003A5FF2"/>
    <w:rsid w:val="003A701A"/>
    <w:rsid w:val="003B0A9B"/>
    <w:rsid w:val="003B307F"/>
    <w:rsid w:val="003B6B58"/>
    <w:rsid w:val="003C070A"/>
    <w:rsid w:val="003C0DC0"/>
    <w:rsid w:val="003C2C5C"/>
    <w:rsid w:val="003C2F72"/>
    <w:rsid w:val="003C4BC3"/>
    <w:rsid w:val="003D4C37"/>
    <w:rsid w:val="003D5E43"/>
    <w:rsid w:val="003D6873"/>
    <w:rsid w:val="003E32C7"/>
    <w:rsid w:val="003E3718"/>
    <w:rsid w:val="003E43A0"/>
    <w:rsid w:val="003E6CE1"/>
    <w:rsid w:val="003F1B0B"/>
    <w:rsid w:val="003F77F9"/>
    <w:rsid w:val="00400D0B"/>
    <w:rsid w:val="00403564"/>
    <w:rsid w:val="00403CA1"/>
    <w:rsid w:val="00403FA3"/>
    <w:rsid w:val="004055CB"/>
    <w:rsid w:val="00405C15"/>
    <w:rsid w:val="00410D3C"/>
    <w:rsid w:val="00411F05"/>
    <w:rsid w:val="00411F5C"/>
    <w:rsid w:val="00414201"/>
    <w:rsid w:val="00414E12"/>
    <w:rsid w:val="00415EC2"/>
    <w:rsid w:val="00420263"/>
    <w:rsid w:val="00425049"/>
    <w:rsid w:val="00427178"/>
    <w:rsid w:val="00427D91"/>
    <w:rsid w:val="00427F23"/>
    <w:rsid w:val="004302BF"/>
    <w:rsid w:val="00431318"/>
    <w:rsid w:val="004318E9"/>
    <w:rsid w:val="004321E5"/>
    <w:rsid w:val="00432E3C"/>
    <w:rsid w:val="004337AB"/>
    <w:rsid w:val="0044066B"/>
    <w:rsid w:val="00443454"/>
    <w:rsid w:val="00444E36"/>
    <w:rsid w:val="00446094"/>
    <w:rsid w:val="00447C46"/>
    <w:rsid w:val="00450FB7"/>
    <w:rsid w:val="00452AFD"/>
    <w:rsid w:val="00454174"/>
    <w:rsid w:val="00456D95"/>
    <w:rsid w:val="004570DF"/>
    <w:rsid w:val="00460EAB"/>
    <w:rsid w:val="004620E4"/>
    <w:rsid w:val="00462A43"/>
    <w:rsid w:val="00464051"/>
    <w:rsid w:val="00464EC7"/>
    <w:rsid w:val="00472DB7"/>
    <w:rsid w:val="004747C9"/>
    <w:rsid w:val="00474A40"/>
    <w:rsid w:val="004753DC"/>
    <w:rsid w:val="0047696B"/>
    <w:rsid w:val="00477950"/>
    <w:rsid w:val="0048103C"/>
    <w:rsid w:val="004824B1"/>
    <w:rsid w:val="004841E8"/>
    <w:rsid w:val="00484DF7"/>
    <w:rsid w:val="00485A76"/>
    <w:rsid w:val="00485B17"/>
    <w:rsid w:val="00485F95"/>
    <w:rsid w:val="004872E0"/>
    <w:rsid w:val="00487F20"/>
    <w:rsid w:val="00490AC4"/>
    <w:rsid w:val="004915C9"/>
    <w:rsid w:val="00492FD6"/>
    <w:rsid w:val="0049331C"/>
    <w:rsid w:val="004934B6"/>
    <w:rsid w:val="004938ED"/>
    <w:rsid w:val="00494F0C"/>
    <w:rsid w:val="00495A5C"/>
    <w:rsid w:val="00496D58"/>
    <w:rsid w:val="00497555"/>
    <w:rsid w:val="004978F8"/>
    <w:rsid w:val="004A0C3C"/>
    <w:rsid w:val="004A2A76"/>
    <w:rsid w:val="004A39C3"/>
    <w:rsid w:val="004A45CC"/>
    <w:rsid w:val="004A59F1"/>
    <w:rsid w:val="004A610B"/>
    <w:rsid w:val="004A7DD6"/>
    <w:rsid w:val="004B3D88"/>
    <w:rsid w:val="004B48C8"/>
    <w:rsid w:val="004B5396"/>
    <w:rsid w:val="004B7352"/>
    <w:rsid w:val="004B7FA9"/>
    <w:rsid w:val="004C0A1E"/>
    <w:rsid w:val="004C0C89"/>
    <w:rsid w:val="004C199D"/>
    <w:rsid w:val="004C59A6"/>
    <w:rsid w:val="004C7F10"/>
    <w:rsid w:val="004D03D0"/>
    <w:rsid w:val="004D03F3"/>
    <w:rsid w:val="004D0742"/>
    <w:rsid w:val="004D28E2"/>
    <w:rsid w:val="004D2BD7"/>
    <w:rsid w:val="004D2E93"/>
    <w:rsid w:val="004D628D"/>
    <w:rsid w:val="004D6F8B"/>
    <w:rsid w:val="004E06FA"/>
    <w:rsid w:val="004E2AF1"/>
    <w:rsid w:val="004E37D2"/>
    <w:rsid w:val="004E639C"/>
    <w:rsid w:val="004E7F42"/>
    <w:rsid w:val="004F03D4"/>
    <w:rsid w:val="004F1BB7"/>
    <w:rsid w:val="004F29C0"/>
    <w:rsid w:val="004F3B95"/>
    <w:rsid w:val="004F47C3"/>
    <w:rsid w:val="004F5323"/>
    <w:rsid w:val="004F55E6"/>
    <w:rsid w:val="004F606E"/>
    <w:rsid w:val="00501E30"/>
    <w:rsid w:val="00502638"/>
    <w:rsid w:val="0050265F"/>
    <w:rsid w:val="0050429D"/>
    <w:rsid w:val="0050492A"/>
    <w:rsid w:val="0050597D"/>
    <w:rsid w:val="00505EDC"/>
    <w:rsid w:val="005066B5"/>
    <w:rsid w:val="00510702"/>
    <w:rsid w:val="005122AF"/>
    <w:rsid w:val="00512313"/>
    <w:rsid w:val="00514D24"/>
    <w:rsid w:val="00515152"/>
    <w:rsid w:val="00515625"/>
    <w:rsid w:val="0051564B"/>
    <w:rsid w:val="00520167"/>
    <w:rsid w:val="00522699"/>
    <w:rsid w:val="0052290E"/>
    <w:rsid w:val="0052301B"/>
    <w:rsid w:val="005259E2"/>
    <w:rsid w:val="0052691C"/>
    <w:rsid w:val="00526AFB"/>
    <w:rsid w:val="005273C4"/>
    <w:rsid w:val="005308C6"/>
    <w:rsid w:val="0053226F"/>
    <w:rsid w:val="00533AD3"/>
    <w:rsid w:val="00533D73"/>
    <w:rsid w:val="00536675"/>
    <w:rsid w:val="00540C62"/>
    <w:rsid w:val="00546DFE"/>
    <w:rsid w:val="00551CD0"/>
    <w:rsid w:val="00551DDF"/>
    <w:rsid w:val="00553C27"/>
    <w:rsid w:val="00554325"/>
    <w:rsid w:val="0055440B"/>
    <w:rsid w:val="0055485F"/>
    <w:rsid w:val="005561EB"/>
    <w:rsid w:val="00562580"/>
    <w:rsid w:val="00564AC0"/>
    <w:rsid w:val="00566670"/>
    <w:rsid w:val="005718A2"/>
    <w:rsid w:val="005736E2"/>
    <w:rsid w:val="00573A1B"/>
    <w:rsid w:val="00573F5E"/>
    <w:rsid w:val="00575C6A"/>
    <w:rsid w:val="00576A11"/>
    <w:rsid w:val="00576D7C"/>
    <w:rsid w:val="00576FD7"/>
    <w:rsid w:val="00580C3B"/>
    <w:rsid w:val="00580F72"/>
    <w:rsid w:val="005828BD"/>
    <w:rsid w:val="0058589C"/>
    <w:rsid w:val="00587876"/>
    <w:rsid w:val="00590052"/>
    <w:rsid w:val="0059154B"/>
    <w:rsid w:val="00592D89"/>
    <w:rsid w:val="00593BC8"/>
    <w:rsid w:val="00593FC5"/>
    <w:rsid w:val="00594EFB"/>
    <w:rsid w:val="00597CCC"/>
    <w:rsid w:val="005A3BB1"/>
    <w:rsid w:val="005A45CB"/>
    <w:rsid w:val="005A53FE"/>
    <w:rsid w:val="005B2824"/>
    <w:rsid w:val="005B34BE"/>
    <w:rsid w:val="005C1655"/>
    <w:rsid w:val="005C4E9A"/>
    <w:rsid w:val="005C5F40"/>
    <w:rsid w:val="005D048F"/>
    <w:rsid w:val="005D1979"/>
    <w:rsid w:val="005D2BB9"/>
    <w:rsid w:val="005D3950"/>
    <w:rsid w:val="005D4785"/>
    <w:rsid w:val="005D76BF"/>
    <w:rsid w:val="005E0771"/>
    <w:rsid w:val="005E37B3"/>
    <w:rsid w:val="005E4C15"/>
    <w:rsid w:val="005E72E4"/>
    <w:rsid w:val="005F2455"/>
    <w:rsid w:val="005F30DD"/>
    <w:rsid w:val="005F47E0"/>
    <w:rsid w:val="006005FB"/>
    <w:rsid w:val="00601DA0"/>
    <w:rsid w:val="00605258"/>
    <w:rsid w:val="00607E04"/>
    <w:rsid w:val="00610A50"/>
    <w:rsid w:val="0061136F"/>
    <w:rsid w:val="00616C02"/>
    <w:rsid w:val="00621651"/>
    <w:rsid w:val="006255D8"/>
    <w:rsid w:val="00633E40"/>
    <w:rsid w:val="0063544E"/>
    <w:rsid w:val="0063705E"/>
    <w:rsid w:val="00640344"/>
    <w:rsid w:val="00640CA3"/>
    <w:rsid w:val="006421AD"/>
    <w:rsid w:val="00646B82"/>
    <w:rsid w:val="00651885"/>
    <w:rsid w:val="00653F13"/>
    <w:rsid w:val="00655EBE"/>
    <w:rsid w:val="0066028F"/>
    <w:rsid w:val="0066265A"/>
    <w:rsid w:val="0066283C"/>
    <w:rsid w:val="006662A5"/>
    <w:rsid w:val="00670CF5"/>
    <w:rsid w:val="00676354"/>
    <w:rsid w:val="0067706D"/>
    <w:rsid w:val="006776E5"/>
    <w:rsid w:val="00683627"/>
    <w:rsid w:val="006857B0"/>
    <w:rsid w:val="00686073"/>
    <w:rsid w:val="00691531"/>
    <w:rsid w:val="0069278B"/>
    <w:rsid w:val="00694974"/>
    <w:rsid w:val="0069680F"/>
    <w:rsid w:val="00697B5F"/>
    <w:rsid w:val="006A003B"/>
    <w:rsid w:val="006A06B7"/>
    <w:rsid w:val="006A1587"/>
    <w:rsid w:val="006A186D"/>
    <w:rsid w:val="006A23EC"/>
    <w:rsid w:val="006A2557"/>
    <w:rsid w:val="006A2D67"/>
    <w:rsid w:val="006A58B3"/>
    <w:rsid w:val="006B0F6F"/>
    <w:rsid w:val="006B2E39"/>
    <w:rsid w:val="006B30CD"/>
    <w:rsid w:val="006B4319"/>
    <w:rsid w:val="006B6ED7"/>
    <w:rsid w:val="006C3186"/>
    <w:rsid w:val="006C7437"/>
    <w:rsid w:val="006D16BE"/>
    <w:rsid w:val="006D1D4D"/>
    <w:rsid w:val="006D247B"/>
    <w:rsid w:val="006D3B28"/>
    <w:rsid w:val="006D4683"/>
    <w:rsid w:val="006E11AD"/>
    <w:rsid w:val="006E2709"/>
    <w:rsid w:val="006E27B9"/>
    <w:rsid w:val="006E42CC"/>
    <w:rsid w:val="006E4453"/>
    <w:rsid w:val="006E5C14"/>
    <w:rsid w:val="006F2A3B"/>
    <w:rsid w:val="006F366C"/>
    <w:rsid w:val="006F61DB"/>
    <w:rsid w:val="006F66CA"/>
    <w:rsid w:val="006F6C56"/>
    <w:rsid w:val="00702C40"/>
    <w:rsid w:val="00703678"/>
    <w:rsid w:val="007036D7"/>
    <w:rsid w:val="00706CEE"/>
    <w:rsid w:val="00707303"/>
    <w:rsid w:val="007119CF"/>
    <w:rsid w:val="00713000"/>
    <w:rsid w:val="00713D53"/>
    <w:rsid w:val="00715ECC"/>
    <w:rsid w:val="0072273A"/>
    <w:rsid w:val="00723D81"/>
    <w:rsid w:val="00727836"/>
    <w:rsid w:val="0072790F"/>
    <w:rsid w:val="007300FE"/>
    <w:rsid w:val="007311D0"/>
    <w:rsid w:val="007316EA"/>
    <w:rsid w:val="00731828"/>
    <w:rsid w:val="00731900"/>
    <w:rsid w:val="00732265"/>
    <w:rsid w:val="00732F70"/>
    <w:rsid w:val="00733F96"/>
    <w:rsid w:val="00736C52"/>
    <w:rsid w:val="007402B6"/>
    <w:rsid w:val="0074053D"/>
    <w:rsid w:val="0074187D"/>
    <w:rsid w:val="00743555"/>
    <w:rsid w:val="0075003B"/>
    <w:rsid w:val="007516E4"/>
    <w:rsid w:val="00753670"/>
    <w:rsid w:val="007538AC"/>
    <w:rsid w:val="0075390A"/>
    <w:rsid w:val="00755CCB"/>
    <w:rsid w:val="00756542"/>
    <w:rsid w:val="00756857"/>
    <w:rsid w:val="007575FF"/>
    <w:rsid w:val="0075770E"/>
    <w:rsid w:val="007630FA"/>
    <w:rsid w:val="007639F1"/>
    <w:rsid w:val="0076445B"/>
    <w:rsid w:val="007654EC"/>
    <w:rsid w:val="00765598"/>
    <w:rsid w:val="00765667"/>
    <w:rsid w:val="00766D21"/>
    <w:rsid w:val="007671C7"/>
    <w:rsid w:val="00770C29"/>
    <w:rsid w:val="00773FB0"/>
    <w:rsid w:val="00774DB5"/>
    <w:rsid w:val="0077505F"/>
    <w:rsid w:val="00775325"/>
    <w:rsid w:val="0077594A"/>
    <w:rsid w:val="00780891"/>
    <w:rsid w:val="0078099A"/>
    <w:rsid w:val="00782063"/>
    <w:rsid w:val="007824C4"/>
    <w:rsid w:val="007827AB"/>
    <w:rsid w:val="00784F07"/>
    <w:rsid w:val="00785C27"/>
    <w:rsid w:val="007910FE"/>
    <w:rsid w:val="00793DDE"/>
    <w:rsid w:val="007945A7"/>
    <w:rsid w:val="00795C0D"/>
    <w:rsid w:val="007A2AF0"/>
    <w:rsid w:val="007A34A0"/>
    <w:rsid w:val="007A6AD5"/>
    <w:rsid w:val="007A6B39"/>
    <w:rsid w:val="007A6F7B"/>
    <w:rsid w:val="007A71F9"/>
    <w:rsid w:val="007A75BD"/>
    <w:rsid w:val="007B1AEF"/>
    <w:rsid w:val="007B5127"/>
    <w:rsid w:val="007B55C1"/>
    <w:rsid w:val="007B643B"/>
    <w:rsid w:val="007C025F"/>
    <w:rsid w:val="007C2198"/>
    <w:rsid w:val="007C23D9"/>
    <w:rsid w:val="007C5572"/>
    <w:rsid w:val="007C5EE9"/>
    <w:rsid w:val="007C7665"/>
    <w:rsid w:val="007D1F49"/>
    <w:rsid w:val="007D481B"/>
    <w:rsid w:val="007D5266"/>
    <w:rsid w:val="007D6A63"/>
    <w:rsid w:val="007D7CE2"/>
    <w:rsid w:val="007E0289"/>
    <w:rsid w:val="007E5D02"/>
    <w:rsid w:val="007E7E36"/>
    <w:rsid w:val="007F0663"/>
    <w:rsid w:val="007F0BEC"/>
    <w:rsid w:val="007F0E5C"/>
    <w:rsid w:val="007F3CC7"/>
    <w:rsid w:val="007F4CE2"/>
    <w:rsid w:val="008009CE"/>
    <w:rsid w:val="00800CFD"/>
    <w:rsid w:val="00801271"/>
    <w:rsid w:val="00804AFF"/>
    <w:rsid w:val="00806425"/>
    <w:rsid w:val="00806757"/>
    <w:rsid w:val="00806E47"/>
    <w:rsid w:val="008106E4"/>
    <w:rsid w:val="00810765"/>
    <w:rsid w:val="0081094F"/>
    <w:rsid w:val="00810D3D"/>
    <w:rsid w:val="00812486"/>
    <w:rsid w:val="00812CA5"/>
    <w:rsid w:val="00813703"/>
    <w:rsid w:val="0081637C"/>
    <w:rsid w:val="008169B5"/>
    <w:rsid w:val="0082181E"/>
    <w:rsid w:val="0082270A"/>
    <w:rsid w:val="00826CB9"/>
    <w:rsid w:val="0083006D"/>
    <w:rsid w:val="00830EC2"/>
    <w:rsid w:val="008316DF"/>
    <w:rsid w:val="00834488"/>
    <w:rsid w:val="00841615"/>
    <w:rsid w:val="00841719"/>
    <w:rsid w:val="008436D5"/>
    <w:rsid w:val="00847CA1"/>
    <w:rsid w:val="00850153"/>
    <w:rsid w:val="00851424"/>
    <w:rsid w:val="008518B4"/>
    <w:rsid w:val="0085210C"/>
    <w:rsid w:val="0085220C"/>
    <w:rsid w:val="008543A3"/>
    <w:rsid w:val="00856B08"/>
    <w:rsid w:val="00856B47"/>
    <w:rsid w:val="00856FCF"/>
    <w:rsid w:val="0085792C"/>
    <w:rsid w:val="00860E21"/>
    <w:rsid w:val="008612B9"/>
    <w:rsid w:val="0086312F"/>
    <w:rsid w:val="00866ABD"/>
    <w:rsid w:val="008732F4"/>
    <w:rsid w:val="00873FC8"/>
    <w:rsid w:val="0087481E"/>
    <w:rsid w:val="008768FB"/>
    <w:rsid w:val="008770D3"/>
    <w:rsid w:val="00877D23"/>
    <w:rsid w:val="0088002A"/>
    <w:rsid w:val="00882050"/>
    <w:rsid w:val="008837D2"/>
    <w:rsid w:val="0088419D"/>
    <w:rsid w:val="008843EE"/>
    <w:rsid w:val="008848C0"/>
    <w:rsid w:val="00884B73"/>
    <w:rsid w:val="00886325"/>
    <w:rsid w:val="0088723E"/>
    <w:rsid w:val="008875EA"/>
    <w:rsid w:val="00890338"/>
    <w:rsid w:val="008906CD"/>
    <w:rsid w:val="00891110"/>
    <w:rsid w:val="0089249E"/>
    <w:rsid w:val="00892FB8"/>
    <w:rsid w:val="00893CBD"/>
    <w:rsid w:val="00894148"/>
    <w:rsid w:val="00897487"/>
    <w:rsid w:val="008A36B3"/>
    <w:rsid w:val="008A3A35"/>
    <w:rsid w:val="008A406D"/>
    <w:rsid w:val="008B008E"/>
    <w:rsid w:val="008B0314"/>
    <w:rsid w:val="008B4402"/>
    <w:rsid w:val="008B6235"/>
    <w:rsid w:val="008B6B3D"/>
    <w:rsid w:val="008B7CCD"/>
    <w:rsid w:val="008C0CC3"/>
    <w:rsid w:val="008C1277"/>
    <w:rsid w:val="008C1F1F"/>
    <w:rsid w:val="008C3E55"/>
    <w:rsid w:val="008C6BBA"/>
    <w:rsid w:val="008D178A"/>
    <w:rsid w:val="008D2524"/>
    <w:rsid w:val="008E4D72"/>
    <w:rsid w:val="008E78B7"/>
    <w:rsid w:val="008E7DAB"/>
    <w:rsid w:val="008F0458"/>
    <w:rsid w:val="008F6344"/>
    <w:rsid w:val="008F7EA0"/>
    <w:rsid w:val="0090109E"/>
    <w:rsid w:val="00901229"/>
    <w:rsid w:val="00902578"/>
    <w:rsid w:val="00907C79"/>
    <w:rsid w:val="00911925"/>
    <w:rsid w:val="0091236D"/>
    <w:rsid w:val="009168B7"/>
    <w:rsid w:val="00920486"/>
    <w:rsid w:val="00930818"/>
    <w:rsid w:val="009326A5"/>
    <w:rsid w:val="00932F81"/>
    <w:rsid w:val="00933401"/>
    <w:rsid w:val="009354B4"/>
    <w:rsid w:val="009360C4"/>
    <w:rsid w:val="009361B2"/>
    <w:rsid w:val="009379D7"/>
    <w:rsid w:val="00937C09"/>
    <w:rsid w:val="00937EDA"/>
    <w:rsid w:val="00940747"/>
    <w:rsid w:val="00940ADD"/>
    <w:rsid w:val="009414CE"/>
    <w:rsid w:val="0094192D"/>
    <w:rsid w:val="00943A4C"/>
    <w:rsid w:val="00943A89"/>
    <w:rsid w:val="00945133"/>
    <w:rsid w:val="00945A4F"/>
    <w:rsid w:val="0094691F"/>
    <w:rsid w:val="009508E2"/>
    <w:rsid w:val="009515BE"/>
    <w:rsid w:val="00951606"/>
    <w:rsid w:val="009552A2"/>
    <w:rsid w:val="00957B09"/>
    <w:rsid w:val="00961A24"/>
    <w:rsid w:val="00963AC6"/>
    <w:rsid w:val="00966C7E"/>
    <w:rsid w:val="00966CA3"/>
    <w:rsid w:val="009712D6"/>
    <w:rsid w:val="00971D8B"/>
    <w:rsid w:val="00973080"/>
    <w:rsid w:val="00976B38"/>
    <w:rsid w:val="009862F4"/>
    <w:rsid w:val="00986319"/>
    <w:rsid w:val="00991706"/>
    <w:rsid w:val="00992673"/>
    <w:rsid w:val="00992D85"/>
    <w:rsid w:val="00992FE9"/>
    <w:rsid w:val="00997990"/>
    <w:rsid w:val="009A3746"/>
    <w:rsid w:val="009A585F"/>
    <w:rsid w:val="009B2081"/>
    <w:rsid w:val="009B3104"/>
    <w:rsid w:val="009B43DE"/>
    <w:rsid w:val="009B561F"/>
    <w:rsid w:val="009B733B"/>
    <w:rsid w:val="009C0595"/>
    <w:rsid w:val="009C239A"/>
    <w:rsid w:val="009C2D05"/>
    <w:rsid w:val="009C4A1F"/>
    <w:rsid w:val="009C5136"/>
    <w:rsid w:val="009D0E2E"/>
    <w:rsid w:val="009D46FD"/>
    <w:rsid w:val="009D5FD9"/>
    <w:rsid w:val="009E0E5B"/>
    <w:rsid w:val="009E225E"/>
    <w:rsid w:val="009E3A37"/>
    <w:rsid w:val="009E5732"/>
    <w:rsid w:val="009E681F"/>
    <w:rsid w:val="009E7FDF"/>
    <w:rsid w:val="009F0304"/>
    <w:rsid w:val="009F15EB"/>
    <w:rsid w:val="009F1696"/>
    <w:rsid w:val="009F3C5F"/>
    <w:rsid w:val="009F3FD5"/>
    <w:rsid w:val="009F4889"/>
    <w:rsid w:val="009F4DDD"/>
    <w:rsid w:val="00A02997"/>
    <w:rsid w:val="00A02A67"/>
    <w:rsid w:val="00A02F5D"/>
    <w:rsid w:val="00A03C3A"/>
    <w:rsid w:val="00A04221"/>
    <w:rsid w:val="00A04E92"/>
    <w:rsid w:val="00A05588"/>
    <w:rsid w:val="00A05AAC"/>
    <w:rsid w:val="00A0675E"/>
    <w:rsid w:val="00A07820"/>
    <w:rsid w:val="00A07BCB"/>
    <w:rsid w:val="00A114AE"/>
    <w:rsid w:val="00A1585B"/>
    <w:rsid w:val="00A2257E"/>
    <w:rsid w:val="00A2483E"/>
    <w:rsid w:val="00A27797"/>
    <w:rsid w:val="00A305EB"/>
    <w:rsid w:val="00A3238F"/>
    <w:rsid w:val="00A33C81"/>
    <w:rsid w:val="00A3410A"/>
    <w:rsid w:val="00A344A1"/>
    <w:rsid w:val="00A34C28"/>
    <w:rsid w:val="00A34E2A"/>
    <w:rsid w:val="00A371C3"/>
    <w:rsid w:val="00A40281"/>
    <w:rsid w:val="00A4029A"/>
    <w:rsid w:val="00A404B5"/>
    <w:rsid w:val="00A40D01"/>
    <w:rsid w:val="00A41D26"/>
    <w:rsid w:val="00A45198"/>
    <w:rsid w:val="00A475F5"/>
    <w:rsid w:val="00A50DFE"/>
    <w:rsid w:val="00A5144C"/>
    <w:rsid w:val="00A531C9"/>
    <w:rsid w:val="00A61576"/>
    <w:rsid w:val="00A64FCB"/>
    <w:rsid w:val="00A70D75"/>
    <w:rsid w:val="00A716DE"/>
    <w:rsid w:val="00A71D77"/>
    <w:rsid w:val="00A723B5"/>
    <w:rsid w:val="00A725D0"/>
    <w:rsid w:val="00A73120"/>
    <w:rsid w:val="00A73C21"/>
    <w:rsid w:val="00A74C1B"/>
    <w:rsid w:val="00A8400B"/>
    <w:rsid w:val="00A8420B"/>
    <w:rsid w:val="00A85387"/>
    <w:rsid w:val="00A87437"/>
    <w:rsid w:val="00A9128A"/>
    <w:rsid w:val="00A92C76"/>
    <w:rsid w:val="00A94AD5"/>
    <w:rsid w:val="00A9691F"/>
    <w:rsid w:val="00A96B9A"/>
    <w:rsid w:val="00AA1721"/>
    <w:rsid w:val="00AA4615"/>
    <w:rsid w:val="00AA70F3"/>
    <w:rsid w:val="00AB15AF"/>
    <w:rsid w:val="00AB2584"/>
    <w:rsid w:val="00AC09D8"/>
    <w:rsid w:val="00AC1429"/>
    <w:rsid w:val="00AC2230"/>
    <w:rsid w:val="00AC34A6"/>
    <w:rsid w:val="00AC374F"/>
    <w:rsid w:val="00AC4910"/>
    <w:rsid w:val="00AC4BEA"/>
    <w:rsid w:val="00AC4F27"/>
    <w:rsid w:val="00AC6240"/>
    <w:rsid w:val="00AD1755"/>
    <w:rsid w:val="00AD1762"/>
    <w:rsid w:val="00AD1801"/>
    <w:rsid w:val="00AD3530"/>
    <w:rsid w:val="00AD389F"/>
    <w:rsid w:val="00AD4FFE"/>
    <w:rsid w:val="00AD5090"/>
    <w:rsid w:val="00AE18EB"/>
    <w:rsid w:val="00AE4F0C"/>
    <w:rsid w:val="00AE5F8D"/>
    <w:rsid w:val="00AE6942"/>
    <w:rsid w:val="00AE6C93"/>
    <w:rsid w:val="00AF43E2"/>
    <w:rsid w:val="00B01CFD"/>
    <w:rsid w:val="00B02A52"/>
    <w:rsid w:val="00B03454"/>
    <w:rsid w:val="00B06081"/>
    <w:rsid w:val="00B06325"/>
    <w:rsid w:val="00B10612"/>
    <w:rsid w:val="00B1123C"/>
    <w:rsid w:val="00B16DDE"/>
    <w:rsid w:val="00B23A75"/>
    <w:rsid w:val="00B26040"/>
    <w:rsid w:val="00B26714"/>
    <w:rsid w:val="00B26AAC"/>
    <w:rsid w:val="00B27B54"/>
    <w:rsid w:val="00B27E39"/>
    <w:rsid w:val="00B32403"/>
    <w:rsid w:val="00B33120"/>
    <w:rsid w:val="00B3351B"/>
    <w:rsid w:val="00B34716"/>
    <w:rsid w:val="00B37C14"/>
    <w:rsid w:val="00B426CD"/>
    <w:rsid w:val="00B46464"/>
    <w:rsid w:val="00B472CF"/>
    <w:rsid w:val="00B47644"/>
    <w:rsid w:val="00B51134"/>
    <w:rsid w:val="00B52036"/>
    <w:rsid w:val="00B532FC"/>
    <w:rsid w:val="00B54F36"/>
    <w:rsid w:val="00B551AA"/>
    <w:rsid w:val="00B5521C"/>
    <w:rsid w:val="00B573EA"/>
    <w:rsid w:val="00B6131E"/>
    <w:rsid w:val="00B62740"/>
    <w:rsid w:val="00B65D61"/>
    <w:rsid w:val="00B6756B"/>
    <w:rsid w:val="00B67DB3"/>
    <w:rsid w:val="00B72A21"/>
    <w:rsid w:val="00B75420"/>
    <w:rsid w:val="00B77EBA"/>
    <w:rsid w:val="00B8068C"/>
    <w:rsid w:val="00B87D66"/>
    <w:rsid w:val="00B90031"/>
    <w:rsid w:val="00B9433D"/>
    <w:rsid w:val="00BA0054"/>
    <w:rsid w:val="00BA05C1"/>
    <w:rsid w:val="00BA0BE3"/>
    <w:rsid w:val="00BA0F5F"/>
    <w:rsid w:val="00BA2360"/>
    <w:rsid w:val="00BA2986"/>
    <w:rsid w:val="00BA508E"/>
    <w:rsid w:val="00BA7325"/>
    <w:rsid w:val="00BB007C"/>
    <w:rsid w:val="00BB0153"/>
    <w:rsid w:val="00BB0FAE"/>
    <w:rsid w:val="00BB4DFD"/>
    <w:rsid w:val="00BB50ED"/>
    <w:rsid w:val="00BC0DEB"/>
    <w:rsid w:val="00BC152A"/>
    <w:rsid w:val="00BC641F"/>
    <w:rsid w:val="00BC6CA7"/>
    <w:rsid w:val="00BD042F"/>
    <w:rsid w:val="00BD104C"/>
    <w:rsid w:val="00BD3580"/>
    <w:rsid w:val="00BD3E23"/>
    <w:rsid w:val="00BD48C7"/>
    <w:rsid w:val="00BD64D6"/>
    <w:rsid w:val="00BE0641"/>
    <w:rsid w:val="00BE56A2"/>
    <w:rsid w:val="00BE5B99"/>
    <w:rsid w:val="00BE78F5"/>
    <w:rsid w:val="00BF1D9E"/>
    <w:rsid w:val="00BF2B7A"/>
    <w:rsid w:val="00BF3766"/>
    <w:rsid w:val="00BF4068"/>
    <w:rsid w:val="00BF46BF"/>
    <w:rsid w:val="00BF75F5"/>
    <w:rsid w:val="00BF7E2A"/>
    <w:rsid w:val="00C005F5"/>
    <w:rsid w:val="00C01B02"/>
    <w:rsid w:val="00C03682"/>
    <w:rsid w:val="00C03DCA"/>
    <w:rsid w:val="00C0461D"/>
    <w:rsid w:val="00C0473A"/>
    <w:rsid w:val="00C05BFA"/>
    <w:rsid w:val="00C07767"/>
    <w:rsid w:val="00C10ABA"/>
    <w:rsid w:val="00C15C93"/>
    <w:rsid w:val="00C16AD6"/>
    <w:rsid w:val="00C177FD"/>
    <w:rsid w:val="00C2265F"/>
    <w:rsid w:val="00C2592D"/>
    <w:rsid w:val="00C25B3F"/>
    <w:rsid w:val="00C26A4F"/>
    <w:rsid w:val="00C340DF"/>
    <w:rsid w:val="00C35CBA"/>
    <w:rsid w:val="00C35D41"/>
    <w:rsid w:val="00C36321"/>
    <w:rsid w:val="00C378C9"/>
    <w:rsid w:val="00C406F4"/>
    <w:rsid w:val="00C418D1"/>
    <w:rsid w:val="00C423E1"/>
    <w:rsid w:val="00C448F9"/>
    <w:rsid w:val="00C45CD3"/>
    <w:rsid w:val="00C50152"/>
    <w:rsid w:val="00C5108E"/>
    <w:rsid w:val="00C517F5"/>
    <w:rsid w:val="00C52EBB"/>
    <w:rsid w:val="00C536B5"/>
    <w:rsid w:val="00C54F6E"/>
    <w:rsid w:val="00C55FCC"/>
    <w:rsid w:val="00C57A8D"/>
    <w:rsid w:val="00C6010E"/>
    <w:rsid w:val="00C61DD4"/>
    <w:rsid w:val="00C637D0"/>
    <w:rsid w:val="00C639A7"/>
    <w:rsid w:val="00C63D7C"/>
    <w:rsid w:val="00C70281"/>
    <w:rsid w:val="00C76C37"/>
    <w:rsid w:val="00C80891"/>
    <w:rsid w:val="00C86D22"/>
    <w:rsid w:val="00C87A1A"/>
    <w:rsid w:val="00C87C8A"/>
    <w:rsid w:val="00C905BF"/>
    <w:rsid w:val="00C9171D"/>
    <w:rsid w:val="00C9239F"/>
    <w:rsid w:val="00C93E22"/>
    <w:rsid w:val="00C95261"/>
    <w:rsid w:val="00C9768E"/>
    <w:rsid w:val="00CA0551"/>
    <w:rsid w:val="00CA1047"/>
    <w:rsid w:val="00CA6E72"/>
    <w:rsid w:val="00CB172C"/>
    <w:rsid w:val="00CB1F1A"/>
    <w:rsid w:val="00CB212A"/>
    <w:rsid w:val="00CB759A"/>
    <w:rsid w:val="00CC035D"/>
    <w:rsid w:val="00CC083F"/>
    <w:rsid w:val="00CC28AE"/>
    <w:rsid w:val="00CC6A32"/>
    <w:rsid w:val="00CD0067"/>
    <w:rsid w:val="00CD1BB3"/>
    <w:rsid w:val="00CD1D25"/>
    <w:rsid w:val="00CD3029"/>
    <w:rsid w:val="00CD4FFF"/>
    <w:rsid w:val="00CD52A7"/>
    <w:rsid w:val="00CE0BF2"/>
    <w:rsid w:val="00CE38AF"/>
    <w:rsid w:val="00CE3EE7"/>
    <w:rsid w:val="00CE6A80"/>
    <w:rsid w:val="00CE7D89"/>
    <w:rsid w:val="00CF092E"/>
    <w:rsid w:val="00CF0CA0"/>
    <w:rsid w:val="00CF16C6"/>
    <w:rsid w:val="00CF194C"/>
    <w:rsid w:val="00CF2C3D"/>
    <w:rsid w:val="00CF3AF1"/>
    <w:rsid w:val="00CF3D87"/>
    <w:rsid w:val="00CF6DF1"/>
    <w:rsid w:val="00CF6EF3"/>
    <w:rsid w:val="00CF7683"/>
    <w:rsid w:val="00D01BE0"/>
    <w:rsid w:val="00D03101"/>
    <w:rsid w:val="00D039BE"/>
    <w:rsid w:val="00D053CB"/>
    <w:rsid w:val="00D068A3"/>
    <w:rsid w:val="00D10B41"/>
    <w:rsid w:val="00D153EF"/>
    <w:rsid w:val="00D16183"/>
    <w:rsid w:val="00D17DED"/>
    <w:rsid w:val="00D26326"/>
    <w:rsid w:val="00D2678A"/>
    <w:rsid w:val="00D270F5"/>
    <w:rsid w:val="00D27CAE"/>
    <w:rsid w:val="00D31F37"/>
    <w:rsid w:val="00D327D8"/>
    <w:rsid w:val="00D33A9E"/>
    <w:rsid w:val="00D33D25"/>
    <w:rsid w:val="00D35639"/>
    <w:rsid w:val="00D40BE7"/>
    <w:rsid w:val="00D4228C"/>
    <w:rsid w:val="00D43320"/>
    <w:rsid w:val="00D46DFC"/>
    <w:rsid w:val="00D520F3"/>
    <w:rsid w:val="00D534FB"/>
    <w:rsid w:val="00D56270"/>
    <w:rsid w:val="00D56457"/>
    <w:rsid w:val="00D56886"/>
    <w:rsid w:val="00D57858"/>
    <w:rsid w:val="00D60500"/>
    <w:rsid w:val="00D61309"/>
    <w:rsid w:val="00D6677A"/>
    <w:rsid w:val="00D66A2E"/>
    <w:rsid w:val="00D6794C"/>
    <w:rsid w:val="00D71B38"/>
    <w:rsid w:val="00D7520F"/>
    <w:rsid w:val="00D756B9"/>
    <w:rsid w:val="00D75958"/>
    <w:rsid w:val="00D75EF4"/>
    <w:rsid w:val="00D81CC8"/>
    <w:rsid w:val="00D81DD4"/>
    <w:rsid w:val="00D836F7"/>
    <w:rsid w:val="00D860AE"/>
    <w:rsid w:val="00D86306"/>
    <w:rsid w:val="00D872DA"/>
    <w:rsid w:val="00D955C2"/>
    <w:rsid w:val="00D96E88"/>
    <w:rsid w:val="00DA3FC1"/>
    <w:rsid w:val="00DA49D4"/>
    <w:rsid w:val="00DA7760"/>
    <w:rsid w:val="00DB17E7"/>
    <w:rsid w:val="00DB204D"/>
    <w:rsid w:val="00DB7987"/>
    <w:rsid w:val="00DC150F"/>
    <w:rsid w:val="00DC60EF"/>
    <w:rsid w:val="00DC6702"/>
    <w:rsid w:val="00DC7163"/>
    <w:rsid w:val="00DC75D2"/>
    <w:rsid w:val="00DD111C"/>
    <w:rsid w:val="00DD6156"/>
    <w:rsid w:val="00DE54E8"/>
    <w:rsid w:val="00DF187F"/>
    <w:rsid w:val="00DF2F1C"/>
    <w:rsid w:val="00DF514E"/>
    <w:rsid w:val="00DF74E7"/>
    <w:rsid w:val="00E01A57"/>
    <w:rsid w:val="00E020C9"/>
    <w:rsid w:val="00E041A1"/>
    <w:rsid w:val="00E0638E"/>
    <w:rsid w:val="00E10B83"/>
    <w:rsid w:val="00E11F87"/>
    <w:rsid w:val="00E1278D"/>
    <w:rsid w:val="00E12C9C"/>
    <w:rsid w:val="00E14040"/>
    <w:rsid w:val="00E14348"/>
    <w:rsid w:val="00E14A30"/>
    <w:rsid w:val="00E14FAF"/>
    <w:rsid w:val="00E15050"/>
    <w:rsid w:val="00E155A8"/>
    <w:rsid w:val="00E15B13"/>
    <w:rsid w:val="00E15DC6"/>
    <w:rsid w:val="00E200A7"/>
    <w:rsid w:val="00E20461"/>
    <w:rsid w:val="00E20893"/>
    <w:rsid w:val="00E2143E"/>
    <w:rsid w:val="00E252C0"/>
    <w:rsid w:val="00E2704F"/>
    <w:rsid w:val="00E31F58"/>
    <w:rsid w:val="00E329E7"/>
    <w:rsid w:val="00E35521"/>
    <w:rsid w:val="00E36212"/>
    <w:rsid w:val="00E43BCD"/>
    <w:rsid w:val="00E441CD"/>
    <w:rsid w:val="00E45F7B"/>
    <w:rsid w:val="00E46542"/>
    <w:rsid w:val="00E4779D"/>
    <w:rsid w:val="00E47FDC"/>
    <w:rsid w:val="00E51E97"/>
    <w:rsid w:val="00E53F0E"/>
    <w:rsid w:val="00E54900"/>
    <w:rsid w:val="00E54987"/>
    <w:rsid w:val="00E57A56"/>
    <w:rsid w:val="00E605C8"/>
    <w:rsid w:val="00E60E7F"/>
    <w:rsid w:val="00E6228B"/>
    <w:rsid w:val="00E62D30"/>
    <w:rsid w:val="00E63699"/>
    <w:rsid w:val="00E6727E"/>
    <w:rsid w:val="00E6745F"/>
    <w:rsid w:val="00E752FF"/>
    <w:rsid w:val="00E77C20"/>
    <w:rsid w:val="00E80F5B"/>
    <w:rsid w:val="00E86413"/>
    <w:rsid w:val="00E9300D"/>
    <w:rsid w:val="00E93DA8"/>
    <w:rsid w:val="00E93DDA"/>
    <w:rsid w:val="00E97158"/>
    <w:rsid w:val="00EA030A"/>
    <w:rsid w:val="00EA1783"/>
    <w:rsid w:val="00EA219C"/>
    <w:rsid w:val="00EA3F62"/>
    <w:rsid w:val="00EA58BC"/>
    <w:rsid w:val="00EA5CB0"/>
    <w:rsid w:val="00EA6B24"/>
    <w:rsid w:val="00EA7374"/>
    <w:rsid w:val="00EB01C7"/>
    <w:rsid w:val="00EB01F9"/>
    <w:rsid w:val="00EB12F9"/>
    <w:rsid w:val="00EB2892"/>
    <w:rsid w:val="00EB6144"/>
    <w:rsid w:val="00EC18D2"/>
    <w:rsid w:val="00EC1F7C"/>
    <w:rsid w:val="00EC2F78"/>
    <w:rsid w:val="00EC5210"/>
    <w:rsid w:val="00EC6720"/>
    <w:rsid w:val="00EC767F"/>
    <w:rsid w:val="00ED0D2F"/>
    <w:rsid w:val="00ED14EE"/>
    <w:rsid w:val="00ED1B2A"/>
    <w:rsid w:val="00ED218C"/>
    <w:rsid w:val="00ED309A"/>
    <w:rsid w:val="00ED3461"/>
    <w:rsid w:val="00ED3D65"/>
    <w:rsid w:val="00ED45B8"/>
    <w:rsid w:val="00ED5510"/>
    <w:rsid w:val="00ED6B21"/>
    <w:rsid w:val="00EE01AB"/>
    <w:rsid w:val="00EE0B0D"/>
    <w:rsid w:val="00EE10A6"/>
    <w:rsid w:val="00EE2AAD"/>
    <w:rsid w:val="00EE3305"/>
    <w:rsid w:val="00EE3A19"/>
    <w:rsid w:val="00EE508B"/>
    <w:rsid w:val="00EE5AA0"/>
    <w:rsid w:val="00EE5F5B"/>
    <w:rsid w:val="00EE694F"/>
    <w:rsid w:val="00EE77C4"/>
    <w:rsid w:val="00EF2D5D"/>
    <w:rsid w:val="00EF482E"/>
    <w:rsid w:val="00EF7276"/>
    <w:rsid w:val="00F01968"/>
    <w:rsid w:val="00F01D26"/>
    <w:rsid w:val="00F11481"/>
    <w:rsid w:val="00F12E78"/>
    <w:rsid w:val="00F14CE9"/>
    <w:rsid w:val="00F15781"/>
    <w:rsid w:val="00F159F1"/>
    <w:rsid w:val="00F16DB2"/>
    <w:rsid w:val="00F17818"/>
    <w:rsid w:val="00F20847"/>
    <w:rsid w:val="00F20DAB"/>
    <w:rsid w:val="00F21315"/>
    <w:rsid w:val="00F21402"/>
    <w:rsid w:val="00F218C4"/>
    <w:rsid w:val="00F24E5B"/>
    <w:rsid w:val="00F26521"/>
    <w:rsid w:val="00F27B2A"/>
    <w:rsid w:val="00F303FF"/>
    <w:rsid w:val="00F322D6"/>
    <w:rsid w:val="00F34ADA"/>
    <w:rsid w:val="00F37DD7"/>
    <w:rsid w:val="00F37E67"/>
    <w:rsid w:val="00F419BF"/>
    <w:rsid w:val="00F41B6F"/>
    <w:rsid w:val="00F41D06"/>
    <w:rsid w:val="00F434B3"/>
    <w:rsid w:val="00F448C8"/>
    <w:rsid w:val="00F44EA4"/>
    <w:rsid w:val="00F464C5"/>
    <w:rsid w:val="00F502FC"/>
    <w:rsid w:val="00F51D67"/>
    <w:rsid w:val="00F52A32"/>
    <w:rsid w:val="00F53AEC"/>
    <w:rsid w:val="00F53E76"/>
    <w:rsid w:val="00F56220"/>
    <w:rsid w:val="00F6322E"/>
    <w:rsid w:val="00F6400A"/>
    <w:rsid w:val="00F66CA4"/>
    <w:rsid w:val="00F71647"/>
    <w:rsid w:val="00F74E5D"/>
    <w:rsid w:val="00F77905"/>
    <w:rsid w:val="00F81ED8"/>
    <w:rsid w:val="00F974FB"/>
    <w:rsid w:val="00FA11B5"/>
    <w:rsid w:val="00FA2445"/>
    <w:rsid w:val="00FA2551"/>
    <w:rsid w:val="00FA3476"/>
    <w:rsid w:val="00FA4B3E"/>
    <w:rsid w:val="00FA4E0F"/>
    <w:rsid w:val="00FA65A4"/>
    <w:rsid w:val="00FB0DBF"/>
    <w:rsid w:val="00FB5C9C"/>
    <w:rsid w:val="00FC11BF"/>
    <w:rsid w:val="00FC1B85"/>
    <w:rsid w:val="00FC254D"/>
    <w:rsid w:val="00FC4494"/>
    <w:rsid w:val="00FC4756"/>
    <w:rsid w:val="00FC4912"/>
    <w:rsid w:val="00FC5855"/>
    <w:rsid w:val="00FC5D23"/>
    <w:rsid w:val="00FC6F57"/>
    <w:rsid w:val="00FD38E6"/>
    <w:rsid w:val="00FD3ABD"/>
    <w:rsid w:val="00FD510A"/>
    <w:rsid w:val="00FD7C01"/>
    <w:rsid w:val="00FE2940"/>
    <w:rsid w:val="00FE44B9"/>
    <w:rsid w:val="00FE529B"/>
    <w:rsid w:val="00FE6DB7"/>
    <w:rsid w:val="00FF372D"/>
    <w:rsid w:val="00FF3870"/>
    <w:rsid w:val="00FF4125"/>
    <w:rsid w:val="00FF57C0"/>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26E0"/>
  <w15:chartTrackingRefBased/>
  <w15:docId w15:val="{096FDB10-B43A-4822-9581-C9ECDD17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5F"/>
  </w:style>
  <w:style w:type="paragraph" w:styleId="Overskrift1">
    <w:name w:val="heading 1"/>
    <w:basedOn w:val="Normal"/>
    <w:next w:val="Normal"/>
    <w:link w:val="Overskrift1Tegn"/>
    <w:uiPriority w:val="9"/>
    <w:qFormat/>
    <w:rsid w:val="00BA2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394C"/>
    <w:pPr>
      <w:ind w:left="720"/>
      <w:contextualSpacing/>
    </w:pPr>
  </w:style>
  <w:style w:type="character" w:styleId="Merknadsreferanse">
    <w:name w:val="annotation reference"/>
    <w:basedOn w:val="Standardskriftforavsnitt"/>
    <w:uiPriority w:val="99"/>
    <w:semiHidden/>
    <w:unhideWhenUsed/>
    <w:rsid w:val="00551CD0"/>
    <w:rPr>
      <w:sz w:val="16"/>
      <w:szCs w:val="16"/>
    </w:rPr>
  </w:style>
  <w:style w:type="paragraph" w:styleId="Merknadstekst">
    <w:name w:val="annotation text"/>
    <w:basedOn w:val="Normal"/>
    <w:link w:val="MerknadstekstTegn"/>
    <w:uiPriority w:val="99"/>
    <w:semiHidden/>
    <w:unhideWhenUsed/>
    <w:rsid w:val="00551CD0"/>
    <w:pPr>
      <w:spacing w:after="200" w:line="240" w:lineRule="auto"/>
    </w:pPr>
    <w:rPr>
      <w:rFonts w:ascii="Calibri" w:eastAsia="Calibri" w:hAnsi="Calibri" w:cs="Times New Roman"/>
      <w:sz w:val="20"/>
      <w:szCs w:val="20"/>
      <w:lang w:val="nb-NO"/>
    </w:rPr>
  </w:style>
  <w:style w:type="character" w:customStyle="1" w:styleId="MerknadstekstTegn">
    <w:name w:val="Merknadstekst Tegn"/>
    <w:basedOn w:val="Standardskriftforavsnitt"/>
    <w:link w:val="Merknadstekst"/>
    <w:uiPriority w:val="99"/>
    <w:semiHidden/>
    <w:rsid w:val="00551CD0"/>
    <w:rPr>
      <w:rFonts w:ascii="Calibri" w:eastAsia="Calibri" w:hAnsi="Calibri" w:cs="Times New Roman"/>
      <w:sz w:val="20"/>
      <w:szCs w:val="20"/>
      <w:lang w:val="nb-NO"/>
    </w:rPr>
  </w:style>
  <w:style w:type="paragraph" w:styleId="Brdtekst">
    <w:name w:val="Body Text"/>
    <w:basedOn w:val="Normal"/>
    <w:link w:val="BrdtekstTegn"/>
    <w:uiPriority w:val="99"/>
    <w:unhideWhenUsed/>
    <w:rsid w:val="00CF3AF1"/>
    <w:pPr>
      <w:spacing w:after="120"/>
    </w:pPr>
  </w:style>
  <w:style w:type="character" w:customStyle="1" w:styleId="BrdtekstTegn">
    <w:name w:val="Brødtekst Tegn"/>
    <w:basedOn w:val="Standardskriftforavsnitt"/>
    <w:link w:val="Brdtekst"/>
    <w:uiPriority w:val="99"/>
    <w:rsid w:val="00CF3AF1"/>
  </w:style>
  <w:style w:type="paragraph" w:styleId="Brdtekstinnrykk">
    <w:name w:val="Body Text Indent"/>
    <w:basedOn w:val="Normal"/>
    <w:link w:val="BrdtekstinnrykkTegn"/>
    <w:uiPriority w:val="99"/>
    <w:semiHidden/>
    <w:unhideWhenUsed/>
    <w:rsid w:val="00CF3AF1"/>
    <w:pPr>
      <w:spacing w:after="120"/>
      <w:ind w:left="283"/>
    </w:pPr>
  </w:style>
  <w:style w:type="character" w:customStyle="1" w:styleId="BrdtekstinnrykkTegn">
    <w:name w:val="Brødtekstinnrykk Tegn"/>
    <w:basedOn w:val="Standardskriftforavsnitt"/>
    <w:link w:val="Brdtekstinnrykk"/>
    <w:uiPriority w:val="99"/>
    <w:semiHidden/>
    <w:rsid w:val="00CF3AF1"/>
  </w:style>
  <w:style w:type="paragraph" w:styleId="Brdtekst-frsteinnrykk2">
    <w:name w:val="Body Text First Indent 2"/>
    <w:basedOn w:val="Brdtekstinnrykk"/>
    <w:link w:val="Brdtekst-frsteinnrykk2Tegn"/>
    <w:uiPriority w:val="99"/>
    <w:unhideWhenUsed/>
    <w:rsid w:val="00CF3AF1"/>
    <w:pPr>
      <w:spacing w:after="160"/>
      <w:ind w:left="360" w:firstLine="360"/>
    </w:pPr>
  </w:style>
  <w:style w:type="character" w:customStyle="1" w:styleId="Brdtekst-frsteinnrykk2Tegn">
    <w:name w:val="Brødtekst - første innrykk 2 Tegn"/>
    <w:basedOn w:val="BrdtekstinnrykkTegn"/>
    <w:link w:val="Brdtekst-frsteinnrykk2"/>
    <w:uiPriority w:val="99"/>
    <w:rsid w:val="00CF3AF1"/>
  </w:style>
  <w:style w:type="character" w:customStyle="1" w:styleId="Overskrift1Tegn">
    <w:name w:val="Overskrift 1 Tegn"/>
    <w:basedOn w:val="Standardskriftforavsnitt"/>
    <w:link w:val="Overskrift1"/>
    <w:uiPriority w:val="9"/>
    <w:rsid w:val="00BA2360"/>
    <w:rPr>
      <w:rFonts w:asciiTheme="majorHAnsi" w:eastAsiaTheme="majorEastAsia" w:hAnsiTheme="majorHAnsi" w:cstheme="majorBidi"/>
      <w:color w:val="2F5496" w:themeColor="accent1" w:themeShade="BF"/>
      <w:sz w:val="32"/>
      <w:szCs w:val="32"/>
    </w:rPr>
  </w:style>
  <w:style w:type="paragraph" w:styleId="Bibliografi">
    <w:name w:val="Bibliography"/>
    <w:basedOn w:val="Normal"/>
    <w:next w:val="Normal"/>
    <w:uiPriority w:val="37"/>
    <w:unhideWhenUsed/>
    <w:rsid w:val="0018764F"/>
  </w:style>
  <w:style w:type="paragraph" w:styleId="Kommentaremne">
    <w:name w:val="annotation subject"/>
    <w:basedOn w:val="Merknadstekst"/>
    <w:next w:val="Merknadstekst"/>
    <w:link w:val="KommentaremneTegn"/>
    <w:uiPriority w:val="99"/>
    <w:semiHidden/>
    <w:unhideWhenUsed/>
    <w:rsid w:val="00FE6DB7"/>
    <w:pPr>
      <w:spacing w:after="160"/>
    </w:pPr>
    <w:rPr>
      <w:rFonts w:asciiTheme="minorHAnsi" w:eastAsiaTheme="minorHAnsi" w:hAnsiTheme="minorHAnsi" w:cstheme="minorBidi"/>
      <w:b/>
      <w:bCs/>
      <w:lang w:val="en-US"/>
    </w:rPr>
  </w:style>
  <w:style w:type="character" w:customStyle="1" w:styleId="KommentaremneTegn">
    <w:name w:val="Kommentaremne Tegn"/>
    <w:basedOn w:val="MerknadstekstTegn"/>
    <w:link w:val="Kommentaremne"/>
    <w:uiPriority w:val="99"/>
    <w:semiHidden/>
    <w:rsid w:val="00FE6DB7"/>
    <w:rPr>
      <w:rFonts w:ascii="Calibri" w:eastAsia="Calibri" w:hAnsi="Calibri" w:cs="Times New Roman"/>
      <w:b/>
      <w:bCs/>
      <w:sz w:val="20"/>
      <w:szCs w:val="20"/>
      <w:lang w:val="nb-NO"/>
    </w:rPr>
  </w:style>
  <w:style w:type="paragraph" w:styleId="Topptekst">
    <w:name w:val="header"/>
    <w:basedOn w:val="Normal"/>
    <w:link w:val="TopptekstTegn"/>
    <w:uiPriority w:val="99"/>
    <w:unhideWhenUsed/>
    <w:rsid w:val="00731828"/>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731828"/>
  </w:style>
  <w:style w:type="paragraph" w:styleId="Bunntekst">
    <w:name w:val="footer"/>
    <w:basedOn w:val="Normal"/>
    <w:link w:val="BunntekstTegn"/>
    <w:uiPriority w:val="99"/>
    <w:unhideWhenUsed/>
    <w:rsid w:val="00731828"/>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731828"/>
  </w:style>
  <w:style w:type="paragraph" w:styleId="Revisjon">
    <w:name w:val="Revision"/>
    <w:hidden/>
    <w:uiPriority w:val="99"/>
    <w:semiHidden/>
    <w:rsid w:val="00EC6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980">
      <w:bodyDiv w:val="1"/>
      <w:marLeft w:val="0"/>
      <w:marRight w:val="0"/>
      <w:marTop w:val="0"/>
      <w:marBottom w:val="0"/>
      <w:divBdr>
        <w:top w:val="none" w:sz="0" w:space="0" w:color="auto"/>
        <w:left w:val="none" w:sz="0" w:space="0" w:color="auto"/>
        <w:bottom w:val="none" w:sz="0" w:space="0" w:color="auto"/>
        <w:right w:val="none" w:sz="0" w:space="0" w:color="auto"/>
      </w:divBdr>
    </w:div>
    <w:div w:id="63067187">
      <w:bodyDiv w:val="1"/>
      <w:marLeft w:val="0"/>
      <w:marRight w:val="0"/>
      <w:marTop w:val="0"/>
      <w:marBottom w:val="0"/>
      <w:divBdr>
        <w:top w:val="none" w:sz="0" w:space="0" w:color="auto"/>
        <w:left w:val="none" w:sz="0" w:space="0" w:color="auto"/>
        <w:bottom w:val="none" w:sz="0" w:space="0" w:color="auto"/>
        <w:right w:val="none" w:sz="0" w:space="0" w:color="auto"/>
      </w:divBdr>
    </w:div>
    <w:div w:id="116804306">
      <w:bodyDiv w:val="1"/>
      <w:marLeft w:val="0"/>
      <w:marRight w:val="0"/>
      <w:marTop w:val="0"/>
      <w:marBottom w:val="0"/>
      <w:divBdr>
        <w:top w:val="none" w:sz="0" w:space="0" w:color="auto"/>
        <w:left w:val="none" w:sz="0" w:space="0" w:color="auto"/>
        <w:bottom w:val="none" w:sz="0" w:space="0" w:color="auto"/>
        <w:right w:val="none" w:sz="0" w:space="0" w:color="auto"/>
      </w:divBdr>
    </w:div>
    <w:div w:id="253712264">
      <w:bodyDiv w:val="1"/>
      <w:marLeft w:val="0"/>
      <w:marRight w:val="0"/>
      <w:marTop w:val="0"/>
      <w:marBottom w:val="0"/>
      <w:divBdr>
        <w:top w:val="none" w:sz="0" w:space="0" w:color="auto"/>
        <w:left w:val="none" w:sz="0" w:space="0" w:color="auto"/>
        <w:bottom w:val="none" w:sz="0" w:space="0" w:color="auto"/>
        <w:right w:val="none" w:sz="0" w:space="0" w:color="auto"/>
      </w:divBdr>
    </w:div>
    <w:div w:id="604579659">
      <w:bodyDiv w:val="1"/>
      <w:marLeft w:val="0"/>
      <w:marRight w:val="0"/>
      <w:marTop w:val="0"/>
      <w:marBottom w:val="0"/>
      <w:divBdr>
        <w:top w:val="none" w:sz="0" w:space="0" w:color="auto"/>
        <w:left w:val="none" w:sz="0" w:space="0" w:color="auto"/>
        <w:bottom w:val="none" w:sz="0" w:space="0" w:color="auto"/>
        <w:right w:val="none" w:sz="0" w:space="0" w:color="auto"/>
      </w:divBdr>
    </w:div>
    <w:div w:id="610012407">
      <w:bodyDiv w:val="1"/>
      <w:marLeft w:val="0"/>
      <w:marRight w:val="0"/>
      <w:marTop w:val="0"/>
      <w:marBottom w:val="0"/>
      <w:divBdr>
        <w:top w:val="none" w:sz="0" w:space="0" w:color="auto"/>
        <w:left w:val="none" w:sz="0" w:space="0" w:color="auto"/>
        <w:bottom w:val="none" w:sz="0" w:space="0" w:color="auto"/>
        <w:right w:val="none" w:sz="0" w:space="0" w:color="auto"/>
      </w:divBdr>
    </w:div>
    <w:div w:id="655383867">
      <w:bodyDiv w:val="1"/>
      <w:marLeft w:val="0"/>
      <w:marRight w:val="0"/>
      <w:marTop w:val="0"/>
      <w:marBottom w:val="0"/>
      <w:divBdr>
        <w:top w:val="none" w:sz="0" w:space="0" w:color="auto"/>
        <w:left w:val="none" w:sz="0" w:space="0" w:color="auto"/>
        <w:bottom w:val="none" w:sz="0" w:space="0" w:color="auto"/>
        <w:right w:val="none" w:sz="0" w:space="0" w:color="auto"/>
      </w:divBdr>
    </w:div>
    <w:div w:id="670984037">
      <w:bodyDiv w:val="1"/>
      <w:marLeft w:val="0"/>
      <w:marRight w:val="0"/>
      <w:marTop w:val="0"/>
      <w:marBottom w:val="0"/>
      <w:divBdr>
        <w:top w:val="none" w:sz="0" w:space="0" w:color="auto"/>
        <w:left w:val="none" w:sz="0" w:space="0" w:color="auto"/>
        <w:bottom w:val="none" w:sz="0" w:space="0" w:color="auto"/>
        <w:right w:val="none" w:sz="0" w:space="0" w:color="auto"/>
      </w:divBdr>
    </w:div>
    <w:div w:id="908659281">
      <w:bodyDiv w:val="1"/>
      <w:marLeft w:val="0"/>
      <w:marRight w:val="0"/>
      <w:marTop w:val="0"/>
      <w:marBottom w:val="0"/>
      <w:divBdr>
        <w:top w:val="none" w:sz="0" w:space="0" w:color="auto"/>
        <w:left w:val="none" w:sz="0" w:space="0" w:color="auto"/>
        <w:bottom w:val="none" w:sz="0" w:space="0" w:color="auto"/>
        <w:right w:val="none" w:sz="0" w:space="0" w:color="auto"/>
      </w:divBdr>
    </w:div>
    <w:div w:id="993610667">
      <w:bodyDiv w:val="1"/>
      <w:marLeft w:val="0"/>
      <w:marRight w:val="0"/>
      <w:marTop w:val="0"/>
      <w:marBottom w:val="0"/>
      <w:divBdr>
        <w:top w:val="none" w:sz="0" w:space="0" w:color="auto"/>
        <w:left w:val="none" w:sz="0" w:space="0" w:color="auto"/>
        <w:bottom w:val="none" w:sz="0" w:space="0" w:color="auto"/>
        <w:right w:val="none" w:sz="0" w:space="0" w:color="auto"/>
      </w:divBdr>
    </w:div>
    <w:div w:id="1211378672">
      <w:bodyDiv w:val="1"/>
      <w:marLeft w:val="0"/>
      <w:marRight w:val="0"/>
      <w:marTop w:val="0"/>
      <w:marBottom w:val="0"/>
      <w:divBdr>
        <w:top w:val="none" w:sz="0" w:space="0" w:color="auto"/>
        <w:left w:val="none" w:sz="0" w:space="0" w:color="auto"/>
        <w:bottom w:val="none" w:sz="0" w:space="0" w:color="auto"/>
        <w:right w:val="none" w:sz="0" w:space="0" w:color="auto"/>
      </w:divBdr>
    </w:div>
    <w:div w:id="1346975092">
      <w:bodyDiv w:val="1"/>
      <w:marLeft w:val="0"/>
      <w:marRight w:val="0"/>
      <w:marTop w:val="0"/>
      <w:marBottom w:val="0"/>
      <w:divBdr>
        <w:top w:val="none" w:sz="0" w:space="0" w:color="auto"/>
        <w:left w:val="none" w:sz="0" w:space="0" w:color="auto"/>
        <w:bottom w:val="none" w:sz="0" w:space="0" w:color="auto"/>
        <w:right w:val="none" w:sz="0" w:space="0" w:color="auto"/>
      </w:divBdr>
    </w:div>
    <w:div w:id="1373191579">
      <w:bodyDiv w:val="1"/>
      <w:marLeft w:val="0"/>
      <w:marRight w:val="0"/>
      <w:marTop w:val="0"/>
      <w:marBottom w:val="0"/>
      <w:divBdr>
        <w:top w:val="none" w:sz="0" w:space="0" w:color="auto"/>
        <w:left w:val="none" w:sz="0" w:space="0" w:color="auto"/>
        <w:bottom w:val="none" w:sz="0" w:space="0" w:color="auto"/>
        <w:right w:val="none" w:sz="0" w:space="0" w:color="auto"/>
      </w:divBdr>
    </w:div>
    <w:div w:id="1509052200">
      <w:bodyDiv w:val="1"/>
      <w:marLeft w:val="0"/>
      <w:marRight w:val="0"/>
      <w:marTop w:val="0"/>
      <w:marBottom w:val="0"/>
      <w:divBdr>
        <w:top w:val="none" w:sz="0" w:space="0" w:color="auto"/>
        <w:left w:val="none" w:sz="0" w:space="0" w:color="auto"/>
        <w:bottom w:val="none" w:sz="0" w:space="0" w:color="auto"/>
        <w:right w:val="none" w:sz="0" w:space="0" w:color="auto"/>
      </w:divBdr>
    </w:div>
    <w:div w:id="1575437173">
      <w:bodyDiv w:val="1"/>
      <w:marLeft w:val="0"/>
      <w:marRight w:val="0"/>
      <w:marTop w:val="0"/>
      <w:marBottom w:val="0"/>
      <w:divBdr>
        <w:top w:val="none" w:sz="0" w:space="0" w:color="auto"/>
        <w:left w:val="none" w:sz="0" w:space="0" w:color="auto"/>
        <w:bottom w:val="none" w:sz="0" w:space="0" w:color="auto"/>
        <w:right w:val="none" w:sz="0" w:space="0" w:color="auto"/>
      </w:divBdr>
    </w:div>
    <w:div w:id="1580477428">
      <w:bodyDiv w:val="1"/>
      <w:marLeft w:val="0"/>
      <w:marRight w:val="0"/>
      <w:marTop w:val="0"/>
      <w:marBottom w:val="0"/>
      <w:divBdr>
        <w:top w:val="none" w:sz="0" w:space="0" w:color="auto"/>
        <w:left w:val="none" w:sz="0" w:space="0" w:color="auto"/>
        <w:bottom w:val="none" w:sz="0" w:space="0" w:color="auto"/>
        <w:right w:val="none" w:sz="0" w:space="0" w:color="auto"/>
      </w:divBdr>
    </w:div>
    <w:div w:id="1627858751">
      <w:bodyDiv w:val="1"/>
      <w:marLeft w:val="0"/>
      <w:marRight w:val="0"/>
      <w:marTop w:val="0"/>
      <w:marBottom w:val="0"/>
      <w:divBdr>
        <w:top w:val="none" w:sz="0" w:space="0" w:color="auto"/>
        <w:left w:val="none" w:sz="0" w:space="0" w:color="auto"/>
        <w:bottom w:val="none" w:sz="0" w:space="0" w:color="auto"/>
        <w:right w:val="none" w:sz="0" w:space="0" w:color="auto"/>
      </w:divBdr>
    </w:div>
    <w:div w:id="1704744452">
      <w:bodyDiv w:val="1"/>
      <w:marLeft w:val="0"/>
      <w:marRight w:val="0"/>
      <w:marTop w:val="0"/>
      <w:marBottom w:val="0"/>
      <w:divBdr>
        <w:top w:val="none" w:sz="0" w:space="0" w:color="auto"/>
        <w:left w:val="none" w:sz="0" w:space="0" w:color="auto"/>
        <w:bottom w:val="none" w:sz="0" w:space="0" w:color="auto"/>
        <w:right w:val="none" w:sz="0" w:space="0" w:color="auto"/>
      </w:divBdr>
    </w:div>
    <w:div w:id="18433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Joh93</b:Tag>
    <b:SourceType>Book</b:SourceType>
    <b:Guid>{9DBAF663-0737-4085-BD8E-C7E7191AE01E}</b:Guid>
    <b:Title>Faust 1</b:Title>
    <b:Year>1993</b:Year>
    <b:City>Oslo</b:City>
    <b:Publisher>Det Norske Samlaget</b:Publisher>
    <b:Author>
      <b:Author>
        <b:NameList>
          <b:Person>
            <b:Last>Goethe</b:Last>
            <b:First>Johann</b:First>
            <b:Middle>Wolfgang von</b:Middle>
          </b:Person>
        </b:NameList>
      </b:Author>
      <b:Translator>
        <b:NameList>
          <b:Person>
            <b:Last>Nesse</b:Last>
            <b:First>Åse-Marie</b:First>
          </b:Person>
        </b:NameList>
      </b:Translator>
    </b:Author>
    <b:RefOrder>1</b:RefOrder>
  </b:Source>
  <b:Source>
    <b:Tag>Nie08</b:Tag>
    <b:SourceType>BookSection</b:SourceType>
    <b:Guid>{A365989B-C3EF-49CE-B441-892158435D63}</b:Guid>
    <b:Title>En utidsmessigs streiftog</b:Title>
    <b:Year>2008</b:Year>
    <b:City>Oslo</b:City>
    <b:Publisher>Spartacus forlag</b:Publisher>
    <b:Author>
      <b:Author>
        <b:NameList>
          <b:Person>
            <b:Last>Nietzsche</b:Last>
            <b:First>Friedrich</b:First>
          </b:Person>
        </b:NameList>
      </b:Author>
      <b:Translator>
        <b:NameList>
          <b:Person>
            <b:Last>Wiik</b:Last>
            <b:First>Eric</b:First>
            <b:Middle>L.</b:Middle>
          </b:Person>
        </b:NameList>
      </b:Translator>
    </b:Author>
    <b:BookTitle>Avgudenes ragnarok</b:BookTitle>
    <b:Pages>97</b:Pages>
    <b:RefOrder>2</b:RefOrder>
  </b:Source>
  <b:Source>
    <b:Tag>Cam92</b:Tag>
    <b:SourceType>BookSection</b:SourceType>
    <b:Guid>{1BF3D1E3-AAC0-4BBC-A002-D86EAC41D658}</b:Guid>
    <b:Author>
      <b:Author>
        <b:NameList>
          <b:Person>
            <b:Last>Paglia</b:Last>
            <b:First>Camille</b:First>
          </b:Person>
        </b:NameList>
      </b:Author>
    </b:Author>
    <b:Title>Goethe to Gothic</b:Title>
    <b:BookTitle>Sexual personae</b:BookTitle>
    <b:Year>1992</b:Year>
    <b:Pages>255</b:Pages>
    <b:City>Harmondsworth</b:City>
    <b:Publisher>Penguin Books</b:Publisher>
    <b:RefOrder>3</b:RefOrder>
  </b:Source>
  <b:Source>
    <b:Tag>Eri02</b:Tag>
    <b:SourceType>BookSection</b:SourceType>
    <b:Guid>{620AEFC0-672C-4E86-B042-9B0835C4034A}</b:Guid>
    <b:Author>
      <b:Author>
        <b:NameList>
          <b:Person>
            <b:Last>Auerbach</b:Last>
            <b:First>Erich</b:First>
          </b:Person>
        </b:NameList>
      </b:Author>
      <b:Translator>
        <b:NameList>
          <b:Person>
            <b:Last>Paulsen</b:Last>
            <b:First>Per</b:First>
          </b:Person>
        </b:NameList>
      </b:Translator>
    </b:Author>
    <b:Title>Odyssevs' arr</b:Title>
    <b:BookTitle>Mimesis</b:BookTitle>
    <b:Year>2002</b:Year>
    <b:Pages>13-33</b:Pages>
    <b:City>Trondheim</b:City>
    <b:Publisher>Gyldendal</b:Publisher>
    <b:RefOrder>4</b:RefOrder>
  </b:Source>
  <b:Source>
    <b:Tag>Ais93</b:Tag>
    <b:SourceType>BookSection</b:SourceType>
    <b:Guid>{D4FA151A-E51E-4745-B6DE-C331F7F4E6DF}</b:Guid>
    <b:Author>
      <b:Author>
        <b:NameList>
          <b:Person>
            <b:Last>Aiskylos</b:Last>
          </b:Person>
        </b:NameList>
      </b:Author>
      <b:Translator>
        <b:NameList>
          <b:Person>
            <b:Last>Vandvik</b:Last>
            <b:First>Eirik</b:First>
          </b:Person>
        </b:NameList>
      </b:Translator>
    </b:Author>
    <b:Title>Agamemnon</b:Title>
    <b:BookTitle>Greske tragediar</b:BookTitle>
    <b:Year>1993</b:Year>
    <b:Pages>32</b:Pages>
    <b:City>Oslo</b:City>
    <b:Publisher>Det Norske Samlaget</b:Publisher>
    <b:RefOrder>5</b:RefOrder>
  </b:Source>
  <b:Source>
    <b:Tag>Nie11</b:Tag>
    <b:SourceType>BookSection</b:SourceType>
    <b:Guid>{BC8F5C6B-0F65-4872-BB5E-656174CCB450}</b:Guid>
    <b:Author>
      <b:Author>
        <b:NameList>
          <b:Person>
            <b:Last>Nietzsche</b:Last>
            <b:First>Friedrich</b:First>
          </b:Person>
        </b:NameList>
      </b:Author>
      <b:Translator>
        <b:NameList>
          <b:Person>
            <b:Last>Eriksen</b:Last>
            <b:First>Trond</b:First>
            <b:Middle>Berg</b:Middle>
          </b:Person>
        </b:NameList>
      </b:Translator>
    </b:Author>
    <b:Title>Die Geburt der Tragödie</b:Title>
    <b:BookTitle>Ecce Homo</b:BookTitle>
    <b:Year>2011</b:Year>
    <b:Pages>62</b:Pages>
    <b:City>Oslo</b:City>
    <b:Publisher>Spartacus Forlag</b:Publisher>
    <b:RefOrder>6</b:RefOrder>
  </b:Source>
</b:Sources>
</file>

<file path=customXml/itemProps1.xml><?xml version="1.0" encoding="utf-8"?>
<ds:datastoreItem xmlns:ds="http://schemas.openxmlformats.org/officeDocument/2006/customXml" ds:itemID="{C885D9D4-2363-4F61-9E71-DA82202B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10</Pages>
  <Words>4403</Words>
  <Characters>23338</Characters>
  <Application>Microsoft Office Word</Application>
  <DocSecurity>0</DocSecurity>
  <Lines>194</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B. Korsvik</dc:creator>
  <cp:keywords/>
  <dc:description/>
  <cp:lastModifiedBy>Lars Sætre</cp:lastModifiedBy>
  <cp:revision>200</cp:revision>
  <cp:lastPrinted>2021-04-21T09:09:00Z</cp:lastPrinted>
  <dcterms:created xsi:type="dcterms:W3CDTF">2021-04-21T09:06:00Z</dcterms:created>
  <dcterms:modified xsi:type="dcterms:W3CDTF">2021-04-25T15:59:00Z</dcterms:modified>
</cp:coreProperties>
</file>