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7D3E" w14:textId="6BC08080" w:rsidR="001241BC" w:rsidRPr="00C339CD" w:rsidRDefault="001241BC" w:rsidP="001241BC">
      <w:pPr>
        <w:spacing w:line="240" w:lineRule="auto"/>
        <w:contextualSpacing/>
        <w:rPr>
          <w:rFonts w:cstheme="minorHAnsi"/>
          <w:b/>
          <w:bCs/>
          <w:u w:val="single"/>
          <w:shd w:val="clear" w:color="auto" w:fill="FFFFFF"/>
        </w:rPr>
      </w:pPr>
      <w:r w:rsidRPr="00C339CD">
        <w:rPr>
          <w:rFonts w:cstheme="minorHAnsi"/>
          <w:b/>
          <w:bCs/>
          <w:u w:val="single"/>
          <w:shd w:val="clear" w:color="auto" w:fill="FFFFFF"/>
        </w:rPr>
        <w:t>Begrunnelse - ALLV254, Kandidat 10</w:t>
      </w:r>
      <w:r>
        <w:rPr>
          <w:rFonts w:cstheme="minorHAnsi"/>
          <w:b/>
          <w:bCs/>
          <w:u w:val="single"/>
          <w:shd w:val="clear" w:color="auto" w:fill="FFFFFF"/>
        </w:rPr>
        <w:t>1</w:t>
      </w:r>
      <w:r w:rsidRPr="00C339CD">
        <w:rPr>
          <w:rFonts w:cstheme="minorHAnsi"/>
          <w:b/>
          <w:bCs/>
          <w:u w:val="single"/>
          <w:shd w:val="clear" w:color="auto" w:fill="FFFFFF"/>
        </w:rPr>
        <w:t xml:space="preserve"> </w:t>
      </w:r>
    </w:p>
    <w:p w14:paraId="0E129349" w14:textId="77777777" w:rsidR="001241BC" w:rsidRPr="00C339CD" w:rsidRDefault="001241BC" w:rsidP="001241BC">
      <w:pPr>
        <w:spacing w:line="240" w:lineRule="auto"/>
        <w:contextualSpacing/>
        <w:rPr>
          <w:rFonts w:cstheme="minorHAnsi"/>
        </w:rPr>
      </w:pPr>
    </w:p>
    <w:p w14:paraId="79A9103D" w14:textId="561AEF34" w:rsidR="001241BC" w:rsidRPr="00C339CD" w:rsidRDefault="001241BC" w:rsidP="001241BC">
      <w:pPr>
        <w:spacing w:line="240" w:lineRule="auto"/>
        <w:contextualSpacing/>
        <w:rPr>
          <w:rFonts w:cstheme="minorHAnsi"/>
        </w:rPr>
      </w:pPr>
      <w:r w:rsidRPr="00C339CD">
        <w:rPr>
          <w:rFonts w:cstheme="minorHAnsi"/>
        </w:rPr>
        <w:t xml:space="preserve">Tittel: </w:t>
      </w:r>
      <w:r w:rsidRPr="001241BC">
        <w:rPr>
          <w:rFonts w:cstheme="minorHAnsi"/>
        </w:rPr>
        <w:t>Jon Fosses episerande dramakunst</w:t>
      </w:r>
      <w:r>
        <w:rPr>
          <w:rFonts w:cstheme="minorHAnsi"/>
        </w:rPr>
        <w:t xml:space="preserve">. </w:t>
      </w:r>
      <w:r w:rsidRPr="001241BC">
        <w:rPr>
          <w:rFonts w:cstheme="minorHAnsi"/>
        </w:rPr>
        <w:t xml:space="preserve">Eit studium av dramaa </w:t>
      </w:r>
      <w:r w:rsidRPr="001241BC">
        <w:rPr>
          <w:rFonts w:cstheme="minorHAnsi"/>
          <w:i/>
          <w:iCs/>
        </w:rPr>
        <w:t>Ein sommars dag</w:t>
      </w:r>
      <w:r w:rsidRPr="001241BC">
        <w:rPr>
          <w:rFonts w:cstheme="minorHAnsi"/>
        </w:rPr>
        <w:t xml:space="preserve"> og </w:t>
      </w:r>
      <w:r w:rsidRPr="001241BC">
        <w:rPr>
          <w:rFonts w:cstheme="minorHAnsi"/>
          <w:i/>
          <w:iCs/>
        </w:rPr>
        <w:t>Vinter</w:t>
      </w:r>
    </w:p>
    <w:p w14:paraId="65E0E141" w14:textId="77777777" w:rsidR="001241BC" w:rsidRPr="00C339CD" w:rsidRDefault="001241BC" w:rsidP="001241BC">
      <w:pPr>
        <w:spacing w:line="240" w:lineRule="auto"/>
        <w:contextualSpacing/>
        <w:rPr>
          <w:rFonts w:cstheme="minorHAnsi"/>
        </w:rPr>
      </w:pPr>
    </w:p>
    <w:p w14:paraId="7F2E666E" w14:textId="5456478A" w:rsidR="001241BC" w:rsidRPr="00C339CD" w:rsidRDefault="001241BC" w:rsidP="001241BC">
      <w:pPr>
        <w:spacing w:line="240" w:lineRule="auto"/>
        <w:contextualSpacing/>
        <w:rPr>
          <w:rFonts w:cstheme="minorHAnsi"/>
        </w:rPr>
      </w:pPr>
      <w:r w:rsidRPr="00C339CD">
        <w:rPr>
          <w:rFonts w:cstheme="minorHAnsi"/>
        </w:rPr>
        <w:t xml:space="preserve">Oppgaven har fått karakteren </w:t>
      </w:r>
      <w:r>
        <w:rPr>
          <w:rFonts w:cstheme="minorHAnsi"/>
        </w:rPr>
        <w:t>B</w:t>
      </w:r>
      <w:r w:rsidRPr="00C339CD">
        <w:rPr>
          <w:rFonts w:cstheme="minorHAnsi"/>
        </w:rPr>
        <w:t xml:space="preserve">, som i de veiledende karakterbeskrivelsene fra Universitets- og Høgskolerådet er definert på følgende måte: </w:t>
      </w:r>
    </w:p>
    <w:p w14:paraId="321C98C7" w14:textId="77777777" w:rsidR="001241BC" w:rsidRPr="00C339CD" w:rsidRDefault="001241BC" w:rsidP="001241BC">
      <w:pPr>
        <w:spacing w:line="240" w:lineRule="auto"/>
        <w:contextualSpacing/>
        <w:rPr>
          <w:rFonts w:cstheme="minorHAnsi"/>
          <w:shd w:val="clear" w:color="auto" w:fill="FFFFFF"/>
        </w:rPr>
      </w:pPr>
    </w:p>
    <w:p w14:paraId="273C7246" w14:textId="01CAE067" w:rsidR="001241BC" w:rsidRDefault="001241BC" w:rsidP="001241BC">
      <w:pPr>
        <w:spacing w:line="240" w:lineRule="auto"/>
        <w:contextualSpacing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«</w:t>
      </w:r>
      <w:r w:rsidRPr="001241BC">
        <w:rPr>
          <w:rFonts w:cstheme="minorHAnsi"/>
          <w:shd w:val="clear" w:color="auto" w:fill="FFFFFF"/>
        </w:rPr>
        <w:t>Meget god prestasjon. Kandidaten viser meget god vurderingsevne og selvstendighet</w:t>
      </w:r>
      <w:r>
        <w:rPr>
          <w:rFonts w:cstheme="minorHAnsi"/>
          <w:shd w:val="clear" w:color="auto" w:fill="FFFFFF"/>
        </w:rPr>
        <w:t>.»</w:t>
      </w:r>
    </w:p>
    <w:p w14:paraId="5CF3A423" w14:textId="77777777" w:rsidR="001241BC" w:rsidRPr="00C339CD" w:rsidRDefault="001241BC" w:rsidP="001241BC">
      <w:pPr>
        <w:spacing w:line="240" w:lineRule="auto"/>
        <w:contextualSpacing/>
        <w:rPr>
          <w:rFonts w:cstheme="minorHAnsi"/>
          <w:shd w:val="clear" w:color="auto" w:fill="FFFFFF"/>
        </w:rPr>
      </w:pPr>
    </w:p>
    <w:p w14:paraId="54F8A9BE" w14:textId="46AF6C59" w:rsidR="001241BC" w:rsidRPr="001241BC" w:rsidRDefault="001241BC" w:rsidP="001241BC">
      <w:pPr>
        <w:spacing w:line="240" w:lineRule="auto"/>
        <w:contextualSpacing/>
        <w:rPr>
          <w:rFonts w:cstheme="minorHAnsi"/>
          <w:shd w:val="clear" w:color="auto" w:fill="FFFFFF"/>
        </w:rPr>
      </w:pPr>
      <w:r w:rsidRPr="001241BC">
        <w:rPr>
          <w:rFonts w:cstheme="minorHAnsi"/>
          <w:shd w:val="clear" w:color="auto" w:fill="FFFFFF"/>
        </w:rPr>
        <w:t xml:space="preserve">I vurderingen har kommisjonen lagt vekt på </w:t>
      </w:r>
      <w:r>
        <w:rPr>
          <w:rFonts w:cstheme="minorHAnsi"/>
          <w:shd w:val="clear" w:color="auto" w:fill="FFFFFF"/>
        </w:rPr>
        <w:t xml:space="preserve">at dette jevnt over er en meget god bacheloroppgave. Oppgaven har en klart formulert problemstilling, som passer godt til primærtekstene. Analysene er solide og velbegrunnede, med forankring i både primærtekstene og relevant teori. Kandidaten forholder seg også gjennomgående til relevant sekundærlitteratur, noe som gir oppgaven en solid litteraturvitenskapelig forankring. </w:t>
      </w:r>
    </w:p>
    <w:p w14:paraId="524B8A47" w14:textId="77777777" w:rsidR="001241BC" w:rsidRPr="00C339CD" w:rsidRDefault="001241BC" w:rsidP="001241BC">
      <w:pPr>
        <w:spacing w:line="240" w:lineRule="auto"/>
        <w:contextualSpacing/>
        <w:rPr>
          <w:rFonts w:cstheme="minorHAnsi"/>
          <w:shd w:val="clear" w:color="auto" w:fill="FFFFFF"/>
        </w:rPr>
      </w:pPr>
    </w:p>
    <w:p w14:paraId="3704B151" w14:textId="6E76FB62" w:rsidR="001241BC" w:rsidRPr="00C339CD" w:rsidRDefault="001241BC" w:rsidP="001241BC">
      <w:pPr>
        <w:rPr>
          <w:u w:val="single"/>
        </w:rPr>
      </w:pPr>
      <w:r w:rsidRPr="00C339CD">
        <w:rPr>
          <w:rFonts w:cstheme="minorHAnsi"/>
          <w:u w:val="single"/>
          <w:shd w:val="clear" w:color="auto" w:fill="FFFFFF"/>
        </w:rPr>
        <w:t xml:space="preserve">Oppgaven er derfor vurdert til karakteren </w:t>
      </w:r>
      <w:r>
        <w:rPr>
          <w:rFonts w:cstheme="minorHAnsi"/>
          <w:u w:val="single"/>
          <w:shd w:val="clear" w:color="auto" w:fill="FFFFFF"/>
        </w:rPr>
        <w:t>B</w:t>
      </w:r>
      <w:r w:rsidRPr="00C339CD">
        <w:rPr>
          <w:rFonts w:cstheme="minorHAnsi"/>
          <w:u w:val="single"/>
          <w:shd w:val="clear" w:color="auto" w:fill="FFFFFF"/>
        </w:rPr>
        <w:t>.</w:t>
      </w:r>
    </w:p>
    <w:p w14:paraId="4A133D01" w14:textId="77777777" w:rsidR="001241BC" w:rsidRPr="008C0491" w:rsidRDefault="001241BC" w:rsidP="001241BC">
      <w:pPr>
        <w:spacing w:line="240" w:lineRule="auto"/>
        <w:contextualSpacing/>
        <w:rPr>
          <w:rFonts w:cstheme="minorHAnsi"/>
          <w:color w:val="201F1E"/>
          <w:shd w:val="clear" w:color="auto" w:fill="FFFFFF"/>
        </w:rPr>
      </w:pPr>
    </w:p>
    <w:p w14:paraId="5F181B44" w14:textId="77777777" w:rsidR="001241BC" w:rsidRPr="005B3693" w:rsidRDefault="001241BC" w:rsidP="001241BC">
      <w:pPr>
        <w:spacing w:line="240" w:lineRule="auto"/>
        <w:contextualSpacing/>
        <w:rPr>
          <w:rFonts w:cstheme="minorHAnsi"/>
          <w:color w:val="201F1E"/>
          <w:shd w:val="clear" w:color="auto" w:fill="FFFFFF"/>
        </w:rPr>
      </w:pPr>
    </w:p>
    <w:p w14:paraId="2B7D9CA6" w14:textId="77777777" w:rsidR="00EF5772" w:rsidRDefault="00EF5772"/>
    <w:sectPr w:rsidR="00EF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3196A" w14:textId="77777777" w:rsidR="001241BC" w:rsidRDefault="001241BC" w:rsidP="001241BC">
      <w:pPr>
        <w:spacing w:after="0" w:line="240" w:lineRule="auto"/>
      </w:pPr>
      <w:r>
        <w:separator/>
      </w:r>
    </w:p>
  </w:endnote>
  <w:endnote w:type="continuationSeparator" w:id="0">
    <w:p w14:paraId="18F4D7CF" w14:textId="77777777" w:rsidR="001241BC" w:rsidRDefault="001241BC" w:rsidP="0012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2373" w14:textId="77777777" w:rsidR="001241BC" w:rsidRDefault="001241BC" w:rsidP="001241BC">
      <w:pPr>
        <w:spacing w:after="0" w:line="240" w:lineRule="auto"/>
      </w:pPr>
      <w:r>
        <w:separator/>
      </w:r>
    </w:p>
  </w:footnote>
  <w:footnote w:type="continuationSeparator" w:id="0">
    <w:p w14:paraId="55AC1840" w14:textId="77777777" w:rsidR="001241BC" w:rsidRDefault="001241BC" w:rsidP="00124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2"/>
    <w:rsid w:val="001241BC"/>
    <w:rsid w:val="00E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028B4"/>
  <w15:chartTrackingRefBased/>
  <w15:docId w15:val="{169F4E46-C076-4C75-9838-566D591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3</cp:revision>
  <dcterms:created xsi:type="dcterms:W3CDTF">2021-06-23T08:17:00Z</dcterms:created>
  <dcterms:modified xsi:type="dcterms:W3CDTF">2021-06-23T08:26:00Z</dcterms:modified>
</cp:coreProperties>
</file>