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5943A" w14:textId="77777777" w:rsidR="00053471" w:rsidRPr="00053471" w:rsidRDefault="00053471" w:rsidP="00053471">
      <w:pPr>
        <w:rPr>
          <w:rFonts w:ascii="Times New Roman" w:eastAsia="Times New Roman" w:hAnsi="Times New Roman"/>
          <w:color w:val="000000"/>
          <w:szCs w:val="24"/>
          <w:lang w:eastAsia="nb-NO"/>
        </w:rPr>
      </w:pPr>
      <w:bookmarkStart w:id="0" w:name="_GoBack"/>
      <w:r w:rsidRPr="00053471">
        <w:rPr>
          <w:rFonts w:ascii="Times New Roman" w:eastAsia="Times New Roman" w:hAnsi="Times New Roman"/>
          <w:color w:val="000000"/>
          <w:szCs w:val="24"/>
          <w:lang w:eastAsia="nb-NO"/>
        </w:rPr>
        <w:t>De aktuelle Heidegger-essayene er fra tidlig 1950-tall, og er de følgende, se iallfall de to førstnevnte her:</w:t>
      </w:r>
    </w:p>
    <w:p w14:paraId="5ED45EDB" w14:textId="77777777" w:rsidR="00053471" w:rsidRPr="00053471" w:rsidRDefault="00053471" w:rsidP="00053471">
      <w:pPr>
        <w:rPr>
          <w:rFonts w:ascii="Times New Roman" w:eastAsia="Times New Roman" w:hAnsi="Times New Roman"/>
          <w:color w:val="000000"/>
          <w:szCs w:val="24"/>
          <w:lang w:eastAsia="nb-NO"/>
        </w:rPr>
      </w:pPr>
    </w:p>
    <w:p w14:paraId="1447DD8A"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“Building Dwelling Thinking"</w:t>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t>(ty. “Bauen Wohnen Denken")</w:t>
      </w:r>
    </w:p>
    <w:p w14:paraId="240AB2C7"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“The Thing"</w:t>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t>(ty. “Das Ding")</w:t>
      </w:r>
    </w:p>
    <w:p w14:paraId="4979463F"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“Language"</w:t>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t>(ty. “Die Sprache")</w:t>
      </w:r>
    </w:p>
    <w:p w14:paraId="4C88C371"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“‘…Poetically Man Dwells…’"</w:t>
      </w:r>
      <w:r w:rsidRPr="00053471">
        <w:rPr>
          <w:rFonts w:ascii="Times New Roman" w:eastAsia="Times New Roman" w:hAnsi="Times New Roman"/>
          <w:color w:val="000000"/>
          <w:szCs w:val="24"/>
          <w:lang w:eastAsia="nb-NO"/>
        </w:rPr>
        <w:tab/>
      </w:r>
      <w:r w:rsidRPr="00053471">
        <w:rPr>
          <w:rFonts w:ascii="Times New Roman" w:eastAsia="Times New Roman" w:hAnsi="Times New Roman"/>
          <w:color w:val="000000"/>
          <w:szCs w:val="24"/>
          <w:lang w:eastAsia="nb-NO"/>
        </w:rPr>
        <w:tab/>
        <w:t>(ty. “‘…dichterisch wohnet der Mensch'…".</w:t>
      </w:r>
    </w:p>
    <w:p w14:paraId="35BE96C0" w14:textId="77777777" w:rsidR="00053471" w:rsidRPr="00053471" w:rsidRDefault="00053471" w:rsidP="00053471">
      <w:pPr>
        <w:rPr>
          <w:rFonts w:ascii="Times New Roman" w:eastAsia="Times New Roman" w:hAnsi="Times New Roman"/>
          <w:color w:val="000000"/>
          <w:szCs w:val="24"/>
          <w:lang w:eastAsia="nb-NO"/>
        </w:rPr>
      </w:pPr>
    </w:p>
    <w:p w14:paraId="6BAA0F46"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Jfr. hva Hillis Miller gjør med/ut av disse, her:</w:t>
      </w:r>
    </w:p>
    <w:p w14:paraId="7618F43A" w14:textId="77777777" w:rsidR="00053471" w:rsidRPr="00053471" w:rsidRDefault="00053471" w:rsidP="00053471">
      <w:pPr>
        <w:rPr>
          <w:rFonts w:ascii="Times New Roman" w:eastAsia="Times New Roman" w:hAnsi="Times New Roman"/>
          <w:color w:val="000000"/>
          <w:szCs w:val="24"/>
          <w:lang w:eastAsia="nb-NO"/>
        </w:rPr>
      </w:pPr>
    </w:p>
    <w:p w14:paraId="365E4264"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Miller, J. Hillis. “Introduction" og “Philosophy, Literature, Topography: Heidegger and Hardy». </w:t>
      </w:r>
      <w:r w:rsidRPr="00053471">
        <w:rPr>
          <w:rFonts w:ascii="Times New Roman" w:eastAsia="Times New Roman" w:hAnsi="Times New Roman"/>
          <w:i/>
          <w:iCs/>
          <w:color w:val="000000"/>
          <w:szCs w:val="24"/>
          <w:lang w:eastAsia="nb-NO"/>
        </w:rPr>
        <w:t>Topographies</w:t>
      </w:r>
      <w:r w:rsidRPr="00053471">
        <w:rPr>
          <w:rFonts w:ascii="Times New Roman" w:eastAsia="Times New Roman" w:hAnsi="Times New Roman"/>
          <w:color w:val="000000"/>
          <w:szCs w:val="24"/>
          <w:lang w:eastAsia="nb-NO"/>
        </w:rPr>
        <w:t>. Stanford: Stanford University Press, 1995. 1-8; og 9-56.</w:t>
      </w:r>
    </w:p>
    <w:p w14:paraId="5925D0C4"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 “Slipping Vaulting Crossing: Heidegger". </w:t>
      </w:r>
      <w:r w:rsidRPr="00053471">
        <w:rPr>
          <w:rFonts w:ascii="Times New Roman" w:eastAsia="Times New Roman" w:hAnsi="Times New Roman"/>
          <w:i/>
          <w:iCs/>
          <w:color w:val="000000"/>
          <w:szCs w:val="24"/>
          <w:lang w:eastAsia="nb-NO"/>
        </w:rPr>
        <w:t>Topographies</w:t>
      </w:r>
      <w:r w:rsidRPr="00053471">
        <w:rPr>
          <w:rFonts w:ascii="Times New Roman" w:eastAsia="Times New Roman" w:hAnsi="Times New Roman"/>
          <w:color w:val="000000"/>
          <w:szCs w:val="24"/>
          <w:lang w:eastAsia="nb-NO"/>
        </w:rPr>
        <w:t>. Stanford: Stanford University Press, 1995. 216-254.</w:t>
      </w:r>
    </w:p>
    <w:p w14:paraId="1AC6D243" w14:textId="77777777" w:rsidR="00053471" w:rsidRPr="00053471" w:rsidRDefault="00053471" w:rsidP="00053471">
      <w:pPr>
        <w:rPr>
          <w:rFonts w:ascii="Times New Roman" w:eastAsia="Times New Roman" w:hAnsi="Times New Roman"/>
          <w:color w:val="000000"/>
          <w:szCs w:val="24"/>
          <w:lang w:eastAsia="nb-NO"/>
        </w:rPr>
      </w:pPr>
    </w:p>
    <w:p w14:paraId="587D0CC2"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Den engelskspråklige Heidegger-utgaven/boken heter:</w:t>
      </w:r>
    </w:p>
    <w:p w14:paraId="505F6610"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Heidegger, Martin. </w:t>
      </w:r>
      <w:r w:rsidRPr="00053471">
        <w:rPr>
          <w:rFonts w:ascii="Times New Roman" w:eastAsia="Times New Roman" w:hAnsi="Times New Roman"/>
          <w:i/>
          <w:iCs/>
          <w:color w:val="000000"/>
          <w:szCs w:val="24"/>
          <w:lang w:eastAsia="nb-NO"/>
        </w:rPr>
        <w:t>Poetry, Language, Thought</w:t>
      </w:r>
      <w:r w:rsidRPr="00053471">
        <w:rPr>
          <w:rFonts w:ascii="Times New Roman" w:eastAsia="Times New Roman" w:hAnsi="Times New Roman"/>
          <w:color w:val="000000"/>
          <w:szCs w:val="24"/>
          <w:lang w:eastAsia="nb-NO"/>
        </w:rPr>
        <w:t>. Transl. and Intr. Albert Hofstadter. New York, Evanston, San Francisco, London: Harper &amp; Row, 1971.</w:t>
      </w:r>
    </w:p>
    <w:p w14:paraId="76DB49C1" w14:textId="77777777" w:rsidR="00053471" w:rsidRPr="00053471" w:rsidRDefault="00053471" w:rsidP="00053471">
      <w:pPr>
        <w:rPr>
          <w:rFonts w:ascii="Times New Roman" w:eastAsia="Times New Roman" w:hAnsi="Times New Roman"/>
          <w:color w:val="000000"/>
          <w:szCs w:val="24"/>
          <w:lang w:eastAsia="nb-NO"/>
        </w:rPr>
      </w:pPr>
    </w:p>
    <w:p w14:paraId="55A95810"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Fra denne boken har jeg hentet alle de fire ovenfor nevnte essayene, og sender deg dem her. Jeg har altså utelatt to essays fra den boken (jfr. innholdsfortegnelsen). Se framme for referansene (i den eng. utgaven:, ss. xxiii ff.). Men jeg nevner likevel her at de følgende er de tyske utgavene som disse fire essayene opprinnelig er hentet fra::</w:t>
      </w:r>
    </w:p>
    <w:p w14:paraId="5CA44DD4" w14:textId="77777777" w:rsidR="00053471" w:rsidRPr="00053471" w:rsidRDefault="00053471" w:rsidP="00053471">
      <w:pPr>
        <w:rPr>
          <w:rFonts w:ascii="Times New Roman" w:eastAsia="Times New Roman" w:hAnsi="Times New Roman"/>
          <w:color w:val="000000"/>
          <w:szCs w:val="24"/>
          <w:lang w:eastAsia="nb-NO"/>
        </w:rPr>
      </w:pPr>
    </w:p>
    <w:p w14:paraId="264AAD10"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Heidegger, Martin. “Bauen Wohnen Denken" [1951]. </w:t>
      </w:r>
      <w:r w:rsidRPr="00053471">
        <w:rPr>
          <w:rFonts w:ascii="Times New Roman" w:eastAsia="Times New Roman" w:hAnsi="Times New Roman"/>
          <w:i/>
          <w:iCs/>
          <w:color w:val="000000"/>
          <w:szCs w:val="24"/>
          <w:lang w:eastAsia="nb-NO"/>
        </w:rPr>
        <w:t>Vorträge und Aufsätze</w:t>
      </w:r>
      <w:r w:rsidRPr="00053471">
        <w:rPr>
          <w:rFonts w:ascii="Times New Roman" w:eastAsia="Times New Roman" w:hAnsi="Times New Roman"/>
          <w:color w:val="000000"/>
          <w:szCs w:val="24"/>
          <w:lang w:eastAsia="nb-NO"/>
        </w:rPr>
        <w:t>. Teil II. Pfullingen: Neske, 1954. 19-36.</w:t>
      </w:r>
    </w:p>
    <w:p w14:paraId="19DDF9A2"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 “Das Ding" [1950/1951]. </w:t>
      </w:r>
      <w:r w:rsidRPr="00053471">
        <w:rPr>
          <w:rFonts w:ascii="Times New Roman" w:eastAsia="Times New Roman" w:hAnsi="Times New Roman"/>
          <w:i/>
          <w:iCs/>
          <w:color w:val="000000"/>
          <w:szCs w:val="24"/>
          <w:lang w:eastAsia="nb-NO"/>
        </w:rPr>
        <w:t>Vorträge und Aufsätze</w:t>
      </w:r>
      <w:r w:rsidRPr="00053471">
        <w:rPr>
          <w:rFonts w:ascii="Times New Roman" w:eastAsia="Times New Roman" w:hAnsi="Times New Roman"/>
          <w:color w:val="000000"/>
          <w:szCs w:val="24"/>
          <w:lang w:eastAsia="nb-NO"/>
        </w:rPr>
        <w:t>. Teil II. Pfullingen: Neske, 1954. 37-59.</w:t>
      </w:r>
    </w:p>
    <w:p w14:paraId="73BE85E1"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 “Die Sprache" [1950/1951]. </w:t>
      </w:r>
      <w:r w:rsidRPr="00053471">
        <w:rPr>
          <w:rFonts w:ascii="Times New Roman" w:eastAsia="Times New Roman" w:hAnsi="Times New Roman"/>
          <w:i/>
          <w:iCs/>
          <w:color w:val="000000"/>
          <w:szCs w:val="24"/>
          <w:lang w:eastAsia="nb-NO"/>
        </w:rPr>
        <w:t>Unterwegs zur Sprache</w:t>
      </w:r>
      <w:r w:rsidRPr="00053471">
        <w:rPr>
          <w:rFonts w:ascii="Times New Roman" w:eastAsia="Times New Roman" w:hAnsi="Times New Roman"/>
          <w:color w:val="000000"/>
          <w:szCs w:val="24"/>
          <w:lang w:eastAsia="nb-NO"/>
        </w:rPr>
        <w:t>. Pfullingen: Neske, 1959. [Her mangler sidetall.]</w:t>
      </w:r>
    </w:p>
    <w:p w14:paraId="6F22F442" w14:textId="77777777" w:rsidR="00053471" w:rsidRPr="00053471" w:rsidRDefault="00053471" w:rsidP="00053471">
      <w:pPr>
        <w:rPr>
          <w:rFonts w:ascii="Times New Roman" w:eastAsia="Times New Roman" w:hAnsi="Times New Roman"/>
          <w:color w:val="000000"/>
          <w:szCs w:val="24"/>
          <w:lang w:eastAsia="nb-NO"/>
        </w:rPr>
      </w:pPr>
      <w:r w:rsidRPr="00053471">
        <w:rPr>
          <w:rFonts w:ascii="Times New Roman" w:eastAsia="Times New Roman" w:hAnsi="Times New Roman"/>
          <w:color w:val="000000"/>
          <w:szCs w:val="24"/>
          <w:lang w:eastAsia="nb-NO"/>
        </w:rPr>
        <w:t>–––––. “‘…dichterisch wohnet der Mensch…’" [1951/1954]. </w:t>
      </w:r>
      <w:r w:rsidRPr="00053471">
        <w:rPr>
          <w:rFonts w:ascii="Times New Roman" w:eastAsia="Times New Roman" w:hAnsi="Times New Roman"/>
          <w:i/>
          <w:iCs/>
          <w:color w:val="000000"/>
          <w:szCs w:val="24"/>
          <w:lang w:eastAsia="nb-NO"/>
        </w:rPr>
        <w:t>Vorträge und Aufsätze</w:t>
      </w:r>
      <w:r w:rsidRPr="00053471">
        <w:rPr>
          <w:rFonts w:ascii="Times New Roman" w:eastAsia="Times New Roman" w:hAnsi="Times New Roman"/>
          <w:color w:val="000000"/>
          <w:szCs w:val="24"/>
          <w:lang w:eastAsia="nb-NO"/>
        </w:rPr>
        <w:t>. Teil II. Pfullingen: Neske, 1954. 61-78.</w:t>
      </w:r>
    </w:p>
    <w:p w14:paraId="454C7E74" w14:textId="0FBC2C16" w:rsidR="00A345A9" w:rsidRPr="00053471" w:rsidRDefault="00A345A9" w:rsidP="00053471">
      <w:pPr>
        <w:rPr>
          <w:rFonts w:ascii="Times New Roman" w:hAnsi="Times New Roman"/>
          <w:szCs w:val="24"/>
        </w:rPr>
      </w:pPr>
    </w:p>
    <w:bookmarkEnd w:id="0"/>
    <w:sectPr w:rsidR="00A345A9" w:rsidRPr="00053471" w:rsidSect="00D546F4">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3A6B80" w:rsidRDefault="003A6B80">
      <w:r>
        <w:separator/>
      </w:r>
    </w:p>
  </w:endnote>
  <w:endnote w:type="continuationSeparator" w:id="0">
    <w:p w14:paraId="01AEAA6A" w14:textId="77777777" w:rsidR="003A6B80" w:rsidRDefault="003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3A6B80" w:rsidRDefault="003A6B80">
      <w:r>
        <w:separator/>
      </w:r>
    </w:p>
  </w:footnote>
  <w:footnote w:type="continuationSeparator" w:id="0">
    <w:p w14:paraId="3DD95291" w14:textId="77777777" w:rsidR="003A6B80" w:rsidRDefault="003A6B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11B15">
      <w:rPr>
        <w:rStyle w:val="Sidetall"/>
        <w:noProof/>
      </w:rPr>
      <w:t>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53471"/>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E7435"/>
    <w:rsid w:val="002F1B22"/>
    <w:rsid w:val="002F3502"/>
    <w:rsid w:val="003221A5"/>
    <w:rsid w:val="0032335E"/>
    <w:rsid w:val="00392C13"/>
    <w:rsid w:val="0039330B"/>
    <w:rsid w:val="003A6B80"/>
    <w:rsid w:val="003B59CA"/>
    <w:rsid w:val="003E33DE"/>
    <w:rsid w:val="00400BE0"/>
    <w:rsid w:val="00442A96"/>
    <w:rsid w:val="00451ECC"/>
    <w:rsid w:val="0049244A"/>
    <w:rsid w:val="004B73DE"/>
    <w:rsid w:val="004C3093"/>
    <w:rsid w:val="004C7EC0"/>
    <w:rsid w:val="004D4FE3"/>
    <w:rsid w:val="00504F4D"/>
    <w:rsid w:val="005201BC"/>
    <w:rsid w:val="005258FB"/>
    <w:rsid w:val="00544697"/>
    <w:rsid w:val="00557E10"/>
    <w:rsid w:val="00560A77"/>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566E"/>
    <w:rsid w:val="007069E0"/>
    <w:rsid w:val="00742B57"/>
    <w:rsid w:val="00795663"/>
    <w:rsid w:val="007A38E0"/>
    <w:rsid w:val="007A4F30"/>
    <w:rsid w:val="007B54D4"/>
    <w:rsid w:val="007D7301"/>
    <w:rsid w:val="00806FE5"/>
    <w:rsid w:val="0081738C"/>
    <w:rsid w:val="00834A9A"/>
    <w:rsid w:val="0086499D"/>
    <w:rsid w:val="008B5D43"/>
    <w:rsid w:val="008D11EF"/>
    <w:rsid w:val="008E58C3"/>
    <w:rsid w:val="009136E3"/>
    <w:rsid w:val="00921CAB"/>
    <w:rsid w:val="0093678A"/>
    <w:rsid w:val="009475DB"/>
    <w:rsid w:val="0096027C"/>
    <w:rsid w:val="009605A0"/>
    <w:rsid w:val="009712A3"/>
    <w:rsid w:val="00993143"/>
    <w:rsid w:val="00A02C09"/>
    <w:rsid w:val="00A0495C"/>
    <w:rsid w:val="00A11B15"/>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7883"/>
    <w:rsid w:val="00C139D4"/>
    <w:rsid w:val="00C25549"/>
    <w:rsid w:val="00C34629"/>
    <w:rsid w:val="00C3639C"/>
    <w:rsid w:val="00C40B60"/>
    <w:rsid w:val="00C50778"/>
    <w:rsid w:val="00C5391F"/>
    <w:rsid w:val="00C54693"/>
    <w:rsid w:val="00CC44E8"/>
    <w:rsid w:val="00CC5D45"/>
    <w:rsid w:val="00CC6811"/>
    <w:rsid w:val="00D00FD2"/>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customStyle="1" w:styleId="apple-tab-span">
    <w:name w:val="apple-tab-span"/>
    <w:basedOn w:val="Standardskriftforavsnitt"/>
    <w:rsid w:val="000534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character" w:customStyle="1" w:styleId="apple-tab-span">
    <w:name w:val="apple-tab-span"/>
    <w:basedOn w:val="Standardskriftforavsnitt"/>
    <w:rsid w:val="0005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13541">
      <w:bodyDiv w:val="1"/>
      <w:marLeft w:val="0"/>
      <w:marRight w:val="0"/>
      <w:marTop w:val="0"/>
      <w:marBottom w:val="0"/>
      <w:divBdr>
        <w:top w:val="none" w:sz="0" w:space="0" w:color="auto"/>
        <w:left w:val="none" w:sz="0" w:space="0" w:color="auto"/>
        <w:bottom w:val="none" w:sz="0" w:space="0" w:color="auto"/>
        <w:right w:val="none" w:sz="0" w:space="0" w:color="auto"/>
      </w:divBdr>
      <w:divsChild>
        <w:div w:id="467406777">
          <w:marLeft w:val="0"/>
          <w:marRight w:val="0"/>
          <w:marTop w:val="0"/>
          <w:marBottom w:val="0"/>
          <w:divBdr>
            <w:top w:val="none" w:sz="0" w:space="0" w:color="auto"/>
            <w:left w:val="none" w:sz="0" w:space="0" w:color="auto"/>
            <w:bottom w:val="none" w:sz="0" w:space="0" w:color="auto"/>
            <w:right w:val="none" w:sz="0" w:space="0" w:color="auto"/>
          </w:divBdr>
        </w:div>
        <w:div w:id="980579728">
          <w:marLeft w:val="0"/>
          <w:marRight w:val="0"/>
          <w:marTop w:val="0"/>
          <w:marBottom w:val="0"/>
          <w:divBdr>
            <w:top w:val="none" w:sz="0" w:space="0" w:color="auto"/>
            <w:left w:val="none" w:sz="0" w:space="0" w:color="auto"/>
            <w:bottom w:val="none" w:sz="0" w:space="0" w:color="auto"/>
            <w:right w:val="none" w:sz="0" w:space="0" w:color="auto"/>
          </w:divBdr>
        </w:div>
        <w:div w:id="942347590">
          <w:marLeft w:val="0"/>
          <w:marRight w:val="0"/>
          <w:marTop w:val="0"/>
          <w:marBottom w:val="0"/>
          <w:divBdr>
            <w:top w:val="none" w:sz="0" w:space="0" w:color="auto"/>
            <w:left w:val="none" w:sz="0" w:space="0" w:color="auto"/>
            <w:bottom w:val="none" w:sz="0" w:space="0" w:color="auto"/>
            <w:right w:val="none" w:sz="0" w:space="0" w:color="auto"/>
          </w:divBdr>
        </w:div>
        <w:div w:id="489830241">
          <w:marLeft w:val="0"/>
          <w:marRight w:val="0"/>
          <w:marTop w:val="0"/>
          <w:marBottom w:val="0"/>
          <w:divBdr>
            <w:top w:val="none" w:sz="0" w:space="0" w:color="auto"/>
            <w:left w:val="none" w:sz="0" w:space="0" w:color="auto"/>
            <w:bottom w:val="none" w:sz="0" w:space="0" w:color="auto"/>
            <w:right w:val="none" w:sz="0" w:space="0" w:color="auto"/>
          </w:divBdr>
        </w:div>
        <w:div w:id="343290042">
          <w:marLeft w:val="0"/>
          <w:marRight w:val="0"/>
          <w:marTop w:val="0"/>
          <w:marBottom w:val="0"/>
          <w:divBdr>
            <w:top w:val="none" w:sz="0" w:space="0" w:color="auto"/>
            <w:left w:val="none" w:sz="0" w:space="0" w:color="auto"/>
            <w:bottom w:val="none" w:sz="0" w:space="0" w:color="auto"/>
            <w:right w:val="none" w:sz="0" w:space="0" w:color="auto"/>
          </w:divBdr>
        </w:div>
        <w:div w:id="1390304510">
          <w:marLeft w:val="0"/>
          <w:marRight w:val="0"/>
          <w:marTop w:val="0"/>
          <w:marBottom w:val="0"/>
          <w:divBdr>
            <w:top w:val="none" w:sz="0" w:space="0" w:color="auto"/>
            <w:left w:val="none" w:sz="0" w:space="0" w:color="auto"/>
            <w:bottom w:val="none" w:sz="0" w:space="0" w:color="auto"/>
            <w:right w:val="none" w:sz="0" w:space="0" w:color="auto"/>
          </w:divBdr>
        </w:div>
        <w:div w:id="846677087">
          <w:marLeft w:val="0"/>
          <w:marRight w:val="0"/>
          <w:marTop w:val="0"/>
          <w:marBottom w:val="0"/>
          <w:divBdr>
            <w:top w:val="none" w:sz="0" w:space="0" w:color="auto"/>
            <w:left w:val="none" w:sz="0" w:space="0" w:color="auto"/>
            <w:bottom w:val="none" w:sz="0" w:space="0" w:color="auto"/>
            <w:right w:val="none" w:sz="0" w:space="0" w:color="auto"/>
          </w:divBdr>
        </w:div>
        <w:div w:id="115953514">
          <w:marLeft w:val="0"/>
          <w:marRight w:val="0"/>
          <w:marTop w:val="0"/>
          <w:marBottom w:val="0"/>
          <w:divBdr>
            <w:top w:val="none" w:sz="0" w:space="0" w:color="auto"/>
            <w:left w:val="none" w:sz="0" w:space="0" w:color="auto"/>
            <w:bottom w:val="none" w:sz="0" w:space="0" w:color="auto"/>
            <w:right w:val="none" w:sz="0" w:space="0" w:color="auto"/>
          </w:divBdr>
        </w:div>
        <w:div w:id="911933476">
          <w:marLeft w:val="0"/>
          <w:marRight w:val="0"/>
          <w:marTop w:val="0"/>
          <w:marBottom w:val="0"/>
          <w:divBdr>
            <w:top w:val="none" w:sz="0" w:space="0" w:color="auto"/>
            <w:left w:val="none" w:sz="0" w:space="0" w:color="auto"/>
            <w:bottom w:val="none" w:sz="0" w:space="0" w:color="auto"/>
            <w:right w:val="none" w:sz="0" w:space="0" w:color="auto"/>
          </w:divBdr>
        </w:div>
        <w:div w:id="1821262246">
          <w:marLeft w:val="0"/>
          <w:marRight w:val="0"/>
          <w:marTop w:val="0"/>
          <w:marBottom w:val="0"/>
          <w:divBdr>
            <w:top w:val="none" w:sz="0" w:space="0" w:color="auto"/>
            <w:left w:val="none" w:sz="0" w:space="0" w:color="auto"/>
            <w:bottom w:val="none" w:sz="0" w:space="0" w:color="auto"/>
            <w:right w:val="none" w:sz="0" w:space="0" w:color="auto"/>
          </w:divBdr>
        </w:div>
        <w:div w:id="167410710">
          <w:marLeft w:val="0"/>
          <w:marRight w:val="0"/>
          <w:marTop w:val="0"/>
          <w:marBottom w:val="0"/>
          <w:divBdr>
            <w:top w:val="none" w:sz="0" w:space="0" w:color="auto"/>
            <w:left w:val="none" w:sz="0" w:space="0" w:color="auto"/>
            <w:bottom w:val="none" w:sz="0" w:space="0" w:color="auto"/>
            <w:right w:val="none" w:sz="0" w:space="0" w:color="auto"/>
          </w:divBdr>
        </w:div>
        <w:div w:id="154078967">
          <w:marLeft w:val="0"/>
          <w:marRight w:val="0"/>
          <w:marTop w:val="0"/>
          <w:marBottom w:val="0"/>
          <w:divBdr>
            <w:top w:val="none" w:sz="0" w:space="0" w:color="auto"/>
            <w:left w:val="none" w:sz="0" w:space="0" w:color="auto"/>
            <w:bottom w:val="none" w:sz="0" w:space="0" w:color="auto"/>
            <w:right w:val="none" w:sz="0" w:space="0" w:color="auto"/>
          </w:divBdr>
        </w:div>
        <w:div w:id="923610950">
          <w:marLeft w:val="0"/>
          <w:marRight w:val="0"/>
          <w:marTop w:val="0"/>
          <w:marBottom w:val="0"/>
          <w:divBdr>
            <w:top w:val="none" w:sz="0" w:space="0" w:color="auto"/>
            <w:left w:val="none" w:sz="0" w:space="0" w:color="auto"/>
            <w:bottom w:val="none" w:sz="0" w:space="0" w:color="auto"/>
            <w:right w:val="none" w:sz="0" w:space="0" w:color="auto"/>
          </w:divBdr>
        </w:div>
        <w:div w:id="859707114">
          <w:marLeft w:val="0"/>
          <w:marRight w:val="0"/>
          <w:marTop w:val="0"/>
          <w:marBottom w:val="0"/>
          <w:divBdr>
            <w:top w:val="none" w:sz="0" w:space="0" w:color="auto"/>
            <w:left w:val="none" w:sz="0" w:space="0" w:color="auto"/>
            <w:bottom w:val="none" w:sz="0" w:space="0" w:color="auto"/>
            <w:right w:val="none" w:sz="0" w:space="0" w:color="auto"/>
          </w:divBdr>
        </w:div>
        <w:div w:id="725102970">
          <w:marLeft w:val="0"/>
          <w:marRight w:val="0"/>
          <w:marTop w:val="0"/>
          <w:marBottom w:val="0"/>
          <w:divBdr>
            <w:top w:val="none" w:sz="0" w:space="0" w:color="auto"/>
            <w:left w:val="none" w:sz="0" w:space="0" w:color="auto"/>
            <w:bottom w:val="none" w:sz="0" w:space="0" w:color="auto"/>
            <w:right w:val="none" w:sz="0" w:space="0" w:color="auto"/>
          </w:divBdr>
        </w:div>
        <w:div w:id="656232487">
          <w:marLeft w:val="0"/>
          <w:marRight w:val="0"/>
          <w:marTop w:val="0"/>
          <w:marBottom w:val="0"/>
          <w:divBdr>
            <w:top w:val="none" w:sz="0" w:space="0" w:color="auto"/>
            <w:left w:val="none" w:sz="0" w:space="0" w:color="auto"/>
            <w:bottom w:val="none" w:sz="0" w:space="0" w:color="auto"/>
            <w:right w:val="none" w:sz="0" w:space="0" w:color="auto"/>
          </w:divBdr>
        </w:div>
        <w:div w:id="290014478">
          <w:marLeft w:val="0"/>
          <w:marRight w:val="0"/>
          <w:marTop w:val="0"/>
          <w:marBottom w:val="0"/>
          <w:divBdr>
            <w:top w:val="none" w:sz="0" w:space="0" w:color="auto"/>
            <w:left w:val="none" w:sz="0" w:space="0" w:color="auto"/>
            <w:bottom w:val="none" w:sz="0" w:space="0" w:color="auto"/>
            <w:right w:val="none" w:sz="0" w:space="0" w:color="auto"/>
          </w:divBdr>
        </w:div>
        <w:div w:id="1074353009">
          <w:marLeft w:val="0"/>
          <w:marRight w:val="0"/>
          <w:marTop w:val="0"/>
          <w:marBottom w:val="0"/>
          <w:divBdr>
            <w:top w:val="none" w:sz="0" w:space="0" w:color="auto"/>
            <w:left w:val="none" w:sz="0" w:space="0" w:color="auto"/>
            <w:bottom w:val="none" w:sz="0" w:space="0" w:color="auto"/>
            <w:right w:val="none" w:sz="0" w:space="0" w:color="auto"/>
          </w:divBdr>
        </w:div>
        <w:div w:id="976646818">
          <w:marLeft w:val="0"/>
          <w:marRight w:val="0"/>
          <w:marTop w:val="0"/>
          <w:marBottom w:val="0"/>
          <w:divBdr>
            <w:top w:val="none" w:sz="0" w:space="0" w:color="auto"/>
            <w:left w:val="none" w:sz="0" w:space="0" w:color="auto"/>
            <w:bottom w:val="none" w:sz="0" w:space="0" w:color="auto"/>
            <w:right w:val="none" w:sz="0" w:space="0" w:color="auto"/>
          </w:divBdr>
        </w:div>
        <w:div w:id="1369142519">
          <w:marLeft w:val="0"/>
          <w:marRight w:val="0"/>
          <w:marTop w:val="0"/>
          <w:marBottom w:val="0"/>
          <w:divBdr>
            <w:top w:val="none" w:sz="0" w:space="0" w:color="auto"/>
            <w:left w:val="none" w:sz="0" w:space="0" w:color="auto"/>
            <w:bottom w:val="none" w:sz="0" w:space="0" w:color="auto"/>
            <w:right w:val="none" w:sz="0" w:space="0" w:color="auto"/>
          </w:divBdr>
        </w:div>
        <w:div w:id="1608080843">
          <w:marLeft w:val="0"/>
          <w:marRight w:val="0"/>
          <w:marTop w:val="0"/>
          <w:marBottom w:val="0"/>
          <w:divBdr>
            <w:top w:val="none" w:sz="0" w:space="0" w:color="auto"/>
            <w:left w:val="none" w:sz="0" w:space="0" w:color="auto"/>
            <w:bottom w:val="none" w:sz="0" w:space="0" w:color="auto"/>
            <w:right w:val="none" w:sz="0" w:space="0" w:color="auto"/>
          </w:divBdr>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1368</Characters>
  <Application>Microsoft Macintosh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cp:revision>
  <cp:lastPrinted>2008-11-27T22:52:00Z</cp:lastPrinted>
  <dcterms:created xsi:type="dcterms:W3CDTF">2018-11-07T17:27:00Z</dcterms:created>
  <dcterms:modified xsi:type="dcterms:W3CDTF">2018-11-07T17:27:00Z</dcterms:modified>
</cp:coreProperties>
</file>