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31" w:rsidRPr="004C6031" w:rsidRDefault="004C6031" w:rsidP="004C6031">
      <w:pPr>
        <w:spacing w:line="377" w:lineRule="atLeast"/>
        <w:rPr>
          <w:rFonts w:ascii="gotham" w:eastAsia="Times New Roman" w:hAnsi="gotham" w:cs="Times New Roman"/>
          <w:color w:val="383838"/>
          <w:sz w:val="21"/>
          <w:szCs w:val="21"/>
          <w:lang w:eastAsia="nb-NO"/>
        </w:rPr>
      </w:pPr>
      <w:r w:rsidRPr="004C6031"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nb-NO"/>
        </w:rPr>
        <w:t>Foreløpig prosjektbeskrivelse</w:t>
      </w:r>
    </w:p>
    <w:p w:rsidR="004C6031" w:rsidRPr="004C6031" w:rsidRDefault="004C6031" w:rsidP="004C6031">
      <w:pPr>
        <w:spacing w:line="377" w:lineRule="atLeast"/>
        <w:rPr>
          <w:rFonts w:ascii="gotham" w:eastAsia="Times New Roman" w:hAnsi="gotham" w:cs="Times New Roman"/>
          <w:color w:val="383838"/>
          <w:sz w:val="21"/>
          <w:szCs w:val="21"/>
          <w:lang w:eastAsia="nb-NO"/>
        </w:rPr>
      </w:pPr>
      <w:r w:rsidRPr="004C6031"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nb-NO"/>
        </w:rPr>
        <w:t>Lillann</w:t>
      </w:r>
    </w:p>
    <w:p w:rsidR="004C6031" w:rsidRPr="004C6031" w:rsidRDefault="004C6031" w:rsidP="004C6031">
      <w:pPr>
        <w:spacing w:line="377" w:lineRule="atLeast"/>
        <w:rPr>
          <w:rFonts w:ascii="gotham" w:eastAsia="Times New Roman" w:hAnsi="gotham" w:cs="Times New Roman"/>
          <w:color w:val="383838"/>
          <w:sz w:val="21"/>
          <w:szCs w:val="21"/>
          <w:lang w:eastAsia="nb-NO"/>
        </w:rPr>
      </w:pPr>
    </w:p>
    <w:p w:rsidR="004C6031" w:rsidRPr="004C6031" w:rsidRDefault="004C6031" w:rsidP="004C6031">
      <w:pPr>
        <w:tabs>
          <w:tab w:val="center" w:pos="4536"/>
          <w:tab w:val="left" w:pos="5160"/>
        </w:tabs>
        <w:spacing w:line="377" w:lineRule="atLeast"/>
        <w:rPr>
          <w:rFonts w:ascii="gotham" w:eastAsia="Times New Roman" w:hAnsi="gotham" w:cs="Times New Roman"/>
          <w:color w:val="404040" w:themeColor="text1" w:themeTint="BF"/>
          <w:sz w:val="21"/>
          <w:szCs w:val="21"/>
          <w:lang w:eastAsia="nb-NO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nb-NO"/>
        </w:rPr>
        <w:tab/>
      </w:r>
      <w:proofErr w:type="spellStart"/>
      <w:r w:rsidR="00F55873">
        <w:rPr>
          <w:rFonts w:ascii="Times New Roman" w:eastAsia="Times New Roman" w:hAnsi="Times New Roman" w:cs="Times New Roman"/>
          <w:b/>
          <w:bCs/>
          <w:color w:val="404040" w:themeColor="text1" w:themeTint="BF"/>
          <w:sz w:val="21"/>
          <w:szCs w:val="21"/>
          <w:lang w:eastAsia="nb-NO"/>
        </w:rPr>
        <w:t>Anestetikk</w:t>
      </w:r>
      <w:proofErr w:type="spellEnd"/>
      <w:r w:rsidR="00F55873">
        <w:rPr>
          <w:rFonts w:ascii="Times New Roman" w:eastAsia="Times New Roman" w:hAnsi="Times New Roman" w:cs="Times New Roman"/>
          <w:b/>
          <w:bCs/>
          <w:color w:val="404040" w:themeColor="text1" w:themeTint="BF"/>
          <w:sz w:val="21"/>
          <w:szCs w:val="21"/>
          <w:lang w:eastAsia="nb-NO"/>
        </w:rPr>
        <w:t xml:space="preserve"> og litteratur</w:t>
      </w:r>
    </w:p>
    <w:p w:rsidR="004C6031" w:rsidRPr="004C6031" w:rsidRDefault="004C6031" w:rsidP="004C6031">
      <w:pPr>
        <w:spacing w:line="377" w:lineRule="atLeast"/>
        <w:rPr>
          <w:rFonts w:ascii="gotham" w:eastAsia="Times New Roman" w:hAnsi="gotham" w:cs="Times New Roman"/>
          <w:color w:val="383838"/>
          <w:sz w:val="21"/>
          <w:szCs w:val="21"/>
          <w:lang w:eastAsia="nb-NO"/>
        </w:rPr>
      </w:pPr>
      <w:r w:rsidRPr="004C6031"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nb-NO"/>
        </w:rPr>
        <w:t> </w:t>
      </w:r>
    </w:p>
    <w:p w:rsidR="004C6031" w:rsidRPr="004C6031" w:rsidRDefault="004C6031" w:rsidP="004C6031">
      <w:pPr>
        <w:spacing w:line="377" w:lineRule="atLeast"/>
        <w:rPr>
          <w:rFonts w:ascii="gotham" w:eastAsia="Times New Roman" w:hAnsi="gotham" w:cs="Times New Roman"/>
          <w:color w:val="383838"/>
          <w:sz w:val="21"/>
          <w:szCs w:val="21"/>
          <w:lang w:eastAsia="nb-NO"/>
        </w:rPr>
      </w:pPr>
      <w:r w:rsidRPr="004C60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nb-NO"/>
        </w:rPr>
        <w:t>Emneområde</w:t>
      </w:r>
    </w:p>
    <w:p w:rsidR="004C6031" w:rsidRPr="004C6031" w:rsidRDefault="004C6031" w:rsidP="004C6031">
      <w:pPr>
        <w:spacing w:line="377" w:lineRule="atLeast"/>
        <w:rPr>
          <w:rFonts w:ascii="gotham" w:eastAsia="Times New Roman" w:hAnsi="gotham" w:cs="Times New Roman"/>
          <w:color w:val="383838"/>
          <w:sz w:val="21"/>
          <w:szCs w:val="21"/>
          <w:lang w:eastAsia="nb-NO"/>
        </w:rPr>
      </w:pPr>
      <w:r w:rsidRPr="004C6031">
        <w:rPr>
          <w:rFonts w:ascii="Times New Roman" w:eastAsia="Times New Roman" w:hAnsi="Times New Roman" w:cs="Times New Roman"/>
          <w:color w:val="383838"/>
          <w:sz w:val="21"/>
          <w:szCs w:val="21"/>
          <w:lang w:eastAsia="nb-NO"/>
        </w:rPr>
        <w:t>Emneområdet jeg vil ta for meg er estetikk som ideologi (falsk bevissthet – legitimering av en samfunnstilstand). Sansningens status vil stå sentralt. Sanseerfaringen som mulig mostandskjerne er blan</w:t>
      </w:r>
      <w:r>
        <w:rPr>
          <w:rFonts w:ascii="Times New Roman" w:eastAsia="Times New Roman" w:hAnsi="Times New Roman" w:cs="Times New Roman"/>
          <w:color w:val="383838"/>
          <w:sz w:val="21"/>
          <w:szCs w:val="21"/>
          <w:lang w:eastAsia="nb-NO"/>
        </w:rPr>
        <w:t>t de tingene jeg vil diskutere. Jeg vil vie spesiell oppmerksomhet til bedøvning av sansene, slik vi ifølge Susan Buck-</w:t>
      </w:r>
      <w:proofErr w:type="spellStart"/>
      <w:r>
        <w:rPr>
          <w:rFonts w:ascii="Times New Roman" w:eastAsia="Times New Roman" w:hAnsi="Times New Roman" w:cs="Times New Roman"/>
          <w:color w:val="383838"/>
          <w:sz w:val="21"/>
          <w:szCs w:val="21"/>
          <w:lang w:eastAsia="nb-NO"/>
        </w:rPr>
        <w:t>Morss</w:t>
      </w:r>
      <w:proofErr w:type="spellEnd"/>
      <w:r>
        <w:rPr>
          <w:rFonts w:ascii="Times New Roman" w:eastAsia="Times New Roman" w:hAnsi="Times New Roman" w:cs="Times New Roman"/>
          <w:color w:val="383838"/>
          <w:sz w:val="21"/>
          <w:szCs w:val="21"/>
          <w:lang w:eastAsia="nb-NO"/>
        </w:rPr>
        <w:t xml:space="preserve">’ lesning av Walter Benjamin er en moderne tilstand betinget av </w:t>
      </w:r>
      <w:proofErr w:type="spellStart"/>
      <w:r>
        <w:rPr>
          <w:rFonts w:ascii="Times New Roman" w:eastAsia="Times New Roman" w:hAnsi="Times New Roman" w:cs="Times New Roman"/>
          <w:color w:val="383838"/>
          <w:sz w:val="21"/>
          <w:szCs w:val="21"/>
          <w:lang w:eastAsia="nb-NO"/>
        </w:rPr>
        <w:t>overstimuli</w:t>
      </w:r>
      <w:proofErr w:type="spellEnd"/>
      <w:r>
        <w:rPr>
          <w:rFonts w:ascii="Times New Roman" w:eastAsia="Times New Roman" w:hAnsi="Times New Roman" w:cs="Times New Roman"/>
          <w:color w:val="383838"/>
          <w:sz w:val="21"/>
          <w:szCs w:val="21"/>
          <w:lang w:eastAsia="nb-NO"/>
        </w:rPr>
        <w:t xml:space="preserve">, og det at sjokket er blitt den normale måten å ta inn verden på, snarere enn unntaket. </w:t>
      </w:r>
    </w:p>
    <w:p w:rsidR="004C6031" w:rsidRDefault="004C6031" w:rsidP="004C6031">
      <w:pPr>
        <w:spacing w:line="377" w:lineRule="atLeast"/>
        <w:rPr>
          <w:rFonts w:ascii="Times New Roman" w:eastAsia="Times New Roman" w:hAnsi="Times New Roman" w:cs="Times New Roman"/>
          <w:color w:val="383838"/>
          <w:sz w:val="21"/>
          <w:szCs w:val="21"/>
          <w:lang w:eastAsia="nb-NO"/>
        </w:rPr>
      </w:pPr>
    </w:p>
    <w:p w:rsidR="004C6031" w:rsidRPr="004C6031" w:rsidRDefault="004C6031" w:rsidP="004C6031">
      <w:pPr>
        <w:spacing w:line="377" w:lineRule="atLeast"/>
        <w:rPr>
          <w:rFonts w:ascii="gotham" w:eastAsia="Times New Roman" w:hAnsi="gotham" w:cs="Times New Roman"/>
          <w:b/>
          <w:color w:val="404040" w:themeColor="text1" w:themeTint="BF"/>
          <w:sz w:val="21"/>
          <w:szCs w:val="21"/>
          <w:lang w:eastAsia="nb-NO"/>
        </w:rPr>
      </w:pPr>
      <w:r w:rsidRPr="004C6031">
        <w:rPr>
          <w:rFonts w:ascii="Times New Roman" w:eastAsia="Times New Roman" w:hAnsi="Times New Roman" w:cs="Times New Roman"/>
          <w:b/>
          <w:color w:val="404040" w:themeColor="text1" w:themeTint="BF"/>
          <w:sz w:val="21"/>
          <w:szCs w:val="21"/>
          <w:lang w:eastAsia="nb-NO"/>
        </w:rPr>
        <w:lastRenderedPageBreak/>
        <w:t>Motivasjon</w:t>
      </w:r>
    </w:p>
    <w:p w:rsidR="004C6031" w:rsidRPr="00F55873" w:rsidRDefault="004C6031" w:rsidP="004C6031">
      <w:pPr>
        <w:spacing w:line="377" w:lineRule="atLeast"/>
        <w:rPr>
          <w:rFonts w:ascii="Times New Roman" w:eastAsia="Times New Roman" w:hAnsi="Times New Roman" w:cs="Times New Roman"/>
          <w:color w:val="383838"/>
          <w:sz w:val="21"/>
          <w:szCs w:val="21"/>
          <w:lang w:eastAsia="nb-NO"/>
        </w:rPr>
      </w:pPr>
      <w:r w:rsidRPr="004C6031">
        <w:rPr>
          <w:rFonts w:ascii="Times New Roman" w:eastAsia="Times New Roman" w:hAnsi="Times New Roman" w:cs="Times New Roman"/>
          <w:color w:val="383838"/>
          <w:sz w:val="21"/>
          <w:szCs w:val="21"/>
          <w:lang w:eastAsia="nb-NO"/>
        </w:rPr>
        <w:t>Motivasjonen min for å ville undersøke denne tematikken, e</w:t>
      </w:r>
      <w:r w:rsidRPr="00F55873">
        <w:rPr>
          <w:rFonts w:ascii="Times New Roman" w:eastAsia="Times New Roman" w:hAnsi="Times New Roman" w:cs="Times New Roman"/>
          <w:color w:val="383838"/>
          <w:sz w:val="21"/>
          <w:szCs w:val="21"/>
          <w:lang w:eastAsia="nb-NO"/>
        </w:rPr>
        <w:t xml:space="preserve">r at jeg er nysgjerrig på </w:t>
      </w:r>
      <w:r w:rsidR="00D71CEA">
        <w:rPr>
          <w:rFonts w:ascii="Times New Roman" w:eastAsia="Times New Roman" w:hAnsi="Times New Roman" w:cs="Times New Roman"/>
          <w:color w:val="383838"/>
          <w:sz w:val="21"/>
          <w:szCs w:val="21"/>
          <w:lang w:eastAsia="nb-NO"/>
        </w:rPr>
        <w:t xml:space="preserve">hva forholdet mellom sansning og bedøvelse kan ha for kunstens og </w:t>
      </w:r>
      <w:proofErr w:type="spellStart"/>
      <w:r w:rsidR="00D71CEA">
        <w:rPr>
          <w:rFonts w:ascii="Times New Roman" w:eastAsia="Times New Roman" w:hAnsi="Times New Roman" w:cs="Times New Roman"/>
          <w:color w:val="383838"/>
          <w:sz w:val="21"/>
          <w:szCs w:val="21"/>
          <w:lang w:eastAsia="nb-NO"/>
        </w:rPr>
        <w:t>litterturens</w:t>
      </w:r>
      <w:proofErr w:type="spellEnd"/>
      <w:r w:rsidR="00D71CEA">
        <w:rPr>
          <w:rFonts w:ascii="Times New Roman" w:eastAsia="Times New Roman" w:hAnsi="Times New Roman" w:cs="Times New Roman"/>
          <w:color w:val="383838"/>
          <w:sz w:val="21"/>
          <w:szCs w:val="21"/>
          <w:lang w:eastAsia="nb-NO"/>
        </w:rPr>
        <w:t xml:space="preserve"> vilkår. Jeg undrer meg over om, og hvordan, den moderne leser kan sies å være bedøvet? Hva er potensialet i å få sansene tilbake? </w:t>
      </w:r>
    </w:p>
    <w:p w:rsidR="004C6031" w:rsidRPr="004C6031" w:rsidRDefault="004C6031" w:rsidP="004C6031">
      <w:pPr>
        <w:spacing w:line="377" w:lineRule="atLeast"/>
        <w:rPr>
          <w:rFonts w:ascii="Times New Roman" w:eastAsia="Times New Roman" w:hAnsi="Times New Roman" w:cs="Times New Roman"/>
          <w:color w:val="383838"/>
          <w:sz w:val="21"/>
          <w:szCs w:val="21"/>
          <w:lang w:eastAsia="nb-NO"/>
        </w:rPr>
      </w:pPr>
    </w:p>
    <w:p w:rsidR="004C6031" w:rsidRPr="004C6031" w:rsidRDefault="004C6031" w:rsidP="004C6031">
      <w:pPr>
        <w:spacing w:line="377" w:lineRule="atLeast"/>
        <w:rPr>
          <w:rFonts w:ascii="gotham" w:eastAsia="Times New Roman" w:hAnsi="gotham" w:cs="Times New Roman"/>
          <w:color w:val="383838"/>
          <w:sz w:val="21"/>
          <w:szCs w:val="21"/>
          <w:lang w:eastAsia="nb-NO"/>
        </w:rPr>
      </w:pPr>
      <w:r w:rsidRPr="004C6031">
        <w:rPr>
          <w:rFonts w:ascii="gotham" w:eastAsia="Times New Roman" w:hAnsi="gotham" w:cs="Times New Roman"/>
          <w:b/>
          <w:bCs/>
          <w:color w:val="383838"/>
          <w:sz w:val="21"/>
          <w:szCs w:val="21"/>
          <w:lang w:eastAsia="nb-NO"/>
        </w:rPr>
        <w:t>Materiale</w:t>
      </w:r>
    </w:p>
    <w:p w:rsidR="004C6031" w:rsidRPr="004C6031" w:rsidRDefault="004C6031" w:rsidP="004C6031">
      <w:pPr>
        <w:spacing w:line="377" w:lineRule="atLeast"/>
        <w:rPr>
          <w:rFonts w:ascii="Times New Roman" w:eastAsia="Times New Roman" w:hAnsi="Times New Roman" w:cs="Times New Roman"/>
          <w:color w:val="404040" w:themeColor="text1" w:themeTint="BF"/>
          <w:sz w:val="21"/>
          <w:szCs w:val="21"/>
          <w:lang w:eastAsia="nb-NO"/>
        </w:rPr>
      </w:pPr>
      <w:r w:rsidRPr="004C6031">
        <w:rPr>
          <w:rFonts w:ascii="Times New Roman" w:eastAsia="Times New Roman" w:hAnsi="Times New Roman" w:cs="Times New Roman"/>
          <w:color w:val="404040" w:themeColor="text1" w:themeTint="BF"/>
          <w:sz w:val="21"/>
          <w:szCs w:val="21"/>
          <w:lang w:eastAsia="nb-NO"/>
        </w:rPr>
        <w:t xml:space="preserve">Diskusjon av Buck-Morrs’ lesning opp mot Benjamin og </w:t>
      </w:r>
      <w:proofErr w:type="spellStart"/>
      <w:r w:rsidRPr="004C6031">
        <w:rPr>
          <w:rFonts w:ascii="Times New Roman" w:eastAsia="Times New Roman" w:hAnsi="Times New Roman" w:cs="Times New Roman"/>
          <w:color w:val="404040" w:themeColor="text1" w:themeTint="BF"/>
          <w:sz w:val="21"/>
          <w:szCs w:val="21"/>
          <w:lang w:eastAsia="nb-NO"/>
        </w:rPr>
        <w:t>Adorno</w:t>
      </w:r>
      <w:proofErr w:type="spellEnd"/>
      <w:r w:rsidRPr="004C6031">
        <w:rPr>
          <w:rFonts w:ascii="Times New Roman" w:eastAsia="Times New Roman" w:hAnsi="Times New Roman" w:cs="Times New Roman"/>
          <w:color w:val="404040" w:themeColor="text1" w:themeTint="BF"/>
          <w:sz w:val="21"/>
          <w:szCs w:val="21"/>
          <w:lang w:eastAsia="nb-NO"/>
        </w:rPr>
        <w:t xml:space="preserve">. </w:t>
      </w:r>
      <w:r w:rsidRPr="004C6031">
        <w:rPr>
          <w:rFonts w:ascii="Times New Roman" w:eastAsia="Times New Roman" w:hAnsi="Times New Roman" w:cs="Times New Roman"/>
          <w:color w:val="404040" w:themeColor="text1" w:themeTint="BF"/>
          <w:sz w:val="21"/>
          <w:szCs w:val="21"/>
          <w:lang w:val="en-US" w:eastAsia="nb-NO"/>
        </w:rPr>
        <w:t xml:space="preserve">Andre </w:t>
      </w:r>
      <w:proofErr w:type="spellStart"/>
      <w:r w:rsidRPr="004C6031">
        <w:rPr>
          <w:rFonts w:ascii="Times New Roman" w:eastAsia="Times New Roman" w:hAnsi="Times New Roman" w:cs="Times New Roman"/>
          <w:color w:val="404040" w:themeColor="text1" w:themeTint="BF"/>
          <w:sz w:val="21"/>
          <w:szCs w:val="21"/>
          <w:lang w:val="en-US" w:eastAsia="nb-NO"/>
        </w:rPr>
        <w:t>lesninger</w:t>
      </w:r>
      <w:proofErr w:type="spellEnd"/>
      <w:r w:rsidRPr="004C6031">
        <w:rPr>
          <w:rFonts w:ascii="Times New Roman" w:eastAsia="Times New Roman" w:hAnsi="Times New Roman" w:cs="Times New Roman"/>
          <w:color w:val="404040" w:themeColor="text1" w:themeTint="BF"/>
          <w:sz w:val="21"/>
          <w:szCs w:val="21"/>
          <w:lang w:val="en-US" w:eastAsia="nb-NO"/>
        </w:rPr>
        <w:t xml:space="preserve">? Kritikk? </w:t>
      </w:r>
    </w:p>
    <w:p w:rsidR="00F55873" w:rsidRPr="004C6031" w:rsidRDefault="00F55873" w:rsidP="004C6031">
      <w:pPr>
        <w:spacing w:line="377" w:lineRule="atLeast"/>
        <w:rPr>
          <w:rFonts w:ascii="Times New Roman" w:eastAsia="Times New Roman" w:hAnsi="Times New Roman" w:cs="Times New Roman"/>
          <w:color w:val="383838"/>
          <w:sz w:val="21"/>
          <w:szCs w:val="21"/>
          <w:lang w:eastAsia="nb-NO"/>
        </w:rPr>
      </w:pPr>
      <w:r w:rsidRPr="00F55873">
        <w:rPr>
          <w:rFonts w:ascii="Times New Roman" w:eastAsia="Times New Roman" w:hAnsi="Times New Roman" w:cs="Times New Roman"/>
          <w:color w:val="404040" w:themeColor="text1" w:themeTint="BF"/>
          <w:sz w:val="21"/>
          <w:szCs w:val="21"/>
          <w:lang w:eastAsia="nb-NO"/>
        </w:rPr>
        <w:t>Susan Buck-</w:t>
      </w:r>
      <w:proofErr w:type="spellStart"/>
      <w:r w:rsidRPr="00F55873">
        <w:rPr>
          <w:rFonts w:ascii="Times New Roman" w:eastAsia="Times New Roman" w:hAnsi="Times New Roman" w:cs="Times New Roman"/>
          <w:color w:val="404040" w:themeColor="text1" w:themeTint="BF"/>
          <w:sz w:val="21"/>
          <w:szCs w:val="21"/>
          <w:lang w:eastAsia="nb-NO"/>
        </w:rPr>
        <w:t>Morss</w:t>
      </w:r>
      <w:proofErr w:type="spellEnd"/>
      <w:r w:rsidRPr="00F55873">
        <w:rPr>
          <w:rFonts w:ascii="Times New Roman" w:eastAsia="Times New Roman" w:hAnsi="Times New Roman" w:cs="Times New Roman"/>
          <w:color w:val="404040" w:themeColor="text1" w:themeTint="BF"/>
          <w:sz w:val="21"/>
          <w:szCs w:val="21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color w:val="404040" w:themeColor="text1" w:themeTint="BF"/>
          <w:sz w:val="21"/>
          <w:szCs w:val="21"/>
          <w:lang w:eastAsia="nb-NO"/>
        </w:rPr>
        <w:t>–</w:t>
      </w:r>
      <w:r w:rsidRPr="00F55873">
        <w:rPr>
          <w:rFonts w:ascii="Times New Roman" w:eastAsia="Times New Roman" w:hAnsi="Times New Roman" w:cs="Times New Roman"/>
          <w:color w:val="404040" w:themeColor="text1" w:themeTint="BF"/>
          <w:sz w:val="21"/>
          <w:szCs w:val="21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color w:val="404040" w:themeColor="text1" w:themeTint="BF"/>
          <w:sz w:val="21"/>
          <w:szCs w:val="21"/>
          <w:lang w:eastAsia="nb-NO"/>
        </w:rPr>
        <w:t>«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1"/>
          <w:szCs w:val="21"/>
          <w:lang w:eastAsia="nb-NO"/>
        </w:rPr>
        <w:t>Æstetik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1"/>
          <w:szCs w:val="21"/>
          <w:lang w:eastAsia="nb-NO"/>
        </w:rPr>
        <w:t xml:space="preserve"> og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1"/>
          <w:szCs w:val="21"/>
          <w:lang w:eastAsia="nb-NO"/>
        </w:rPr>
        <w:t>anæstetik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1"/>
          <w:szCs w:val="21"/>
          <w:lang w:eastAsia="nb-NO"/>
        </w:rPr>
        <w:t xml:space="preserve">. Walter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1"/>
          <w:szCs w:val="21"/>
          <w:lang w:eastAsia="nb-NO"/>
        </w:rPr>
        <w:t>Bejamins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1"/>
          <w:szCs w:val="21"/>
          <w:lang w:eastAsia="nb-NO"/>
        </w:rPr>
        <w:t xml:space="preserve"> ‘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1"/>
          <w:szCs w:val="21"/>
          <w:lang w:eastAsia="nb-NO"/>
        </w:rPr>
        <w:t>kunstværkessay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1"/>
          <w:szCs w:val="21"/>
          <w:lang w:eastAsia="nb-NO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1"/>
          <w:szCs w:val="21"/>
          <w:lang w:eastAsia="nb-NO"/>
        </w:rPr>
        <w:t>revurderet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1"/>
          <w:szCs w:val="21"/>
          <w:lang w:eastAsia="nb-NO"/>
        </w:rPr>
        <w:t>», etc.</w:t>
      </w:r>
      <w:r w:rsidR="004C6031" w:rsidRPr="004C6031">
        <w:rPr>
          <w:rFonts w:ascii="Times New Roman" w:eastAsia="Times New Roman" w:hAnsi="Times New Roman" w:cs="Times New Roman"/>
          <w:color w:val="383838"/>
          <w:sz w:val="21"/>
          <w:szCs w:val="21"/>
          <w:lang w:eastAsia="nb-NO"/>
        </w:rPr>
        <w:br/>
      </w:r>
      <w:r w:rsidRPr="00F55873">
        <w:rPr>
          <w:rFonts w:ascii="Times New Roman" w:eastAsia="Times New Roman" w:hAnsi="Times New Roman" w:cs="Times New Roman"/>
          <w:color w:val="383838"/>
          <w:sz w:val="21"/>
          <w:szCs w:val="21"/>
          <w:lang w:eastAsia="nb-NO"/>
        </w:rPr>
        <w:t xml:space="preserve">Walter Benjamin – “Kunstverket i den mekaniske reproduksjons tidsalder”,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383838"/>
          <w:sz w:val="21"/>
          <w:szCs w:val="21"/>
          <w:lang w:eastAsia="nb-NO"/>
        </w:rPr>
        <w:t>Passagenwerk</w:t>
      </w:r>
      <w:proofErr w:type="spellEnd"/>
      <w:r>
        <w:rPr>
          <w:rFonts w:ascii="Times New Roman" w:eastAsia="Times New Roman" w:hAnsi="Times New Roman" w:cs="Times New Roman"/>
          <w:i/>
          <w:color w:val="383838"/>
          <w:sz w:val="21"/>
          <w:szCs w:val="21"/>
          <w:lang w:eastAsia="nb-NO"/>
        </w:rPr>
        <w:t>?</w:t>
      </w:r>
      <w:r>
        <w:rPr>
          <w:rFonts w:ascii="Times New Roman" w:eastAsia="Times New Roman" w:hAnsi="Times New Roman" w:cs="Times New Roman"/>
          <w:i/>
          <w:color w:val="383838"/>
          <w:sz w:val="21"/>
          <w:szCs w:val="21"/>
          <w:lang w:eastAsia="nb-NO"/>
        </w:rPr>
        <w:br/>
      </w:r>
      <w:proofErr w:type="spellStart"/>
      <w:r>
        <w:rPr>
          <w:rFonts w:ascii="Times New Roman" w:eastAsia="Times New Roman" w:hAnsi="Times New Roman" w:cs="Times New Roman"/>
          <w:color w:val="383838"/>
          <w:sz w:val="21"/>
          <w:szCs w:val="21"/>
          <w:lang w:eastAsia="nb-NO"/>
        </w:rPr>
        <w:t>Adorno</w:t>
      </w:r>
      <w:proofErr w:type="spellEnd"/>
      <w:proofErr w:type="gramEnd"/>
      <w:r>
        <w:rPr>
          <w:rFonts w:ascii="Times New Roman" w:eastAsia="Times New Roman" w:hAnsi="Times New Roman" w:cs="Times New Roman"/>
          <w:color w:val="383838"/>
          <w:sz w:val="21"/>
          <w:szCs w:val="21"/>
          <w:lang w:eastAsia="nb-NO"/>
        </w:rPr>
        <w:t xml:space="preserve"> - ?</w:t>
      </w:r>
    </w:p>
    <w:p w:rsidR="004C6031" w:rsidRPr="004C6031" w:rsidRDefault="004C6031" w:rsidP="004C6031">
      <w:pPr>
        <w:spacing w:after="0" w:line="377" w:lineRule="atLeast"/>
        <w:rPr>
          <w:rFonts w:ascii="gotham" w:eastAsia="Times New Roman" w:hAnsi="gotham" w:cs="Times New Roman"/>
          <w:color w:val="383838"/>
          <w:sz w:val="21"/>
          <w:szCs w:val="21"/>
          <w:lang w:eastAsia="nb-NO"/>
        </w:rPr>
      </w:pPr>
      <w:r w:rsidRPr="004C6031">
        <w:rPr>
          <w:rFonts w:ascii="Times New Roman" w:eastAsia="Times New Roman" w:hAnsi="Times New Roman" w:cs="Times New Roman"/>
          <w:color w:val="000000"/>
          <w:sz w:val="21"/>
          <w:szCs w:val="21"/>
          <w:lang w:eastAsia="nb-NO"/>
        </w:rPr>
        <w:t xml:space="preserve">﻿Jeg vil gjøre nedslag i den (prosa)lyriske romanen </w:t>
      </w:r>
      <w:r w:rsidRPr="004C603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bdr w:val="none" w:sz="0" w:space="0" w:color="auto" w:frame="1"/>
          <w:lang w:eastAsia="nb-NO"/>
        </w:rPr>
        <w:t xml:space="preserve">Om Mørke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nb-NO"/>
        </w:rPr>
        <w:t xml:space="preserve">av Josefine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nb-NO"/>
        </w:rPr>
        <w:t>Klougart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nb-NO"/>
        </w:rPr>
        <w:t>.</w:t>
      </w:r>
      <w:r w:rsidR="00F55873">
        <w:rPr>
          <w:rFonts w:ascii="Times New Roman" w:eastAsia="Times New Roman" w:hAnsi="Times New Roman" w:cs="Times New Roman"/>
          <w:color w:val="000000"/>
          <w:sz w:val="21"/>
          <w:szCs w:val="21"/>
          <w:lang w:eastAsia="nb-NO"/>
        </w:rPr>
        <w:t xml:space="preserve"> (??)</w:t>
      </w:r>
    </w:p>
    <w:p w:rsidR="004C6031" w:rsidRPr="004C6031" w:rsidRDefault="004C6031" w:rsidP="004C6031">
      <w:pPr>
        <w:spacing w:line="377" w:lineRule="atLeast"/>
        <w:rPr>
          <w:rFonts w:ascii="gotham" w:eastAsia="Times New Roman" w:hAnsi="gotham" w:cs="Times New Roman"/>
          <w:color w:val="383838"/>
          <w:sz w:val="21"/>
          <w:szCs w:val="21"/>
          <w:lang w:eastAsia="nb-NO"/>
        </w:rPr>
      </w:pPr>
    </w:p>
    <w:p w:rsidR="004C6031" w:rsidRPr="004C6031" w:rsidRDefault="004C6031" w:rsidP="004C6031">
      <w:pPr>
        <w:spacing w:line="377" w:lineRule="atLeast"/>
        <w:rPr>
          <w:rFonts w:ascii="gotham" w:eastAsia="Times New Roman" w:hAnsi="gotham" w:cs="Times New Roman"/>
          <w:b/>
          <w:color w:val="404040" w:themeColor="text1" w:themeTint="BF"/>
          <w:sz w:val="21"/>
          <w:szCs w:val="21"/>
          <w:lang w:eastAsia="nb-NO"/>
        </w:rPr>
      </w:pPr>
      <w:r w:rsidRPr="004C6031">
        <w:rPr>
          <w:rFonts w:ascii="Times New Roman" w:eastAsia="Times New Roman" w:hAnsi="Times New Roman" w:cs="Times New Roman"/>
          <w:b/>
          <w:color w:val="404040" w:themeColor="text1" w:themeTint="BF"/>
          <w:sz w:val="21"/>
          <w:szCs w:val="21"/>
          <w:lang w:eastAsia="nb-NO"/>
        </w:rPr>
        <w:t>Problemstillinger</w:t>
      </w:r>
    </w:p>
    <w:p w:rsidR="00D71CEA" w:rsidRDefault="00D71CEA">
      <w:pPr>
        <w:rPr>
          <w:rFonts w:ascii="gotham" w:eastAsia="Times New Roman" w:hAnsi="gotham" w:cs="Times New Roman"/>
          <w:color w:val="383838"/>
          <w:sz w:val="21"/>
          <w:szCs w:val="21"/>
          <w:lang w:eastAsia="nb-NO"/>
        </w:rPr>
      </w:pPr>
    </w:p>
    <w:p w:rsidR="00F52ACC" w:rsidRPr="00F52ACC" w:rsidRDefault="00F52ACC">
      <w:r>
        <w:rPr>
          <w:rFonts w:ascii="gotham" w:eastAsia="Times New Roman" w:hAnsi="gotham" w:cs="Times New Roman"/>
          <w:color w:val="383838"/>
          <w:sz w:val="21"/>
          <w:szCs w:val="21"/>
          <w:lang w:eastAsia="nb-NO"/>
        </w:rPr>
        <w:t xml:space="preserve">Hvordan vil en utforskning av det sanselige i mitt litterære materiale, kunne kaste lys over eller forhandle med den foreliggende begrepsliggjøringen av </w:t>
      </w:r>
      <w:proofErr w:type="spellStart"/>
      <w:r>
        <w:rPr>
          <w:rFonts w:ascii="gotham" w:eastAsia="Times New Roman" w:hAnsi="gotham" w:cs="Times New Roman"/>
          <w:i/>
          <w:color w:val="383838"/>
          <w:sz w:val="21"/>
          <w:szCs w:val="21"/>
          <w:lang w:eastAsia="nb-NO"/>
        </w:rPr>
        <w:t>anestetikk</w:t>
      </w:r>
      <w:proofErr w:type="spellEnd"/>
      <w:r>
        <w:rPr>
          <w:rFonts w:ascii="gotham" w:eastAsia="Times New Roman" w:hAnsi="gotham" w:cs="Times New Roman"/>
          <w:color w:val="383838"/>
          <w:sz w:val="21"/>
          <w:szCs w:val="21"/>
          <w:lang w:eastAsia="nb-NO"/>
        </w:rPr>
        <w:t>? Kan det si oss noe om sansningens, eller/og bedøvelsens, potensial?</w:t>
      </w:r>
      <w:bookmarkStart w:id="0" w:name="_GoBack"/>
      <w:bookmarkEnd w:id="0"/>
    </w:p>
    <w:sectPr w:rsidR="00F52ACC" w:rsidRPr="00F52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31"/>
    <w:rsid w:val="004C6031"/>
    <w:rsid w:val="008850CE"/>
    <w:rsid w:val="00D71CEA"/>
    <w:rsid w:val="00E256D3"/>
    <w:rsid w:val="00F52ACC"/>
    <w:rsid w:val="00F5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E698E-5D93-406A-AC40-DA579087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C6031"/>
    <w:rPr>
      <w:i/>
      <w:iCs/>
      <w:bdr w:val="none" w:sz="0" w:space="0" w:color="auto" w:frame="1"/>
    </w:rPr>
  </w:style>
  <w:style w:type="character" w:styleId="Strong">
    <w:name w:val="Strong"/>
    <w:basedOn w:val="DefaultParagraphFont"/>
    <w:uiPriority w:val="22"/>
    <w:qFormat/>
    <w:rsid w:val="004C60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C6031"/>
    <w:pPr>
      <w:spacing w:after="171" w:line="377" w:lineRule="atLeast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749B93C5.dotm</Template>
  <TotalTime>40</TotalTime>
  <Pages>1</Pages>
  <Words>238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Lillann Kvalheim Bue</dc:creator>
  <cp:keywords/>
  <dc:description/>
  <cp:lastModifiedBy>Lillann Kvalheim Bue</cp:lastModifiedBy>
  <cp:revision>1</cp:revision>
  <dcterms:created xsi:type="dcterms:W3CDTF">2016-09-01T13:17:00Z</dcterms:created>
  <dcterms:modified xsi:type="dcterms:W3CDTF">2016-09-01T13:59:00Z</dcterms:modified>
</cp:coreProperties>
</file>