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F81F0" w14:textId="7D2A8F75" w:rsidR="00684B9D" w:rsidRPr="00D938C6" w:rsidRDefault="00C902B5" w:rsidP="00D938C6">
      <w:pPr>
        <w:spacing w:line="360" w:lineRule="auto"/>
        <w:rPr>
          <w:rFonts w:ascii="Times New Roman" w:hAnsi="Times New Roman" w:cs="Times New Roman"/>
          <w:sz w:val="24"/>
          <w:szCs w:val="24"/>
        </w:rPr>
      </w:pPr>
      <w:commentRangeStart w:id="0"/>
      <w:r w:rsidRPr="00D938C6">
        <w:rPr>
          <w:rFonts w:ascii="Times New Roman" w:hAnsi="Times New Roman" w:cs="Times New Roman"/>
          <w:b/>
          <w:sz w:val="24"/>
          <w:szCs w:val="24"/>
        </w:rPr>
        <w:t>OVERFORTOLKNING</w:t>
      </w:r>
      <w:r w:rsidR="00C954D0">
        <w:rPr>
          <w:rFonts w:ascii="Times New Roman" w:hAnsi="Times New Roman" w:cs="Times New Roman"/>
          <w:b/>
          <w:sz w:val="24"/>
          <w:szCs w:val="24"/>
        </w:rPr>
        <w:t xml:space="preserve"> og KJØNNSFORSKJELL</w:t>
      </w:r>
      <w:commentRangeEnd w:id="0"/>
      <w:r w:rsidR="001F2EEC">
        <w:rPr>
          <w:rStyle w:val="Merknadsreferanse"/>
        </w:rPr>
        <w:commentReference w:id="0"/>
      </w:r>
    </w:p>
    <w:p w14:paraId="7467ED8E" w14:textId="7B5E6D43" w:rsidR="001A7E51" w:rsidRPr="00D938C6" w:rsidRDefault="00184A90" w:rsidP="00D938C6">
      <w:pPr>
        <w:spacing w:line="360" w:lineRule="auto"/>
        <w:rPr>
          <w:rFonts w:ascii="Times New Roman" w:hAnsi="Times New Roman" w:cs="Times New Roman"/>
          <w:sz w:val="24"/>
          <w:szCs w:val="24"/>
        </w:rPr>
      </w:pPr>
      <w:r w:rsidRPr="00D938C6">
        <w:rPr>
          <w:rFonts w:ascii="Times New Roman" w:hAnsi="Times New Roman" w:cs="Times New Roman"/>
          <w:sz w:val="24"/>
          <w:szCs w:val="24"/>
        </w:rPr>
        <w:t xml:space="preserve">Når det gjelder utformingen av prosjektbeskrivelsen, har jeg lenge hatt problemer med å formulere </w:t>
      </w:r>
      <w:r w:rsidR="00DD528C" w:rsidRPr="00D938C6">
        <w:rPr>
          <w:rFonts w:ascii="Times New Roman" w:hAnsi="Times New Roman" w:cs="Times New Roman"/>
          <w:sz w:val="24"/>
          <w:szCs w:val="24"/>
        </w:rPr>
        <w:t xml:space="preserve">et konkret emneområde som jeg faktisk ønsker å arbeide </w:t>
      </w:r>
      <w:commentRangeStart w:id="1"/>
      <w:r w:rsidR="00DD528C" w:rsidRPr="00D938C6">
        <w:rPr>
          <w:rFonts w:ascii="Times New Roman" w:hAnsi="Times New Roman" w:cs="Times New Roman"/>
          <w:sz w:val="24"/>
          <w:szCs w:val="24"/>
        </w:rPr>
        <w:t>med utgangspunkt i</w:t>
      </w:r>
      <w:commentRangeEnd w:id="1"/>
      <w:r w:rsidR="001541A9">
        <w:rPr>
          <w:rStyle w:val="Merknadsreferanse"/>
        </w:rPr>
        <w:commentReference w:id="1"/>
      </w:r>
      <w:r w:rsidR="00DD528C" w:rsidRPr="00D938C6">
        <w:rPr>
          <w:rFonts w:ascii="Times New Roman" w:hAnsi="Times New Roman" w:cs="Times New Roman"/>
          <w:sz w:val="24"/>
          <w:szCs w:val="24"/>
        </w:rPr>
        <w:t>. Jeg har, som nevnt i første se</w:t>
      </w:r>
      <w:r w:rsidR="009717D4" w:rsidRPr="00D938C6">
        <w:rPr>
          <w:rFonts w:ascii="Times New Roman" w:hAnsi="Times New Roman" w:cs="Times New Roman"/>
          <w:sz w:val="24"/>
          <w:szCs w:val="24"/>
        </w:rPr>
        <w:t xml:space="preserve">minar, </w:t>
      </w:r>
      <w:commentRangeStart w:id="2"/>
      <w:r w:rsidR="009717D4" w:rsidRPr="00D938C6">
        <w:rPr>
          <w:rFonts w:ascii="Times New Roman" w:hAnsi="Times New Roman" w:cs="Times New Roman"/>
          <w:sz w:val="24"/>
          <w:szCs w:val="24"/>
        </w:rPr>
        <w:t xml:space="preserve">lenge tenkt at jeg ønsker </w:t>
      </w:r>
      <w:r w:rsidR="00DD528C" w:rsidRPr="00D938C6">
        <w:rPr>
          <w:rFonts w:ascii="Times New Roman" w:hAnsi="Times New Roman" w:cs="Times New Roman"/>
          <w:sz w:val="24"/>
          <w:szCs w:val="24"/>
        </w:rPr>
        <w:t xml:space="preserve">å arbeide med </w:t>
      </w:r>
      <w:commentRangeEnd w:id="2"/>
      <w:r w:rsidR="001541A9">
        <w:rPr>
          <w:rStyle w:val="Merknadsreferanse"/>
        </w:rPr>
        <w:commentReference w:id="2"/>
      </w:r>
      <w:r w:rsidR="00DD528C" w:rsidRPr="00D938C6">
        <w:rPr>
          <w:rFonts w:ascii="Times New Roman" w:hAnsi="Times New Roman" w:cs="Times New Roman"/>
          <w:sz w:val="24"/>
          <w:szCs w:val="24"/>
        </w:rPr>
        <w:t xml:space="preserve">utgangspunkt i </w:t>
      </w:r>
      <w:commentRangeStart w:id="3"/>
      <w:r w:rsidR="00DD528C" w:rsidRPr="00D938C6">
        <w:rPr>
          <w:rFonts w:ascii="Times New Roman" w:hAnsi="Times New Roman" w:cs="Times New Roman"/>
          <w:sz w:val="24"/>
          <w:szCs w:val="24"/>
        </w:rPr>
        <w:t>kjønns</w:t>
      </w:r>
      <w:commentRangeStart w:id="4"/>
      <w:r w:rsidR="00DD528C" w:rsidRPr="00D938C6">
        <w:rPr>
          <w:rFonts w:ascii="Times New Roman" w:hAnsi="Times New Roman" w:cs="Times New Roman"/>
          <w:sz w:val="24"/>
          <w:szCs w:val="24"/>
        </w:rPr>
        <w:t>teoretisk</w:t>
      </w:r>
      <w:commentRangeEnd w:id="4"/>
      <w:r w:rsidR="001541A9">
        <w:rPr>
          <w:rStyle w:val="Merknadsreferanse"/>
        </w:rPr>
        <w:commentReference w:id="4"/>
      </w:r>
      <w:r w:rsidR="00DD528C" w:rsidRPr="00D938C6">
        <w:rPr>
          <w:rFonts w:ascii="Times New Roman" w:hAnsi="Times New Roman" w:cs="Times New Roman"/>
          <w:sz w:val="24"/>
          <w:szCs w:val="24"/>
        </w:rPr>
        <w:t xml:space="preserve"> (gjerne med utgangspunkt i likhets- og forskjellsfeminisme, f.eks. Simone de Beauvoir og Luce Irigaray) og postkolonial teori </w:t>
      </w:r>
      <w:commentRangeEnd w:id="3"/>
      <w:r w:rsidR="00202F7A">
        <w:rPr>
          <w:rStyle w:val="Merknadsreferanse"/>
        </w:rPr>
        <w:commentReference w:id="3"/>
      </w:r>
      <w:r w:rsidR="00DD528C" w:rsidRPr="00D938C6">
        <w:rPr>
          <w:rFonts w:ascii="Times New Roman" w:hAnsi="Times New Roman" w:cs="Times New Roman"/>
          <w:sz w:val="24"/>
          <w:szCs w:val="24"/>
        </w:rPr>
        <w:t xml:space="preserve">(blant annet Edwards Saids </w:t>
      </w:r>
      <w:commentRangeStart w:id="5"/>
      <w:r w:rsidR="00DD528C" w:rsidRPr="00D938C6">
        <w:rPr>
          <w:rFonts w:ascii="Times New Roman" w:hAnsi="Times New Roman" w:cs="Times New Roman"/>
          <w:sz w:val="24"/>
          <w:szCs w:val="24"/>
        </w:rPr>
        <w:t xml:space="preserve">«Orientalisme» </w:t>
      </w:r>
      <w:commentRangeEnd w:id="5"/>
      <w:r w:rsidR="001D4911">
        <w:rPr>
          <w:rStyle w:val="Merknadsreferanse"/>
        </w:rPr>
        <w:commentReference w:id="5"/>
      </w:r>
      <w:r w:rsidR="00DD528C" w:rsidRPr="00D938C6">
        <w:rPr>
          <w:rFonts w:ascii="Times New Roman" w:hAnsi="Times New Roman" w:cs="Times New Roman"/>
          <w:sz w:val="24"/>
          <w:szCs w:val="24"/>
        </w:rPr>
        <w:t xml:space="preserve">og </w:t>
      </w:r>
      <w:commentRangeStart w:id="6"/>
      <w:r w:rsidR="00DD528C" w:rsidRPr="00D938C6">
        <w:rPr>
          <w:rFonts w:ascii="Times New Roman" w:hAnsi="Times New Roman" w:cs="Times New Roman"/>
          <w:sz w:val="24"/>
          <w:szCs w:val="24"/>
        </w:rPr>
        <w:t xml:space="preserve">Fanons </w:t>
      </w:r>
      <w:commentRangeEnd w:id="6"/>
      <w:r w:rsidR="00151515">
        <w:rPr>
          <w:rStyle w:val="Merknadsreferanse"/>
        </w:rPr>
        <w:commentReference w:id="6"/>
      </w:r>
      <w:r w:rsidR="00DD528C" w:rsidRPr="00D938C6">
        <w:rPr>
          <w:rFonts w:ascii="Times New Roman" w:hAnsi="Times New Roman" w:cs="Times New Roman"/>
          <w:sz w:val="24"/>
          <w:szCs w:val="24"/>
        </w:rPr>
        <w:t>«</w:t>
      </w:r>
      <w:commentRangeStart w:id="7"/>
      <w:r w:rsidR="00DD528C" w:rsidRPr="00D938C6">
        <w:rPr>
          <w:rFonts w:ascii="Times New Roman" w:hAnsi="Times New Roman" w:cs="Times New Roman"/>
          <w:sz w:val="24"/>
          <w:szCs w:val="24"/>
        </w:rPr>
        <w:t xml:space="preserve">On </w:t>
      </w:r>
      <w:commentRangeEnd w:id="7"/>
      <w:r w:rsidR="007F3F3E">
        <w:rPr>
          <w:rStyle w:val="Merknadsreferanse"/>
        </w:rPr>
        <w:commentReference w:id="7"/>
      </w:r>
      <w:r w:rsidR="00DD528C" w:rsidRPr="00D938C6">
        <w:rPr>
          <w:rFonts w:ascii="Times New Roman" w:hAnsi="Times New Roman" w:cs="Times New Roman"/>
          <w:sz w:val="24"/>
          <w:szCs w:val="24"/>
        </w:rPr>
        <w:t>Violence»</w:t>
      </w:r>
      <w:commentRangeStart w:id="8"/>
      <w:r w:rsidR="00DD528C" w:rsidRPr="00D938C6">
        <w:rPr>
          <w:rFonts w:ascii="Times New Roman" w:hAnsi="Times New Roman" w:cs="Times New Roman"/>
          <w:sz w:val="24"/>
          <w:szCs w:val="24"/>
        </w:rPr>
        <w:t xml:space="preserve">) for slik </w:t>
      </w:r>
      <w:commentRangeEnd w:id="8"/>
      <w:r w:rsidR="00232250">
        <w:rPr>
          <w:rStyle w:val="Merknadsreferanse"/>
        </w:rPr>
        <w:commentReference w:id="8"/>
      </w:r>
      <w:r w:rsidR="00DD528C" w:rsidRPr="00D938C6">
        <w:rPr>
          <w:rFonts w:ascii="Times New Roman" w:hAnsi="Times New Roman" w:cs="Times New Roman"/>
          <w:sz w:val="24"/>
          <w:szCs w:val="24"/>
        </w:rPr>
        <w:t xml:space="preserve">å undersøke </w:t>
      </w:r>
      <w:commentRangeStart w:id="9"/>
      <w:r w:rsidR="00DD528C" w:rsidRPr="00D938C6">
        <w:rPr>
          <w:rFonts w:ascii="Times New Roman" w:hAnsi="Times New Roman" w:cs="Times New Roman"/>
          <w:sz w:val="24"/>
          <w:szCs w:val="24"/>
        </w:rPr>
        <w:t>diskursiv Sannhet/kunnskap</w:t>
      </w:r>
      <w:commentRangeStart w:id="10"/>
      <w:r w:rsidR="00DD528C" w:rsidRPr="00D938C6">
        <w:rPr>
          <w:rFonts w:ascii="Times New Roman" w:hAnsi="Times New Roman" w:cs="Times New Roman"/>
          <w:sz w:val="24"/>
          <w:szCs w:val="24"/>
        </w:rPr>
        <w:t xml:space="preserve">sdannelse </w:t>
      </w:r>
      <w:commentRangeEnd w:id="10"/>
      <w:r w:rsidR="00232250">
        <w:rPr>
          <w:rStyle w:val="Merknadsreferanse"/>
        </w:rPr>
        <w:commentReference w:id="10"/>
      </w:r>
      <w:r w:rsidR="00DD528C" w:rsidRPr="00D938C6">
        <w:rPr>
          <w:rFonts w:ascii="Times New Roman" w:hAnsi="Times New Roman" w:cs="Times New Roman"/>
          <w:sz w:val="24"/>
          <w:szCs w:val="24"/>
        </w:rPr>
        <w:t xml:space="preserve">(til fordel for et mangfoldig sannhetsbegrep der det eksisterer flere </w:t>
      </w:r>
      <w:r w:rsidR="0046051A" w:rsidRPr="00D938C6">
        <w:rPr>
          <w:rFonts w:ascii="Times New Roman" w:hAnsi="Times New Roman" w:cs="Times New Roman"/>
          <w:sz w:val="24"/>
          <w:szCs w:val="24"/>
        </w:rPr>
        <w:t>parallelle</w:t>
      </w:r>
      <w:r w:rsidR="00DD528C" w:rsidRPr="00D938C6">
        <w:rPr>
          <w:rFonts w:ascii="Times New Roman" w:hAnsi="Times New Roman" w:cs="Times New Roman"/>
          <w:sz w:val="24"/>
          <w:szCs w:val="24"/>
        </w:rPr>
        <w:t xml:space="preserve"> sannhet</w:t>
      </w:r>
      <w:r w:rsidR="00DD528C" w:rsidRPr="00D938C6">
        <w:rPr>
          <w:rFonts w:ascii="Times New Roman" w:hAnsi="Times New Roman" w:cs="Times New Roman"/>
          <w:i/>
          <w:sz w:val="24"/>
          <w:szCs w:val="24"/>
        </w:rPr>
        <w:t>er</w:t>
      </w:r>
      <w:r w:rsidR="007A16B6" w:rsidRPr="00D938C6">
        <w:rPr>
          <w:rFonts w:ascii="Times New Roman" w:hAnsi="Times New Roman" w:cs="Times New Roman"/>
          <w:sz w:val="24"/>
          <w:szCs w:val="24"/>
        </w:rPr>
        <w:t xml:space="preserve">, heller enn </w:t>
      </w:r>
      <w:r w:rsidR="0046051A" w:rsidRPr="00D938C6">
        <w:rPr>
          <w:rFonts w:ascii="Times New Roman" w:hAnsi="Times New Roman" w:cs="Times New Roman"/>
          <w:sz w:val="24"/>
          <w:szCs w:val="24"/>
        </w:rPr>
        <w:t>kun é</w:t>
      </w:r>
      <w:r w:rsidR="00DD528C" w:rsidRPr="00D938C6">
        <w:rPr>
          <w:rFonts w:ascii="Times New Roman" w:hAnsi="Times New Roman" w:cs="Times New Roman"/>
          <w:sz w:val="24"/>
          <w:szCs w:val="24"/>
        </w:rPr>
        <w:t>n «sann» Kunnskap</w:t>
      </w:r>
      <w:commentRangeEnd w:id="9"/>
      <w:r w:rsidR="00A7233E">
        <w:rPr>
          <w:rStyle w:val="Merknadsreferanse"/>
        </w:rPr>
        <w:commentReference w:id="9"/>
      </w:r>
      <w:r w:rsidR="00DD528C" w:rsidRPr="00D938C6">
        <w:rPr>
          <w:rFonts w:ascii="Times New Roman" w:hAnsi="Times New Roman" w:cs="Times New Roman"/>
          <w:sz w:val="24"/>
          <w:szCs w:val="24"/>
        </w:rPr>
        <w:t xml:space="preserve">). </w:t>
      </w:r>
      <w:r w:rsidR="007A16B6" w:rsidRPr="00D938C6">
        <w:rPr>
          <w:rFonts w:ascii="Times New Roman" w:hAnsi="Times New Roman" w:cs="Times New Roman"/>
          <w:sz w:val="24"/>
          <w:szCs w:val="24"/>
        </w:rPr>
        <w:t xml:space="preserve">Med utgangspunkt i </w:t>
      </w:r>
      <w:commentRangeStart w:id="11"/>
      <w:r w:rsidR="007A16B6" w:rsidRPr="00D938C6">
        <w:rPr>
          <w:rFonts w:ascii="Times New Roman" w:hAnsi="Times New Roman" w:cs="Times New Roman"/>
          <w:sz w:val="24"/>
          <w:szCs w:val="24"/>
        </w:rPr>
        <w:t>en</w:t>
      </w:r>
      <w:r w:rsidR="00215B61" w:rsidRPr="00D938C6">
        <w:rPr>
          <w:rFonts w:ascii="Times New Roman" w:hAnsi="Times New Roman" w:cs="Times New Roman"/>
          <w:sz w:val="24"/>
          <w:szCs w:val="24"/>
        </w:rPr>
        <w:t xml:space="preserve"> slik teoretisk ramme </w:t>
      </w:r>
      <w:commentRangeEnd w:id="11"/>
      <w:r w:rsidR="008D531F">
        <w:rPr>
          <w:rStyle w:val="Merknadsreferanse"/>
        </w:rPr>
        <w:commentReference w:id="11"/>
      </w:r>
      <w:commentRangeStart w:id="12"/>
      <w:r w:rsidR="00215B61" w:rsidRPr="00D938C6">
        <w:rPr>
          <w:rFonts w:ascii="Times New Roman" w:hAnsi="Times New Roman" w:cs="Times New Roman"/>
          <w:sz w:val="24"/>
          <w:szCs w:val="24"/>
        </w:rPr>
        <w:t xml:space="preserve">vil </w:t>
      </w:r>
      <w:commentRangeEnd w:id="12"/>
      <w:r w:rsidR="00E94135">
        <w:rPr>
          <w:rStyle w:val="Merknadsreferanse"/>
        </w:rPr>
        <w:commentReference w:id="12"/>
      </w:r>
      <w:r w:rsidR="00215B61" w:rsidRPr="00D938C6">
        <w:rPr>
          <w:rFonts w:ascii="Times New Roman" w:hAnsi="Times New Roman" w:cs="Times New Roman"/>
          <w:sz w:val="24"/>
          <w:szCs w:val="24"/>
        </w:rPr>
        <w:t>det være interessant å stille spørsmålet om hvorfor</w:t>
      </w:r>
      <w:r w:rsidR="003F28D3" w:rsidRPr="00D938C6">
        <w:rPr>
          <w:rFonts w:ascii="Times New Roman" w:hAnsi="Times New Roman" w:cs="Times New Roman"/>
          <w:sz w:val="24"/>
          <w:szCs w:val="24"/>
        </w:rPr>
        <w:t xml:space="preserve"> den «Andre», dvs.</w:t>
      </w:r>
      <w:r w:rsidR="00215B61" w:rsidRPr="00D938C6">
        <w:rPr>
          <w:rFonts w:ascii="Times New Roman" w:hAnsi="Times New Roman" w:cs="Times New Roman"/>
          <w:sz w:val="24"/>
          <w:szCs w:val="24"/>
        </w:rPr>
        <w:t xml:space="preserve"> kvinnen</w:t>
      </w:r>
      <w:r w:rsidR="002F0C53" w:rsidRPr="00D938C6">
        <w:rPr>
          <w:rFonts w:ascii="Times New Roman" w:hAnsi="Times New Roman" w:cs="Times New Roman"/>
          <w:sz w:val="24"/>
          <w:szCs w:val="24"/>
        </w:rPr>
        <w:t>/det koloniserte subjektet</w:t>
      </w:r>
      <w:r w:rsidR="00215B61" w:rsidRPr="00D938C6">
        <w:rPr>
          <w:rFonts w:ascii="Times New Roman" w:hAnsi="Times New Roman" w:cs="Times New Roman"/>
          <w:sz w:val="24"/>
          <w:szCs w:val="24"/>
        </w:rPr>
        <w:t xml:space="preserve"> (kanskje den </w:t>
      </w:r>
      <w:commentRangeStart w:id="13"/>
      <w:r w:rsidR="00215B61" w:rsidRPr="00D938C6">
        <w:rPr>
          <w:rFonts w:ascii="Times New Roman" w:hAnsi="Times New Roman" w:cs="Times New Roman"/>
          <w:sz w:val="24"/>
          <w:szCs w:val="24"/>
        </w:rPr>
        <w:t>koloniserte kvinnen</w:t>
      </w:r>
      <w:commentRangeEnd w:id="13"/>
      <w:r w:rsidR="00B105B2">
        <w:rPr>
          <w:rStyle w:val="Merknadsreferanse"/>
        </w:rPr>
        <w:commentReference w:id="13"/>
      </w:r>
      <w:r w:rsidR="00215B61" w:rsidRPr="00D938C6">
        <w:rPr>
          <w:rFonts w:ascii="Times New Roman" w:hAnsi="Times New Roman" w:cs="Times New Roman"/>
          <w:sz w:val="24"/>
          <w:szCs w:val="24"/>
        </w:rPr>
        <w:t>, som muligens kan omtales som dobbelt undertrykt: som kvinne og som kolonisert)</w:t>
      </w:r>
      <w:r w:rsidR="003F28D3" w:rsidRPr="00D938C6">
        <w:rPr>
          <w:rFonts w:ascii="Times New Roman" w:hAnsi="Times New Roman" w:cs="Times New Roman"/>
          <w:sz w:val="24"/>
          <w:szCs w:val="24"/>
        </w:rPr>
        <w:t>,</w:t>
      </w:r>
      <w:r w:rsidR="00215B61" w:rsidRPr="00D938C6">
        <w:rPr>
          <w:rFonts w:ascii="Times New Roman" w:hAnsi="Times New Roman" w:cs="Times New Roman"/>
          <w:sz w:val="24"/>
          <w:szCs w:val="24"/>
        </w:rPr>
        <w:t xml:space="preserve"> ikke</w:t>
      </w:r>
      <w:r w:rsidR="006E3801" w:rsidRPr="00D938C6">
        <w:rPr>
          <w:rFonts w:ascii="Times New Roman" w:hAnsi="Times New Roman" w:cs="Times New Roman"/>
          <w:sz w:val="24"/>
          <w:szCs w:val="24"/>
        </w:rPr>
        <w:t xml:space="preserve"> heller</w:t>
      </w:r>
      <w:r w:rsidR="00215B61" w:rsidRPr="00D938C6">
        <w:rPr>
          <w:rFonts w:ascii="Times New Roman" w:hAnsi="Times New Roman" w:cs="Times New Roman"/>
          <w:sz w:val="24"/>
          <w:szCs w:val="24"/>
        </w:rPr>
        <w:t xml:space="preserve"> kan eksistere på </w:t>
      </w:r>
      <w:r w:rsidR="00215B61" w:rsidRPr="00D938C6">
        <w:rPr>
          <w:rFonts w:ascii="Times New Roman" w:hAnsi="Times New Roman" w:cs="Times New Roman"/>
          <w:i/>
          <w:sz w:val="24"/>
          <w:szCs w:val="24"/>
        </w:rPr>
        <w:t xml:space="preserve">egne </w:t>
      </w:r>
      <w:r w:rsidR="00215B61" w:rsidRPr="00D938C6">
        <w:rPr>
          <w:rFonts w:ascii="Times New Roman" w:hAnsi="Times New Roman" w:cs="Times New Roman"/>
          <w:sz w:val="24"/>
          <w:szCs w:val="24"/>
        </w:rPr>
        <w:t xml:space="preserve">premisser – frigjort fra diskursive og definerende praksiser. </w:t>
      </w:r>
      <w:r w:rsidR="006E3801" w:rsidRPr="00D938C6">
        <w:rPr>
          <w:rFonts w:ascii="Times New Roman" w:hAnsi="Times New Roman" w:cs="Times New Roman"/>
          <w:sz w:val="24"/>
          <w:szCs w:val="24"/>
        </w:rPr>
        <w:t>Likevel sitter jeg med følelsen av at jeg her mangler en original inngang til emneområdet for å kunne utvikle en interessant problemstilling.</w:t>
      </w:r>
    </w:p>
    <w:p w14:paraId="1608F149" w14:textId="79914E76" w:rsidR="001A7E51" w:rsidRPr="00D938C6" w:rsidRDefault="006E3801" w:rsidP="00D938C6">
      <w:pPr>
        <w:spacing w:line="360" w:lineRule="auto"/>
        <w:rPr>
          <w:rFonts w:ascii="Times New Roman" w:hAnsi="Times New Roman" w:cs="Times New Roman"/>
          <w:sz w:val="24"/>
          <w:szCs w:val="24"/>
          <w:lang w:val="en-US"/>
        </w:rPr>
      </w:pPr>
      <w:commentRangeStart w:id="14"/>
      <w:r w:rsidRPr="00D938C6">
        <w:rPr>
          <w:rFonts w:ascii="Times New Roman" w:hAnsi="Times New Roman" w:cs="Times New Roman"/>
          <w:sz w:val="24"/>
          <w:szCs w:val="24"/>
        </w:rPr>
        <w:t xml:space="preserve">Videre utvikler dilemmaet seg i retning min interesse for fortolkning, og da særlig </w:t>
      </w:r>
      <w:r w:rsidRPr="00D938C6">
        <w:rPr>
          <w:rFonts w:ascii="Times New Roman" w:hAnsi="Times New Roman" w:cs="Times New Roman"/>
          <w:i/>
          <w:sz w:val="24"/>
          <w:szCs w:val="24"/>
        </w:rPr>
        <w:t>over</w:t>
      </w:r>
      <w:r w:rsidRPr="00D938C6">
        <w:rPr>
          <w:rFonts w:ascii="Times New Roman" w:hAnsi="Times New Roman" w:cs="Times New Roman"/>
          <w:sz w:val="24"/>
          <w:szCs w:val="24"/>
        </w:rPr>
        <w:t>fortolkning.</w:t>
      </w:r>
      <w:commentRangeEnd w:id="14"/>
      <w:r w:rsidR="00973883">
        <w:rPr>
          <w:rStyle w:val="Merknadsreferanse"/>
        </w:rPr>
        <w:commentReference w:id="14"/>
      </w:r>
      <w:r w:rsidRPr="00D938C6">
        <w:rPr>
          <w:rFonts w:ascii="Times New Roman" w:hAnsi="Times New Roman" w:cs="Times New Roman"/>
          <w:sz w:val="24"/>
          <w:szCs w:val="24"/>
        </w:rPr>
        <w:t xml:space="preserve"> Jeg syns det er særdeles interessant hvordan teksten, i lys av Umberto Eco</w:t>
      </w:r>
      <w:r w:rsidR="003F28D3" w:rsidRPr="00D938C6">
        <w:rPr>
          <w:rFonts w:ascii="Times New Roman" w:hAnsi="Times New Roman" w:cs="Times New Roman"/>
          <w:sz w:val="24"/>
          <w:szCs w:val="24"/>
        </w:rPr>
        <w:t xml:space="preserve">s </w:t>
      </w:r>
      <w:r w:rsidR="003F28D3" w:rsidRPr="00D938C6">
        <w:rPr>
          <w:rFonts w:ascii="Times New Roman" w:hAnsi="Times New Roman" w:cs="Times New Roman"/>
          <w:i/>
          <w:sz w:val="24"/>
          <w:szCs w:val="24"/>
        </w:rPr>
        <w:t>Interpretation and Overinterpretation</w:t>
      </w:r>
      <w:r w:rsidRPr="00D938C6">
        <w:rPr>
          <w:rFonts w:ascii="Times New Roman" w:hAnsi="Times New Roman" w:cs="Times New Roman"/>
          <w:sz w:val="24"/>
          <w:szCs w:val="24"/>
        </w:rPr>
        <w:t xml:space="preserve"> og Hans-Georg Gadamer</w:t>
      </w:r>
      <w:r w:rsidR="003F28D3" w:rsidRPr="00D938C6">
        <w:rPr>
          <w:rFonts w:ascii="Times New Roman" w:hAnsi="Times New Roman" w:cs="Times New Roman"/>
          <w:sz w:val="24"/>
          <w:szCs w:val="24"/>
        </w:rPr>
        <w:t>s «Tekst og fortolkning»</w:t>
      </w:r>
      <w:r w:rsidRPr="00D938C6">
        <w:rPr>
          <w:rFonts w:ascii="Times New Roman" w:hAnsi="Times New Roman" w:cs="Times New Roman"/>
          <w:sz w:val="24"/>
          <w:szCs w:val="24"/>
        </w:rPr>
        <w:t xml:space="preserve">, nærmest etableres som en </w:t>
      </w:r>
      <w:r w:rsidR="00AE6A8B" w:rsidRPr="00D938C6">
        <w:rPr>
          <w:rFonts w:ascii="Times New Roman" w:hAnsi="Times New Roman" w:cs="Times New Roman"/>
          <w:sz w:val="24"/>
          <w:szCs w:val="24"/>
        </w:rPr>
        <w:t>selvstendig eksistens i verden.</w:t>
      </w:r>
      <w:r w:rsidR="00960BC1" w:rsidRPr="00D938C6">
        <w:rPr>
          <w:rFonts w:ascii="Times New Roman" w:hAnsi="Times New Roman" w:cs="Times New Roman"/>
          <w:sz w:val="24"/>
          <w:szCs w:val="24"/>
        </w:rPr>
        <w:t xml:space="preserve"> Eco tar (nokså omfattende) for seg </w:t>
      </w:r>
      <w:commentRangeStart w:id="15"/>
      <w:r w:rsidR="00960BC1" w:rsidRPr="00D938C6">
        <w:rPr>
          <w:rFonts w:ascii="Times New Roman" w:hAnsi="Times New Roman" w:cs="Times New Roman"/>
          <w:sz w:val="24"/>
          <w:szCs w:val="24"/>
        </w:rPr>
        <w:t>overfortolkning som en praksis der teksten tillegges mer enn den strukturelt bærer i seg</w:t>
      </w:r>
      <w:commentRangeEnd w:id="15"/>
      <w:r w:rsidR="002C6205">
        <w:rPr>
          <w:rStyle w:val="Merknadsreferanse"/>
        </w:rPr>
        <w:commentReference w:id="15"/>
      </w:r>
      <w:r w:rsidR="00960BC1" w:rsidRPr="00D938C6">
        <w:rPr>
          <w:rFonts w:ascii="Times New Roman" w:hAnsi="Times New Roman" w:cs="Times New Roman"/>
          <w:sz w:val="24"/>
          <w:szCs w:val="24"/>
        </w:rPr>
        <w:t>, dvs. å legge usannsynlig mye inn i den foreliggende teksten slik at antagelser fører til et uendelig meningsinnhold (</w:t>
      </w:r>
      <w:commentRangeStart w:id="16"/>
      <w:r w:rsidR="00960BC1" w:rsidRPr="00D938C6">
        <w:rPr>
          <w:rFonts w:ascii="Times New Roman" w:hAnsi="Times New Roman" w:cs="Times New Roman"/>
          <w:sz w:val="24"/>
          <w:szCs w:val="24"/>
        </w:rPr>
        <w:t xml:space="preserve">eksemplifisert </w:t>
      </w:r>
      <w:commentRangeEnd w:id="16"/>
      <w:r w:rsidR="00922B03">
        <w:rPr>
          <w:rStyle w:val="Merknadsreferanse"/>
        </w:rPr>
        <w:commentReference w:id="16"/>
      </w:r>
      <w:r w:rsidR="00960BC1" w:rsidRPr="00D938C6">
        <w:rPr>
          <w:rFonts w:ascii="Times New Roman" w:hAnsi="Times New Roman" w:cs="Times New Roman"/>
          <w:sz w:val="24"/>
          <w:szCs w:val="24"/>
        </w:rPr>
        <w:t>blant annet gjennom Hermetisme og Gnostisisme).</w:t>
      </w:r>
      <w:r w:rsidR="001A7E51" w:rsidRPr="00D938C6">
        <w:rPr>
          <w:rFonts w:ascii="Times New Roman" w:hAnsi="Times New Roman" w:cs="Times New Roman"/>
          <w:sz w:val="24"/>
          <w:szCs w:val="24"/>
        </w:rPr>
        <w:t xml:space="preserve"> I henhold til Eco bør derfor fortolkningen unngå å søke noe utenfor teksten. I et forsøk på å avgjøre hvor grensen til overfortolkning går, introduserer Eco </w:t>
      </w:r>
      <w:commentRangeStart w:id="17"/>
      <w:r w:rsidR="001A7E51" w:rsidRPr="00D938C6">
        <w:rPr>
          <w:rFonts w:ascii="Times New Roman" w:hAnsi="Times New Roman" w:cs="Times New Roman"/>
          <w:i/>
          <w:sz w:val="24"/>
          <w:szCs w:val="24"/>
        </w:rPr>
        <w:t>intentio operis, dvs.</w:t>
      </w:r>
      <w:r w:rsidR="00302FC9" w:rsidRPr="00D938C6">
        <w:rPr>
          <w:rFonts w:ascii="Times New Roman" w:hAnsi="Times New Roman" w:cs="Times New Roman"/>
          <w:i/>
          <w:sz w:val="24"/>
          <w:szCs w:val="24"/>
        </w:rPr>
        <w:t xml:space="preserve"> </w:t>
      </w:r>
      <w:r w:rsidR="001A7E51" w:rsidRPr="00D938C6">
        <w:rPr>
          <w:rFonts w:ascii="Times New Roman" w:hAnsi="Times New Roman" w:cs="Times New Roman"/>
          <w:sz w:val="24"/>
          <w:szCs w:val="24"/>
        </w:rPr>
        <w:t xml:space="preserve">«verkets </w:t>
      </w:r>
      <w:commentRangeStart w:id="18"/>
      <w:r w:rsidR="001A7E51" w:rsidRPr="00D938C6">
        <w:rPr>
          <w:rFonts w:ascii="Times New Roman" w:hAnsi="Times New Roman" w:cs="Times New Roman"/>
          <w:sz w:val="24"/>
          <w:szCs w:val="24"/>
        </w:rPr>
        <w:t>intensjon</w:t>
      </w:r>
      <w:commentRangeEnd w:id="18"/>
      <w:r w:rsidR="005266CE">
        <w:rPr>
          <w:rStyle w:val="Merknadsreferanse"/>
        </w:rPr>
        <w:commentReference w:id="18"/>
      </w:r>
      <w:r w:rsidR="001A7E51" w:rsidRPr="00D938C6">
        <w:rPr>
          <w:rFonts w:ascii="Times New Roman" w:hAnsi="Times New Roman" w:cs="Times New Roman"/>
          <w:sz w:val="24"/>
          <w:szCs w:val="24"/>
        </w:rPr>
        <w:t>»</w:t>
      </w:r>
      <w:commentRangeEnd w:id="17"/>
      <w:r w:rsidR="005266CE">
        <w:rPr>
          <w:rStyle w:val="Merknadsreferanse"/>
        </w:rPr>
        <w:commentReference w:id="17"/>
      </w:r>
      <w:r w:rsidR="001A7E51" w:rsidRPr="00D938C6">
        <w:rPr>
          <w:rFonts w:ascii="Times New Roman" w:hAnsi="Times New Roman" w:cs="Times New Roman"/>
          <w:sz w:val="24"/>
          <w:szCs w:val="24"/>
        </w:rPr>
        <w:t xml:space="preserve"> </w:t>
      </w:r>
      <w:commentRangeStart w:id="19"/>
      <w:r w:rsidR="001A7E51" w:rsidRPr="00D938C6">
        <w:rPr>
          <w:rFonts w:ascii="Times New Roman" w:hAnsi="Times New Roman" w:cs="Times New Roman"/>
          <w:sz w:val="24"/>
          <w:szCs w:val="24"/>
        </w:rPr>
        <w:t>-</w:t>
      </w:r>
      <w:commentRangeEnd w:id="19"/>
      <w:r w:rsidR="00DE398D">
        <w:rPr>
          <w:rStyle w:val="Merknadsreferanse"/>
        </w:rPr>
        <w:commentReference w:id="19"/>
      </w:r>
      <w:r w:rsidR="001A7E51" w:rsidRPr="00D938C6">
        <w:rPr>
          <w:rFonts w:ascii="Times New Roman" w:hAnsi="Times New Roman" w:cs="Times New Roman"/>
          <w:sz w:val="24"/>
          <w:szCs w:val="24"/>
        </w:rPr>
        <w:t xml:space="preserve"> som inntrer som et nøkkelbegrep. </w:t>
      </w:r>
      <w:r w:rsidR="001A7E51" w:rsidRPr="00D938C6">
        <w:rPr>
          <w:rFonts w:ascii="Times New Roman" w:hAnsi="Times New Roman" w:cs="Times New Roman"/>
          <w:i/>
          <w:sz w:val="24"/>
          <w:szCs w:val="24"/>
        </w:rPr>
        <w:t xml:space="preserve">Intentio operis </w:t>
      </w:r>
      <w:r w:rsidR="001A7E51" w:rsidRPr="00D938C6">
        <w:rPr>
          <w:rFonts w:ascii="Times New Roman" w:hAnsi="Times New Roman" w:cs="Times New Roman"/>
          <w:sz w:val="24"/>
          <w:szCs w:val="24"/>
        </w:rPr>
        <w:t xml:space="preserve">er et begrep for den </w:t>
      </w:r>
      <w:commentRangeStart w:id="20"/>
      <w:r w:rsidR="001A7E51" w:rsidRPr="00D938C6">
        <w:rPr>
          <w:rFonts w:ascii="Times New Roman" w:hAnsi="Times New Roman" w:cs="Times New Roman"/>
          <w:sz w:val="24"/>
          <w:szCs w:val="24"/>
        </w:rPr>
        <w:t xml:space="preserve">intensjonen </w:t>
      </w:r>
      <w:commentRangeEnd w:id="20"/>
      <w:r w:rsidR="00DE398D">
        <w:rPr>
          <w:rStyle w:val="Merknadsreferanse"/>
        </w:rPr>
        <w:commentReference w:id="20"/>
      </w:r>
      <w:r w:rsidR="001A7E51" w:rsidRPr="00D938C6">
        <w:rPr>
          <w:rFonts w:ascii="Times New Roman" w:hAnsi="Times New Roman" w:cs="Times New Roman"/>
          <w:sz w:val="24"/>
          <w:szCs w:val="24"/>
        </w:rPr>
        <w:t xml:space="preserve">som er tilgjengelig i teksten som språklig struktur, det semiotisk foreliggende. </w:t>
      </w:r>
      <w:r w:rsidR="001A7E51" w:rsidRPr="00D938C6">
        <w:rPr>
          <w:rFonts w:ascii="Times New Roman" w:hAnsi="Times New Roman" w:cs="Times New Roman"/>
          <w:sz w:val="24"/>
          <w:szCs w:val="24"/>
          <w:lang w:val="en-US"/>
        </w:rPr>
        <w:t xml:space="preserve">Denne finnes, slik Eco konkluderer, </w:t>
      </w:r>
    </w:p>
    <w:p w14:paraId="701D2D6F" w14:textId="5202869D" w:rsidR="001A7E51" w:rsidRPr="00D938C6" w:rsidRDefault="001A7E51" w:rsidP="003D1518">
      <w:pPr>
        <w:spacing w:line="240" w:lineRule="auto"/>
        <w:ind w:left="708"/>
        <w:rPr>
          <w:rFonts w:ascii="Times New Roman" w:hAnsi="Times New Roman" w:cs="Times New Roman"/>
          <w:sz w:val="24"/>
          <w:szCs w:val="24"/>
          <w:lang w:val="en-US"/>
        </w:rPr>
      </w:pPr>
      <w:commentRangeStart w:id="21"/>
      <w:r w:rsidRPr="00D938C6">
        <w:rPr>
          <w:rFonts w:ascii="Times New Roman" w:hAnsi="Times New Roman" w:cs="Times New Roman"/>
          <w:sz w:val="24"/>
          <w:szCs w:val="24"/>
          <w:lang w:val="en-US"/>
        </w:rPr>
        <w:t>Between the mysterious history of a textual production and the uncontrollable drift of its future readings, the text qua text still represents a comfortable presence, the point to which</w:t>
      </w:r>
      <w:r w:rsidR="00A03438" w:rsidRPr="00D938C6">
        <w:rPr>
          <w:rFonts w:ascii="Times New Roman" w:hAnsi="Times New Roman" w:cs="Times New Roman"/>
          <w:sz w:val="24"/>
          <w:szCs w:val="24"/>
          <w:lang w:val="en-US"/>
        </w:rPr>
        <w:t xml:space="preserve"> we can stick.</w:t>
      </w:r>
      <w:r w:rsidR="00A03438" w:rsidRPr="00D938C6">
        <w:rPr>
          <w:rStyle w:val="Fotnotereferanse"/>
          <w:rFonts w:ascii="Times New Roman" w:hAnsi="Times New Roman" w:cs="Times New Roman"/>
          <w:sz w:val="24"/>
          <w:szCs w:val="24"/>
          <w:lang w:val="en-US"/>
        </w:rPr>
        <w:footnoteReference w:id="1"/>
      </w:r>
      <w:commentRangeEnd w:id="21"/>
      <w:r w:rsidR="00DA3D49">
        <w:rPr>
          <w:rStyle w:val="Merknadsreferanse"/>
        </w:rPr>
        <w:commentReference w:id="21"/>
      </w:r>
    </w:p>
    <w:p w14:paraId="534D1F02" w14:textId="05408068" w:rsidR="007A16B6" w:rsidRPr="00D938C6" w:rsidRDefault="001A7E51" w:rsidP="00F72EAB">
      <w:pPr>
        <w:spacing w:line="360" w:lineRule="auto"/>
        <w:rPr>
          <w:rFonts w:ascii="Times New Roman" w:hAnsi="Times New Roman" w:cs="Times New Roman"/>
          <w:sz w:val="24"/>
          <w:szCs w:val="24"/>
        </w:rPr>
      </w:pPr>
      <w:commentRangeStart w:id="22"/>
      <w:r w:rsidRPr="00D938C6">
        <w:rPr>
          <w:rFonts w:ascii="Times New Roman" w:hAnsi="Times New Roman" w:cs="Times New Roman"/>
          <w:sz w:val="24"/>
          <w:szCs w:val="24"/>
        </w:rPr>
        <w:t xml:space="preserve">Teksten er, i henhold til Eco, </w:t>
      </w:r>
      <w:commentRangeEnd w:id="22"/>
      <w:r w:rsidR="00994A0F">
        <w:rPr>
          <w:rStyle w:val="Merknadsreferanse"/>
        </w:rPr>
        <w:commentReference w:id="22"/>
      </w:r>
      <w:r w:rsidRPr="00D938C6">
        <w:rPr>
          <w:rFonts w:ascii="Times New Roman" w:hAnsi="Times New Roman" w:cs="Times New Roman"/>
          <w:sz w:val="24"/>
          <w:szCs w:val="24"/>
        </w:rPr>
        <w:t xml:space="preserve">etablert som </w:t>
      </w:r>
      <w:commentRangeStart w:id="23"/>
      <w:r w:rsidRPr="00D938C6">
        <w:rPr>
          <w:rFonts w:ascii="Times New Roman" w:hAnsi="Times New Roman" w:cs="Times New Roman"/>
          <w:sz w:val="24"/>
          <w:szCs w:val="24"/>
        </w:rPr>
        <w:t>en fastlagt, semiotisk forekomst</w:t>
      </w:r>
      <w:commentRangeEnd w:id="23"/>
      <w:r w:rsidR="00661FBE">
        <w:rPr>
          <w:rStyle w:val="Merknadsreferanse"/>
        </w:rPr>
        <w:commentReference w:id="23"/>
      </w:r>
      <w:r w:rsidRPr="00D938C6">
        <w:rPr>
          <w:rFonts w:ascii="Times New Roman" w:hAnsi="Times New Roman" w:cs="Times New Roman"/>
          <w:sz w:val="24"/>
          <w:szCs w:val="24"/>
        </w:rPr>
        <w:t xml:space="preserve"> som må «respekteres»</w:t>
      </w:r>
      <w:r w:rsidR="00A03438" w:rsidRPr="00D938C6">
        <w:rPr>
          <w:rFonts w:ascii="Times New Roman" w:hAnsi="Times New Roman" w:cs="Times New Roman"/>
          <w:sz w:val="24"/>
          <w:szCs w:val="24"/>
        </w:rPr>
        <w:t>.</w:t>
      </w:r>
      <w:r w:rsidR="00A03438" w:rsidRPr="00D938C6">
        <w:rPr>
          <w:rStyle w:val="Fotnotereferanse"/>
          <w:rFonts w:ascii="Times New Roman" w:hAnsi="Times New Roman" w:cs="Times New Roman"/>
          <w:sz w:val="24"/>
          <w:szCs w:val="24"/>
          <w:lang w:val="en-US"/>
        </w:rPr>
        <w:footnoteReference w:id="2"/>
      </w:r>
      <w:r w:rsidRPr="00D938C6">
        <w:rPr>
          <w:rFonts w:ascii="Times New Roman" w:hAnsi="Times New Roman" w:cs="Times New Roman"/>
          <w:sz w:val="24"/>
          <w:szCs w:val="24"/>
        </w:rPr>
        <w:t xml:space="preserve"> Litteraturforståelse kan i lys av dette sies å være avgrenset innenfor </w:t>
      </w:r>
      <w:commentRangeStart w:id="24"/>
      <w:r w:rsidRPr="00D938C6">
        <w:rPr>
          <w:rFonts w:ascii="Times New Roman" w:hAnsi="Times New Roman" w:cs="Times New Roman"/>
          <w:sz w:val="24"/>
          <w:szCs w:val="24"/>
        </w:rPr>
        <w:t xml:space="preserve">tekstens </w:t>
      </w:r>
      <w:r w:rsidRPr="00D938C6">
        <w:rPr>
          <w:rFonts w:ascii="Times New Roman" w:hAnsi="Times New Roman" w:cs="Times New Roman"/>
          <w:sz w:val="24"/>
          <w:szCs w:val="24"/>
        </w:rPr>
        <w:lastRenderedPageBreak/>
        <w:t>intensjon</w:t>
      </w:r>
      <w:commentRangeEnd w:id="24"/>
      <w:r w:rsidR="00732BAF">
        <w:rPr>
          <w:rStyle w:val="Merknadsreferanse"/>
        </w:rPr>
        <w:commentReference w:id="24"/>
      </w:r>
      <w:r w:rsidRPr="00D938C6">
        <w:rPr>
          <w:rFonts w:ascii="Times New Roman" w:hAnsi="Times New Roman" w:cs="Times New Roman"/>
          <w:sz w:val="24"/>
          <w:szCs w:val="24"/>
        </w:rPr>
        <w:t xml:space="preserve">, </w:t>
      </w:r>
      <w:commentRangeStart w:id="25"/>
      <w:r w:rsidRPr="00D938C6">
        <w:rPr>
          <w:rFonts w:ascii="Times New Roman" w:hAnsi="Times New Roman" w:cs="Times New Roman"/>
          <w:sz w:val="24"/>
          <w:szCs w:val="24"/>
        </w:rPr>
        <w:t xml:space="preserve">som leser altså kan avdekke </w:t>
      </w:r>
      <w:commentRangeEnd w:id="25"/>
      <w:r w:rsidR="00BF72E5">
        <w:rPr>
          <w:rStyle w:val="Merknadsreferanse"/>
        </w:rPr>
        <w:commentReference w:id="25"/>
      </w:r>
      <w:r w:rsidRPr="00D938C6">
        <w:rPr>
          <w:rFonts w:ascii="Times New Roman" w:hAnsi="Times New Roman" w:cs="Times New Roman"/>
          <w:sz w:val="24"/>
          <w:szCs w:val="24"/>
        </w:rPr>
        <w:t xml:space="preserve">ved å søke tekstens semiotiske koherens. Verkets </w:t>
      </w:r>
      <w:commentRangeStart w:id="26"/>
      <w:r w:rsidRPr="00D938C6">
        <w:rPr>
          <w:rFonts w:ascii="Times New Roman" w:hAnsi="Times New Roman" w:cs="Times New Roman"/>
          <w:sz w:val="24"/>
          <w:szCs w:val="24"/>
        </w:rPr>
        <w:t xml:space="preserve">intensjon </w:t>
      </w:r>
      <w:commentRangeEnd w:id="26"/>
      <w:r w:rsidR="00A07931">
        <w:rPr>
          <w:rStyle w:val="Merknadsreferanse"/>
        </w:rPr>
        <w:commentReference w:id="26"/>
      </w:r>
      <w:r w:rsidRPr="00D938C6">
        <w:rPr>
          <w:rFonts w:ascii="Times New Roman" w:hAnsi="Times New Roman" w:cs="Times New Roman"/>
          <w:sz w:val="24"/>
          <w:szCs w:val="24"/>
        </w:rPr>
        <w:t>som kommer til uttrykk i koherensen</w:t>
      </w:r>
      <w:commentRangeStart w:id="27"/>
      <w:r w:rsidRPr="00D938C6">
        <w:rPr>
          <w:rFonts w:ascii="Times New Roman" w:hAnsi="Times New Roman" w:cs="Times New Roman"/>
          <w:sz w:val="24"/>
          <w:szCs w:val="24"/>
        </w:rPr>
        <w:t>, overskrider derfor, i lys av Eco, leserens subjektive fortolkningspraksis</w:t>
      </w:r>
      <w:commentRangeEnd w:id="27"/>
      <w:r w:rsidR="00EE5462">
        <w:rPr>
          <w:rStyle w:val="Merknadsreferanse"/>
        </w:rPr>
        <w:commentReference w:id="27"/>
      </w:r>
      <w:r w:rsidRPr="00D938C6">
        <w:rPr>
          <w:rFonts w:ascii="Times New Roman" w:hAnsi="Times New Roman" w:cs="Times New Roman"/>
          <w:sz w:val="24"/>
          <w:szCs w:val="24"/>
        </w:rPr>
        <w:t xml:space="preserve">. </w:t>
      </w:r>
      <w:commentRangeStart w:id="28"/>
      <w:r w:rsidRPr="00D938C6">
        <w:rPr>
          <w:rFonts w:ascii="Times New Roman" w:hAnsi="Times New Roman" w:cs="Times New Roman"/>
          <w:sz w:val="24"/>
          <w:szCs w:val="24"/>
          <w:lang w:val="en-US"/>
        </w:rPr>
        <w:t>Kravet om semiotisk koherens</w:t>
      </w:r>
      <w:commentRangeEnd w:id="28"/>
      <w:r w:rsidR="00537D61">
        <w:rPr>
          <w:rStyle w:val="Merknadsreferanse"/>
        </w:rPr>
        <w:commentReference w:id="28"/>
      </w:r>
      <w:r w:rsidRPr="00D938C6">
        <w:rPr>
          <w:rFonts w:ascii="Times New Roman" w:hAnsi="Times New Roman" w:cs="Times New Roman"/>
          <w:sz w:val="24"/>
          <w:szCs w:val="24"/>
          <w:lang w:val="en-US"/>
        </w:rPr>
        <w:t xml:space="preserve"> hindrer </w:t>
      </w:r>
      <w:commentRangeStart w:id="29"/>
      <w:r w:rsidRPr="00D938C6">
        <w:rPr>
          <w:rFonts w:ascii="Times New Roman" w:hAnsi="Times New Roman" w:cs="Times New Roman"/>
          <w:sz w:val="24"/>
          <w:szCs w:val="24"/>
          <w:lang w:val="en-US"/>
        </w:rPr>
        <w:t xml:space="preserve">leserens objektivering </w:t>
      </w:r>
      <w:commentRangeEnd w:id="29"/>
      <w:r w:rsidR="009F5CE7">
        <w:rPr>
          <w:rStyle w:val="Merknadsreferanse"/>
        </w:rPr>
        <w:commentReference w:id="29"/>
      </w:r>
      <w:r w:rsidRPr="00D938C6">
        <w:rPr>
          <w:rFonts w:ascii="Times New Roman" w:hAnsi="Times New Roman" w:cs="Times New Roman"/>
          <w:sz w:val="24"/>
          <w:szCs w:val="24"/>
          <w:lang w:val="en-US"/>
        </w:rPr>
        <w:t>av teksten. «We have to respect the text, not the author as person so-and-so.»</w:t>
      </w:r>
      <w:r w:rsidR="00BF4E2E" w:rsidRPr="00D938C6">
        <w:rPr>
          <w:rStyle w:val="Fotnotereferanse"/>
          <w:rFonts w:ascii="Times New Roman" w:hAnsi="Times New Roman" w:cs="Times New Roman"/>
          <w:sz w:val="24"/>
          <w:szCs w:val="24"/>
          <w:lang w:val="en-US"/>
        </w:rPr>
        <w:footnoteReference w:id="3"/>
      </w:r>
      <w:r w:rsidRPr="00D938C6">
        <w:rPr>
          <w:rFonts w:ascii="Times New Roman" w:hAnsi="Times New Roman" w:cs="Times New Roman"/>
          <w:sz w:val="24"/>
          <w:szCs w:val="24"/>
          <w:lang w:val="en-US"/>
        </w:rPr>
        <w:t xml:space="preserve"> </w:t>
      </w:r>
      <w:r w:rsidR="006E3801" w:rsidRPr="00D938C6">
        <w:rPr>
          <w:rFonts w:ascii="Times New Roman" w:hAnsi="Times New Roman" w:cs="Times New Roman"/>
          <w:sz w:val="24"/>
          <w:szCs w:val="24"/>
        </w:rPr>
        <w:t>I lys av min lesning (som åpenlyst er</w:t>
      </w:r>
      <w:r w:rsidRPr="00D938C6">
        <w:rPr>
          <w:rFonts w:ascii="Times New Roman" w:hAnsi="Times New Roman" w:cs="Times New Roman"/>
          <w:sz w:val="24"/>
          <w:szCs w:val="24"/>
        </w:rPr>
        <w:t xml:space="preserve"> langt</w:t>
      </w:r>
      <w:r w:rsidR="006E3801" w:rsidRPr="00D938C6">
        <w:rPr>
          <w:rFonts w:ascii="Times New Roman" w:hAnsi="Times New Roman" w:cs="Times New Roman"/>
          <w:sz w:val="24"/>
          <w:szCs w:val="24"/>
        </w:rPr>
        <w:t xml:space="preserve"> mer omfattende enn det jeg så langt har </w:t>
      </w:r>
      <w:r w:rsidR="009717D4" w:rsidRPr="00D938C6">
        <w:rPr>
          <w:rFonts w:ascii="Times New Roman" w:hAnsi="Times New Roman" w:cs="Times New Roman"/>
          <w:sz w:val="24"/>
          <w:szCs w:val="24"/>
        </w:rPr>
        <w:t xml:space="preserve">utredet) kan </w:t>
      </w:r>
      <w:commentRangeStart w:id="30"/>
      <w:r w:rsidR="009717D4" w:rsidRPr="00D938C6">
        <w:rPr>
          <w:rFonts w:ascii="Times New Roman" w:hAnsi="Times New Roman" w:cs="Times New Roman"/>
          <w:sz w:val="24"/>
          <w:szCs w:val="24"/>
        </w:rPr>
        <w:t xml:space="preserve">teksten </w:t>
      </w:r>
      <w:commentRangeEnd w:id="30"/>
      <w:r w:rsidR="00DF1704">
        <w:rPr>
          <w:rStyle w:val="Merknadsreferanse"/>
        </w:rPr>
        <w:commentReference w:id="30"/>
      </w:r>
      <w:r w:rsidR="009717D4" w:rsidRPr="00D938C6">
        <w:rPr>
          <w:rFonts w:ascii="Times New Roman" w:hAnsi="Times New Roman" w:cs="Times New Roman"/>
          <w:sz w:val="24"/>
          <w:szCs w:val="24"/>
        </w:rPr>
        <w:t>på denne må</w:t>
      </w:r>
      <w:r w:rsidR="006E3801" w:rsidRPr="00D938C6">
        <w:rPr>
          <w:rFonts w:ascii="Times New Roman" w:hAnsi="Times New Roman" w:cs="Times New Roman"/>
          <w:sz w:val="24"/>
          <w:szCs w:val="24"/>
        </w:rPr>
        <w:t xml:space="preserve">ten fungere </w:t>
      </w:r>
      <w:commentRangeStart w:id="31"/>
      <w:r w:rsidR="006E3801" w:rsidRPr="00D938C6">
        <w:rPr>
          <w:rFonts w:ascii="Times New Roman" w:hAnsi="Times New Roman" w:cs="Times New Roman"/>
          <w:sz w:val="24"/>
          <w:szCs w:val="24"/>
        </w:rPr>
        <w:t xml:space="preserve">avgrensende </w:t>
      </w:r>
      <w:commentRangeEnd w:id="31"/>
      <w:r w:rsidR="0044030E">
        <w:rPr>
          <w:rStyle w:val="Merknadsreferanse"/>
        </w:rPr>
        <w:commentReference w:id="31"/>
      </w:r>
      <w:r w:rsidR="006E3801" w:rsidRPr="00D938C6">
        <w:rPr>
          <w:rFonts w:ascii="Times New Roman" w:hAnsi="Times New Roman" w:cs="Times New Roman"/>
          <w:sz w:val="24"/>
          <w:szCs w:val="24"/>
        </w:rPr>
        <w:t>for fortolkningen, dvs. forfatterintensjon og leserresepsjon inntrer som irrelevan</w:t>
      </w:r>
      <w:commentRangeStart w:id="32"/>
      <w:r w:rsidR="006E3801" w:rsidRPr="00D938C6">
        <w:rPr>
          <w:rFonts w:ascii="Times New Roman" w:hAnsi="Times New Roman" w:cs="Times New Roman"/>
          <w:sz w:val="24"/>
          <w:szCs w:val="24"/>
        </w:rPr>
        <w:t>t</w:t>
      </w:r>
      <w:commentRangeEnd w:id="32"/>
      <w:r w:rsidR="0020574E">
        <w:rPr>
          <w:rStyle w:val="Merknadsreferanse"/>
        </w:rPr>
        <w:commentReference w:id="32"/>
      </w:r>
      <w:r w:rsidR="006E3801" w:rsidRPr="00D938C6">
        <w:rPr>
          <w:rFonts w:ascii="Times New Roman" w:hAnsi="Times New Roman" w:cs="Times New Roman"/>
          <w:sz w:val="24"/>
          <w:szCs w:val="24"/>
        </w:rPr>
        <w:t xml:space="preserve"> når det gjelder teksten som meningsbærende struktur. </w:t>
      </w:r>
      <w:commentRangeStart w:id="33"/>
      <w:r w:rsidR="006E3801" w:rsidRPr="00D938C6">
        <w:rPr>
          <w:rFonts w:ascii="Times New Roman" w:hAnsi="Times New Roman" w:cs="Times New Roman"/>
          <w:sz w:val="24"/>
          <w:szCs w:val="24"/>
        </w:rPr>
        <w:t>H</w:t>
      </w:r>
      <w:commentRangeEnd w:id="33"/>
      <w:r w:rsidR="00DA3D49">
        <w:rPr>
          <w:rStyle w:val="Merknadsreferanse"/>
        </w:rPr>
        <w:commentReference w:id="33"/>
      </w:r>
      <w:r w:rsidR="006E3801" w:rsidRPr="00D938C6">
        <w:rPr>
          <w:rFonts w:ascii="Times New Roman" w:hAnsi="Times New Roman" w:cs="Times New Roman"/>
          <w:sz w:val="24"/>
          <w:szCs w:val="24"/>
        </w:rPr>
        <w:t>vorfor finnes det en nærmest «tradisjonell» insistering på fortolkning? Er det heller mulig å tenke teksten</w:t>
      </w:r>
      <w:r w:rsidR="009717D4" w:rsidRPr="00D938C6">
        <w:rPr>
          <w:rFonts w:ascii="Times New Roman" w:hAnsi="Times New Roman" w:cs="Times New Roman"/>
          <w:sz w:val="24"/>
          <w:szCs w:val="24"/>
        </w:rPr>
        <w:t xml:space="preserve"> </w:t>
      </w:r>
      <w:commentRangeStart w:id="34"/>
      <w:r w:rsidR="009717D4" w:rsidRPr="00D938C6">
        <w:rPr>
          <w:rFonts w:ascii="Times New Roman" w:hAnsi="Times New Roman" w:cs="Times New Roman"/>
          <w:sz w:val="24"/>
          <w:szCs w:val="24"/>
        </w:rPr>
        <w:t>s</w:t>
      </w:r>
      <w:r w:rsidR="006E3801" w:rsidRPr="00D938C6">
        <w:rPr>
          <w:rFonts w:ascii="Times New Roman" w:hAnsi="Times New Roman" w:cs="Times New Roman"/>
          <w:sz w:val="24"/>
          <w:szCs w:val="24"/>
        </w:rPr>
        <w:t xml:space="preserve">om en separat eksistens, som en egen eksistens </w:t>
      </w:r>
      <w:commentRangeEnd w:id="34"/>
      <w:r w:rsidR="00B435A8">
        <w:rPr>
          <w:rStyle w:val="Merknadsreferanse"/>
        </w:rPr>
        <w:commentReference w:id="34"/>
      </w:r>
      <w:r w:rsidR="006E3801" w:rsidRPr="00D938C6">
        <w:rPr>
          <w:rFonts w:ascii="Times New Roman" w:hAnsi="Times New Roman" w:cs="Times New Roman"/>
          <w:sz w:val="24"/>
          <w:szCs w:val="24"/>
        </w:rPr>
        <w:t>heller enn som et</w:t>
      </w:r>
      <w:r w:rsidR="007A16B6" w:rsidRPr="00D938C6">
        <w:rPr>
          <w:rFonts w:ascii="Times New Roman" w:hAnsi="Times New Roman" w:cs="Times New Roman"/>
          <w:sz w:val="24"/>
          <w:szCs w:val="24"/>
        </w:rPr>
        <w:t xml:space="preserve"> tilgjengelig</w:t>
      </w:r>
      <w:r w:rsidR="006E3801" w:rsidRPr="00D938C6">
        <w:rPr>
          <w:rFonts w:ascii="Times New Roman" w:hAnsi="Times New Roman" w:cs="Times New Roman"/>
          <w:sz w:val="24"/>
          <w:szCs w:val="24"/>
        </w:rPr>
        <w:t xml:space="preserve"> objekt</w:t>
      </w:r>
      <w:r w:rsidR="007A16B6" w:rsidRPr="00D938C6">
        <w:rPr>
          <w:rFonts w:ascii="Times New Roman" w:hAnsi="Times New Roman" w:cs="Times New Roman"/>
          <w:sz w:val="24"/>
          <w:szCs w:val="24"/>
        </w:rPr>
        <w:t xml:space="preserve"> som leserne kan bruke som de vil?</w:t>
      </w:r>
      <w:r w:rsidR="006E3801" w:rsidRPr="00D938C6">
        <w:rPr>
          <w:rFonts w:ascii="Times New Roman" w:hAnsi="Times New Roman" w:cs="Times New Roman"/>
          <w:sz w:val="24"/>
          <w:szCs w:val="24"/>
        </w:rPr>
        <w:t xml:space="preserve"> </w:t>
      </w:r>
      <w:commentRangeStart w:id="35"/>
      <w:r w:rsidR="006E3801" w:rsidRPr="00D938C6">
        <w:rPr>
          <w:rFonts w:ascii="Times New Roman" w:hAnsi="Times New Roman" w:cs="Times New Roman"/>
          <w:sz w:val="24"/>
          <w:szCs w:val="24"/>
        </w:rPr>
        <w:t>D</w:t>
      </w:r>
      <w:commentRangeEnd w:id="35"/>
      <w:r w:rsidR="004D6EF6">
        <w:rPr>
          <w:rStyle w:val="Merknadsreferanse"/>
        </w:rPr>
        <w:commentReference w:id="35"/>
      </w:r>
      <w:r w:rsidR="006E3801" w:rsidRPr="00D938C6">
        <w:rPr>
          <w:rFonts w:ascii="Times New Roman" w:hAnsi="Times New Roman" w:cs="Times New Roman"/>
          <w:sz w:val="24"/>
          <w:szCs w:val="24"/>
        </w:rPr>
        <w:t>ermed kommer det for meg til overflaten en felles spørsmålsstilling når det gjelder kjønnsforskjellen og overfortolkning</w:t>
      </w:r>
      <w:r w:rsidR="007D49F0" w:rsidRPr="00D938C6">
        <w:rPr>
          <w:rFonts w:ascii="Times New Roman" w:hAnsi="Times New Roman" w:cs="Times New Roman"/>
          <w:sz w:val="24"/>
          <w:szCs w:val="24"/>
        </w:rPr>
        <w:t>, nemlig: kan det antatte «</w:t>
      </w:r>
      <w:commentRangeStart w:id="36"/>
      <w:r w:rsidR="007D49F0" w:rsidRPr="00D938C6">
        <w:rPr>
          <w:rFonts w:ascii="Times New Roman" w:hAnsi="Times New Roman" w:cs="Times New Roman"/>
          <w:sz w:val="24"/>
          <w:szCs w:val="24"/>
        </w:rPr>
        <w:t>objektet</w:t>
      </w:r>
      <w:commentRangeEnd w:id="36"/>
      <w:r w:rsidR="006C445B">
        <w:rPr>
          <w:rStyle w:val="Merknadsreferanse"/>
        </w:rPr>
        <w:commentReference w:id="36"/>
      </w:r>
      <w:r w:rsidR="007D49F0" w:rsidRPr="00D938C6">
        <w:rPr>
          <w:rFonts w:ascii="Times New Roman" w:hAnsi="Times New Roman" w:cs="Times New Roman"/>
          <w:sz w:val="24"/>
          <w:szCs w:val="24"/>
        </w:rPr>
        <w:t xml:space="preserve">» (kvinnen og teksten – dette må selvfølgelig utdypes) heller eksistere som en </w:t>
      </w:r>
      <w:commentRangeStart w:id="37"/>
      <w:r w:rsidR="007D49F0" w:rsidRPr="00D938C6">
        <w:rPr>
          <w:rFonts w:ascii="Times New Roman" w:hAnsi="Times New Roman" w:cs="Times New Roman"/>
          <w:sz w:val="24"/>
          <w:szCs w:val="24"/>
        </w:rPr>
        <w:t>selvstendig eksistens</w:t>
      </w:r>
      <w:commentRangeEnd w:id="37"/>
      <w:r w:rsidR="002C0A3F">
        <w:rPr>
          <w:rStyle w:val="Merknadsreferanse"/>
        </w:rPr>
        <w:commentReference w:id="37"/>
      </w:r>
      <w:r w:rsidR="007D49F0" w:rsidRPr="00D938C6">
        <w:rPr>
          <w:rFonts w:ascii="Times New Roman" w:hAnsi="Times New Roman" w:cs="Times New Roman"/>
          <w:sz w:val="24"/>
          <w:szCs w:val="24"/>
        </w:rPr>
        <w:t xml:space="preserve"> (</w:t>
      </w:r>
      <w:r w:rsidR="003F28D3" w:rsidRPr="00D938C6">
        <w:rPr>
          <w:rFonts w:ascii="Times New Roman" w:hAnsi="Times New Roman" w:cs="Times New Roman"/>
          <w:sz w:val="24"/>
          <w:szCs w:val="24"/>
        </w:rPr>
        <w:t xml:space="preserve">et potensielt </w:t>
      </w:r>
      <w:r w:rsidR="007D49F0" w:rsidRPr="00D938C6">
        <w:rPr>
          <w:rFonts w:ascii="Times New Roman" w:hAnsi="Times New Roman" w:cs="Times New Roman"/>
          <w:sz w:val="24"/>
          <w:szCs w:val="24"/>
        </w:rPr>
        <w:t>subjekt?), frigjort fra diskursive strukturer der det ikk</w:t>
      </w:r>
      <w:r w:rsidR="00C954D0">
        <w:rPr>
          <w:rFonts w:ascii="Times New Roman" w:hAnsi="Times New Roman" w:cs="Times New Roman"/>
          <w:sz w:val="24"/>
          <w:szCs w:val="24"/>
        </w:rPr>
        <w:t>e lenger «øves vold» på dette «A</w:t>
      </w:r>
      <w:r w:rsidR="007D49F0" w:rsidRPr="00D938C6">
        <w:rPr>
          <w:rFonts w:ascii="Times New Roman" w:hAnsi="Times New Roman" w:cs="Times New Roman"/>
          <w:sz w:val="24"/>
          <w:szCs w:val="24"/>
        </w:rPr>
        <w:t>ndre»?</w:t>
      </w:r>
    </w:p>
    <w:p w14:paraId="50AB6CDD" w14:textId="6430DD6A" w:rsidR="004C22F0" w:rsidRPr="00D938C6" w:rsidRDefault="007A16B6" w:rsidP="00D938C6">
      <w:pPr>
        <w:spacing w:line="360" w:lineRule="auto"/>
        <w:rPr>
          <w:rFonts w:ascii="Times New Roman" w:hAnsi="Times New Roman" w:cs="Times New Roman"/>
          <w:sz w:val="24"/>
          <w:szCs w:val="24"/>
        </w:rPr>
      </w:pPr>
      <w:commentRangeStart w:id="38"/>
      <w:r w:rsidRPr="00D938C6">
        <w:rPr>
          <w:rFonts w:ascii="Times New Roman" w:hAnsi="Times New Roman" w:cs="Times New Roman"/>
          <w:sz w:val="24"/>
          <w:szCs w:val="24"/>
        </w:rPr>
        <w:t xml:space="preserve">Jeg har derfor </w:t>
      </w:r>
      <w:r w:rsidR="00730E3D" w:rsidRPr="00D938C6">
        <w:rPr>
          <w:rFonts w:ascii="Times New Roman" w:hAnsi="Times New Roman" w:cs="Times New Roman"/>
          <w:sz w:val="24"/>
          <w:szCs w:val="24"/>
        </w:rPr>
        <w:t xml:space="preserve">forsøkt å tenke på </w:t>
      </w:r>
      <w:commentRangeStart w:id="39"/>
      <w:r w:rsidR="00730E3D" w:rsidRPr="00D938C6">
        <w:rPr>
          <w:rFonts w:ascii="Times New Roman" w:hAnsi="Times New Roman" w:cs="Times New Roman"/>
          <w:sz w:val="24"/>
          <w:szCs w:val="24"/>
        </w:rPr>
        <w:t>om det er mulig å forene et kjønnsteoretisk perspektiv med overfortolkning</w:t>
      </w:r>
      <w:commentRangeEnd w:id="39"/>
      <w:r w:rsidR="00FA010F">
        <w:rPr>
          <w:rStyle w:val="Merknadsreferanse"/>
        </w:rPr>
        <w:commentReference w:id="39"/>
      </w:r>
      <w:r w:rsidR="00730E3D" w:rsidRPr="00D938C6">
        <w:rPr>
          <w:rFonts w:ascii="Times New Roman" w:hAnsi="Times New Roman" w:cs="Times New Roman"/>
          <w:sz w:val="24"/>
          <w:szCs w:val="24"/>
        </w:rPr>
        <w:t>. Overfortolkning i samfunnet?</w:t>
      </w:r>
      <w:commentRangeEnd w:id="38"/>
      <w:r w:rsidR="0064325E">
        <w:rPr>
          <w:rStyle w:val="Merknadsreferanse"/>
        </w:rPr>
        <w:commentReference w:id="38"/>
      </w:r>
      <w:r w:rsidR="00730E3D" w:rsidRPr="00D938C6">
        <w:rPr>
          <w:rFonts w:ascii="Times New Roman" w:hAnsi="Times New Roman" w:cs="Times New Roman"/>
          <w:sz w:val="24"/>
          <w:szCs w:val="24"/>
        </w:rPr>
        <w:t xml:space="preserve"> Det finnes en større </w:t>
      </w:r>
      <w:commentRangeStart w:id="40"/>
      <w:r w:rsidR="00730E3D" w:rsidRPr="00D938C6">
        <w:rPr>
          <w:rFonts w:ascii="Times New Roman" w:hAnsi="Times New Roman" w:cs="Times New Roman"/>
          <w:sz w:val="24"/>
          <w:szCs w:val="24"/>
        </w:rPr>
        <w:t>forskningstradisjon</w:t>
      </w:r>
      <w:commentRangeEnd w:id="40"/>
      <w:r w:rsidR="00BE517A">
        <w:rPr>
          <w:rStyle w:val="Merknadsreferanse"/>
        </w:rPr>
        <w:commentReference w:id="40"/>
      </w:r>
      <w:r w:rsidR="00730E3D" w:rsidRPr="00D938C6">
        <w:rPr>
          <w:rFonts w:ascii="Times New Roman" w:hAnsi="Times New Roman" w:cs="Times New Roman"/>
          <w:sz w:val="24"/>
          <w:szCs w:val="24"/>
        </w:rPr>
        <w:t xml:space="preserve"> som undersøker kjønnsforskjellen som diskursivt konstruert, som en Sannhet (f.eks. Foucaults </w:t>
      </w:r>
      <w:commentRangeStart w:id="41"/>
      <w:r w:rsidR="00730E3D" w:rsidRPr="00D938C6">
        <w:rPr>
          <w:rFonts w:ascii="Times New Roman" w:hAnsi="Times New Roman" w:cs="Times New Roman"/>
          <w:sz w:val="24"/>
          <w:szCs w:val="24"/>
        </w:rPr>
        <w:t xml:space="preserve">«Seksualitetens historie». </w:t>
      </w:r>
      <w:commentRangeEnd w:id="41"/>
      <w:r w:rsidR="00F955EF">
        <w:rPr>
          <w:rStyle w:val="Merknadsreferanse"/>
        </w:rPr>
        <w:commentReference w:id="41"/>
      </w:r>
      <w:r w:rsidR="00730E3D" w:rsidRPr="00D938C6">
        <w:rPr>
          <w:rFonts w:ascii="Times New Roman" w:hAnsi="Times New Roman" w:cs="Times New Roman"/>
          <w:sz w:val="24"/>
          <w:szCs w:val="24"/>
        </w:rPr>
        <w:t xml:space="preserve">Jeg </w:t>
      </w:r>
      <w:commentRangeStart w:id="42"/>
      <w:r w:rsidR="00730E3D" w:rsidRPr="00D938C6">
        <w:rPr>
          <w:rFonts w:ascii="Times New Roman" w:hAnsi="Times New Roman" w:cs="Times New Roman"/>
          <w:sz w:val="24"/>
          <w:szCs w:val="24"/>
        </w:rPr>
        <w:t xml:space="preserve">tenker Foucault </w:t>
      </w:r>
      <w:commentRangeEnd w:id="42"/>
      <w:r w:rsidR="00116B74">
        <w:rPr>
          <w:rStyle w:val="Merknadsreferanse"/>
        </w:rPr>
        <w:commentReference w:id="42"/>
      </w:r>
      <w:commentRangeStart w:id="43"/>
      <w:r w:rsidR="00730E3D" w:rsidRPr="00D938C6">
        <w:rPr>
          <w:rFonts w:ascii="Times New Roman" w:hAnsi="Times New Roman" w:cs="Times New Roman"/>
          <w:sz w:val="24"/>
          <w:szCs w:val="24"/>
        </w:rPr>
        <w:t xml:space="preserve">«Viljen til viten» </w:t>
      </w:r>
      <w:commentRangeEnd w:id="43"/>
      <w:r w:rsidR="00305DD2">
        <w:rPr>
          <w:rStyle w:val="Merknadsreferanse"/>
        </w:rPr>
        <w:commentReference w:id="43"/>
      </w:r>
      <w:r w:rsidR="00730E3D" w:rsidRPr="00D938C6">
        <w:rPr>
          <w:rFonts w:ascii="Times New Roman" w:hAnsi="Times New Roman" w:cs="Times New Roman"/>
          <w:sz w:val="24"/>
          <w:szCs w:val="24"/>
        </w:rPr>
        <w:t xml:space="preserve">legger et godt grunnlag for diskurs-forståelsen, mens </w:t>
      </w:r>
      <w:commentRangeStart w:id="44"/>
      <w:r w:rsidR="00730E3D" w:rsidRPr="00D938C6">
        <w:rPr>
          <w:rFonts w:ascii="Times New Roman" w:hAnsi="Times New Roman" w:cs="Times New Roman"/>
          <w:sz w:val="24"/>
          <w:szCs w:val="24"/>
        </w:rPr>
        <w:t xml:space="preserve">«Bruken av nytelsene» </w:t>
      </w:r>
      <w:commentRangeEnd w:id="44"/>
      <w:r w:rsidR="00887447">
        <w:rPr>
          <w:rStyle w:val="Merknadsreferanse"/>
        </w:rPr>
        <w:commentReference w:id="44"/>
      </w:r>
      <w:r w:rsidR="00730E3D" w:rsidRPr="00D938C6">
        <w:rPr>
          <w:rFonts w:ascii="Times New Roman" w:hAnsi="Times New Roman" w:cs="Times New Roman"/>
          <w:sz w:val="24"/>
          <w:szCs w:val="24"/>
        </w:rPr>
        <w:t xml:space="preserve">kan være et sterkt teoretisk grunnlag når kjønnsforskjellen som diskursivt fenomen omtales). Målet jeg ønsker å arbeide </w:t>
      </w:r>
      <w:commentRangeStart w:id="45"/>
      <w:r w:rsidR="00730E3D" w:rsidRPr="00D938C6">
        <w:rPr>
          <w:rFonts w:ascii="Times New Roman" w:hAnsi="Times New Roman" w:cs="Times New Roman"/>
          <w:sz w:val="24"/>
          <w:szCs w:val="24"/>
        </w:rPr>
        <w:t>i retning</w:t>
      </w:r>
      <w:commentRangeEnd w:id="45"/>
      <w:r w:rsidR="002B2D25">
        <w:rPr>
          <w:rStyle w:val="Merknadsreferanse"/>
        </w:rPr>
        <w:commentReference w:id="45"/>
      </w:r>
      <w:r w:rsidR="00730E3D" w:rsidRPr="00D938C6">
        <w:rPr>
          <w:rFonts w:ascii="Times New Roman" w:hAnsi="Times New Roman" w:cs="Times New Roman"/>
          <w:sz w:val="24"/>
          <w:szCs w:val="24"/>
        </w:rPr>
        <w:t xml:space="preserve">, ligger </w:t>
      </w:r>
      <w:commentRangeStart w:id="46"/>
      <w:r w:rsidR="00730E3D" w:rsidRPr="00D938C6">
        <w:rPr>
          <w:rFonts w:ascii="Times New Roman" w:hAnsi="Times New Roman" w:cs="Times New Roman"/>
          <w:sz w:val="24"/>
          <w:szCs w:val="24"/>
        </w:rPr>
        <w:t xml:space="preserve">nært til min lesning </w:t>
      </w:r>
      <w:commentRangeEnd w:id="46"/>
      <w:r w:rsidR="0002393A">
        <w:rPr>
          <w:rStyle w:val="Merknadsreferanse"/>
        </w:rPr>
        <w:commentReference w:id="46"/>
      </w:r>
      <w:r w:rsidR="00730E3D" w:rsidRPr="00D938C6">
        <w:rPr>
          <w:rFonts w:ascii="Times New Roman" w:hAnsi="Times New Roman" w:cs="Times New Roman"/>
          <w:sz w:val="24"/>
          <w:szCs w:val="24"/>
        </w:rPr>
        <w:t xml:space="preserve">av Luce Irigarays teoretisering knyttet til den «radikale </w:t>
      </w:r>
      <w:commentRangeStart w:id="47"/>
      <w:r w:rsidR="00730E3D" w:rsidRPr="00D938C6">
        <w:rPr>
          <w:rFonts w:ascii="Times New Roman" w:hAnsi="Times New Roman" w:cs="Times New Roman"/>
          <w:sz w:val="24"/>
          <w:szCs w:val="24"/>
        </w:rPr>
        <w:t>s</w:t>
      </w:r>
      <w:commentRangeEnd w:id="47"/>
      <w:r w:rsidR="00C530EC">
        <w:rPr>
          <w:rStyle w:val="Merknadsreferanse"/>
        </w:rPr>
        <w:commentReference w:id="47"/>
      </w:r>
      <w:r w:rsidR="00730E3D" w:rsidRPr="00D938C6">
        <w:rPr>
          <w:rFonts w:ascii="Times New Roman" w:hAnsi="Times New Roman" w:cs="Times New Roman"/>
          <w:sz w:val="24"/>
          <w:szCs w:val="24"/>
        </w:rPr>
        <w:t>kjønnsforskjellen» slik den b</w:t>
      </w:r>
      <w:r w:rsidR="003F28D3" w:rsidRPr="00D938C6">
        <w:rPr>
          <w:rFonts w:ascii="Times New Roman" w:hAnsi="Times New Roman" w:cs="Times New Roman"/>
          <w:sz w:val="24"/>
          <w:szCs w:val="24"/>
        </w:rPr>
        <w:t>lant annet artikuleres i verkene</w:t>
      </w:r>
      <w:r w:rsidR="00C954D0">
        <w:rPr>
          <w:rFonts w:ascii="Times New Roman" w:hAnsi="Times New Roman" w:cs="Times New Roman"/>
          <w:sz w:val="24"/>
          <w:szCs w:val="24"/>
        </w:rPr>
        <w:t xml:space="preserve"> </w:t>
      </w:r>
      <w:r w:rsidR="00730E3D" w:rsidRPr="00C954D0">
        <w:rPr>
          <w:rFonts w:ascii="Times New Roman" w:hAnsi="Times New Roman" w:cs="Times New Roman"/>
          <w:i/>
          <w:sz w:val="24"/>
          <w:szCs w:val="24"/>
        </w:rPr>
        <w:t>I love to you</w:t>
      </w:r>
      <w:r w:rsidR="00C954D0">
        <w:rPr>
          <w:rFonts w:ascii="Times New Roman" w:hAnsi="Times New Roman" w:cs="Times New Roman"/>
          <w:sz w:val="24"/>
          <w:szCs w:val="24"/>
        </w:rPr>
        <w:t xml:space="preserve"> og </w:t>
      </w:r>
      <w:r w:rsidR="00730E3D" w:rsidRPr="00C954D0">
        <w:rPr>
          <w:rFonts w:ascii="Times New Roman" w:hAnsi="Times New Roman" w:cs="Times New Roman"/>
          <w:i/>
          <w:sz w:val="24"/>
          <w:szCs w:val="24"/>
        </w:rPr>
        <w:t xml:space="preserve">This </w:t>
      </w:r>
      <w:r w:rsidR="00C954D0" w:rsidRPr="00C954D0">
        <w:rPr>
          <w:rFonts w:ascii="Times New Roman" w:hAnsi="Times New Roman" w:cs="Times New Roman"/>
          <w:i/>
          <w:sz w:val="24"/>
          <w:szCs w:val="24"/>
        </w:rPr>
        <w:t>S</w:t>
      </w:r>
      <w:r w:rsidR="00C954D0">
        <w:rPr>
          <w:rFonts w:ascii="Times New Roman" w:hAnsi="Times New Roman" w:cs="Times New Roman"/>
          <w:i/>
          <w:sz w:val="24"/>
          <w:szCs w:val="24"/>
        </w:rPr>
        <w:t>ex Which Is Not One</w:t>
      </w:r>
      <w:r w:rsidR="00730E3D" w:rsidRPr="00D938C6">
        <w:rPr>
          <w:rFonts w:ascii="Times New Roman" w:hAnsi="Times New Roman" w:cs="Times New Roman"/>
          <w:sz w:val="24"/>
          <w:szCs w:val="24"/>
        </w:rPr>
        <w:t xml:space="preserve">. </w:t>
      </w:r>
      <w:commentRangeStart w:id="48"/>
      <w:r w:rsidR="00730E3D" w:rsidRPr="00D938C6">
        <w:rPr>
          <w:rFonts w:ascii="Times New Roman" w:hAnsi="Times New Roman" w:cs="Times New Roman"/>
          <w:sz w:val="24"/>
          <w:szCs w:val="24"/>
        </w:rPr>
        <w:t xml:space="preserve">På basis av dette rettes arbeidet i retning å åpne </w:t>
      </w:r>
      <w:commentRangeEnd w:id="48"/>
      <w:r w:rsidR="0095171D">
        <w:rPr>
          <w:rStyle w:val="Merknadsreferanse"/>
        </w:rPr>
        <w:commentReference w:id="48"/>
      </w:r>
      <w:r w:rsidR="00730E3D" w:rsidRPr="00D938C6">
        <w:rPr>
          <w:rFonts w:ascii="Times New Roman" w:hAnsi="Times New Roman" w:cs="Times New Roman"/>
          <w:sz w:val="24"/>
          <w:szCs w:val="24"/>
        </w:rPr>
        <w:t xml:space="preserve">for </w:t>
      </w:r>
      <w:r w:rsidR="00D86E81" w:rsidRPr="00D938C6">
        <w:rPr>
          <w:rFonts w:ascii="Times New Roman" w:hAnsi="Times New Roman" w:cs="Times New Roman"/>
          <w:sz w:val="24"/>
          <w:szCs w:val="24"/>
        </w:rPr>
        <w:t>en annen struktur</w:t>
      </w:r>
      <w:r w:rsidR="00730E3D" w:rsidRPr="00D938C6">
        <w:rPr>
          <w:rFonts w:ascii="Times New Roman" w:hAnsi="Times New Roman" w:cs="Times New Roman"/>
          <w:sz w:val="24"/>
          <w:szCs w:val="24"/>
        </w:rPr>
        <w:t xml:space="preserve"> – å unngå Subjekt/Objekt-forholdet (Beauvoir), </w:t>
      </w:r>
      <w:commentRangeStart w:id="49"/>
      <w:r w:rsidR="00730E3D" w:rsidRPr="00D938C6">
        <w:rPr>
          <w:rFonts w:ascii="Times New Roman" w:hAnsi="Times New Roman" w:cs="Times New Roman"/>
          <w:sz w:val="24"/>
          <w:szCs w:val="24"/>
        </w:rPr>
        <w:t xml:space="preserve">men heller etablere en irreversibelt </w:t>
      </w:r>
      <w:commentRangeEnd w:id="49"/>
      <w:r w:rsidR="00F1307B">
        <w:rPr>
          <w:rStyle w:val="Merknadsreferanse"/>
        </w:rPr>
        <w:commentReference w:id="49"/>
      </w:r>
      <w:r w:rsidR="00730E3D" w:rsidRPr="00D938C6">
        <w:rPr>
          <w:rFonts w:ascii="Times New Roman" w:hAnsi="Times New Roman" w:cs="Times New Roman"/>
          <w:sz w:val="24"/>
          <w:szCs w:val="24"/>
        </w:rPr>
        <w:t>Subjekt/Subjekt-relasjon</w:t>
      </w:r>
      <w:r w:rsidR="00610228" w:rsidRPr="00D938C6">
        <w:rPr>
          <w:rFonts w:ascii="Times New Roman" w:hAnsi="Times New Roman" w:cs="Times New Roman"/>
          <w:sz w:val="24"/>
          <w:szCs w:val="24"/>
        </w:rPr>
        <w:t xml:space="preserve"> der makt-hierarkiet Man</w:t>
      </w:r>
      <w:r w:rsidR="00D86E81" w:rsidRPr="00D938C6">
        <w:rPr>
          <w:rFonts w:ascii="Times New Roman" w:hAnsi="Times New Roman" w:cs="Times New Roman"/>
          <w:sz w:val="24"/>
          <w:szCs w:val="24"/>
        </w:rPr>
        <w:t>n/Kvinne oppløses og forhindrer</w:t>
      </w:r>
      <w:r w:rsidR="00610228" w:rsidRPr="00D938C6">
        <w:rPr>
          <w:rFonts w:ascii="Times New Roman" w:hAnsi="Times New Roman" w:cs="Times New Roman"/>
          <w:sz w:val="24"/>
          <w:szCs w:val="24"/>
        </w:rPr>
        <w:t xml:space="preserve"> undertrykkelse</w:t>
      </w:r>
      <w:r w:rsidR="00D86E81" w:rsidRPr="00D938C6">
        <w:rPr>
          <w:rFonts w:ascii="Times New Roman" w:hAnsi="Times New Roman" w:cs="Times New Roman"/>
          <w:sz w:val="24"/>
          <w:szCs w:val="24"/>
        </w:rPr>
        <w:t xml:space="preserve"> (begge veier)</w:t>
      </w:r>
      <w:r w:rsidR="00610228" w:rsidRPr="00D938C6">
        <w:rPr>
          <w:rFonts w:ascii="Times New Roman" w:hAnsi="Times New Roman" w:cs="Times New Roman"/>
          <w:sz w:val="24"/>
          <w:szCs w:val="24"/>
        </w:rPr>
        <w:t xml:space="preserve">. </w:t>
      </w:r>
      <w:r w:rsidR="004C52E1" w:rsidRPr="00D938C6">
        <w:rPr>
          <w:rStyle w:val="normaltextrun"/>
          <w:rFonts w:ascii="Times New Roman" w:hAnsi="Times New Roman" w:cs="Times New Roman"/>
          <w:color w:val="000000"/>
          <w:sz w:val="24"/>
          <w:szCs w:val="24"/>
          <w:shd w:val="clear" w:color="auto" w:fill="FFFFFF"/>
        </w:rPr>
        <w:t>Det</w:t>
      </w:r>
      <w:r w:rsidR="004C52E1" w:rsidRPr="00D938C6">
        <w:rPr>
          <w:rStyle w:val="apple-converted-space"/>
          <w:rFonts w:ascii="Times New Roman" w:hAnsi="Times New Roman" w:cs="Times New Roman"/>
          <w:color w:val="000000"/>
          <w:sz w:val="24"/>
          <w:szCs w:val="24"/>
          <w:shd w:val="clear" w:color="auto" w:fill="FFFFFF"/>
        </w:rPr>
        <w:t> </w:t>
      </w:r>
      <w:r w:rsidR="004C52E1" w:rsidRPr="00D938C6">
        <w:rPr>
          <w:rStyle w:val="normaltextrun"/>
          <w:rFonts w:ascii="Times New Roman" w:hAnsi="Times New Roman" w:cs="Times New Roman"/>
          <w:color w:val="000000"/>
          <w:sz w:val="24"/>
          <w:szCs w:val="24"/>
          <w:shd w:val="clear" w:color="auto" w:fill="FFFFFF"/>
        </w:rPr>
        <w:t>Irigaray</w:t>
      </w:r>
      <w:r w:rsidR="004C52E1" w:rsidRPr="00D938C6">
        <w:rPr>
          <w:rStyle w:val="apple-converted-space"/>
          <w:rFonts w:ascii="Times New Roman" w:hAnsi="Times New Roman" w:cs="Times New Roman"/>
          <w:color w:val="000000"/>
          <w:sz w:val="24"/>
          <w:szCs w:val="24"/>
          <w:shd w:val="clear" w:color="auto" w:fill="FFFFFF"/>
        </w:rPr>
        <w:t> </w:t>
      </w:r>
      <w:r w:rsidR="004C52E1" w:rsidRPr="00D938C6">
        <w:rPr>
          <w:rStyle w:val="normaltextrun"/>
          <w:rFonts w:ascii="Times New Roman" w:hAnsi="Times New Roman" w:cs="Times New Roman"/>
          <w:color w:val="000000"/>
          <w:sz w:val="24"/>
          <w:szCs w:val="24"/>
          <w:shd w:val="clear" w:color="auto" w:fill="FFFFFF"/>
        </w:rPr>
        <w:t xml:space="preserve">særlig retter sitt arbeid mot er å tenke kjønnsforskjellen som en radikal forskjell. Forskjellen må nødvendigvis være ureduserbar og skal åpne </w:t>
      </w:r>
      <w:commentRangeStart w:id="50"/>
      <w:r w:rsidR="004C52E1" w:rsidRPr="00D938C6">
        <w:rPr>
          <w:rStyle w:val="normaltextrun"/>
          <w:rFonts w:ascii="Times New Roman" w:hAnsi="Times New Roman" w:cs="Times New Roman"/>
          <w:color w:val="000000"/>
          <w:sz w:val="24"/>
          <w:szCs w:val="24"/>
          <w:shd w:val="clear" w:color="auto" w:fill="FFFFFF"/>
        </w:rPr>
        <w:t xml:space="preserve">for </w:t>
      </w:r>
      <w:commentRangeEnd w:id="50"/>
      <w:r w:rsidR="00D33D11">
        <w:rPr>
          <w:rStyle w:val="Merknadsreferanse"/>
        </w:rPr>
        <w:commentReference w:id="50"/>
      </w:r>
      <w:r w:rsidR="004C52E1" w:rsidRPr="00D938C6">
        <w:rPr>
          <w:rStyle w:val="normaltextrun"/>
          <w:rFonts w:ascii="Times New Roman" w:hAnsi="Times New Roman" w:cs="Times New Roman"/>
          <w:color w:val="000000"/>
          <w:sz w:val="24"/>
          <w:szCs w:val="24"/>
          <w:shd w:val="clear" w:color="auto" w:fill="FFFFFF"/>
        </w:rPr>
        <w:t>flerhet som ikke vil være mulig å kontrastere</w:t>
      </w:r>
      <w:r w:rsidR="004C52E1" w:rsidRPr="00D938C6">
        <w:rPr>
          <w:rStyle w:val="apple-converted-space"/>
          <w:rFonts w:ascii="Times New Roman" w:hAnsi="Times New Roman" w:cs="Times New Roman"/>
          <w:color w:val="000000"/>
          <w:sz w:val="24"/>
          <w:szCs w:val="24"/>
          <w:shd w:val="clear" w:color="auto" w:fill="FFFFFF"/>
        </w:rPr>
        <w:t> </w:t>
      </w:r>
      <w:r w:rsidR="004C52E1" w:rsidRPr="00D938C6">
        <w:rPr>
          <w:rStyle w:val="normaltextrun"/>
          <w:rFonts w:ascii="Times New Roman" w:hAnsi="Times New Roman" w:cs="Times New Roman"/>
          <w:color w:val="000000"/>
          <w:sz w:val="24"/>
          <w:szCs w:val="24"/>
          <w:shd w:val="clear" w:color="auto" w:fill="FFFFFF"/>
        </w:rPr>
        <w:t>eller</w:t>
      </w:r>
      <w:r w:rsidR="004C52E1" w:rsidRPr="00D938C6">
        <w:rPr>
          <w:rStyle w:val="apple-converted-space"/>
          <w:rFonts w:ascii="Times New Roman" w:hAnsi="Times New Roman" w:cs="Times New Roman"/>
          <w:color w:val="000000"/>
          <w:sz w:val="24"/>
          <w:szCs w:val="24"/>
          <w:shd w:val="clear" w:color="auto" w:fill="FFFFFF"/>
        </w:rPr>
        <w:t> </w:t>
      </w:r>
      <w:r w:rsidR="004C52E1" w:rsidRPr="00D938C6">
        <w:rPr>
          <w:rStyle w:val="normaltextrun"/>
          <w:rFonts w:ascii="Times New Roman" w:hAnsi="Times New Roman" w:cs="Times New Roman"/>
          <w:color w:val="000000"/>
          <w:sz w:val="24"/>
          <w:szCs w:val="24"/>
          <w:shd w:val="clear" w:color="auto" w:fill="FFFFFF"/>
        </w:rPr>
        <w:t>negere mot én standard.</w:t>
      </w:r>
      <w:r w:rsidR="004C52E1" w:rsidRPr="00D938C6">
        <w:rPr>
          <w:rStyle w:val="apple-converted-space"/>
          <w:rFonts w:ascii="Times New Roman" w:hAnsi="Times New Roman" w:cs="Times New Roman"/>
          <w:color w:val="000000"/>
          <w:sz w:val="24"/>
          <w:szCs w:val="24"/>
          <w:shd w:val="clear" w:color="auto" w:fill="FFFFFF"/>
        </w:rPr>
        <w:t> </w:t>
      </w:r>
      <w:r w:rsidR="004C52E1" w:rsidRPr="00D938C6">
        <w:rPr>
          <w:rStyle w:val="normaltextrun"/>
          <w:rFonts w:ascii="Times New Roman" w:hAnsi="Times New Roman" w:cs="Times New Roman"/>
          <w:color w:val="000000"/>
          <w:sz w:val="24"/>
          <w:szCs w:val="24"/>
          <w:shd w:val="clear" w:color="auto" w:fill="FFFFFF"/>
        </w:rPr>
        <w:t xml:space="preserve">Det er derfor avgjørende at kjønnsforskjellen tenkes </w:t>
      </w:r>
      <w:commentRangeStart w:id="51"/>
      <w:r w:rsidR="004C52E1" w:rsidRPr="00D938C6">
        <w:rPr>
          <w:rStyle w:val="normaltextrun"/>
          <w:rFonts w:ascii="Times New Roman" w:hAnsi="Times New Roman" w:cs="Times New Roman"/>
          <w:color w:val="000000"/>
          <w:sz w:val="24"/>
          <w:szCs w:val="24"/>
          <w:shd w:val="clear" w:color="auto" w:fill="FFFFFF"/>
        </w:rPr>
        <w:t xml:space="preserve">som </w:t>
      </w:r>
      <w:commentRangeEnd w:id="51"/>
      <w:r w:rsidR="00F52F5B">
        <w:rPr>
          <w:rStyle w:val="Merknadsreferanse"/>
        </w:rPr>
        <w:commentReference w:id="51"/>
      </w:r>
      <w:r w:rsidR="004C52E1" w:rsidRPr="00D938C6">
        <w:rPr>
          <w:rStyle w:val="normaltextrun"/>
          <w:rFonts w:ascii="Times New Roman" w:hAnsi="Times New Roman" w:cs="Times New Roman"/>
          <w:color w:val="000000"/>
          <w:sz w:val="24"/>
          <w:szCs w:val="24"/>
          <w:shd w:val="clear" w:color="auto" w:fill="FFFFFF"/>
        </w:rPr>
        <w:t>ontologisk</w:t>
      </w:r>
      <w:r w:rsidR="004C52E1" w:rsidRPr="00D938C6">
        <w:rPr>
          <w:rStyle w:val="apple-converted-space"/>
          <w:rFonts w:ascii="Times New Roman" w:hAnsi="Times New Roman" w:cs="Times New Roman"/>
          <w:color w:val="000000"/>
          <w:sz w:val="24"/>
          <w:szCs w:val="24"/>
          <w:shd w:val="clear" w:color="auto" w:fill="FFFFFF"/>
        </w:rPr>
        <w:t> </w:t>
      </w:r>
      <w:r w:rsidR="004C52E1" w:rsidRPr="00D938C6">
        <w:rPr>
          <w:rStyle w:val="normaltextrun"/>
          <w:rFonts w:ascii="Times New Roman" w:hAnsi="Times New Roman" w:cs="Times New Roman"/>
          <w:color w:val="000000"/>
          <w:sz w:val="24"/>
          <w:szCs w:val="24"/>
          <w:shd w:val="clear" w:color="auto" w:fill="FFFFFF"/>
        </w:rPr>
        <w:t>inkommensurabilitet, dvs. det må eksistere</w:t>
      </w:r>
      <w:r w:rsidR="004C52E1" w:rsidRPr="00D938C6">
        <w:rPr>
          <w:rStyle w:val="apple-converted-space"/>
          <w:rFonts w:ascii="Times New Roman" w:hAnsi="Times New Roman" w:cs="Times New Roman"/>
          <w:color w:val="000000"/>
          <w:sz w:val="24"/>
          <w:szCs w:val="24"/>
          <w:shd w:val="clear" w:color="auto" w:fill="FFFFFF"/>
        </w:rPr>
        <w:t> </w:t>
      </w:r>
      <w:r w:rsidR="004C52E1" w:rsidRPr="00D938C6">
        <w:rPr>
          <w:rStyle w:val="normaltextrun"/>
          <w:rFonts w:ascii="Times New Roman" w:hAnsi="Times New Roman" w:cs="Times New Roman"/>
          <w:i/>
          <w:iCs/>
          <w:color w:val="000000"/>
          <w:sz w:val="24"/>
          <w:szCs w:val="24"/>
          <w:shd w:val="clear" w:color="auto" w:fill="FFFFFF"/>
        </w:rPr>
        <w:t>minst</w:t>
      </w:r>
      <w:r w:rsidR="004C52E1" w:rsidRPr="00D938C6">
        <w:rPr>
          <w:rStyle w:val="apple-converted-space"/>
          <w:rFonts w:ascii="Times New Roman" w:hAnsi="Times New Roman" w:cs="Times New Roman"/>
          <w:color w:val="000000"/>
          <w:sz w:val="24"/>
          <w:szCs w:val="24"/>
          <w:shd w:val="clear" w:color="auto" w:fill="FFFFFF"/>
        </w:rPr>
        <w:t> </w:t>
      </w:r>
      <w:r w:rsidR="004C52E1" w:rsidRPr="00D938C6">
        <w:rPr>
          <w:rStyle w:val="normaltextrun"/>
          <w:rFonts w:ascii="Times New Roman" w:hAnsi="Times New Roman" w:cs="Times New Roman"/>
          <w:color w:val="000000"/>
          <w:sz w:val="24"/>
          <w:szCs w:val="24"/>
          <w:shd w:val="clear" w:color="auto" w:fill="FFFFFF"/>
        </w:rPr>
        <w:t xml:space="preserve">to kjønn. Formålet med to ulike kjønn er å bryte hierarkiet for slik å skape en horisontal struktur </w:t>
      </w:r>
      <w:commentRangeStart w:id="52"/>
      <w:r w:rsidR="004C52E1" w:rsidRPr="00D938C6">
        <w:rPr>
          <w:rStyle w:val="normaltextrun"/>
          <w:rFonts w:ascii="Times New Roman" w:hAnsi="Times New Roman" w:cs="Times New Roman"/>
          <w:color w:val="000000"/>
          <w:sz w:val="24"/>
          <w:szCs w:val="24"/>
          <w:shd w:val="clear" w:color="auto" w:fill="FFFFFF"/>
        </w:rPr>
        <w:t xml:space="preserve">med </w:t>
      </w:r>
      <w:commentRangeEnd w:id="52"/>
      <w:r w:rsidR="00E83934">
        <w:rPr>
          <w:rStyle w:val="Merknadsreferanse"/>
        </w:rPr>
        <w:commentReference w:id="52"/>
      </w:r>
      <w:r w:rsidR="004C52E1" w:rsidRPr="00D938C6">
        <w:rPr>
          <w:rStyle w:val="normaltextrun"/>
          <w:rFonts w:ascii="Times New Roman" w:hAnsi="Times New Roman" w:cs="Times New Roman"/>
          <w:color w:val="000000"/>
          <w:sz w:val="24"/>
          <w:szCs w:val="24"/>
          <w:shd w:val="clear" w:color="auto" w:fill="FFFFFF"/>
        </w:rPr>
        <w:t>to likeverdige. Irigaray</w:t>
      </w:r>
      <w:r w:rsidR="004C52E1" w:rsidRPr="00D938C6">
        <w:rPr>
          <w:rStyle w:val="apple-converted-space"/>
          <w:rFonts w:ascii="Times New Roman" w:hAnsi="Times New Roman" w:cs="Times New Roman"/>
          <w:b/>
          <w:bCs/>
          <w:color w:val="000000"/>
          <w:sz w:val="24"/>
          <w:szCs w:val="24"/>
          <w:shd w:val="clear" w:color="auto" w:fill="FFFFFF"/>
        </w:rPr>
        <w:t> </w:t>
      </w:r>
      <w:r w:rsidR="004C52E1" w:rsidRPr="00D938C6">
        <w:rPr>
          <w:rStyle w:val="normaltextrun"/>
          <w:rFonts w:ascii="Times New Roman" w:hAnsi="Times New Roman" w:cs="Times New Roman"/>
          <w:color w:val="000000"/>
          <w:sz w:val="24"/>
          <w:szCs w:val="24"/>
          <w:shd w:val="clear" w:color="auto" w:fill="FFFFFF"/>
        </w:rPr>
        <w:t>poengterer at «you</w:t>
      </w:r>
      <w:r w:rsidR="004C52E1" w:rsidRPr="00D938C6">
        <w:rPr>
          <w:rStyle w:val="apple-converted-space"/>
          <w:rFonts w:ascii="Times New Roman" w:hAnsi="Times New Roman" w:cs="Times New Roman"/>
          <w:color w:val="000000"/>
          <w:sz w:val="24"/>
          <w:szCs w:val="24"/>
          <w:shd w:val="clear" w:color="auto" w:fill="FFFFFF"/>
        </w:rPr>
        <w:t> </w:t>
      </w:r>
      <w:r w:rsidR="004C52E1" w:rsidRPr="00D938C6">
        <w:rPr>
          <w:rStyle w:val="normaltextrun"/>
          <w:rFonts w:ascii="Times New Roman" w:hAnsi="Times New Roman" w:cs="Times New Roman"/>
          <w:color w:val="000000"/>
          <w:sz w:val="24"/>
          <w:szCs w:val="24"/>
          <w:shd w:val="clear" w:color="auto" w:fill="FFFFFF"/>
        </w:rPr>
        <w:t>are</w:t>
      </w:r>
      <w:r w:rsidR="004C52E1" w:rsidRPr="00D938C6">
        <w:rPr>
          <w:rStyle w:val="apple-converted-space"/>
          <w:rFonts w:ascii="Times New Roman" w:hAnsi="Times New Roman" w:cs="Times New Roman"/>
          <w:color w:val="000000"/>
          <w:sz w:val="24"/>
          <w:szCs w:val="24"/>
          <w:shd w:val="clear" w:color="auto" w:fill="FFFFFF"/>
        </w:rPr>
        <w:t> </w:t>
      </w:r>
      <w:r w:rsidR="004C52E1" w:rsidRPr="00D938C6">
        <w:rPr>
          <w:rStyle w:val="normaltextrun"/>
          <w:rFonts w:ascii="Times New Roman" w:hAnsi="Times New Roman" w:cs="Times New Roman"/>
          <w:color w:val="000000"/>
          <w:sz w:val="24"/>
          <w:szCs w:val="24"/>
          <w:shd w:val="clear" w:color="auto" w:fill="FFFFFF"/>
        </w:rPr>
        <w:t>a</w:t>
      </w:r>
      <w:r w:rsidR="004C52E1" w:rsidRPr="00D938C6">
        <w:rPr>
          <w:rStyle w:val="apple-converted-space"/>
          <w:rFonts w:ascii="Times New Roman" w:hAnsi="Times New Roman" w:cs="Times New Roman"/>
          <w:color w:val="000000"/>
          <w:sz w:val="24"/>
          <w:szCs w:val="24"/>
          <w:shd w:val="clear" w:color="auto" w:fill="FFFFFF"/>
        </w:rPr>
        <w:t> </w:t>
      </w:r>
      <w:r w:rsidR="004C52E1" w:rsidRPr="00D938C6">
        <w:rPr>
          <w:rStyle w:val="normaltextrun"/>
          <w:rFonts w:ascii="Times New Roman" w:hAnsi="Times New Roman" w:cs="Times New Roman"/>
          <w:color w:val="000000"/>
          <w:sz w:val="24"/>
          <w:szCs w:val="24"/>
          <w:shd w:val="clear" w:color="auto" w:fill="FFFFFF"/>
        </w:rPr>
        <w:t>woman</w:t>
      </w:r>
      <w:r w:rsidR="004C52E1" w:rsidRPr="00D938C6">
        <w:rPr>
          <w:rStyle w:val="apple-converted-space"/>
          <w:rFonts w:ascii="Times New Roman" w:hAnsi="Times New Roman" w:cs="Times New Roman"/>
          <w:color w:val="000000"/>
          <w:sz w:val="24"/>
          <w:szCs w:val="24"/>
          <w:shd w:val="clear" w:color="auto" w:fill="FFFFFF"/>
        </w:rPr>
        <w:t> </w:t>
      </w:r>
      <w:r w:rsidR="004C52E1" w:rsidRPr="00D938C6">
        <w:rPr>
          <w:rStyle w:val="normaltextrun"/>
          <w:rFonts w:ascii="Times New Roman" w:hAnsi="Times New Roman" w:cs="Times New Roman"/>
          <w:color w:val="000000"/>
          <w:sz w:val="24"/>
          <w:szCs w:val="24"/>
          <w:shd w:val="clear" w:color="auto" w:fill="FFFFFF"/>
        </w:rPr>
        <w:t>already.»</w:t>
      </w:r>
      <w:r w:rsidR="004C52E1" w:rsidRPr="00D938C6">
        <w:rPr>
          <w:rStyle w:val="scx49256936"/>
          <w:rFonts w:ascii="Times New Roman" w:hAnsi="Times New Roman" w:cs="Times New Roman"/>
          <w:color w:val="000000"/>
          <w:sz w:val="24"/>
          <w:szCs w:val="24"/>
          <w:shd w:val="clear" w:color="auto" w:fill="FFFFFF"/>
          <w:vertAlign w:val="superscript"/>
        </w:rPr>
        <w:t>6</w:t>
      </w:r>
      <w:r w:rsidR="004C52E1" w:rsidRPr="00D938C6">
        <w:rPr>
          <w:rStyle w:val="apple-converted-space"/>
          <w:rFonts w:ascii="Times New Roman" w:hAnsi="Times New Roman" w:cs="Times New Roman"/>
          <w:color w:val="000000"/>
          <w:sz w:val="24"/>
          <w:szCs w:val="24"/>
          <w:shd w:val="clear" w:color="auto" w:fill="FFFFFF"/>
        </w:rPr>
        <w:t> </w:t>
      </w:r>
      <w:r w:rsidR="004C52E1" w:rsidRPr="00D938C6">
        <w:rPr>
          <w:rStyle w:val="normaltextrun"/>
          <w:rFonts w:ascii="Times New Roman" w:hAnsi="Times New Roman" w:cs="Times New Roman"/>
          <w:color w:val="000000"/>
          <w:sz w:val="24"/>
          <w:szCs w:val="24"/>
          <w:shd w:val="clear" w:color="auto" w:fill="FFFFFF"/>
        </w:rPr>
        <w:t xml:space="preserve">Tilblivelsen forstås med dette som grunnleggende ontologisk. Kvinnen eksisterer til tross for at kulturen har </w:t>
      </w:r>
      <w:r w:rsidR="004C52E1" w:rsidRPr="00D938C6">
        <w:rPr>
          <w:rStyle w:val="normaltextrun"/>
          <w:rFonts w:ascii="Times New Roman" w:hAnsi="Times New Roman" w:cs="Times New Roman"/>
          <w:color w:val="000000"/>
          <w:sz w:val="24"/>
          <w:szCs w:val="24"/>
          <w:shd w:val="clear" w:color="auto" w:fill="FFFFFF"/>
        </w:rPr>
        <w:lastRenderedPageBreak/>
        <w:t xml:space="preserve">usynliggjort </w:t>
      </w:r>
      <w:commentRangeStart w:id="53"/>
      <w:r w:rsidR="004C52E1" w:rsidRPr="00D938C6">
        <w:rPr>
          <w:rStyle w:val="normaltextrun"/>
          <w:rFonts w:ascii="Times New Roman" w:hAnsi="Times New Roman" w:cs="Times New Roman"/>
          <w:color w:val="000000"/>
          <w:sz w:val="24"/>
          <w:szCs w:val="24"/>
          <w:shd w:val="clear" w:color="auto" w:fill="FFFFFF"/>
        </w:rPr>
        <w:t>dette</w:t>
      </w:r>
      <w:commentRangeEnd w:id="53"/>
      <w:r w:rsidR="00391389">
        <w:rPr>
          <w:rStyle w:val="Merknadsreferanse"/>
        </w:rPr>
        <w:commentReference w:id="53"/>
      </w:r>
      <w:r w:rsidR="004C52E1" w:rsidRPr="00D938C6">
        <w:rPr>
          <w:rStyle w:val="normaltextrun"/>
          <w:rFonts w:ascii="Times New Roman" w:hAnsi="Times New Roman" w:cs="Times New Roman"/>
          <w:color w:val="000000"/>
          <w:sz w:val="24"/>
          <w:szCs w:val="24"/>
          <w:shd w:val="clear" w:color="auto" w:fill="FFFFFF"/>
        </w:rPr>
        <w:t xml:space="preserve">. </w:t>
      </w:r>
      <w:r w:rsidRPr="00D938C6">
        <w:rPr>
          <w:rFonts w:ascii="Times New Roman" w:hAnsi="Times New Roman" w:cs="Times New Roman"/>
          <w:sz w:val="24"/>
          <w:szCs w:val="24"/>
        </w:rPr>
        <w:t>I lys av Eco tenker jeg at et lignende dilemma</w:t>
      </w:r>
      <w:r w:rsidR="00610228" w:rsidRPr="00D938C6">
        <w:rPr>
          <w:rFonts w:ascii="Times New Roman" w:hAnsi="Times New Roman" w:cs="Times New Roman"/>
          <w:sz w:val="24"/>
          <w:szCs w:val="24"/>
        </w:rPr>
        <w:t xml:space="preserve"> eksisterer i noen fortolkningspraksiser: </w:t>
      </w:r>
      <w:r w:rsidRPr="00D938C6">
        <w:rPr>
          <w:rFonts w:ascii="Times New Roman" w:hAnsi="Times New Roman" w:cs="Times New Roman"/>
          <w:sz w:val="24"/>
          <w:szCs w:val="24"/>
        </w:rPr>
        <w:t xml:space="preserve">det ytes vold på teksten gjennom et fortolkningsforsøk (å finne noe underliggende i teksten), noe som hindrer </w:t>
      </w:r>
      <w:r w:rsidR="00610228" w:rsidRPr="00D938C6">
        <w:rPr>
          <w:rFonts w:ascii="Times New Roman" w:hAnsi="Times New Roman" w:cs="Times New Roman"/>
          <w:sz w:val="24"/>
          <w:szCs w:val="24"/>
        </w:rPr>
        <w:t xml:space="preserve">dens eksistens </w:t>
      </w:r>
      <w:r w:rsidR="00610228" w:rsidRPr="00D938C6">
        <w:rPr>
          <w:rFonts w:ascii="Times New Roman" w:hAnsi="Times New Roman" w:cs="Times New Roman"/>
          <w:i/>
          <w:sz w:val="24"/>
          <w:szCs w:val="24"/>
        </w:rPr>
        <w:t>som den er</w:t>
      </w:r>
      <w:r w:rsidR="00610228" w:rsidRPr="00D938C6">
        <w:rPr>
          <w:rFonts w:ascii="Times New Roman" w:hAnsi="Times New Roman" w:cs="Times New Roman"/>
          <w:sz w:val="24"/>
          <w:szCs w:val="24"/>
        </w:rPr>
        <w:t xml:space="preserve">. Teksten blir heller underlagt fortolkerens arbeid og blir påtvunget en meningsytring i strid med dens opprinnelige meningsbærende struktur. Med dette når jeg i </w:t>
      </w:r>
      <w:commentRangeStart w:id="54"/>
      <w:r w:rsidR="00610228" w:rsidRPr="00D938C6">
        <w:rPr>
          <w:rFonts w:ascii="Times New Roman" w:hAnsi="Times New Roman" w:cs="Times New Roman"/>
          <w:sz w:val="24"/>
          <w:szCs w:val="24"/>
        </w:rPr>
        <w:t xml:space="preserve">retning </w:t>
      </w:r>
      <w:commentRangeEnd w:id="54"/>
      <w:r w:rsidR="00F27220">
        <w:rPr>
          <w:rStyle w:val="Merknadsreferanse"/>
        </w:rPr>
        <w:commentReference w:id="54"/>
      </w:r>
      <w:r w:rsidR="00610228" w:rsidRPr="00D938C6">
        <w:rPr>
          <w:rFonts w:ascii="Times New Roman" w:hAnsi="Times New Roman" w:cs="Times New Roman"/>
          <w:sz w:val="24"/>
          <w:szCs w:val="24"/>
        </w:rPr>
        <w:t xml:space="preserve">mitt mulige emneområde for </w:t>
      </w:r>
      <w:commentRangeStart w:id="55"/>
      <w:r w:rsidR="00610228" w:rsidRPr="00D938C6">
        <w:rPr>
          <w:rFonts w:ascii="Times New Roman" w:hAnsi="Times New Roman" w:cs="Times New Roman"/>
          <w:sz w:val="24"/>
          <w:szCs w:val="24"/>
        </w:rPr>
        <w:t>p</w:t>
      </w:r>
      <w:commentRangeEnd w:id="55"/>
      <w:r w:rsidR="005F585B">
        <w:rPr>
          <w:rStyle w:val="Merknadsreferanse"/>
        </w:rPr>
        <w:commentReference w:id="55"/>
      </w:r>
      <w:r w:rsidR="00610228" w:rsidRPr="00D938C6">
        <w:rPr>
          <w:rFonts w:ascii="Times New Roman" w:hAnsi="Times New Roman" w:cs="Times New Roman"/>
          <w:sz w:val="24"/>
          <w:szCs w:val="24"/>
        </w:rPr>
        <w:t>rosjektbeskrivelsen, nemlig «Kjønnsforskjell som overfortolkning.»</w:t>
      </w:r>
    </w:p>
    <w:p w14:paraId="674BD435" w14:textId="77777777" w:rsidR="00623803" w:rsidRDefault="004C22F0" w:rsidP="00D938C6">
      <w:pPr>
        <w:spacing w:line="360" w:lineRule="auto"/>
        <w:rPr>
          <w:rFonts w:ascii="Times New Roman" w:hAnsi="Times New Roman" w:cs="Times New Roman"/>
          <w:sz w:val="24"/>
          <w:szCs w:val="24"/>
        </w:rPr>
      </w:pPr>
      <w:r w:rsidRPr="00D938C6">
        <w:rPr>
          <w:rFonts w:ascii="Times New Roman" w:hAnsi="Times New Roman" w:cs="Times New Roman"/>
          <w:sz w:val="24"/>
          <w:szCs w:val="24"/>
        </w:rPr>
        <w:t>Med et slikt utgangspunkt</w:t>
      </w:r>
      <w:r w:rsidR="00AB7512" w:rsidRPr="00D938C6">
        <w:rPr>
          <w:rFonts w:ascii="Times New Roman" w:hAnsi="Times New Roman" w:cs="Times New Roman"/>
          <w:sz w:val="24"/>
          <w:szCs w:val="24"/>
        </w:rPr>
        <w:t xml:space="preserve"> vil med andre ord «diskurs», «</w:t>
      </w:r>
      <w:commentRangeStart w:id="56"/>
      <w:r w:rsidR="00AB7512" w:rsidRPr="00D938C6">
        <w:rPr>
          <w:rFonts w:ascii="Times New Roman" w:hAnsi="Times New Roman" w:cs="Times New Roman"/>
          <w:sz w:val="24"/>
          <w:szCs w:val="24"/>
        </w:rPr>
        <w:t>sannhet</w:t>
      </w:r>
      <w:commentRangeEnd w:id="56"/>
      <w:r w:rsidR="005F6C22">
        <w:rPr>
          <w:rStyle w:val="Merknadsreferanse"/>
        </w:rPr>
        <w:commentReference w:id="56"/>
      </w:r>
      <w:r w:rsidR="00AB7512" w:rsidRPr="00D938C6">
        <w:rPr>
          <w:rFonts w:ascii="Times New Roman" w:hAnsi="Times New Roman" w:cs="Times New Roman"/>
          <w:sz w:val="24"/>
          <w:szCs w:val="24"/>
        </w:rPr>
        <w:t>», «kjønnsforskjell»</w:t>
      </w:r>
      <w:r w:rsidRPr="00D938C6">
        <w:rPr>
          <w:rFonts w:ascii="Times New Roman" w:hAnsi="Times New Roman" w:cs="Times New Roman"/>
          <w:sz w:val="24"/>
          <w:szCs w:val="24"/>
        </w:rPr>
        <w:t xml:space="preserve"> </w:t>
      </w:r>
      <w:r w:rsidR="00AB7512" w:rsidRPr="00D938C6">
        <w:rPr>
          <w:rFonts w:ascii="Times New Roman" w:hAnsi="Times New Roman" w:cs="Times New Roman"/>
          <w:sz w:val="24"/>
          <w:szCs w:val="24"/>
        </w:rPr>
        <w:t xml:space="preserve">og «overfortolkning» være sentrale begreper </w:t>
      </w:r>
      <w:commentRangeStart w:id="57"/>
      <w:r w:rsidR="00AB7512" w:rsidRPr="00D938C6">
        <w:rPr>
          <w:rFonts w:ascii="Times New Roman" w:hAnsi="Times New Roman" w:cs="Times New Roman"/>
          <w:sz w:val="24"/>
          <w:szCs w:val="24"/>
        </w:rPr>
        <w:t>å arbeide med utgangspunkt i</w:t>
      </w:r>
      <w:commentRangeEnd w:id="57"/>
      <w:r w:rsidR="00994775">
        <w:rPr>
          <w:rStyle w:val="Merknadsreferanse"/>
        </w:rPr>
        <w:commentReference w:id="57"/>
      </w:r>
      <w:r w:rsidR="00AB7512" w:rsidRPr="00D938C6">
        <w:rPr>
          <w:rFonts w:ascii="Times New Roman" w:hAnsi="Times New Roman" w:cs="Times New Roman"/>
          <w:sz w:val="24"/>
          <w:szCs w:val="24"/>
        </w:rPr>
        <w:t>. Disse er alle særdeles omfattende begreper, men til gjengjeld er det også en nokså ekstensiv forskningstradisjon jeg både kan basere meg på</w:t>
      </w:r>
      <w:r w:rsidR="00623803">
        <w:rPr>
          <w:rFonts w:ascii="Times New Roman" w:hAnsi="Times New Roman" w:cs="Times New Roman"/>
          <w:sz w:val="24"/>
          <w:szCs w:val="24"/>
        </w:rPr>
        <w:t xml:space="preserve"> (et utvalg relevante teoretikere er allerede nevnt)</w:t>
      </w:r>
      <w:r w:rsidR="00AB7512" w:rsidRPr="00D938C6">
        <w:rPr>
          <w:rFonts w:ascii="Times New Roman" w:hAnsi="Times New Roman" w:cs="Times New Roman"/>
          <w:sz w:val="24"/>
          <w:szCs w:val="24"/>
        </w:rPr>
        <w:t xml:space="preserve">, men </w:t>
      </w:r>
      <w:r w:rsidR="003F28D3" w:rsidRPr="00D938C6">
        <w:rPr>
          <w:rFonts w:ascii="Times New Roman" w:hAnsi="Times New Roman" w:cs="Times New Roman"/>
          <w:sz w:val="24"/>
          <w:szCs w:val="24"/>
        </w:rPr>
        <w:t xml:space="preserve">som jeg </w:t>
      </w:r>
      <w:r w:rsidR="00AB7512" w:rsidRPr="00D938C6">
        <w:rPr>
          <w:rFonts w:ascii="Times New Roman" w:hAnsi="Times New Roman" w:cs="Times New Roman"/>
          <w:sz w:val="24"/>
          <w:szCs w:val="24"/>
        </w:rPr>
        <w:t>selvfølgelig også må forholde meg aktivt til</w:t>
      </w:r>
      <w:r w:rsidR="003F28D3" w:rsidRPr="00D938C6">
        <w:rPr>
          <w:rFonts w:ascii="Times New Roman" w:hAnsi="Times New Roman" w:cs="Times New Roman"/>
          <w:sz w:val="24"/>
          <w:szCs w:val="24"/>
        </w:rPr>
        <w:t xml:space="preserve"> gjennomgående i arbeidet</w:t>
      </w:r>
      <w:r w:rsidR="00AB7512" w:rsidRPr="00D938C6">
        <w:rPr>
          <w:rFonts w:ascii="Times New Roman" w:hAnsi="Times New Roman" w:cs="Times New Roman"/>
          <w:sz w:val="24"/>
          <w:szCs w:val="24"/>
        </w:rPr>
        <w:t xml:space="preserve">. Likevel ser jeg det som en fordel at jeg kan ta utgangspunkt f.eks. Foucault for å begynne en avgrensning </w:t>
      </w:r>
      <w:commentRangeStart w:id="58"/>
      <w:r w:rsidR="00AB7512" w:rsidRPr="00D938C6">
        <w:rPr>
          <w:rFonts w:ascii="Times New Roman" w:hAnsi="Times New Roman" w:cs="Times New Roman"/>
          <w:sz w:val="24"/>
          <w:szCs w:val="24"/>
        </w:rPr>
        <w:t xml:space="preserve">omkring </w:t>
      </w:r>
      <w:commentRangeEnd w:id="58"/>
      <w:r w:rsidR="00E329D4">
        <w:rPr>
          <w:rStyle w:val="Merknadsreferanse"/>
        </w:rPr>
        <w:commentReference w:id="58"/>
      </w:r>
      <w:r w:rsidR="00AB7512" w:rsidRPr="00D938C6">
        <w:rPr>
          <w:rFonts w:ascii="Times New Roman" w:hAnsi="Times New Roman" w:cs="Times New Roman"/>
          <w:sz w:val="24"/>
          <w:szCs w:val="24"/>
        </w:rPr>
        <w:t xml:space="preserve">diskurs-begrepet. Jeg syns dette er passende, særlig fordi det ligger naturlig å bygge videre på Foucaults teoretisering </w:t>
      </w:r>
      <w:commentRangeStart w:id="59"/>
      <w:r w:rsidR="00AB7512" w:rsidRPr="00D938C6">
        <w:rPr>
          <w:rFonts w:ascii="Times New Roman" w:hAnsi="Times New Roman" w:cs="Times New Roman"/>
          <w:sz w:val="24"/>
          <w:szCs w:val="24"/>
        </w:rPr>
        <w:t xml:space="preserve">omkring </w:t>
      </w:r>
      <w:commentRangeEnd w:id="59"/>
      <w:r w:rsidR="00D1020F">
        <w:rPr>
          <w:rStyle w:val="Merknadsreferanse"/>
        </w:rPr>
        <w:commentReference w:id="59"/>
      </w:r>
      <w:r w:rsidR="00AB7512" w:rsidRPr="00D938C6">
        <w:rPr>
          <w:rFonts w:ascii="Times New Roman" w:hAnsi="Times New Roman" w:cs="Times New Roman"/>
          <w:sz w:val="24"/>
          <w:szCs w:val="24"/>
        </w:rPr>
        <w:t>seksualitetens historie. Sannhetsbegrepet er selvfølgelig problematisk, men når jeg omtaler sann</w:t>
      </w:r>
      <w:r w:rsidR="007A16B6" w:rsidRPr="00D938C6">
        <w:rPr>
          <w:rFonts w:ascii="Times New Roman" w:hAnsi="Times New Roman" w:cs="Times New Roman"/>
          <w:sz w:val="24"/>
          <w:szCs w:val="24"/>
        </w:rPr>
        <w:t xml:space="preserve">het vil jeg gjøre det i lys av </w:t>
      </w:r>
      <w:r w:rsidR="00AB7512" w:rsidRPr="00D938C6">
        <w:rPr>
          <w:rFonts w:ascii="Times New Roman" w:hAnsi="Times New Roman" w:cs="Times New Roman"/>
          <w:sz w:val="24"/>
          <w:szCs w:val="24"/>
        </w:rPr>
        <w:t>en diskursiv praksis, dvs. jeg vil omtale den diskursive Sannheten – og å argumentere for en åpning mot et diskursivt brudd, slik at vi får tilgang til flere sannhet</w:t>
      </w:r>
      <w:r w:rsidR="00AB7512" w:rsidRPr="00D938C6">
        <w:rPr>
          <w:rFonts w:ascii="Times New Roman" w:hAnsi="Times New Roman" w:cs="Times New Roman"/>
          <w:i/>
          <w:sz w:val="24"/>
          <w:szCs w:val="24"/>
        </w:rPr>
        <w:t>er</w:t>
      </w:r>
      <w:r w:rsidR="003F28D3" w:rsidRPr="00D938C6">
        <w:rPr>
          <w:rFonts w:ascii="Times New Roman" w:hAnsi="Times New Roman" w:cs="Times New Roman"/>
          <w:i/>
          <w:sz w:val="24"/>
          <w:szCs w:val="24"/>
        </w:rPr>
        <w:t xml:space="preserve"> </w:t>
      </w:r>
      <w:r w:rsidR="003F28D3" w:rsidRPr="00D938C6">
        <w:rPr>
          <w:rFonts w:ascii="Times New Roman" w:hAnsi="Times New Roman" w:cs="Times New Roman"/>
          <w:sz w:val="24"/>
          <w:szCs w:val="24"/>
        </w:rPr>
        <w:t>(</w:t>
      </w:r>
      <w:r w:rsidR="007A16B6" w:rsidRPr="00D938C6">
        <w:rPr>
          <w:rFonts w:ascii="Times New Roman" w:hAnsi="Times New Roman" w:cs="Times New Roman"/>
          <w:sz w:val="24"/>
          <w:szCs w:val="24"/>
        </w:rPr>
        <w:t xml:space="preserve">f.eks. i lys </w:t>
      </w:r>
      <w:commentRangeStart w:id="60"/>
      <w:r w:rsidR="007A16B6" w:rsidRPr="00D938C6">
        <w:rPr>
          <w:rFonts w:ascii="Times New Roman" w:hAnsi="Times New Roman" w:cs="Times New Roman"/>
          <w:sz w:val="24"/>
          <w:szCs w:val="24"/>
        </w:rPr>
        <w:t xml:space="preserve">av </w:t>
      </w:r>
      <w:commentRangeEnd w:id="60"/>
      <w:r w:rsidR="008744DC">
        <w:rPr>
          <w:rStyle w:val="Merknadsreferanse"/>
        </w:rPr>
        <w:commentReference w:id="60"/>
      </w:r>
      <w:r w:rsidR="003F28D3" w:rsidRPr="00D938C6">
        <w:rPr>
          <w:rFonts w:ascii="Times New Roman" w:hAnsi="Times New Roman" w:cs="Times New Roman"/>
          <w:sz w:val="24"/>
          <w:szCs w:val="24"/>
        </w:rPr>
        <w:t xml:space="preserve">Haraways </w:t>
      </w:r>
      <w:commentRangeStart w:id="61"/>
      <w:r w:rsidR="003F28D3" w:rsidRPr="00D938C6">
        <w:rPr>
          <w:rFonts w:ascii="Times New Roman" w:hAnsi="Times New Roman" w:cs="Times New Roman"/>
          <w:sz w:val="24"/>
          <w:szCs w:val="24"/>
        </w:rPr>
        <w:t>«Situated Knowledges»)</w:t>
      </w:r>
      <w:r w:rsidR="00AB7512" w:rsidRPr="00D938C6">
        <w:rPr>
          <w:rFonts w:ascii="Times New Roman" w:hAnsi="Times New Roman" w:cs="Times New Roman"/>
          <w:sz w:val="24"/>
          <w:szCs w:val="24"/>
        </w:rPr>
        <w:t>.</w:t>
      </w:r>
      <w:commentRangeEnd w:id="61"/>
      <w:r w:rsidR="006C676C">
        <w:rPr>
          <w:rStyle w:val="Merknadsreferanse"/>
        </w:rPr>
        <w:commentReference w:id="61"/>
      </w:r>
      <w:r w:rsidR="00AB7512" w:rsidRPr="00D938C6">
        <w:rPr>
          <w:rFonts w:ascii="Times New Roman" w:hAnsi="Times New Roman" w:cs="Times New Roman"/>
          <w:sz w:val="24"/>
          <w:szCs w:val="24"/>
        </w:rPr>
        <w:t xml:space="preserve"> Forskningstradisjonen er nok mer omfattende enn jeg er klar over,</w:t>
      </w:r>
      <w:r w:rsidR="003F28D3" w:rsidRPr="00D938C6">
        <w:rPr>
          <w:rFonts w:ascii="Times New Roman" w:hAnsi="Times New Roman" w:cs="Times New Roman"/>
          <w:sz w:val="24"/>
          <w:szCs w:val="24"/>
        </w:rPr>
        <w:t xml:space="preserve"> noe jeg åpenlyst må undersøke videre i arbeidet med prosjektbeskrivelsen. Oversikt over forsk</w:t>
      </w:r>
      <w:r w:rsidR="007A16B6" w:rsidRPr="00D938C6">
        <w:rPr>
          <w:rFonts w:ascii="Times New Roman" w:hAnsi="Times New Roman" w:cs="Times New Roman"/>
          <w:sz w:val="24"/>
          <w:szCs w:val="24"/>
        </w:rPr>
        <w:t>ningstradisjonen vil videre mul</w:t>
      </w:r>
      <w:r w:rsidR="003F28D3" w:rsidRPr="00D938C6">
        <w:rPr>
          <w:rFonts w:ascii="Times New Roman" w:hAnsi="Times New Roman" w:cs="Times New Roman"/>
          <w:sz w:val="24"/>
          <w:szCs w:val="24"/>
        </w:rPr>
        <w:t xml:space="preserve">iggjøre en avgrensning av emneområdet/begreper knyttet til </w:t>
      </w:r>
      <w:r w:rsidR="00AB7512" w:rsidRPr="00D938C6">
        <w:rPr>
          <w:rFonts w:ascii="Times New Roman" w:hAnsi="Times New Roman" w:cs="Times New Roman"/>
          <w:sz w:val="24"/>
          <w:szCs w:val="24"/>
        </w:rPr>
        <w:t xml:space="preserve">konteksten </w:t>
      </w:r>
      <w:commentRangeStart w:id="62"/>
      <w:r w:rsidR="00AB7512" w:rsidRPr="00D938C6">
        <w:rPr>
          <w:rFonts w:ascii="Times New Roman" w:hAnsi="Times New Roman" w:cs="Times New Roman"/>
          <w:sz w:val="24"/>
          <w:szCs w:val="24"/>
        </w:rPr>
        <w:t>j</w:t>
      </w:r>
      <w:r w:rsidR="00092403" w:rsidRPr="00D938C6">
        <w:rPr>
          <w:rFonts w:ascii="Times New Roman" w:hAnsi="Times New Roman" w:cs="Times New Roman"/>
          <w:sz w:val="24"/>
          <w:szCs w:val="24"/>
        </w:rPr>
        <w:t xml:space="preserve">eg </w:t>
      </w:r>
      <w:commentRangeEnd w:id="62"/>
      <w:r w:rsidR="00EC39E2">
        <w:rPr>
          <w:rStyle w:val="Merknadsreferanse"/>
        </w:rPr>
        <w:commentReference w:id="62"/>
      </w:r>
      <w:r w:rsidR="00092403" w:rsidRPr="00D938C6">
        <w:rPr>
          <w:rFonts w:ascii="Times New Roman" w:hAnsi="Times New Roman" w:cs="Times New Roman"/>
          <w:sz w:val="24"/>
          <w:szCs w:val="24"/>
        </w:rPr>
        <w:t>arbeider med utgangspunkt i.</w:t>
      </w:r>
      <w:r w:rsidR="003B351A" w:rsidRPr="00D938C6">
        <w:rPr>
          <w:rFonts w:ascii="Times New Roman" w:hAnsi="Times New Roman" w:cs="Times New Roman"/>
          <w:sz w:val="24"/>
          <w:szCs w:val="24"/>
        </w:rPr>
        <w:t xml:space="preserve"> </w:t>
      </w:r>
      <w:r w:rsidR="003F28D3" w:rsidRPr="00D938C6">
        <w:rPr>
          <w:rFonts w:ascii="Times New Roman" w:hAnsi="Times New Roman" w:cs="Times New Roman"/>
          <w:sz w:val="24"/>
          <w:szCs w:val="24"/>
        </w:rPr>
        <w:t xml:space="preserve">Når det gjelder overfortolkning </w:t>
      </w:r>
      <w:commentRangeStart w:id="63"/>
      <w:r w:rsidR="003F28D3" w:rsidRPr="00D938C6">
        <w:rPr>
          <w:rFonts w:ascii="Times New Roman" w:hAnsi="Times New Roman" w:cs="Times New Roman"/>
          <w:sz w:val="24"/>
          <w:szCs w:val="24"/>
        </w:rPr>
        <w:t>har jeg</w:t>
      </w:r>
      <w:commentRangeEnd w:id="63"/>
      <w:r w:rsidR="0091637F">
        <w:rPr>
          <w:rStyle w:val="Merknadsreferanse"/>
        </w:rPr>
        <w:commentReference w:id="63"/>
      </w:r>
      <w:r w:rsidR="003F28D3" w:rsidRPr="00D938C6">
        <w:rPr>
          <w:rFonts w:ascii="Times New Roman" w:hAnsi="Times New Roman" w:cs="Times New Roman"/>
          <w:sz w:val="24"/>
          <w:szCs w:val="24"/>
        </w:rPr>
        <w:t>, etter søk i Oria (er klar over at jeg nok bør utvide undersøkelsene mine her), har jeg inntrykk av at o</w:t>
      </w:r>
      <w:r w:rsidR="00E204B7" w:rsidRPr="00D938C6">
        <w:rPr>
          <w:rFonts w:ascii="Times New Roman" w:hAnsi="Times New Roman" w:cs="Times New Roman"/>
          <w:sz w:val="24"/>
          <w:szCs w:val="24"/>
        </w:rPr>
        <w:t>verfortolkning ikke har en særlig utbredt forskningstradisjon. Likevel finnes det en omfattende forskningstradisjon om fortolkning.</w:t>
      </w:r>
    </w:p>
    <w:p w14:paraId="5B7C2BA8" w14:textId="556D9076" w:rsidR="00092403" w:rsidRPr="00D938C6" w:rsidRDefault="003B351A" w:rsidP="00D938C6">
      <w:pPr>
        <w:spacing w:line="360" w:lineRule="auto"/>
        <w:rPr>
          <w:rFonts w:ascii="Times New Roman" w:hAnsi="Times New Roman" w:cs="Times New Roman"/>
          <w:sz w:val="24"/>
          <w:szCs w:val="24"/>
        </w:rPr>
      </w:pPr>
      <w:r w:rsidRPr="00D938C6">
        <w:rPr>
          <w:rFonts w:ascii="Times New Roman" w:hAnsi="Times New Roman" w:cs="Times New Roman"/>
          <w:sz w:val="24"/>
          <w:szCs w:val="24"/>
        </w:rPr>
        <w:t>Et forslag til tema/navn på prosjektet:</w:t>
      </w:r>
    </w:p>
    <w:p w14:paraId="45A3AFE9" w14:textId="77777777" w:rsidR="00891CB8" w:rsidRPr="00D938C6" w:rsidRDefault="003B351A" w:rsidP="00D938C6">
      <w:pPr>
        <w:spacing w:line="360" w:lineRule="auto"/>
        <w:rPr>
          <w:rFonts w:ascii="Times New Roman" w:hAnsi="Times New Roman" w:cs="Times New Roman"/>
          <w:b/>
          <w:sz w:val="24"/>
          <w:szCs w:val="24"/>
        </w:rPr>
      </w:pPr>
      <w:r w:rsidRPr="00D938C6">
        <w:rPr>
          <w:rFonts w:ascii="Times New Roman" w:hAnsi="Times New Roman" w:cs="Times New Roman"/>
          <w:b/>
          <w:sz w:val="24"/>
          <w:szCs w:val="24"/>
        </w:rPr>
        <w:t xml:space="preserve">Diskurs og </w:t>
      </w:r>
      <w:commentRangeStart w:id="64"/>
      <w:r w:rsidRPr="00D938C6">
        <w:rPr>
          <w:rFonts w:ascii="Times New Roman" w:hAnsi="Times New Roman" w:cs="Times New Roman"/>
          <w:b/>
          <w:sz w:val="24"/>
          <w:szCs w:val="24"/>
        </w:rPr>
        <w:t>Sannhet</w:t>
      </w:r>
      <w:commentRangeEnd w:id="64"/>
      <w:r w:rsidR="002D4026">
        <w:rPr>
          <w:rStyle w:val="Merknadsreferanse"/>
        </w:rPr>
        <w:commentReference w:id="64"/>
      </w:r>
      <w:r w:rsidRPr="00D938C6">
        <w:rPr>
          <w:rFonts w:ascii="Times New Roman" w:hAnsi="Times New Roman" w:cs="Times New Roman"/>
          <w:b/>
          <w:sz w:val="24"/>
          <w:szCs w:val="24"/>
        </w:rPr>
        <w:t>: kjønnsforskjell som overfortolkning.</w:t>
      </w:r>
    </w:p>
    <w:p w14:paraId="151E59B3" w14:textId="4863E16C" w:rsidR="004D4DDD" w:rsidRPr="00D938C6" w:rsidRDefault="001104EF" w:rsidP="00D938C6">
      <w:pPr>
        <w:spacing w:line="360" w:lineRule="auto"/>
        <w:rPr>
          <w:rFonts w:ascii="Times New Roman" w:hAnsi="Times New Roman" w:cs="Times New Roman"/>
          <w:sz w:val="24"/>
          <w:szCs w:val="24"/>
        </w:rPr>
      </w:pPr>
      <w:r w:rsidRPr="00D938C6">
        <w:rPr>
          <w:rFonts w:ascii="Times New Roman" w:hAnsi="Times New Roman" w:cs="Times New Roman"/>
          <w:sz w:val="24"/>
          <w:szCs w:val="24"/>
        </w:rPr>
        <w:t xml:space="preserve">Diskurs og </w:t>
      </w:r>
      <w:commentRangeStart w:id="65"/>
      <w:r w:rsidRPr="00D938C6">
        <w:rPr>
          <w:rFonts w:ascii="Times New Roman" w:hAnsi="Times New Roman" w:cs="Times New Roman"/>
          <w:sz w:val="24"/>
          <w:szCs w:val="24"/>
        </w:rPr>
        <w:t xml:space="preserve">Sannhet </w:t>
      </w:r>
      <w:commentRangeEnd w:id="65"/>
      <w:r w:rsidR="00276493">
        <w:rPr>
          <w:rStyle w:val="Merknadsreferanse"/>
        </w:rPr>
        <w:commentReference w:id="65"/>
      </w:r>
      <w:r w:rsidRPr="00D938C6">
        <w:rPr>
          <w:rFonts w:ascii="Times New Roman" w:hAnsi="Times New Roman" w:cs="Times New Roman"/>
          <w:sz w:val="24"/>
          <w:szCs w:val="24"/>
        </w:rPr>
        <w:t xml:space="preserve">fordi kjønnsforskjellen kan, i lys av blant annet Beauvoir og Irigaray, leses som en patriarkalsk konstruksjon, dvs. kjønnsforskjellen fremstår som et produkt av diskursiv </w:t>
      </w:r>
      <w:commentRangeStart w:id="66"/>
      <w:r w:rsidRPr="00D938C6">
        <w:rPr>
          <w:rFonts w:ascii="Times New Roman" w:hAnsi="Times New Roman" w:cs="Times New Roman"/>
          <w:sz w:val="24"/>
          <w:szCs w:val="24"/>
        </w:rPr>
        <w:t>Sannhet</w:t>
      </w:r>
      <w:commentRangeEnd w:id="66"/>
      <w:r w:rsidR="00C63999">
        <w:rPr>
          <w:rStyle w:val="Merknadsreferanse"/>
        </w:rPr>
        <w:commentReference w:id="66"/>
      </w:r>
      <w:r w:rsidRPr="00D938C6">
        <w:rPr>
          <w:rFonts w:ascii="Times New Roman" w:hAnsi="Times New Roman" w:cs="Times New Roman"/>
          <w:sz w:val="24"/>
          <w:szCs w:val="24"/>
        </w:rPr>
        <w:t>, noe som resulterer i kunnskapsrepetisjon/dannelse.</w:t>
      </w:r>
      <w:r w:rsidR="004C52E1" w:rsidRPr="00D938C6">
        <w:rPr>
          <w:rFonts w:ascii="Times New Roman" w:hAnsi="Times New Roman" w:cs="Times New Roman"/>
          <w:sz w:val="24"/>
          <w:szCs w:val="24"/>
        </w:rPr>
        <w:t xml:space="preserve"> </w:t>
      </w:r>
      <w:r w:rsidR="004C52E1" w:rsidRPr="00D938C6">
        <w:rPr>
          <w:rStyle w:val="normaltextrun"/>
          <w:rFonts w:ascii="Times New Roman" w:hAnsi="Times New Roman" w:cs="Times New Roman"/>
          <w:color w:val="000000"/>
          <w:sz w:val="24"/>
          <w:szCs w:val="24"/>
          <w:shd w:val="clear" w:color="auto" w:fill="FFFFFF"/>
        </w:rPr>
        <w:t>I sitt verk</w:t>
      </w:r>
      <w:r w:rsidR="004C52E1" w:rsidRPr="00D938C6">
        <w:rPr>
          <w:rStyle w:val="apple-converted-space"/>
          <w:rFonts w:ascii="Times New Roman" w:hAnsi="Times New Roman" w:cs="Times New Roman"/>
          <w:color w:val="000000"/>
          <w:sz w:val="24"/>
          <w:szCs w:val="24"/>
          <w:shd w:val="clear" w:color="auto" w:fill="FFFFFF"/>
        </w:rPr>
        <w:t> </w:t>
      </w:r>
      <w:r w:rsidR="004C52E1" w:rsidRPr="00D938C6">
        <w:rPr>
          <w:rStyle w:val="normaltextrun"/>
          <w:rFonts w:ascii="Times New Roman" w:hAnsi="Times New Roman" w:cs="Times New Roman"/>
          <w:i/>
          <w:iCs/>
          <w:color w:val="000000"/>
          <w:sz w:val="24"/>
          <w:szCs w:val="24"/>
          <w:shd w:val="clear" w:color="auto" w:fill="FFFFFF"/>
        </w:rPr>
        <w:t>Becoming</w:t>
      </w:r>
      <w:r w:rsidR="004C52E1" w:rsidRPr="00D938C6">
        <w:rPr>
          <w:rStyle w:val="apple-converted-space"/>
          <w:rFonts w:ascii="Times New Roman" w:hAnsi="Times New Roman" w:cs="Times New Roman"/>
          <w:i/>
          <w:iCs/>
          <w:color w:val="000000"/>
          <w:sz w:val="24"/>
          <w:szCs w:val="24"/>
          <w:shd w:val="clear" w:color="auto" w:fill="FFFFFF"/>
        </w:rPr>
        <w:t> </w:t>
      </w:r>
      <w:r w:rsidR="004C52E1" w:rsidRPr="00D938C6">
        <w:rPr>
          <w:rStyle w:val="normaltextrun"/>
          <w:rFonts w:ascii="Times New Roman" w:hAnsi="Times New Roman" w:cs="Times New Roman"/>
          <w:i/>
          <w:iCs/>
          <w:color w:val="000000"/>
          <w:sz w:val="24"/>
          <w:szCs w:val="24"/>
          <w:shd w:val="clear" w:color="auto" w:fill="FFFFFF"/>
        </w:rPr>
        <w:t>Undone:</w:t>
      </w:r>
      <w:r w:rsidR="004C52E1" w:rsidRPr="00D938C6">
        <w:rPr>
          <w:rStyle w:val="apple-converted-space"/>
          <w:rFonts w:ascii="Times New Roman" w:hAnsi="Times New Roman" w:cs="Times New Roman"/>
          <w:i/>
          <w:iCs/>
          <w:color w:val="000000"/>
          <w:sz w:val="24"/>
          <w:szCs w:val="24"/>
          <w:shd w:val="clear" w:color="auto" w:fill="FFFFFF"/>
        </w:rPr>
        <w:t> </w:t>
      </w:r>
      <w:r w:rsidR="004C52E1" w:rsidRPr="00D938C6">
        <w:rPr>
          <w:rStyle w:val="normaltextrun"/>
          <w:rFonts w:ascii="Times New Roman" w:hAnsi="Times New Roman" w:cs="Times New Roman"/>
          <w:i/>
          <w:iCs/>
          <w:color w:val="000000"/>
          <w:sz w:val="24"/>
          <w:szCs w:val="24"/>
          <w:shd w:val="clear" w:color="auto" w:fill="FFFFFF"/>
        </w:rPr>
        <w:t>Darwinian</w:t>
      </w:r>
      <w:r w:rsidR="004C52E1" w:rsidRPr="00D938C6">
        <w:rPr>
          <w:rStyle w:val="apple-converted-space"/>
          <w:rFonts w:ascii="Times New Roman" w:hAnsi="Times New Roman" w:cs="Times New Roman"/>
          <w:i/>
          <w:iCs/>
          <w:color w:val="000000"/>
          <w:sz w:val="24"/>
          <w:szCs w:val="24"/>
          <w:shd w:val="clear" w:color="auto" w:fill="FFFFFF"/>
        </w:rPr>
        <w:t> </w:t>
      </w:r>
      <w:r w:rsidR="004C52E1" w:rsidRPr="00D938C6">
        <w:rPr>
          <w:rStyle w:val="normaltextrun"/>
          <w:rFonts w:ascii="Times New Roman" w:hAnsi="Times New Roman" w:cs="Times New Roman"/>
          <w:i/>
          <w:iCs/>
          <w:color w:val="000000"/>
          <w:sz w:val="24"/>
          <w:szCs w:val="24"/>
          <w:shd w:val="clear" w:color="auto" w:fill="FFFFFF"/>
        </w:rPr>
        <w:t>Reflections</w:t>
      </w:r>
      <w:r w:rsidR="004C52E1" w:rsidRPr="00D938C6">
        <w:rPr>
          <w:rStyle w:val="apple-converted-space"/>
          <w:rFonts w:ascii="Times New Roman" w:hAnsi="Times New Roman" w:cs="Times New Roman"/>
          <w:i/>
          <w:iCs/>
          <w:color w:val="000000"/>
          <w:sz w:val="24"/>
          <w:szCs w:val="24"/>
          <w:shd w:val="clear" w:color="auto" w:fill="FFFFFF"/>
        </w:rPr>
        <w:t> </w:t>
      </w:r>
      <w:r w:rsidR="004C52E1" w:rsidRPr="00D938C6">
        <w:rPr>
          <w:rStyle w:val="normaltextrun"/>
          <w:rFonts w:ascii="Times New Roman" w:hAnsi="Times New Roman" w:cs="Times New Roman"/>
          <w:i/>
          <w:iCs/>
          <w:color w:val="000000"/>
          <w:sz w:val="24"/>
          <w:szCs w:val="24"/>
          <w:shd w:val="clear" w:color="auto" w:fill="FFFFFF"/>
        </w:rPr>
        <w:t>on</w:t>
      </w:r>
      <w:r w:rsidR="004C52E1" w:rsidRPr="00D938C6">
        <w:rPr>
          <w:rStyle w:val="apple-converted-space"/>
          <w:rFonts w:ascii="Times New Roman" w:hAnsi="Times New Roman" w:cs="Times New Roman"/>
          <w:i/>
          <w:iCs/>
          <w:color w:val="000000"/>
          <w:sz w:val="24"/>
          <w:szCs w:val="24"/>
          <w:shd w:val="clear" w:color="auto" w:fill="FFFFFF"/>
        </w:rPr>
        <w:t> </w:t>
      </w:r>
      <w:r w:rsidR="004C52E1" w:rsidRPr="00D938C6">
        <w:rPr>
          <w:rStyle w:val="normaltextrun"/>
          <w:rFonts w:ascii="Times New Roman" w:hAnsi="Times New Roman" w:cs="Times New Roman"/>
          <w:i/>
          <w:iCs/>
          <w:color w:val="000000"/>
          <w:sz w:val="24"/>
          <w:szCs w:val="24"/>
          <w:shd w:val="clear" w:color="auto" w:fill="FFFFFF"/>
        </w:rPr>
        <w:t>life,</w:t>
      </w:r>
      <w:r w:rsidR="004C52E1" w:rsidRPr="00D938C6">
        <w:rPr>
          <w:rStyle w:val="apple-converted-space"/>
          <w:rFonts w:ascii="Times New Roman" w:hAnsi="Times New Roman" w:cs="Times New Roman"/>
          <w:i/>
          <w:iCs/>
          <w:color w:val="000000"/>
          <w:sz w:val="24"/>
          <w:szCs w:val="24"/>
          <w:shd w:val="clear" w:color="auto" w:fill="FFFFFF"/>
        </w:rPr>
        <w:t> </w:t>
      </w:r>
      <w:r w:rsidR="004C52E1" w:rsidRPr="00D938C6">
        <w:rPr>
          <w:rStyle w:val="normaltextrun"/>
          <w:rFonts w:ascii="Times New Roman" w:hAnsi="Times New Roman" w:cs="Times New Roman"/>
          <w:i/>
          <w:iCs/>
          <w:color w:val="000000"/>
          <w:sz w:val="24"/>
          <w:szCs w:val="24"/>
          <w:shd w:val="clear" w:color="auto" w:fill="FFFFFF"/>
        </w:rPr>
        <w:t>politics, and art</w:t>
      </w:r>
      <w:r w:rsidR="004C52E1" w:rsidRPr="00D938C6">
        <w:rPr>
          <w:rStyle w:val="apple-converted-space"/>
          <w:rFonts w:ascii="Times New Roman" w:hAnsi="Times New Roman" w:cs="Times New Roman"/>
          <w:i/>
          <w:iCs/>
          <w:color w:val="000000"/>
          <w:sz w:val="24"/>
          <w:szCs w:val="24"/>
          <w:shd w:val="clear" w:color="auto" w:fill="FFFFFF"/>
        </w:rPr>
        <w:t> </w:t>
      </w:r>
      <w:r w:rsidR="004C52E1" w:rsidRPr="00D938C6">
        <w:rPr>
          <w:rStyle w:val="normaltextrun"/>
          <w:rFonts w:ascii="Times New Roman" w:hAnsi="Times New Roman" w:cs="Times New Roman"/>
          <w:color w:val="000000"/>
          <w:sz w:val="24"/>
          <w:szCs w:val="24"/>
          <w:shd w:val="clear" w:color="auto" w:fill="FFFFFF"/>
        </w:rPr>
        <w:t>(2011) omtaler Elizabeth</w:t>
      </w:r>
      <w:r w:rsidR="004C52E1" w:rsidRPr="00D938C6">
        <w:rPr>
          <w:rStyle w:val="apple-converted-space"/>
          <w:rFonts w:ascii="Times New Roman" w:hAnsi="Times New Roman" w:cs="Times New Roman"/>
          <w:color w:val="000000"/>
          <w:sz w:val="24"/>
          <w:szCs w:val="24"/>
          <w:shd w:val="clear" w:color="auto" w:fill="FFFFFF"/>
        </w:rPr>
        <w:t> </w:t>
      </w:r>
      <w:r w:rsidR="004C52E1" w:rsidRPr="00D938C6">
        <w:rPr>
          <w:rStyle w:val="normaltextrun"/>
          <w:rFonts w:ascii="Times New Roman" w:hAnsi="Times New Roman" w:cs="Times New Roman"/>
          <w:color w:val="000000"/>
          <w:sz w:val="24"/>
          <w:szCs w:val="24"/>
          <w:shd w:val="clear" w:color="auto" w:fill="FFFFFF"/>
        </w:rPr>
        <w:t>Grosz</w:t>
      </w:r>
      <w:r w:rsidR="004C52E1" w:rsidRPr="00D938C6">
        <w:rPr>
          <w:rStyle w:val="apple-converted-space"/>
          <w:rFonts w:ascii="Times New Roman" w:hAnsi="Times New Roman" w:cs="Times New Roman"/>
          <w:color w:val="000000"/>
          <w:sz w:val="24"/>
          <w:szCs w:val="24"/>
          <w:shd w:val="clear" w:color="auto" w:fill="FFFFFF"/>
        </w:rPr>
        <w:t> </w:t>
      </w:r>
      <w:r w:rsidR="004C52E1" w:rsidRPr="00D938C6">
        <w:rPr>
          <w:rStyle w:val="normaltextrun"/>
          <w:rFonts w:ascii="Times New Roman" w:hAnsi="Times New Roman" w:cs="Times New Roman"/>
          <w:color w:val="000000"/>
          <w:sz w:val="24"/>
          <w:szCs w:val="24"/>
          <w:shd w:val="clear" w:color="auto" w:fill="FFFFFF"/>
        </w:rPr>
        <w:t>Irigarays</w:t>
      </w:r>
      <w:r w:rsidR="004C52E1" w:rsidRPr="00D938C6">
        <w:rPr>
          <w:rStyle w:val="apple-converted-space"/>
          <w:rFonts w:ascii="Times New Roman" w:hAnsi="Times New Roman" w:cs="Times New Roman"/>
          <w:color w:val="000000"/>
          <w:sz w:val="24"/>
          <w:szCs w:val="24"/>
          <w:shd w:val="clear" w:color="auto" w:fill="FFFFFF"/>
        </w:rPr>
        <w:t> </w:t>
      </w:r>
      <w:r w:rsidR="004C52E1" w:rsidRPr="00D938C6">
        <w:rPr>
          <w:rStyle w:val="normaltextrun"/>
          <w:rFonts w:ascii="Times New Roman" w:hAnsi="Times New Roman" w:cs="Times New Roman"/>
          <w:color w:val="000000"/>
          <w:sz w:val="24"/>
          <w:szCs w:val="24"/>
          <w:shd w:val="clear" w:color="auto" w:fill="FFFFFF"/>
        </w:rPr>
        <w:t xml:space="preserve">prosjekt som et forsøk på å utarbeide en ny forståelse av virkeligheten. Kvinnen har vært skjult, og målet er derfor ikke å rehabilitere kvinner innen </w:t>
      </w:r>
      <w:r w:rsidR="004C52E1" w:rsidRPr="00D938C6">
        <w:rPr>
          <w:rStyle w:val="normaltextrun"/>
          <w:rFonts w:ascii="Times New Roman" w:hAnsi="Times New Roman" w:cs="Times New Roman"/>
          <w:color w:val="000000"/>
          <w:sz w:val="24"/>
          <w:szCs w:val="24"/>
          <w:shd w:val="clear" w:color="auto" w:fill="FFFFFF"/>
        </w:rPr>
        <w:lastRenderedPageBreak/>
        <w:t>den eksisterende diskursen. Det må snarere skje en transformasjon innen</w:t>
      </w:r>
      <w:r w:rsidR="004C52E1" w:rsidRPr="00D938C6">
        <w:rPr>
          <w:rStyle w:val="apple-converted-space"/>
          <w:rFonts w:ascii="Times New Roman" w:hAnsi="Times New Roman" w:cs="Times New Roman"/>
          <w:color w:val="000000"/>
          <w:sz w:val="24"/>
          <w:szCs w:val="24"/>
          <w:shd w:val="clear" w:color="auto" w:fill="FFFFFF"/>
        </w:rPr>
        <w:t> </w:t>
      </w:r>
      <w:r w:rsidR="004C52E1" w:rsidRPr="00D938C6">
        <w:rPr>
          <w:rStyle w:val="normaltextrun"/>
          <w:rFonts w:ascii="Times New Roman" w:hAnsi="Times New Roman" w:cs="Times New Roman"/>
          <w:color w:val="000000"/>
          <w:sz w:val="24"/>
          <w:szCs w:val="24"/>
          <w:shd w:val="clear" w:color="auto" w:fill="FFFFFF"/>
        </w:rPr>
        <w:t>subjektskategorien</w:t>
      </w:r>
      <w:r w:rsidR="004C52E1" w:rsidRPr="00D938C6">
        <w:rPr>
          <w:rStyle w:val="apple-converted-space"/>
          <w:rFonts w:ascii="Times New Roman" w:hAnsi="Times New Roman" w:cs="Times New Roman"/>
          <w:color w:val="000000"/>
          <w:sz w:val="24"/>
          <w:szCs w:val="24"/>
          <w:shd w:val="clear" w:color="auto" w:fill="FFFFFF"/>
        </w:rPr>
        <w:t> </w:t>
      </w:r>
      <w:r w:rsidR="004C52E1" w:rsidRPr="00D938C6">
        <w:rPr>
          <w:rStyle w:val="normaltextrun"/>
          <w:rFonts w:ascii="Times New Roman" w:hAnsi="Times New Roman" w:cs="Times New Roman"/>
          <w:color w:val="000000"/>
          <w:sz w:val="24"/>
          <w:szCs w:val="24"/>
          <w:shd w:val="clear" w:color="auto" w:fill="FFFFFF"/>
        </w:rPr>
        <w:t>som destabiliserer det eksisterende regimet.</w:t>
      </w:r>
      <w:r w:rsidR="004E3439" w:rsidRPr="00D938C6">
        <w:rPr>
          <w:rStyle w:val="Fotnotereferanse"/>
          <w:rFonts w:ascii="Times New Roman" w:hAnsi="Times New Roman" w:cs="Times New Roman"/>
          <w:color w:val="000000"/>
          <w:sz w:val="24"/>
          <w:szCs w:val="24"/>
          <w:shd w:val="clear" w:color="auto" w:fill="FFFFFF"/>
        </w:rPr>
        <w:footnoteReference w:id="4"/>
      </w:r>
      <w:r w:rsidRPr="00D938C6">
        <w:rPr>
          <w:rFonts w:ascii="Times New Roman" w:hAnsi="Times New Roman" w:cs="Times New Roman"/>
          <w:sz w:val="24"/>
          <w:szCs w:val="24"/>
        </w:rPr>
        <w:t xml:space="preserve"> </w:t>
      </w:r>
      <w:r w:rsidR="0019208C" w:rsidRPr="00D938C6">
        <w:rPr>
          <w:rStyle w:val="normaltextrun"/>
          <w:rFonts w:ascii="Times New Roman" w:hAnsi="Times New Roman" w:cs="Times New Roman"/>
          <w:color w:val="000000"/>
          <w:sz w:val="24"/>
          <w:szCs w:val="24"/>
          <w:shd w:val="clear" w:color="auto" w:fill="FFFFFF"/>
        </w:rPr>
        <w:t>For</w:t>
      </w:r>
      <w:r w:rsidR="0019208C" w:rsidRPr="00D938C6">
        <w:rPr>
          <w:rStyle w:val="apple-converted-space"/>
          <w:rFonts w:ascii="Times New Roman" w:hAnsi="Times New Roman" w:cs="Times New Roman"/>
          <w:color w:val="000000"/>
          <w:sz w:val="24"/>
          <w:szCs w:val="24"/>
          <w:shd w:val="clear" w:color="auto" w:fill="FFFFFF"/>
        </w:rPr>
        <w:t> </w:t>
      </w:r>
      <w:r w:rsidR="0019208C" w:rsidRPr="00D938C6">
        <w:rPr>
          <w:rStyle w:val="normaltextrun"/>
          <w:rFonts w:ascii="Times New Roman" w:hAnsi="Times New Roman" w:cs="Times New Roman"/>
          <w:color w:val="000000"/>
          <w:sz w:val="24"/>
          <w:szCs w:val="24"/>
          <w:shd w:val="clear" w:color="auto" w:fill="FFFFFF"/>
        </w:rPr>
        <w:t>Irigaray</w:t>
      </w:r>
      <w:r w:rsidR="0019208C" w:rsidRPr="00D938C6">
        <w:rPr>
          <w:rStyle w:val="apple-converted-space"/>
          <w:rFonts w:ascii="Times New Roman" w:hAnsi="Times New Roman" w:cs="Times New Roman"/>
          <w:color w:val="000000"/>
          <w:sz w:val="24"/>
          <w:szCs w:val="24"/>
          <w:shd w:val="clear" w:color="auto" w:fill="FFFFFF"/>
        </w:rPr>
        <w:t> </w:t>
      </w:r>
      <w:r w:rsidR="0019208C" w:rsidRPr="00D938C6">
        <w:rPr>
          <w:rStyle w:val="normaltextrun"/>
          <w:rFonts w:ascii="Times New Roman" w:hAnsi="Times New Roman" w:cs="Times New Roman"/>
          <w:color w:val="000000"/>
          <w:sz w:val="24"/>
          <w:szCs w:val="24"/>
          <w:shd w:val="clear" w:color="auto" w:fill="FFFFFF"/>
        </w:rPr>
        <w:t>må kjønnsforskjellen nødvendigvis tenkes som en</w:t>
      </w:r>
      <w:r w:rsidR="0019208C" w:rsidRPr="00D938C6">
        <w:rPr>
          <w:rStyle w:val="apple-converted-space"/>
          <w:rFonts w:ascii="Times New Roman" w:hAnsi="Times New Roman" w:cs="Times New Roman"/>
          <w:color w:val="000000"/>
          <w:sz w:val="24"/>
          <w:szCs w:val="24"/>
          <w:shd w:val="clear" w:color="auto" w:fill="FFFFFF"/>
        </w:rPr>
        <w:t> </w:t>
      </w:r>
      <w:r w:rsidR="0019208C" w:rsidRPr="00D938C6">
        <w:rPr>
          <w:rStyle w:val="normaltextrun"/>
          <w:rFonts w:ascii="Times New Roman" w:hAnsi="Times New Roman" w:cs="Times New Roman"/>
          <w:i/>
          <w:iCs/>
          <w:color w:val="000000"/>
          <w:sz w:val="24"/>
          <w:szCs w:val="24"/>
          <w:shd w:val="clear" w:color="auto" w:fill="FFFFFF"/>
        </w:rPr>
        <w:t>virkelig</w:t>
      </w:r>
      <w:r w:rsidR="0019208C" w:rsidRPr="00D938C6">
        <w:rPr>
          <w:rStyle w:val="apple-converted-space"/>
          <w:rFonts w:ascii="Times New Roman" w:hAnsi="Times New Roman" w:cs="Times New Roman"/>
          <w:i/>
          <w:iCs/>
          <w:color w:val="000000"/>
          <w:sz w:val="24"/>
          <w:szCs w:val="24"/>
          <w:shd w:val="clear" w:color="auto" w:fill="FFFFFF"/>
        </w:rPr>
        <w:t> </w:t>
      </w:r>
      <w:r w:rsidR="0019208C" w:rsidRPr="00D938C6">
        <w:rPr>
          <w:rStyle w:val="normaltextrun"/>
          <w:rFonts w:ascii="Times New Roman" w:hAnsi="Times New Roman" w:cs="Times New Roman"/>
          <w:color w:val="000000"/>
          <w:sz w:val="24"/>
          <w:szCs w:val="24"/>
          <w:shd w:val="clear" w:color="auto" w:fill="FFFFFF"/>
        </w:rPr>
        <w:t xml:space="preserve">forskjell. For å bryte med de </w:t>
      </w:r>
      <w:commentRangeStart w:id="67"/>
      <w:r w:rsidR="0019208C" w:rsidRPr="00D938C6">
        <w:rPr>
          <w:rStyle w:val="normaltextrun"/>
          <w:rFonts w:ascii="Times New Roman" w:hAnsi="Times New Roman" w:cs="Times New Roman"/>
          <w:color w:val="000000"/>
          <w:sz w:val="24"/>
          <w:szCs w:val="24"/>
          <w:shd w:val="clear" w:color="auto" w:fill="FFFFFF"/>
        </w:rPr>
        <w:t>eksit</w:t>
      </w:r>
      <w:commentRangeEnd w:id="67"/>
      <w:r w:rsidR="00557F91">
        <w:rPr>
          <w:rStyle w:val="Merknadsreferanse"/>
        </w:rPr>
        <w:commentReference w:id="67"/>
      </w:r>
      <w:r w:rsidR="0019208C" w:rsidRPr="00D938C6">
        <w:rPr>
          <w:rStyle w:val="normaltextrun"/>
          <w:rFonts w:ascii="Times New Roman" w:hAnsi="Times New Roman" w:cs="Times New Roman"/>
          <w:color w:val="000000"/>
          <w:sz w:val="24"/>
          <w:szCs w:val="24"/>
          <w:shd w:val="clear" w:color="auto" w:fill="FFFFFF"/>
        </w:rPr>
        <w:t>erende kjønnsforskjellene som foreligger i kulturen vil det være nødvendig å stille seg kritisk til «dette systemet av forestilling, den</w:t>
      </w:r>
      <w:r w:rsidR="0019208C" w:rsidRPr="00D938C6">
        <w:rPr>
          <w:rStyle w:val="apple-converted-space"/>
          <w:rFonts w:ascii="Times New Roman" w:hAnsi="Times New Roman" w:cs="Times New Roman"/>
          <w:color w:val="000000"/>
          <w:sz w:val="24"/>
          <w:szCs w:val="24"/>
          <w:shd w:val="clear" w:color="auto" w:fill="FFFFFF"/>
        </w:rPr>
        <w:t> </w:t>
      </w:r>
      <w:r w:rsidR="0019208C" w:rsidRPr="00D938C6">
        <w:rPr>
          <w:rStyle w:val="normaltextrun"/>
          <w:rFonts w:ascii="Times New Roman" w:hAnsi="Times New Roman" w:cs="Times New Roman"/>
          <w:color w:val="000000"/>
          <w:sz w:val="24"/>
          <w:szCs w:val="24"/>
          <w:shd w:val="clear" w:color="auto" w:fill="FFFFFF"/>
        </w:rPr>
        <w:t>diskursiviteten</w:t>
      </w:r>
      <w:r w:rsidR="0019208C" w:rsidRPr="00D938C6">
        <w:rPr>
          <w:rStyle w:val="apple-converted-space"/>
          <w:rFonts w:ascii="Times New Roman" w:hAnsi="Times New Roman" w:cs="Times New Roman"/>
          <w:color w:val="000000"/>
          <w:sz w:val="24"/>
          <w:szCs w:val="24"/>
          <w:shd w:val="clear" w:color="auto" w:fill="FFFFFF"/>
        </w:rPr>
        <w:t> </w:t>
      </w:r>
      <w:r w:rsidR="0019208C" w:rsidRPr="00D938C6">
        <w:rPr>
          <w:rStyle w:val="normaltextrun"/>
          <w:rFonts w:ascii="Times New Roman" w:hAnsi="Times New Roman" w:cs="Times New Roman"/>
          <w:color w:val="000000"/>
          <w:sz w:val="24"/>
          <w:szCs w:val="24"/>
          <w:shd w:val="clear" w:color="auto" w:fill="FFFFFF"/>
        </w:rPr>
        <w:t>som er i virksomhet i dette</w:t>
      </w:r>
      <w:r w:rsidR="0019208C" w:rsidRPr="00D938C6">
        <w:rPr>
          <w:rStyle w:val="apple-converted-space"/>
          <w:rFonts w:ascii="Times New Roman" w:hAnsi="Times New Roman" w:cs="Times New Roman"/>
          <w:color w:val="000000"/>
          <w:sz w:val="24"/>
          <w:szCs w:val="24"/>
          <w:shd w:val="clear" w:color="auto" w:fill="FFFFFF"/>
        </w:rPr>
        <w:t> </w:t>
      </w:r>
      <w:r w:rsidR="0019208C" w:rsidRPr="00D938C6">
        <w:rPr>
          <w:rStyle w:val="normaltextrun"/>
          <w:rFonts w:ascii="Times New Roman" w:hAnsi="Times New Roman" w:cs="Times New Roman"/>
          <w:color w:val="000000"/>
          <w:sz w:val="24"/>
          <w:szCs w:val="24"/>
          <w:shd w:val="clear" w:color="auto" w:fill="FFFFFF"/>
        </w:rPr>
        <w:t>sosio-kulturelle mønsteret.</w:t>
      </w:r>
      <w:r w:rsidR="001C2976" w:rsidRPr="00D938C6">
        <w:rPr>
          <w:rStyle w:val="normaltextrun"/>
          <w:rFonts w:ascii="Times New Roman" w:hAnsi="Times New Roman" w:cs="Times New Roman"/>
          <w:color w:val="000000"/>
          <w:sz w:val="24"/>
          <w:szCs w:val="24"/>
          <w:shd w:val="clear" w:color="auto" w:fill="FFFFFF"/>
        </w:rPr>
        <w:t>»</w:t>
      </w:r>
      <w:r w:rsidR="001C2976" w:rsidRPr="00D938C6">
        <w:rPr>
          <w:rStyle w:val="Fotnotereferanse"/>
          <w:rFonts w:ascii="Times New Roman" w:hAnsi="Times New Roman" w:cs="Times New Roman"/>
          <w:color w:val="000000"/>
          <w:sz w:val="24"/>
          <w:szCs w:val="24"/>
          <w:shd w:val="clear" w:color="auto" w:fill="FFFFFF"/>
        </w:rPr>
        <w:footnoteReference w:id="5"/>
      </w:r>
      <w:r w:rsidR="0019208C" w:rsidRPr="00D938C6">
        <w:rPr>
          <w:rStyle w:val="apple-converted-space"/>
          <w:rFonts w:ascii="Times New Roman" w:hAnsi="Times New Roman" w:cs="Times New Roman"/>
          <w:color w:val="000000"/>
          <w:sz w:val="24"/>
          <w:szCs w:val="24"/>
          <w:shd w:val="clear" w:color="auto" w:fill="FFFFFF"/>
        </w:rPr>
        <w:t> </w:t>
      </w:r>
      <w:r w:rsidR="0019208C" w:rsidRPr="00D938C6">
        <w:rPr>
          <w:rStyle w:val="normaltextrun"/>
          <w:rFonts w:ascii="Times New Roman" w:hAnsi="Times New Roman" w:cs="Times New Roman"/>
          <w:color w:val="000000"/>
          <w:sz w:val="24"/>
          <w:szCs w:val="24"/>
          <w:shd w:val="clear" w:color="auto" w:fill="FFFFFF"/>
        </w:rPr>
        <w:t xml:space="preserve">Femininitet har ikke blitt anerkjent innen den vestlige, mannsdominerte diskursen ettersom den patriarkalske </w:t>
      </w:r>
      <w:commentRangeStart w:id="68"/>
      <w:r w:rsidR="0019208C" w:rsidRPr="00D938C6">
        <w:rPr>
          <w:rStyle w:val="normaltextrun"/>
          <w:rFonts w:ascii="Times New Roman" w:hAnsi="Times New Roman" w:cs="Times New Roman"/>
          <w:color w:val="000000"/>
          <w:sz w:val="24"/>
          <w:szCs w:val="24"/>
          <w:shd w:val="clear" w:color="auto" w:fill="FFFFFF"/>
        </w:rPr>
        <w:t xml:space="preserve">sannheten </w:t>
      </w:r>
      <w:commentRangeEnd w:id="68"/>
      <w:r w:rsidR="00EB2D58">
        <w:rPr>
          <w:rStyle w:val="Merknadsreferanse"/>
        </w:rPr>
        <w:commentReference w:id="68"/>
      </w:r>
      <w:r w:rsidR="0019208C" w:rsidRPr="00D938C6">
        <w:rPr>
          <w:rStyle w:val="normaltextrun"/>
          <w:rFonts w:ascii="Times New Roman" w:hAnsi="Times New Roman" w:cs="Times New Roman"/>
          <w:color w:val="000000"/>
          <w:sz w:val="24"/>
          <w:szCs w:val="24"/>
          <w:shd w:val="clear" w:color="auto" w:fill="FFFFFF"/>
        </w:rPr>
        <w:t>har usynliggjort kvinnen.</w:t>
      </w:r>
      <w:r w:rsidR="0019208C" w:rsidRPr="00D938C6">
        <w:rPr>
          <w:rStyle w:val="eop"/>
          <w:rFonts w:ascii="Times New Roman" w:hAnsi="Times New Roman" w:cs="Times New Roman"/>
          <w:color w:val="000000"/>
          <w:sz w:val="24"/>
          <w:szCs w:val="24"/>
          <w:shd w:val="clear" w:color="auto" w:fill="FFFFFF"/>
        </w:rPr>
        <w:t> </w:t>
      </w:r>
      <w:r w:rsidR="003967DA" w:rsidRPr="00D938C6">
        <w:rPr>
          <w:rStyle w:val="eop"/>
          <w:rFonts w:ascii="Times New Roman" w:hAnsi="Times New Roman" w:cs="Times New Roman"/>
          <w:color w:val="000000"/>
          <w:sz w:val="24"/>
          <w:szCs w:val="24"/>
          <w:shd w:val="clear" w:color="auto" w:fill="FFFFFF"/>
        </w:rPr>
        <w:t xml:space="preserve">Jeg forsøker å knytte </w:t>
      </w:r>
      <w:commentRangeStart w:id="69"/>
      <w:r w:rsidR="003967DA" w:rsidRPr="00D938C6">
        <w:rPr>
          <w:rStyle w:val="eop"/>
          <w:rFonts w:ascii="Times New Roman" w:hAnsi="Times New Roman" w:cs="Times New Roman"/>
          <w:color w:val="000000"/>
          <w:sz w:val="24"/>
          <w:szCs w:val="24"/>
          <w:shd w:val="clear" w:color="auto" w:fill="FFFFFF"/>
        </w:rPr>
        <w:t xml:space="preserve">an overfortolkning </w:t>
      </w:r>
      <w:commentRangeEnd w:id="69"/>
      <w:r w:rsidR="00360F16">
        <w:rPr>
          <w:rStyle w:val="Merknadsreferanse"/>
        </w:rPr>
        <w:commentReference w:id="69"/>
      </w:r>
      <w:r w:rsidR="003967DA" w:rsidRPr="00D938C6">
        <w:rPr>
          <w:rStyle w:val="eop"/>
          <w:rFonts w:ascii="Times New Roman" w:hAnsi="Times New Roman" w:cs="Times New Roman"/>
          <w:color w:val="000000"/>
          <w:sz w:val="24"/>
          <w:szCs w:val="24"/>
          <w:shd w:val="clear" w:color="auto" w:fill="FFFFFF"/>
        </w:rPr>
        <w:t xml:space="preserve">til dette emnet ettersom man, i lys av Irigaray, kan si at </w:t>
      </w:r>
      <w:r w:rsidRPr="00D938C6">
        <w:rPr>
          <w:rFonts w:ascii="Times New Roman" w:hAnsi="Times New Roman" w:cs="Times New Roman"/>
          <w:sz w:val="24"/>
          <w:szCs w:val="24"/>
        </w:rPr>
        <w:t xml:space="preserve">den patriarkalske </w:t>
      </w:r>
      <w:commentRangeStart w:id="70"/>
      <w:r w:rsidRPr="00D938C6">
        <w:rPr>
          <w:rFonts w:ascii="Times New Roman" w:hAnsi="Times New Roman" w:cs="Times New Roman"/>
          <w:sz w:val="24"/>
          <w:szCs w:val="24"/>
        </w:rPr>
        <w:t xml:space="preserve">Sannheten </w:t>
      </w:r>
      <w:commentRangeEnd w:id="70"/>
      <w:r w:rsidR="0018371A">
        <w:rPr>
          <w:rStyle w:val="Merknadsreferanse"/>
        </w:rPr>
        <w:commentReference w:id="70"/>
      </w:r>
      <w:r w:rsidRPr="00D938C6">
        <w:rPr>
          <w:rFonts w:ascii="Times New Roman" w:hAnsi="Times New Roman" w:cs="Times New Roman"/>
          <w:sz w:val="24"/>
          <w:szCs w:val="24"/>
        </w:rPr>
        <w:t xml:space="preserve">leser det feminine kjønn i lys av maskuline </w:t>
      </w:r>
      <w:commentRangeStart w:id="71"/>
      <w:r w:rsidRPr="00D938C6">
        <w:rPr>
          <w:rFonts w:ascii="Times New Roman" w:hAnsi="Times New Roman" w:cs="Times New Roman"/>
          <w:sz w:val="24"/>
          <w:szCs w:val="24"/>
        </w:rPr>
        <w:t>strukturer</w:t>
      </w:r>
      <w:commentRangeEnd w:id="71"/>
      <w:r w:rsidR="00A177A9">
        <w:rPr>
          <w:rStyle w:val="Merknadsreferanse"/>
        </w:rPr>
        <w:commentReference w:id="71"/>
      </w:r>
      <w:r w:rsidRPr="00D938C6">
        <w:rPr>
          <w:rFonts w:ascii="Times New Roman" w:hAnsi="Times New Roman" w:cs="Times New Roman"/>
          <w:sz w:val="24"/>
          <w:szCs w:val="24"/>
        </w:rPr>
        <w:t xml:space="preserve">, heller enn å forstå </w:t>
      </w:r>
      <w:commentRangeStart w:id="72"/>
      <w:r w:rsidRPr="00D938C6">
        <w:rPr>
          <w:rFonts w:ascii="Times New Roman" w:hAnsi="Times New Roman" w:cs="Times New Roman"/>
          <w:sz w:val="24"/>
          <w:szCs w:val="24"/>
        </w:rPr>
        <w:t xml:space="preserve">kvinne </w:t>
      </w:r>
      <w:commentRangeEnd w:id="72"/>
      <w:r w:rsidR="00D33A77">
        <w:rPr>
          <w:rStyle w:val="Merknadsreferanse"/>
        </w:rPr>
        <w:commentReference w:id="72"/>
      </w:r>
      <w:r w:rsidRPr="00D938C6">
        <w:rPr>
          <w:rFonts w:ascii="Times New Roman" w:hAnsi="Times New Roman" w:cs="Times New Roman"/>
          <w:sz w:val="24"/>
          <w:szCs w:val="24"/>
        </w:rPr>
        <w:t xml:space="preserve">på basis av deres egne parametere. </w:t>
      </w:r>
      <w:commentRangeStart w:id="73"/>
      <w:r w:rsidR="004D4DDD" w:rsidRPr="00D938C6">
        <w:rPr>
          <w:rFonts w:ascii="Times New Roman" w:hAnsi="Times New Roman" w:cs="Times New Roman"/>
          <w:sz w:val="24"/>
          <w:szCs w:val="24"/>
        </w:rPr>
        <w:t xml:space="preserve">På basis av min lesning </w:t>
      </w:r>
      <w:commentRangeEnd w:id="73"/>
      <w:r w:rsidR="00A177A9">
        <w:rPr>
          <w:rStyle w:val="Merknadsreferanse"/>
        </w:rPr>
        <w:commentReference w:id="73"/>
      </w:r>
      <w:r w:rsidR="004D4DDD" w:rsidRPr="00D938C6">
        <w:rPr>
          <w:rFonts w:ascii="Times New Roman" w:hAnsi="Times New Roman" w:cs="Times New Roman"/>
          <w:sz w:val="24"/>
          <w:szCs w:val="24"/>
        </w:rPr>
        <w:t>av henholdsvis Eco og Irigaray, ser jeg en mulig likhet til måten tidligere fortolkningstradisjoner (i henhold til Eco) ikke har forstått teksten på grunnlag av teksten som en koherent struktur, men heller har forstått den på grunnlag av andre faktorer, f.eks. forfatterintensjon/leserrese</w:t>
      </w:r>
      <w:commentRangeStart w:id="74"/>
      <w:r w:rsidR="004D4DDD" w:rsidRPr="00D938C6">
        <w:rPr>
          <w:rFonts w:ascii="Times New Roman" w:hAnsi="Times New Roman" w:cs="Times New Roman"/>
          <w:sz w:val="24"/>
          <w:szCs w:val="24"/>
        </w:rPr>
        <w:t>ps</w:t>
      </w:r>
      <w:commentRangeEnd w:id="74"/>
      <w:r w:rsidR="00EB6FE0">
        <w:rPr>
          <w:rStyle w:val="Merknadsreferanse"/>
        </w:rPr>
        <w:commentReference w:id="74"/>
      </w:r>
      <w:r w:rsidR="004D4DDD" w:rsidRPr="00D938C6">
        <w:rPr>
          <w:rFonts w:ascii="Times New Roman" w:hAnsi="Times New Roman" w:cs="Times New Roman"/>
          <w:sz w:val="24"/>
          <w:szCs w:val="24"/>
        </w:rPr>
        <w:t>jo</w:t>
      </w:r>
      <w:commentRangeStart w:id="75"/>
      <w:r w:rsidR="004D4DDD" w:rsidRPr="00D938C6">
        <w:rPr>
          <w:rFonts w:ascii="Times New Roman" w:hAnsi="Times New Roman" w:cs="Times New Roman"/>
          <w:sz w:val="24"/>
          <w:szCs w:val="24"/>
        </w:rPr>
        <w:t xml:space="preserve">n. </w:t>
      </w:r>
      <w:commentRangeEnd w:id="75"/>
      <w:r w:rsidR="00371125">
        <w:rPr>
          <w:rStyle w:val="Merknadsreferanse"/>
        </w:rPr>
        <w:commentReference w:id="75"/>
      </w:r>
    </w:p>
    <w:p w14:paraId="33A05C5B" w14:textId="5601E0CB" w:rsidR="003018C2" w:rsidRPr="00D938C6" w:rsidRDefault="00140883" w:rsidP="00D938C6">
      <w:pPr>
        <w:spacing w:line="360" w:lineRule="auto"/>
        <w:rPr>
          <w:rFonts w:ascii="Times New Roman" w:hAnsi="Times New Roman" w:cs="Times New Roman"/>
          <w:color w:val="000000"/>
          <w:sz w:val="24"/>
          <w:szCs w:val="24"/>
          <w:shd w:val="clear" w:color="auto" w:fill="FFFFFF"/>
        </w:rPr>
      </w:pPr>
      <w:r w:rsidRPr="00D938C6">
        <w:rPr>
          <w:rFonts w:ascii="Times New Roman" w:hAnsi="Times New Roman" w:cs="Times New Roman"/>
          <w:sz w:val="24"/>
          <w:szCs w:val="24"/>
        </w:rPr>
        <w:t>(</w:t>
      </w:r>
      <w:r w:rsidR="004D4DDD" w:rsidRPr="00D938C6">
        <w:rPr>
          <w:rFonts w:ascii="Times New Roman" w:hAnsi="Times New Roman" w:cs="Times New Roman"/>
          <w:sz w:val="24"/>
          <w:szCs w:val="24"/>
        </w:rPr>
        <w:t>Den patriarkalske «feil</w:t>
      </w:r>
      <w:r w:rsidR="00623803">
        <w:rPr>
          <w:rFonts w:ascii="Times New Roman" w:hAnsi="Times New Roman" w:cs="Times New Roman"/>
          <w:sz w:val="24"/>
          <w:szCs w:val="24"/>
        </w:rPr>
        <w:t>-</w:t>
      </w:r>
      <w:r w:rsidR="004D4DDD" w:rsidRPr="00D938C6">
        <w:rPr>
          <w:rFonts w:ascii="Times New Roman" w:hAnsi="Times New Roman" w:cs="Times New Roman"/>
          <w:sz w:val="24"/>
          <w:szCs w:val="24"/>
        </w:rPr>
        <w:t xml:space="preserve">lesningen»/overfortolkning av kjønnsforskjellen er kanskje ikke en villet «feil», men </w:t>
      </w:r>
      <w:r w:rsidR="001104EF" w:rsidRPr="00D938C6">
        <w:rPr>
          <w:rFonts w:ascii="Times New Roman" w:hAnsi="Times New Roman" w:cs="Times New Roman"/>
          <w:sz w:val="24"/>
          <w:szCs w:val="24"/>
        </w:rPr>
        <w:t>gjennomføres heller pga. den diskursive (patriarkalske) makten som ligger til grunn for samfunnet</w:t>
      </w:r>
      <w:r w:rsidR="00623803">
        <w:rPr>
          <w:rFonts w:ascii="Times New Roman" w:hAnsi="Times New Roman" w:cs="Times New Roman"/>
          <w:sz w:val="24"/>
          <w:szCs w:val="24"/>
        </w:rPr>
        <w:t xml:space="preserve"> (dette vi må bli obs på i henhold til Irigary)</w:t>
      </w:r>
      <w:r w:rsidR="001104EF" w:rsidRPr="00D938C6">
        <w:rPr>
          <w:rFonts w:ascii="Times New Roman" w:hAnsi="Times New Roman" w:cs="Times New Roman"/>
          <w:sz w:val="24"/>
          <w:szCs w:val="24"/>
        </w:rPr>
        <w:t>. Språket som brukes til å forstå kvinnen, har allerede ekskludert mulighetene for en særegen kvinnelig eksistens</w:t>
      </w:r>
      <w:r w:rsidR="004D4DDD" w:rsidRPr="00D938C6">
        <w:rPr>
          <w:rFonts w:ascii="Times New Roman" w:hAnsi="Times New Roman" w:cs="Times New Roman"/>
          <w:sz w:val="24"/>
          <w:szCs w:val="24"/>
        </w:rPr>
        <w:t xml:space="preserve">. </w:t>
      </w:r>
      <w:r w:rsidR="00305CFF" w:rsidRPr="00D938C6">
        <w:rPr>
          <w:rFonts w:ascii="Times New Roman" w:hAnsi="Times New Roman" w:cs="Times New Roman"/>
          <w:sz w:val="24"/>
          <w:szCs w:val="24"/>
        </w:rPr>
        <w:t xml:space="preserve">Dilemmaet knyttet til om ekskluderingen utføres forsettlig eller om ekskluderingen finner sted som resultat av (usynlige) diskursive strukturer som (ubevisst) styrer språk og kultur. utgjør selvfølgelig et mulig emne for en </w:t>
      </w:r>
      <w:commentRangeStart w:id="76"/>
      <w:r w:rsidR="00305CFF" w:rsidRPr="00D938C6">
        <w:rPr>
          <w:rFonts w:ascii="Times New Roman" w:hAnsi="Times New Roman" w:cs="Times New Roman"/>
          <w:sz w:val="24"/>
          <w:szCs w:val="24"/>
        </w:rPr>
        <w:t>(</w:t>
      </w:r>
      <w:r w:rsidR="008A18D2" w:rsidRPr="00D938C6">
        <w:rPr>
          <w:rFonts w:ascii="Times New Roman" w:hAnsi="Times New Roman" w:cs="Times New Roman"/>
          <w:sz w:val="24"/>
          <w:szCs w:val="24"/>
        </w:rPr>
        <w:t>del</w:t>
      </w:r>
      <w:r w:rsidR="00305CFF" w:rsidRPr="00D938C6">
        <w:rPr>
          <w:rFonts w:ascii="Times New Roman" w:hAnsi="Times New Roman" w:cs="Times New Roman"/>
          <w:sz w:val="24"/>
          <w:szCs w:val="24"/>
        </w:rPr>
        <w:t>)problemstilling.</w:t>
      </w:r>
      <w:r w:rsidRPr="00D938C6">
        <w:rPr>
          <w:rFonts w:ascii="Times New Roman" w:hAnsi="Times New Roman" w:cs="Times New Roman"/>
          <w:sz w:val="24"/>
          <w:szCs w:val="24"/>
        </w:rPr>
        <w:t>)</w:t>
      </w:r>
      <w:commentRangeEnd w:id="76"/>
      <w:r w:rsidR="007E0157">
        <w:rPr>
          <w:rStyle w:val="Merknadsreferanse"/>
        </w:rPr>
        <w:commentReference w:id="76"/>
      </w:r>
    </w:p>
    <w:p w14:paraId="2A03D950" w14:textId="3DEEBCFA" w:rsidR="0092224B" w:rsidRPr="00D938C6" w:rsidRDefault="00140883" w:rsidP="00D938C6">
      <w:pPr>
        <w:spacing w:line="360" w:lineRule="auto"/>
        <w:rPr>
          <w:rFonts w:ascii="Times New Roman" w:hAnsi="Times New Roman" w:cs="Times New Roman"/>
          <w:sz w:val="24"/>
          <w:szCs w:val="24"/>
        </w:rPr>
      </w:pPr>
      <w:r w:rsidRPr="00D938C6">
        <w:rPr>
          <w:rFonts w:ascii="Times New Roman" w:hAnsi="Times New Roman" w:cs="Times New Roman"/>
          <w:sz w:val="24"/>
          <w:szCs w:val="24"/>
        </w:rPr>
        <w:t>Diskurs som et problemområde</w:t>
      </w:r>
      <w:r w:rsidR="00380370" w:rsidRPr="00D938C6">
        <w:rPr>
          <w:rFonts w:ascii="Times New Roman" w:hAnsi="Times New Roman" w:cs="Times New Roman"/>
          <w:sz w:val="24"/>
          <w:szCs w:val="24"/>
        </w:rPr>
        <w:t xml:space="preserve"> omtaler blant annet </w:t>
      </w:r>
      <w:r w:rsidR="00FB71EF" w:rsidRPr="00D938C6">
        <w:rPr>
          <w:rFonts w:ascii="Times New Roman" w:hAnsi="Times New Roman" w:cs="Times New Roman"/>
          <w:b/>
          <w:sz w:val="24"/>
          <w:szCs w:val="24"/>
        </w:rPr>
        <w:t xml:space="preserve">Luce </w:t>
      </w:r>
      <w:r w:rsidR="00380370" w:rsidRPr="00D938C6">
        <w:rPr>
          <w:rFonts w:ascii="Times New Roman" w:hAnsi="Times New Roman" w:cs="Times New Roman"/>
          <w:b/>
          <w:sz w:val="24"/>
          <w:szCs w:val="24"/>
        </w:rPr>
        <w:t>Irigaray</w:t>
      </w:r>
      <w:r w:rsidR="00380370" w:rsidRPr="00D938C6">
        <w:rPr>
          <w:rFonts w:ascii="Times New Roman" w:hAnsi="Times New Roman" w:cs="Times New Roman"/>
          <w:sz w:val="24"/>
          <w:szCs w:val="24"/>
        </w:rPr>
        <w:t xml:space="preserve"> i teksten «The Power of Discourse» (i </w:t>
      </w:r>
      <w:r w:rsidR="00380370" w:rsidRPr="00D938C6">
        <w:rPr>
          <w:rFonts w:ascii="Times New Roman" w:hAnsi="Times New Roman" w:cs="Times New Roman"/>
          <w:i/>
          <w:sz w:val="24"/>
          <w:szCs w:val="24"/>
        </w:rPr>
        <w:t>This Sex Which Is Not One</w:t>
      </w:r>
      <w:r w:rsidR="00380370" w:rsidRPr="00D938C6">
        <w:rPr>
          <w:rFonts w:ascii="Times New Roman" w:hAnsi="Times New Roman" w:cs="Times New Roman"/>
          <w:sz w:val="24"/>
          <w:szCs w:val="24"/>
        </w:rPr>
        <w:t>). I lys av diskursive praksiser artikulerer Irigaray behovet for å undersøke det som ubevisst f</w:t>
      </w:r>
      <w:r w:rsidR="0092224B" w:rsidRPr="00D938C6">
        <w:rPr>
          <w:rFonts w:ascii="Times New Roman" w:hAnsi="Times New Roman" w:cs="Times New Roman"/>
          <w:sz w:val="24"/>
          <w:szCs w:val="24"/>
        </w:rPr>
        <w:t>ungerer innen filosofien:</w:t>
      </w:r>
    </w:p>
    <w:p w14:paraId="70B4AC20" w14:textId="77777777" w:rsidR="0050290F" w:rsidRPr="00D938C6" w:rsidRDefault="00380370" w:rsidP="002B0C07">
      <w:pPr>
        <w:spacing w:line="240" w:lineRule="auto"/>
        <w:ind w:left="708"/>
        <w:rPr>
          <w:rFonts w:ascii="Times New Roman" w:hAnsi="Times New Roman" w:cs="Times New Roman"/>
          <w:sz w:val="24"/>
          <w:szCs w:val="24"/>
          <w:lang w:val="en-US"/>
        </w:rPr>
      </w:pPr>
      <w:commentRangeStart w:id="77"/>
      <w:r w:rsidRPr="00D938C6">
        <w:rPr>
          <w:rFonts w:ascii="Times New Roman" w:hAnsi="Times New Roman" w:cs="Times New Roman"/>
          <w:sz w:val="24"/>
          <w:szCs w:val="24"/>
          <w:lang w:val="en-US"/>
        </w:rPr>
        <w:t>W</w:t>
      </w:r>
      <w:commentRangeEnd w:id="77"/>
      <w:r w:rsidR="002B0C07">
        <w:rPr>
          <w:rStyle w:val="Merknadsreferanse"/>
        </w:rPr>
        <w:commentReference w:id="77"/>
      </w:r>
      <w:r w:rsidRPr="00D938C6">
        <w:rPr>
          <w:rFonts w:ascii="Times New Roman" w:hAnsi="Times New Roman" w:cs="Times New Roman"/>
          <w:sz w:val="24"/>
          <w:szCs w:val="24"/>
          <w:lang w:val="en-US"/>
        </w:rPr>
        <w:t>e need to listen (psycho)an</w:t>
      </w:r>
      <w:r w:rsidR="00600E30" w:rsidRPr="00D938C6">
        <w:rPr>
          <w:rFonts w:ascii="Times New Roman" w:hAnsi="Times New Roman" w:cs="Times New Roman"/>
          <w:sz w:val="24"/>
          <w:szCs w:val="24"/>
          <w:lang w:val="en-US"/>
        </w:rPr>
        <w:t>alytically</w:t>
      </w:r>
      <w:r w:rsidRPr="00D938C6">
        <w:rPr>
          <w:rFonts w:ascii="Times New Roman" w:hAnsi="Times New Roman" w:cs="Times New Roman"/>
          <w:sz w:val="24"/>
          <w:szCs w:val="24"/>
          <w:lang w:val="en-US"/>
        </w:rPr>
        <w:t xml:space="preserve"> to its procedures of repression, the </w:t>
      </w:r>
      <w:r w:rsidR="00600E30" w:rsidRPr="00D938C6">
        <w:rPr>
          <w:rFonts w:ascii="Times New Roman" w:hAnsi="Times New Roman" w:cs="Times New Roman"/>
          <w:sz w:val="24"/>
          <w:szCs w:val="24"/>
          <w:lang w:val="en-US"/>
        </w:rPr>
        <w:t>structuration</w:t>
      </w:r>
      <w:r w:rsidRPr="00D938C6">
        <w:rPr>
          <w:rFonts w:ascii="Times New Roman" w:hAnsi="Times New Roman" w:cs="Times New Roman"/>
          <w:sz w:val="24"/>
          <w:szCs w:val="24"/>
          <w:lang w:val="en-US"/>
        </w:rPr>
        <w:t xml:space="preserve"> of language that shores up its representations, separating the true form the false, the meaningful form the meaningless (…) What is called for (…) is an examination of the </w:t>
      </w:r>
      <w:r w:rsidRPr="00D938C6">
        <w:rPr>
          <w:rFonts w:ascii="Times New Roman" w:hAnsi="Times New Roman" w:cs="Times New Roman"/>
          <w:i/>
          <w:sz w:val="24"/>
          <w:szCs w:val="24"/>
          <w:lang w:val="en-US"/>
        </w:rPr>
        <w:t>operation of the “grammar”</w:t>
      </w:r>
      <w:r w:rsidRPr="00D938C6">
        <w:rPr>
          <w:rFonts w:ascii="Times New Roman" w:hAnsi="Times New Roman" w:cs="Times New Roman"/>
          <w:sz w:val="24"/>
          <w:szCs w:val="24"/>
          <w:lang w:val="en-US"/>
        </w:rPr>
        <w:t xml:space="preserve"> of each figure of discourse, its </w:t>
      </w:r>
      <w:r w:rsidR="00600E30" w:rsidRPr="00D938C6">
        <w:rPr>
          <w:rFonts w:ascii="Times New Roman" w:hAnsi="Times New Roman" w:cs="Times New Roman"/>
          <w:sz w:val="24"/>
          <w:szCs w:val="24"/>
          <w:lang w:val="en-US"/>
        </w:rPr>
        <w:t>syntactic laws</w:t>
      </w:r>
      <w:r w:rsidRPr="00D938C6">
        <w:rPr>
          <w:rFonts w:ascii="Times New Roman" w:hAnsi="Times New Roman" w:cs="Times New Roman"/>
          <w:sz w:val="24"/>
          <w:szCs w:val="24"/>
          <w:lang w:val="en-US"/>
        </w:rPr>
        <w:t xml:space="preserve"> or requirements, its imaginary configurations, its </w:t>
      </w:r>
      <w:r w:rsidR="00600E30" w:rsidRPr="00D938C6">
        <w:rPr>
          <w:rFonts w:ascii="Times New Roman" w:hAnsi="Times New Roman" w:cs="Times New Roman"/>
          <w:sz w:val="24"/>
          <w:szCs w:val="24"/>
          <w:lang w:val="en-US"/>
        </w:rPr>
        <w:t>metaphoric</w:t>
      </w:r>
      <w:r w:rsidRPr="00D938C6">
        <w:rPr>
          <w:rFonts w:ascii="Times New Roman" w:hAnsi="Times New Roman" w:cs="Times New Roman"/>
          <w:sz w:val="24"/>
          <w:szCs w:val="24"/>
          <w:lang w:val="en-US"/>
        </w:rPr>
        <w:t xml:space="preserve"> networks, and also, of course, what it does not articulate at the </w:t>
      </w:r>
      <w:commentRangeStart w:id="78"/>
      <w:r w:rsidRPr="00D938C6">
        <w:rPr>
          <w:rFonts w:ascii="Times New Roman" w:hAnsi="Times New Roman" w:cs="Times New Roman"/>
          <w:sz w:val="24"/>
          <w:szCs w:val="24"/>
          <w:lang w:val="en-US"/>
        </w:rPr>
        <w:t xml:space="preserve">lever </w:t>
      </w:r>
      <w:commentRangeEnd w:id="78"/>
      <w:r w:rsidR="004E1D0C">
        <w:rPr>
          <w:rStyle w:val="Merknadsreferanse"/>
        </w:rPr>
        <w:commentReference w:id="78"/>
      </w:r>
      <w:r w:rsidRPr="00D938C6">
        <w:rPr>
          <w:rFonts w:ascii="Times New Roman" w:hAnsi="Times New Roman" w:cs="Times New Roman"/>
          <w:sz w:val="24"/>
          <w:szCs w:val="24"/>
          <w:lang w:val="en-US"/>
        </w:rPr>
        <w:t xml:space="preserve">of utterance: </w:t>
      </w:r>
      <w:r w:rsidRPr="00D938C6">
        <w:rPr>
          <w:rFonts w:ascii="Times New Roman" w:hAnsi="Times New Roman" w:cs="Times New Roman"/>
          <w:i/>
          <w:sz w:val="24"/>
          <w:szCs w:val="24"/>
          <w:lang w:val="en-US"/>
        </w:rPr>
        <w:t>its silences</w:t>
      </w:r>
      <w:r w:rsidRPr="00D938C6">
        <w:rPr>
          <w:rFonts w:ascii="Times New Roman" w:hAnsi="Times New Roman" w:cs="Times New Roman"/>
          <w:sz w:val="24"/>
          <w:szCs w:val="24"/>
          <w:lang w:val="en-US"/>
        </w:rPr>
        <w:t>.</w:t>
      </w:r>
      <w:r w:rsidRPr="00D938C6">
        <w:rPr>
          <w:rStyle w:val="Fotnotereferanse"/>
          <w:rFonts w:ascii="Times New Roman" w:hAnsi="Times New Roman" w:cs="Times New Roman"/>
          <w:sz w:val="24"/>
          <w:szCs w:val="24"/>
          <w:lang w:val="en-US"/>
        </w:rPr>
        <w:footnoteReference w:id="6"/>
      </w:r>
    </w:p>
    <w:p w14:paraId="5E3C2E33" w14:textId="77777777" w:rsidR="001F577A" w:rsidRPr="00D938C6" w:rsidRDefault="00600E30" w:rsidP="00D938C6">
      <w:pPr>
        <w:spacing w:line="360" w:lineRule="auto"/>
        <w:rPr>
          <w:rFonts w:ascii="Times New Roman" w:hAnsi="Times New Roman" w:cs="Times New Roman"/>
          <w:sz w:val="24"/>
          <w:szCs w:val="24"/>
          <w:lang w:val="en-US"/>
        </w:rPr>
      </w:pPr>
      <w:r w:rsidRPr="00D938C6">
        <w:rPr>
          <w:rFonts w:ascii="Times New Roman" w:hAnsi="Times New Roman" w:cs="Times New Roman"/>
          <w:sz w:val="24"/>
          <w:szCs w:val="24"/>
        </w:rPr>
        <w:lastRenderedPageBreak/>
        <w:t xml:space="preserve">Spørsmålet Irigaray videre stiller er derfor hvordan kvinnen kan skrive seg selv inn i en slik mekanisme/et slikt regime som er såpass veletablert. Hvordan kan man tre inn som kvinne i en slik struktur? I stedet </w:t>
      </w:r>
      <w:r w:rsidR="004920C7" w:rsidRPr="00D938C6">
        <w:rPr>
          <w:rFonts w:ascii="Times New Roman" w:hAnsi="Times New Roman" w:cs="Times New Roman"/>
          <w:sz w:val="24"/>
          <w:szCs w:val="24"/>
        </w:rPr>
        <w:t xml:space="preserve">for å etterstrebe en maskulin væremåte, må kvinnen heller søke det feminine i et forsøk på å destabilisere den maskuline diskursen der kvinnens særegne væren er </w:t>
      </w:r>
      <w:commentRangeStart w:id="79"/>
      <w:r w:rsidR="004920C7" w:rsidRPr="00D938C6">
        <w:rPr>
          <w:rFonts w:ascii="Times New Roman" w:hAnsi="Times New Roman" w:cs="Times New Roman"/>
          <w:sz w:val="24"/>
          <w:szCs w:val="24"/>
        </w:rPr>
        <w:t>ekskludert</w:t>
      </w:r>
      <w:commentRangeEnd w:id="79"/>
      <w:r w:rsidR="00BA4DFE">
        <w:rPr>
          <w:rStyle w:val="Merknadsreferanse"/>
        </w:rPr>
        <w:commentReference w:id="79"/>
      </w:r>
      <w:r w:rsidR="004920C7" w:rsidRPr="00D938C6">
        <w:rPr>
          <w:rFonts w:ascii="Times New Roman" w:hAnsi="Times New Roman" w:cs="Times New Roman"/>
          <w:sz w:val="24"/>
          <w:szCs w:val="24"/>
        </w:rPr>
        <w:t xml:space="preserve"> til fordel for en feminin, </w:t>
      </w:r>
      <w:r w:rsidR="004920C7" w:rsidRPr="00D938C6">
        <w:rPr>
          <w:rFonts w:ascii="Times New Roman" w:hAnsi="Times New Roman" w:cs="Times New Roman"/>
          <w:i/>
          <w:sz w:val="24"/>
          <w:szCs w:val="24"/>
        </w:rPr>
        <w:t>annen</w:t>
      </w:r>
      <w:r w:rsidR="004920C7" w:rsidRPr="00D938C6">
        <w:rPr>
          <w:rFonts w:ascii="Times New Roman" w:hAnsi="Times New Roman" w:cs="Times New Roman"/>
          <w:sz w:val="24"/>
          <w:szCs w:val="24"/>
        </w:rPr>
        <w:t xml:space="preserve">, diskurs som bryter med den eksisterende diskursen. </w:t>
      </w:r>
      <w:r w:rsidR="004920C7" w:rsidRPr="00D938C6">
        <w:rPr>
          <w:rFonts w:ascii="Times New Roman" w:hAnsi="Times New Roman" w:cs="Times New Roman"/>
          <w:sz w:val="24"/>
          <w:szCs w:val="24"/>
          <w:lang w:val="en-US"/>
        </w:rPr>
        <w:t>Irigaray skriver: «One must assume the feminine role deliberately. Which means to convert a form of subordination into an affirmation, and thus to begin to thwart it.”</w:t>
      </w:r>
      <w:r w:rsidR="004920C7" w:rsidRPr="00D938C6">
        <w:rPr>
          <w:rStyle w:val="Fotnotereferanse"/>
          <w:rFonts w:ascii="Times New Roman" w:hAnsi="Times New Roman" w:cs="Times New Roman"/>
          <w:sz w:val="24"/>
          <w:szCs w:val="24"/>
          <w:lang w:val="en-US"/>
        </w:rPr>
        <w:footnoteReference w:id="7"/>
      </w:r>
      <w:r w:rsidR="004920C7" w:rsidRPr="00D938C6">
        <w:rPr>
          <w:rFonts w:ascii="Times New Roman" w:hAnsi="Times New Roman" w:cs="Times New Roman"/>
          <w:sz w:val="24"/>
          <w:szCs w:val="24"/>
          <w:lang w:val="en-US"/>
        </w:rPr>
        <w:t xml:space="preserve"> </w:t>
      </w:r>
      <w:r w:rsidR="004920C7" w:rsidRPr="00D938C6">
        <w:rPr>
          <w:rFonts w:ascii="Times New Roman" w:hAnsi="Times New Roman" w:cs="Times New Roman"/>
          <w:sz w:val="24"/>
          <w:szCs w:val="24"/>
        </w:rPr>
        <w:t>Kvinne</w:t>
      </w:r>
      <w:r w:rsidR="00CB32BE" w:rsidRPr="00D938C6">
        <w:rPr>
          <w:rFonts w:ascii="Times New Roman" w:hAnsi="Times New Roman" w:cs="Times New Roman"/>
          <w:sz w:val="24"/>
          <w:szCs w:val="24"/>
        </w:rPr>
        <w:t>n</w:t>
      </w:r>
      <w:r w:rsidR="004920C7" w:rsidRPr="00D938C6">
        <w:rPr>
          <w:rFonts w:ascii="Times New Roman" w:hAnsi="Times New Roman" w:cs="Times New Roman"/>
          <w:sz w:val="24"/>
          <w:szCs w:val="24"/>
        </w:rPr>
        <w:t xml:space="preserve"> må gjenfinne det som er blitt fortrengt av den patriarkalske diskursen, for slik å forhindre at kvinnen </w:t>
      </w:r>
      <w:commentRangeStart w:id="80"/>
      <w:r w:rsidR="004920C7" w:rsidRPr="00D938C6">
        <w:rPr>
          <w:rFonts w:ascii="Times New Roman" w:hAnsi="Times New Roman" w:cs="Times New Roman"/>
          <w:sz w:val="24"/>
          <w:szCs w:val="24"/>
        </w:rPr>
        <w:t xml:space="preserve">streber </w:t>
      </w:r>
      <w:commentRangeEnd w:id="80"/>
      <w:r w:rsidR="003F2090">
        <w:rPr>
          <w:rStyle w:val="Merknadsreferanse"/>
        </w:rPr>
        <w:commentReference w:id="80"/>
      </w:r>
      <w:r w:rsidR="004920C7" w:rsidRPr="00D938C6">
        <w:rPr>
          <w:rFonts w:ascii="Times New Roman" w:hAnsi="Times New Roman" w:cs="Times New Roman"/>
          <w:sz w:val="24"/>
          <w:szCs w:val="24"/>
        </w:rPr>
        <w:t>etter å eksistere som subjekt på grunnlag av maskuline parametere – noe som i henhold til Irigaray ville forsterket kvinnens underordnende posisjon i samfunnet. Slik sett argumenterer Irigaray for behovet for å artikulere også «the feminine in language»</w:t>
      </w:r>
      <w:commentRangeStart w:id="81"/>
      <w:r w:rsidR="004920C7" w:rsidRPr="00D938C6">
        <w:rPr>
          <w:rStyle w:val="Fotnotereferanse"/>
          <w:rFonts w:ascii="Times New Roman" w:hAnsi="Times New Roman" w:cs="Times New Roman"/>
          <w:sz w:val="24"/>
          <w:szCs w:val="24"/>
        </w:rPr>
        <w:footnoteReference w:id="8"/>
      </w:r>
      <w:r w:rsidR="001E00ED" w:rsidRPr="00D938C6">
        <w:rPr>
          <w:rFonts w:ascii="Times New Roman" w:hAnsi="Times New Roman" w:cs="Times New Roman"/>
          <w:sz w:val="24"/>
          <w:szCs w:val="24"/>
        </w:rPr>
        <w:t>,</w:t>
      </w:r>
      <w:commentRangeEnd w:id="81"/>
      <w:r w:rsidR="00291464">
        <w:rPr>
          <w:rStyle w:val="Merknadsreferanse"/>
        </w:rPr>
        <w:commentReference w:id="81"/>
      </w:r>
      <w:r w:rsidR="001E00ED" w:rsidRPr="00D938C6">
        <w:rPr>
          <w:rFonts w:ascii="Times New Roman" w:hAnsi="Times New Roman" w:cs="Times New Roman"/>
          <w:sz w:val="24"/>
          <w:szCs w:val="24"/>
        </w:rPr>
        <w:t xml:space="preserve"> som et mulig brudd med den dominerende, maskuline logikken.</w:t>
      </w:r>
      <w:r w:rsidR="006C5852" w:rsidRPr="00D938C6">
        <w:rPr>
          <w:rFonts w:ascii="Times New Roman" w:hAnsi="Times New Roman" w:cs="Times New Roman"/>
          <w:sz w:val="24"/>
          <w:szCs w:val="24"/>
        </w:rPr>
        <w:t xml:space="preserve"> </w:t>
      </w:r>
      <w:r w:rsidR="006C5852" w:rsidRPr="00D938C6">
        <w:rPr>
          <w:rFonts w:ascii="Times New Roman" w:hAnsi="Times New Roman" w:cs="Times New Roman"/>
          <w:sz w:val="24"/>
          <w:szCs w:val="24"/>
          <w:lang w:val="en-US"/>
        </w:rPr>
        <w:t>Artikulert av Irigaray:</w:t>
      </w:r>
    </w:p>
    <w:p w14:paraId="45C54DFE" w14:textId="77777777" w:rsidR="006C5852" w:rsidRPr="00D938C6" w:rsidRDefault="006C5852" w:rsidP="00EA6B86">
      <w:pPr>
        <w:spacing w:line="240" w:lineRule="auto"/>
        <w:ind w:left="708"/>
        <w:rPr>
          <w:rFonts w:ascii="Times New Roman" w:hAnsi="Times New Roman" w:cs="Times New Roman"/>
          <w:sz w:val="24"/>
          <w:szCs w:val="24"/>
          <w:lang w:val="en-US"/>
        </w:rPr>
      </w:pPr>
      <w:commentRangeStart w:id="82"/>
      <w:r w:rsidRPr="00D938C6">
        <w:rPr>
          <w:rFonts w:ascii="Times New Roman" w:hAnsi="Times New Roman" w:cs="Times New Roman"/>
          <w:sz w:val="24"/>
          <w:szCs w:val="24"/>
          <w:lang w:val="en-US"/>
        </w:rPr>
        <w:t xml:space="preserve">For to speak </w:t>
      </w:r>
      <w:r w:rsidRPr="00D938C6">
        <w:rPr>
          <w:rFonts w:ascii="Times New Roman" w:hAnsi="Times New Roman" w:cs="Times New Roman"/>
          <w:i/>
          <w:sz w:val="24"/>
          <w:szCs w:val="24"/>
          <w:lang w:val="en-US"/>
        </w:rPr>
        <w:t>of</w:t>
      </w:r>
      <w:r w:rsidR="001F577A" w:rsidRPr="00D938C6">
        <w:rPr>
          <w:rFonts w:ascii="Times New Roman" w:hAnsi="Times New Roman" w:cs="Times New Roman"/>
          <w:sz w:val="24"/>
          <w:szCs w:val="24"/>
          <w:lang w:val="en-US"/>
        </w:rPr>
        <w:t xml:space="preserve"> or </w:t>
      </w:r>
      <w:r w:rsidR="001F577A" w:rsidRPr="00D938C6">
        <w:rPr>
          <w:rFonts w:ascii="Times New Roman" w:hAnsi="Times New Roman" w:cs="Times New Roman"/>
          <w:i/>
          <w:sz w:val="24"/>
          <w:szCs w:val="24"/>
          <w:lang w:val="en-US"/>
        </w:rPr>
        <w:t>about</w:t>
      </w:r>
      <w:r w:rsidR="001F577A" w:rsidRPr="00D938C6">
        <w:rPr>
          <w:rFonts w:ascii="Times New Roman" w:hAnsi="Times New Roman" w:cs="Times New Roman"/>
          <w:sz w:val="24"/>
          <w:szCs w:val="24"/>
          <w:lang w:val="en-US"/>
        </w:rPr>
        <w:t xml:space="preserve"> woman may always boil down to, or be understood as, a recuperation of the feminine within the logic that maintains it in repression, censorship, nonrecognition.</w:t>
      </w:r>
      <w:r w:rsidR="001F577A" w:rsidRPr="00D938C6">
        <w:rPr>
          <w:rStyle w:val="Fotnotereferanse"/>
          <w:rFonts w:ascii="Times New Roman" w:hAnsi="Times New Roman" w:cs="Times New Roman"/>
          <w:sz w:val="24"/>
          <w:szCs w:val="24"/>
          <w:lang w:val="en-US"/>
        </w:rPr>
        <w:footnoteReference w:id="9"/>
      </w:r>
      <w:commentRangeEnd w:id="82"/>
      <w:r w:rsidR="00EA6B86">
        <w:rPr>
          <w:rStyle w:val="Merknadsreferanse"/>
        </w:rPr>
        <w:commentReference w:id="82"/>
      </w:r>
    </w:p>
    <w:p w14:paraId="3D4DDF97" w14:textId="44FA9D1B" w:rsidR="002D4F1A" w:rsidRPr="00D938C6" w:rsidRDefault="002D4F1A" w:rsidP="00D938C6">
      <w:pPr>
        <w:spacing w:line="360" w:lineRule="auto"/>
        <w:rPr>
          <w:rFonts w:ascii="Times New Roman" w:hAnsi="Times New Roman" w:cs="Times New Roman"/>
          <w:sz w:val="24"/>
          <w:szCs w:val="24"/>
        </w:rPr>
      </w:pPr>
      <w:r w:rsidRPr="00D938C6">
        <w:rPr>
          <w:rFonts w:ascii="Times New Roman" w:hAnsi="Times New Roman" w:cs="Times New Roman"/>
          <w:sz w:val="24"/>
          <w:szCs w:val="24"/>
        </w:rPr>
        <w:t>Med dette identifiserer Irigaray et behov for å forstyrre/hindre/destabilisere «the theoretical machinery itself»</w:t>
      </w:r>
      <w:r w:rsidRPr="00D938C6">
        <w:rPr>
          <w:rStyle w:val="Fotnotereferanse"/>
          <w:rFonts w:ascii="Times New Roman" w:hAnsi="Times New Roman" w:cs="Times New Roman"/>
          <w:sz w:val="24"/>
          <w:szCs w:val="24"/>
        </w:rPr>
        <w:footnoteReference w:id="10"/>
      </w:r>
      <w:r w:rsidRPr="00D938C6">
        <w:rPr>
          <w:rFonts w:ascii="Times New Roman" w:hAnsi="Times New Roman" w:cs="Times New Roman"/>
          <w:sz w:val="24"/>
          <w:szCs w:val="24"/>
        </w:rPr>
        <w:t xml:space="preserve"> for slik å kunne åpne for en kritikk av den </w:t>
      </w:r>
      <w:r w:rsidR="00700914" w:rsidRPr="00D938C6">
        <w:rPr>
          <w:rFonts w:ascii="Times New Roman" w:hAnsi="Times New Roman" w:cs="Times New Roman"/>
          <w:sz w:val="24"/>
          <w:szCs w:val="24"/>
        </w:rPr>
        <w:t>repetitive</w:t>
      </w:r>
      <w:r w:rsidRPr="00D938C6">
        <w:rPr>
          <w:rFonts w:ascii="Times New Roman" w:hAnsi="Times New Roman" w:cs="Times New Roman"/>
          <w:sz w:val="24"/>
          <w:szCs w:val="24"/>
        </w:rPr>
        <w:t xml:space="preserve">, unisone kunnskapsdannelsen </w:t>
      </w:r>
      <w:r w:rsidR="00700914" w:rsidRPr="00D938C6">
        <w:rPr>
          <w:rFonts w:ascii="Times New Roman" w:hAnsi="Times New Roman" w:cs="Times New Roman"/>
          <w:sz w:val="24"/>
          <w:szCs w:val="24"/>
        </w:rPr>
        <w:t>som kjennetegner</w:t>
      </w:r>
      <w:r w:rsidRPr="00D938C6">
        <w:rPr>
          <w:rFonts w:ascii="Times New Roman" w:hAnsi="Times New Roman" w:cs="Times New Roman"/>
          <w:sz w:val="24"/>
          <w:szCs w:val="24"/>
        </w:rPr>
        <w:t xml:space="preserve"> den maskuline diskursen.</w:t>
      </w:r>
      <w:r w:rsidR="004C52E1" w:rsidRPr="00D938C6">
        <w:rPr>
          <w:rFonts w:ascii="Times New Roman" w:hAnsi="Times New Roman" w:cs="Times New Roman"/>
          <w:sz w:val="24"/>
          <w:szCs w:val="24"/>
        </w:rPr>
        <w:t xml:space="preserve"> </w:t>
      </w:r>
    </w:p>
    <w:p w14:paraId="540599C9" w14:textId="3C8E0CD6" w:rsidR="003B351A" w:rsidRPr="00D938C6" w:rsidRDefault="00623803" w:rsidP="00D938C6">
      <w:pPr>
        <w:spacing w:line="360" w:lineRule="auto"/>
        <w:rPr>
          <w:rFonts w:ascii="Times New Roman" w:hAnsi="Times New Roman" w:cs="Times New Roman"/>
          <w:sz w:val="24"/>
          <w:szCs w:val="24"/>
        </w:rPr>
      </w:pPr>
      <w:r>
        <w:rPr>
          <w:rFonts w:ascii="Times New Roman" w:hAnsi="Times New Roman" w:cs="Times New Roman"/>
          <w:sz w:val="24"/>
          <w:szCs w:val="24"/>
        </w:rPr>
        <w:t xml:space="preserve">Min (midlertidige) </w:t>
      </w:r>
      <w:commentRangeStart w:id="83"/>
      <w:r>
        <w:rPr>
          <w:rFonts w:ascii="Times New Roman" w:hAnsi="Times New Roman" w:cs="Times New Roman"/>
          <w:sz w:val="24"/>
          <w:szCs w:val="24"/>
        </w:rPr>
        <w:t>hypotese</w:t>
      </w:r>
      <w:commentRangeEnd w:id="83"/>
      <w:r w:rsidR="00E83AE0">
        <w:rPr>
          <w:rStyle w:val="Merknadsreferanse"/>
        </w:rPr>
        <w:commentReference w:id="83"/>
      </w:r>
      <w:r>
        <w:rPr>
          <w:rFonts w:ascii="Times New Roman" w:hAnsi="Times New Roman" w:cs="Times New Roman"/>
          <w:sz w:val="24"/>
          <w:szCs w:val="24"/>
        </w:rPr>
        <w:t xml:space="preserve">: I lys av </w:t>
      </w:r>
      <w:commentRangeStart w:id="84"/>
      <w:r>
        <w:rPr>
          <w:rFonts w:ascii="Times New Roman" w:hAnsi="Times New Roman" w:cs="Times New Roman"/>
          <w:sz w:val="24"/>
          <w:szCs w:val="24"/>
        </w:rPr>
        <w:t>Ecos</w:t>
      </w:r>
      <w:commentRangeEnd w:id="84"/>
      <w:r w:rsidR="00F020F6">
        <w:rPr>
          <w:rStyle w:val="Merknadsreferanse"/>
        </w:rPr>
        <w:commentReference w:id="84"/>
      </w:r>
      <w:r>
        <w:rPr>
          <w:rFonts w:ascii="Times New Roman" w:hAnsi="Times New Roman" w:cs="Times New Roman"/>
          <w:sz w:val="24"/>
          <w:szCs w:val="24"/>
        </w:rPr>
        <w:t xml:space="preserve">, vil det være mulig å identifisere kjønnsforskjellen som overfortolkning. Dette er et resultat av patriarkatets definisjonsmakt, dvs. kvinnen </w:t>
      </w:r>
      <w:r w:rsidR="0008613C" w:rsidRPr="00D938C6">
        <w:rPr>
          <w:rFonts w:ascii="Times New Roman" w:hAnsi="Times New Roman" w:cs="Times New Roman"/>
          <w:sz w:val="24"/>
          <w:szCs w:val="24"/>
        </w:rPr>
        <w:t xml:space="preserve">leses ikke i lys av egne strukturer, det feminine, men holdes fastlåst innen det maskuline språket som allerede har </w:t>
      </w:r>
      <w:commentRangeStart w:id="85"/>
      <w:r w:rsidR="0008613C" w:rsidRPr="00D938C6">
        <w:rPr>
          <w:rFonts w:ascii="Times New Roman" w:hAnsi="Times New Roman" w:cs="Times New Roman"/>
          <w:sz w:val="24"/>
          <w:szCs w:val="24"/>
        </w:rPr>
        <w:t>ekskludert</w:t>
      </w:r>
      <w:r w:rsidR="00196CCF" w:rsidRPr="00D938C6">
        <w:rPr>
          <w:rFonts w:ascii="Times New Roman" w:hAnsi="Times New Roman" w:cs="Times New Roman"/>
          <w:sz w:val="24"/>
          <w:szCs w:val="24"/>
        </w:rPr>
        <w:t xml:space="preserve"> </w:t>
      </w:r>
      <w:commentRangeEnd w:id="85"/>
      <w:r w:rsidR="009E2FB0">
        <w:rPr>
          <w:rStyle w:val="Merknadsreferanse"/>
        </w:rPr>
        <w:commentReference w:id="85"/>
      </w:r>
      <w:r w:rsidR="00196CCF" w:rsidRPr="00D938C6">
        <w:rPr>
          <w:rFonts w:ascii="Times New Roman" w:hAnsi="Times New Roman" w:cs="Times New Roman"/>
          <w:sz w:val="24"/>
          <w:szCs w:val="24"/>
        </w:rPr>
        <w:t xml:space="preserve">kvinnen. </w:t>
      </w:r>
      <w:r w:rsidR="007C580E">
        <w:rPr>
          <w:rFonts w:ascii="Times New Roman" w:hAnsi="Times New Roman" w:cs="Times New Roman"/>
          <w:sz w:val="24"/>
          <w:szCs w:val="24"/>
        </w:rPr>
        <w:t>Den aktuelle diskursen b</w:t>
      </w:r>
      <w:r w:rsidR="00140883" w:rsidRPr="00D938C6">
        <w:rPr>
          <w:rFonts w:ascii="Times New Roman" w:hAnsi="Times New Roman" w:cs="Times New Roman"/>
          <w:sz w:val="24"/>
          <w:szCs w:val="24"/>
        </w:rPr>
        <w:t>ehandler</w:t>
      </w:r>
      <w:r w:rsidR="00196CCF" w:rsidRPr="00D938C6">
        <w:rPr>
          <w:rFonts w:ascii="Times New Roman" w:hAnsi="Times New Roman" w:cs="Times New Roman"/>
          <w:sz w:val="24"/>
          <w:szCs w:val="24"/>
        </w:rPr>
        <w:t xml:space="preserve"> </w:t>
      </w:r>
      <w:r w:rsidR="007C580E">
        <w:rPr>
          <w:rFonts w:ascii="Times New Roman" w:hAnsi="Times New Roman" w:cs="Times New Roman"/>
          <w:sz w:val="24"/>
          <w:szCs w:val="24"/>
        </w:rPr>
        <w:t xml:space="preserve">altså ikke kvinnen på grunnlag av </w:t>
      </w:r>
      <w:r w:rsidR="00196CCF" w:rsidRPr="00D938C6">
        <w:rPr>
          <w:rFonts w:ascii="Times New Roman" w:hAnsi="Times New Roman" w:cs="Times New Roman"/>
          <w:sz w:val="24"/>
          <w:szCs w:val="24"/>
        </w:rPr>
        <w:t xml:space="preserve">den «feminine koherensen», men heller </w:t>
      </w:r>
      <w:commentRangeStart w:id="86"/>
      <w:r w:rsidR="00196CCF" w:rsidRPr="00D938C6">
        <w:rPr>
          <w:rFonts w:ascii="Times New Roman" w:hAnsi="Times New Roman" w:cs="Times New Roman"/>
          <w:sz w:val="24"/>
          <w:szCs w:val="24"/>
        </w:rPr>
        <w:t xml:space="preserve">på </w:t>
      </w:r>
      <w:commentRangeEnd w:id="86"/>
      <w:r w:rsidR="007D5446">
        <w:rPr>
          <w:rStyle w:val="Merknadsreferanse"/>
        </w:rPr>
        <w:commentReference w:id="86"/>
      </w:r>
      <w:r w:rsidR="00196CCF" w:rsidRPr="00D938C6">
        <w:rPr>
          <w:rFonts w:ascii="Times New Roman" w:hAnsi="Times New Roman" w:cs="Times New Roman"/>
          <w:sz w:val="24"/>
          <w:szCs w:val="24"/>
        </w:rPr>
        <w:t>den «maskuline koherensen».</w:t>
      </w:r>
    </w:p>
    <w:p w14:paraId="1B429D48" w14:textId="77777777" w:rsidR="00140883" w:rsidRPr="00D938C6" w:rsidRDefault="00140883" w:rsidP="00D938C6">
      <w:pPr>
        <w:spacing w:line="360" w:lineRule="auto"/>
        <w:rPr>
          <w:rFonts w:ascii="Times New Roman" w:hAnsi="Times New Roman" w:cs="Times New Roman"/>
          <w:sz w:val="24"/>
          <w:szCs w:val="24"/>
        </w:rPr>
      </w:pPr>
    </w:p>
    <w:p w14:paraId="2A9F41ED" w14:textId="77777777" w:rsidR="00140883" w:rsidRPr="00D938C6" w:rsidRDefault="00140883" w:rsidP="00D938C6">
      <w:pPr>
        <w:spacing w:line="360" w:lineRule="auto"/>
        <w:rPr>
          <w:rFonts w:ascii="Times New Roman" w:hAnsi="Times New Roman" w:cs="Times New Roman"/>
          <w:sz w:val="24"/>
          <w:szCs w:val="24"/>
        </w:rPr>
      </w:pPr>
    </w:p>
    <w:p w14:paraId="75E999C5" w14:textId="5B88893A" w:rsidR="004C22F0" w:rsidRPr="00D938C6" w:rsidRDefault="00AB7512" w:rsidP="00D938C6">
      <w:pPr>
        <w:spacing w:line="360" w:lineRule="auto"/>
        <w:rPr>
          <w:rFonts w:ascii="Times New Roman" w:hAnsi="Times New Roman" w:cs="Times New Roman"/>
          <w:sz w:val="24"/>
          <w:szCs w:val="24"/>
        </w:rPr>
      </w:pPr>
      <w:r w:rsidRPr="00D938C6">
        <w:rPr>
          <w:rFonts w:ascii="Times New Roman" w:hAnsi="Times New Roman" w:cs="Times New Roman"/>
          <w:sz w:val="24"/>
          <w:szCs w:val="24"/>
        </w:rPr>
        <w:t>Mulig teoretisk rammeverk</w:t>
      </w:r>
      <w:r w:rsidR="00092403" w:rsidRPr="00D938C6">
        <w:rPr>
          <w:rFonts w:ascii="Times New Roman" w:hAnsi="Times New Roman" w:cs="Times New Roman"/>
          <w:sz w:val="24"/>
          <w:szCs w:val="24"/>
        </w:rPr>
        <w:t>/</w:t>
      </w:r>
      <w:r w:rsidR="003840D6" w:rsidRPr="00D938C6">
        <w:rPr>
          <w:rFonts w:ascii="Times New Roman" w:hAnsi="Times New Roman" w:cs="Times New Roman"/>
          <w:b/>
          <w:sz w:val="24"/>
          <w:szCs w:val="24"/>
        </w:rPr>
        <w:t>materiale</w:t>
      </w:r>
      <w:r w:rsidRPr="00D938C6">
        <w:rPr>
          <w:rFonts w:ascii="Times New Roman" w:hAnsi="Times New Roman" w:cs="Times New Roman"/>
          <w:sz w:val="24"/>
          <w:szCs w:val="24"/>
        </w:rPr>
        <w:t>:</w:t>
      </w:r>
    </w:p>
    <w:p w14:paraId="1DBD0E09" w14:textId="77777777" w:rsidR="00092403" w:rsidRPr="00D938C6" w:rsidRDefault="00092403" w:rsidP="00D938C6">
      <w:pPr>
        <w:spacing w:line="360" w:lineRule="auto"/>
        <w:rPr>
          <w:rFonts w:ascii="Times New Roman" w:hAnsi="Times New Roman" w:cs="Times New Roman"/>
          <w:sz w:val="24"/>
          <w:szCs w:val="24"/>
        </w:rPr>
      </w:pPr>
      <w:r w:rsidRPr="00D938C6">
        <w:rPr>
          <w:rFonts w:ascii="Times New Roman" w:hAnsi="Times New Roman" w:cs="Times New Roman"/>
          <w:sz w:val="24"/>
          <w:szCs w:val="24"/>
          <w:u w:val="single"/>
        </w:rPr>
        <w:t>(OVER)FORTOLKNING</w:t>
      </w:r>
    </w:p>
    <w:p w14:paraId="78D01F4C" w14:textId="77777777" w:rsidR="00092403" w:rsidRPr="00D938C6" w:rsidRDefault="00092403" w:rsidP="00D938C6">
      <w:pPr>
        <w:spacing w:line="360" w:lineRule="auto"/>
        <w:ind w:left="709" w:hanging="709"/>
        <w:rPr>
          <w:rFonts w:ascii="Times New Roman" w:hAnsi="Times New Roman" w:cs="Times New Roman"/>
          <w:b/>
          <w:sz w:val="24"/>
          <w:szCs w:val="24"/>
          <w:lang w:val="en-US"/>
        </w:rPr>
      </w:pPr>
      <w:commentRangeStart w:id="87"/>
      <w:r w:rsidRPr="00D938C6">
        <w:rPr>
          <w:rFonts w:ascii="Times New Roman" w:hAnsi="Times New Roman" w:cs="Times New Roman"/>
          <w:b/>
          <w:sz w:val="24"/>
          <w:szCs w:val="24"/>
          <w:lang w:val="en-US"/>
        </w:rPr>
        <w:lastRenderedPageBreak/>
        <w:t>Eco</w:t>
      </w:r>
      <w:commentRangeEnd w:id="87"/>
      <w:r w:rsidR="00D8608F">
        <w:rPr>
          <w:rStyle w:val="Merknadsreferanse"/>
        </w:rPr>
        <w:commentReference w:id="87"/>
      </w:r>
      <w:r w:rsidRPr="00D938C6">
        <w:rPr>
          <w:rFonts w:ascii="Times New Roman" w:hAnsi="Times New Roman" w:cs="Times New Roman"/>
          <w:b/>
          <w:sz w:val="24"/>
          <w:szCs w:val="24"/>
          <w:lang w:val="en-US"/>
        </w:rPr>
        <w:t xml:space="preserve">, Umberto. </w:t>
      </w:r>
      <w:r w:rsidRPr="00D938C6">
        <w:rPr>
          <w:rFonts w:ascii="Times New Roman" w:hAnsi="Times New Roman" w:cs="Times New Roman"/>
          <w:b/>
          <w:i/>
          <w:sz w:val="24"/>
          <w:szCs w:val="24"/>
          <w:lang w:val="en-US"/>
        </w:rPr>
        <w:t>Interpretation and overinterpretation</w:t>
      </w:r>
      <w:r w:rsidRPr="00D938C6">
        <w:rPr>
          <w:rFonts w:ascii="Times New Roman" w:hAnsi="Times New Roman" w:cs="Times New Roman"/>
          <w:b/>
          <w:sz w:val="24"/>
          <w:szCs w:val="24"/>
          <w:lang w:val="en-US"/>
        </w:rPr>
        <w:t>. Cambridge: Cambridge University Press, 1992.</w:t>
      </w:r>
    </w:p>
    <w:p w14:paraId="634D9101" w14:textId="57C772B9" w:rsidR="00092403" w:rsidRDefault="00092403" w:rsidP="00D938C6">
      <w:pPr>
        <w:spacing w:line="360" w:lineRule="auto"/>
        <w:ind w:left="709" w:hanging="709"/>
        <w:rPr>
          <w:rFonts w:ascii="Times New Roman" w:hAnsi="Times New Roman" w:cs="Times New Roman"/>
          <w:sz w:val="24"/>
          <w:szCs w:val="24"/>
        </w:rPr>
      </w:pPr>
      <w:commentRangeStart w:id="88"/>
      <w:r w:rsidRPr="00D938C6">
        <w:rPr>
          <w:rFonts w:ascii="Times New Roman" w:hAnsi="Times New Roman" w:cs="Times New Roman"/>
          <w:sz w:val="24"/>
          <w:szCs w:val="24"/>
          <w:lang w:val="en-US"/>
        </w:rPr>
        <w:t>Gadamer</w:t>
      </w:r>
      <w:commentRangeEnd w:id="88"/>
      <w:r w:rsidR="00D8608F">
        <w:rPr>
          <w:rStyle w:val="Merknadsreferanse"/>
        </w:rPr>
        <w:commentReference w:id="88"/>
      </w:r>
      <w:r w:rsidRPr="00D938C6">
        <w:rPr>
          <w:rFonts w:ascii="Times New Roman" w:hAnsi="Times New Roman" w:cs="Times New Roman"/>
          <w:sz w:val="24"/>
          <w:szCs w:val="24"/>
          <w:lang w:val="en-US"/>
        </w:rPr>
        <w:t xml:space="preserve">, Hans-Georg. </w:t>
      </w:r>
      <w:r w:rsidRPr="00D938C6">
        <w:rPr>
          <w:rFonts w:ascii="Times New Roman" w:hAnsi="Times New Roman" w:cs="Times New Roman"/>
          <w:sz w:val="24"/>
          <w:szCs w:val="24"/>
        </w:rPr>
        <w:t xml:space="preserve">«Tekst og fortolkning». I </w:t>
      </w:r>
      <w:r w:rsidRPr="00D938C6">
        <w:rPr>
          <w:rFonts w:ascii="Times New Roman" w:hAnsi="Times New Roman" w:cs="Times New Roman"/>
          <w:i/>
          <w:sz w:val="24"/>
          <w:szCs w:val="24"/>
        </w:rPr>
        <w:t>Hermeneutisk lesebok</w:t>
      </w:r>
      <w:r w:rsidRPr="00D938C6">
        <w:rPr>
          <w:rFonts w:ascii="Times New Roman" w:hAnsi="Times New Roman" w:cs="Times New Roman"/>
          <w:sz w:val="24"/>
          <w:szCs w:val="24"/>
        </w:rPr>
        <w:t>, redigert av Sissel Lægreid og Torgeir Skorgen, 163-197. Oslo: Spartacus, 2001.</w:t>
      </w:r>
    </w:p>
    <w:p w14:paraId="6AF61F53" w14:textId="77777777" w:rsidR="0000764E" w:rsidRPr="00D938C6" w:rsidRDefault="0000764E" w:rsidP="0000764E">
      <w:pPr>
        <w:spacing w:line="360" w:lineRule="auto"/>
        <w:jc w:val="both"/>
        <w:rPr>
          <w:rFonts w:ascii="Times New Roman" w:hAnsi="Times New Roman" w:cs="Times New Roman"/>
          <w:sz w:val="24"/>
          <w:szCs w:val="24"/>
        </w:rPr>
      </w:pPr>
      <w:r w:rsidRPr="00D938C6">
        <w:rPr>
          <w:rFonts w:ascii="Times New Roman" w:hAnsi="Times New Roman" w:cs="Times New Roman"/>
          <w:sz w:val="24"/>
          <w:szCs w:val="24"/>
        </w:rPr>
        <w:t xml:space="preserve">? </w:t>
      </w:r>
      <w:commentRangeStart w:id="89"/>
      <w:r w:rsidRPr="00D938C6">
        <w:rPr>
          <w:rFonts w:ascii="Times New Roman" w:hAnsi="Times New Roman" w:cs="Times New Roman"/>
          <w:sz w:val="24"/>
          <w:szCs w:val="24"/>
        </w:rPr>
        <w:t>Barthes</w:t>
      </w:r>
      <w:commentRangeEnd w:id="89"/>
      <w:r w:rsidR="00B472A3">
        <w:rPr>
          <w:rStyle w:val="Merknadsreferanse"/>
        </w:rPr>
        <w:commentReference w:id="89"/>
      </w:r>
      <w:r w:rsidRPr="00D938C6">
        <w:rPr>
          <w:rFonts w:ascii="Times New Roman" w:hAnsi="Times New Roman" w:cs="Times New Roman"/>
          <w:sz w:val="24"/>
          <w:szCs w:val="24"/>
        </w:rPr>
        <w:t xml:space="preserve">, «Forfatterens død». </w:t>
      </w:r>
    </w:p>
    <w:p w14:paraId="1988F8DA" w14:textId="044C7AE1" w:rsidR="0000764E" w:rsidRPr="0000764E" w:rsidRDefault="0000764E" w:rsidP="0000764E">
      <w:pPr>
        <w:pStyle w:val="Listeavsnitt"/>
        <w:numPr>
          <w:ilvl w:val="0"/>
          <w:numId w:val="1"/>
        </w:numPr>
        <w:spacing w:line="360" w:lineRule="auto"/>
        <w:jc w:val="both"/>
        <w:rPr>
          <w:rFonts w:ascii="Times New Roman" w:hAnsi="Times New Roman" w:cs="Times New Roman"/>
          <w:sz w:val="24"/>
          <w:szCs w:val="24"/>
        </w:rPr>
      </w:pPr>
      <w:r w:rsidRPr="00D938C6">
        <w:rPr>
          <w:rFonts w:ascii="Times New Roman" w:hAnsi="Times New Roman" w:cs="Times New Roman"/>
          <w:i/>
          <w:sz w:val="24"/>
          <w:szCs w:val="24"/>
        </w:rPr>
        <w:t>Ikke undersøkt enda, derfor mangler jeg konkrete referanser. Mulig forskningstradisjon?</w:t>
      </w:r>
    </w:p>
    <w:p w14:paraId="31C0D0DF" w14:textId="77777777" w:rsidR="00092403" w:rsidRPr="00D938C6" w:rsidRDefault="006022B5" w:rsidP="00D938C6">
      <w:pPr>
        <w:spacing w:line="360" w:lineRule="auto"/>
        <w:ind w:left="709" w:hanging="709"/>
        <w:jc w:val="both"/>
        <w:rPr>
          <w:rFonts w:ascii="Times New Roman" w:hAnsi="Times New Roman" w:cs="Times New Roman"/>
          <w:i/>
          <w:sz w:val="24"/>
          <w:szCs w:val="24"/>
        </w:rPr>
      </w:pPr>
      <w:r w:rsidRPr="00D938C6">
        <w:rPr>
          <w:rFonts w:ascii="Times New Roman" w:hAnsi="Times New Roman" w:cs="Times New Roman"/>
          <w:sz w:val="24"/>
          <w:szCs w:val="24"/>
        </w:rPr>
        <w:t xml:space="preserve">? </w:t>
      </w:r>
      <w:commentRangeStart w:id="90"/>
      <w:r w:rsidR="003C61C1" w:rsidRPr="00D938C6">
        <w:rPr>
          <w:rFonts w:ascii="Times New Roman" w:hAnsi="Times New Roman" w:cs="Times New Roman"/>
          <w:sz w:val="24"/>
          <w:szCs w:val="24"/>
        </w:rPr>
        <w:t>Sontag</w:t>
      </w:r>
      <w:commentRangeEnd w:id="90"/>
      <w:r w:rsidR="00D465C6">
        <w:rPr>
          <w:rStyle w:val="Merknadsreferanse"/>
        </w:rPr>
        <w:commentReference w:id="90"/>
      </w:r>
      <w:r w:rsidR="003C61C1" w:rsidRPr="00D938C6">
        <w:rPr>
          <w:rFonts w:ascii="Times New Roman" w:hAnsi="Times New Roman" w:cs="Times New Roman"/>
          <w:sz w:val="24"/>
          <w:szCs w:val="24"/>
        </w:rPr>
        <w:t xml:space="preserve">, Susan. «Mot fortolkning». </w:t>
      </w:r>
      <w:r w:rsidR="003C61C1" w:rsidRPr="00D938C6">
        <w:rPr>
          <w:rFonts w:ascii="Times New Roman" w:hAnsi="Times New Roman" w:cs="Times New Roman"/>
          <w:i/>
          <w:sz w:val="24"/>
          <w:szCs w:val="24"/>
        </w:rPr>
        <w:t>Agora</w:t>
      </w:r>
      <w:r w:rsidR="003C61C1" w:rsidRPr="00D938C6">
        <w:rPr>
          <w:rFonts w:ascii="Times New Roman" w:hAnsi="Times New Roman" w:cs="Times New Roman"/>
          <w:sz w:val="24"/>
          <w:szCs w:val="24"/>
        </w:rPr>
        <w:t xml:space="preserve">, 29, 2/3 (2011): 168-178. 19.02.2017. </w:t>
      </w:r>
      <w:hyperlink r:id="rId10" w:history="1">
        <w:r w:rsidR="003C61C1" w:rsidRPr="00D938C6">
          <w:rPr>
            <w:rStyle w:val="Hyperkobling"/>
            <w:rFonts w:ascii="Times New Roman" w:hAnsi="Times New Roman" w:cs="Times New Roman"/>
            <w:color w:val="auto"/>
            <w:sz w:val="24"/>
            <w:szCs w:val="24"/>
          </w:rPr>
          <w:t>https://www.idunn.no/agora/2011/02-03/mot_fortolkning</w:t>
        </w:r>
      </w:hyperlink>
      <w:r w:rsidR="003C61C1" w:rsidRPr="00D938C6">
        <w:rPr>
          <w:rFonts w:ascii="Times New Roman" w:hAnsi="Times New Roman" w:cs="Times New Roman"/>
          <w:sz w:val="24"/>
          <w:szCs w:val="24"/>
        </w:rPr>
        <w:t xml:space="preserve"> </w:t>
      </w:r>
      <w:r w:rsidR="003C61C1" w:rsidRPr="00D938C6">
        <w:rPr>
          <w:rFonts w:ascii="Times New Roman" w:hAnsi="Times New Roman" w:cs="Times New Roman"/>
          <w:i/>
          <w:sz w:val="24"/>
          <w:szCs w:val="24"/>
        </w:rPr>
        <w:t>(via Oria, UiB)</w:t>
      </w:r>
    </w:p>
    <w:p w14:paraId="4D19B801" w14:textId="77777777" w:rsidR="00E41193" w:rsidRPr="00D938C6" w:rsidRDefault="00177DCB" w:rsidP="00D938C6">
      <w:pPr>
        <w:pStyle w:val="Listeavsnitt"/>
        <w:numPr>
          <w:ilvl w:val="0"/>
          <w:numId w:val="1"/>
        </w:numPr>
        <w:spacing w:line="360" w:lineRule="auto"/>
        <w:jc w:val="both"/>
        <w:rPr>
          <w:rFonts w:ascii="Times New Roman" w:hAnsi="Times New Roman" w:cs="Times New Roman"/>
          <w:i/>
          <w:sz w:val="24"/>
          <w:szCs w:val="24"/>
        </w:rPr>
      </w:pPr>
      <w:r w:rsidRPr="00D938C6">
        <w:rPr>
          <w:rFonts w:ascii="Times New Roman" w:hAnsi="Times New Roman" w:cs="Times New Roman"/>
          <w:i/>
          <w:sz w:val="24"/>
          <w:szCs w:val="24"/>
        </w:rPr>
        <w:t xml:space="preserve">Kritisk til den overbetonte innholdsdelen i tradisjonell fortolkning. Behovet for å gjøre innholdet begripelig fører til transformasjon av tekst – moderne fortolkning søker det «sanne» gjennom «utgravninger» (ligner Freudiansk psykoanalyse: alltid noe underliggende som enda er ukjent). Fortolkning etablerer en «skyggeverden av ‘meninger’». Sontag sitt mål er å forvise duplikatet (fortolkningen som «oversettelse»), og heller oppleve med en større UMIDDELBARHET: forhindre temming av kunstverket som om det er en </w:t>
      </w:r>
      <w:r w:rsidRPr="00D938C6">
        <w:rPr>
          <w:rFonts w:ascii="Times New Roman" w:hAnsi="Times New Roman" w:cs="Times New Roman"/>
          <w:i/>
          <w:sz w:val="24"/>
          <w:szCs w:val="24"/>
          <w:u w:val="single"/>
        </w:rPr>
        <w:t>bruksartikkel</w:t>
      </w:r>
      <w:r w:rsidRPr="00D938C6">
        <w:rPr>
          <w:rFonts w:ascii="Times New Roman" w:hAnsi="Times New Roman" w:cs="Times New Roman"/>
          <w:i/>
          <w:sz w:val="24"/>
          <w:szCs w:val="24"/>
        </w:rPr>
        <w:t xml:space="preserve"> (mulig å knytte an til Eco, teksten ikke et objekt som skal tildeles mening gjennom fortolkning). Størst fokus på sansene, ikke det opprinnelige meningsinnholdet slik Eco søker gjennom </w:t>
      </w:r>
      <w:r w:rsidRPr="00D938C6">
        <w:rPr>
          <w:rFonts w:ascii="Times New Roman" w:hAnsi="Times New Roman" w:cs="Times New Roman"/>
          <w:sz w:val="24"/>
          <w:szCs w:val="24"/>
        </w:rPr>
        <w:t>intentio operis.</w:t>
      </w:r>
    </w:p>
    <w:p w14:paraId="37E215CB" w14:textId="77777777" w:rsidR="00ED68B8" w:rsidRPr="00D938C6" w:rsidRDefault="00ED68B8" w:rsidP="00D938C6">
      <w:pPr>
        <w:spacing w:line="360" w:lineRule="auto"/>
        <w:jc w:val="both"/>
        <w:rPr>
          <w:rFonts w:ascii="Times New Roman" w:hAnsi="Times New Roman" w:cs="Times New Roman"/>
          <w:sz w:val="24"/>
          <w:szCs w:val="24"/>
        </w:rPr>
      </w:pPr>
      <w:commentRangeStart w:id="91"/>
      <w:r w:rsidRPr="00D938C6">
        <w:rPr>
          <w:rFonts w:ascii="Times New Roman" w:hAnsi="Times New Roman" w:cs="Times New Roman"/>
          <w:sz w:val="24"/>
          <w:szCs w:val="24"/>
          <w:u w:val="single"/>
        </w:rPr>
        <w:t>KJØNNSTEORI</w:t>
      </w:r>
      <w:commentRangeEnd w:id="91"/>
      <w:r w:rsidR="007E5E39">
        <w:rPr>
          <w:rStyle w:val="Merknadsreferanse"/>
        </w:rPr>
        <w:commentReference w:id="91"/>
      </w:r>
    </w:p>
    <w:p w14:paraId="776AE59C" w14:textId="3A839CE4" w:rsidR="00092403" w:rsidRPr="00D938C6" w:rsidRDefault="00092403" w:rsidP="00D938C6">
      <w:pPr>
        <w:spacing w:line="360" w:lineRule="auto"/>
        <w:ind w:left="709" w:hanging="709"/>
        <w:rPr>
          <w:rStyle w:val="eop"/>
          <w:rFonts w:ascii="Times New Roman" w:hAnsi="Times New Roman" w:cs="Times New Roman"/>
          <w:sz w:val="24"/>
          <w:szCs w:val="24"/>
          <w:shd w:val="clear" w:color="auto" w:fill="FFFFFF"/>
        </w:rPr>
      </w:pPr>
      <w:r w:rsidRPr="00D938C6">
        <w:rPr>
          <w:rStyle w:val="normaltextrun"/>
          <w:rFonts w:ascii="Times New Roman" w:hAnsi="Times New Roman" w:cs="Times New Roman"/>
          <w:sz w:val="24"/>
          <w:szCs w:val="24"/>
          <w:shd w:val="clear" w:color="auto" w:fill="FFFFFF"/>
        </w:rPr>
        <w:t>Beauvoir, Simone de.</w:t>
      </w:r>
      <w:r w:rsidRPr="00D938C6">
        <w:rPr>
          <w:rStyle w:val="apple-converted-space"/>
          <w:rFonts w:ascii="Times New Roman" w:hAnsi="Times New Roman" w:cs="Times New Roman"/>
          <w:sz w:val="24"/>
          <w:szCs w:val="24"/>
          <w:shd w:val="clear" w:color="auto" w:fill="FFFFFF"/>
        </w:rPr>
        <w:t> </w:t>
      </w:r>
      <w:r w:rsidRPr="00D938C6">
        <w:rPr>
          <w:rStyle w:val="normaltextrun"/>
          <w:rFonts w:ascii="Times New Roman" w:hAnsi="Times New Roman" w:cs="Times New Roman"/>
          <w:i/>
          <w:iCs/>
          <w:sz w:val="24"/>
          <w:szCs w:val="24"/>
          <w:shd w:val="clear" w:color="auto" w:fill="FFFFFF"/>
        </w:rPr>
        <w:t>Det Annet Kjønn</w:t>
      </w:r>
      <w:r w:rsidRPr="00D938C6">
        <w:rPr>
          <w:rStyle w:val="normaltextrun"/>
          <w:rFonts w:ascii="Times New Roman" w:hAnsi="Times New Roman" w:cs="Times New Roman"/>
          <w:sz w:val="24"/>
          <w:szCs w:val="24"/>
          <w:shd w:val="clear" w:color="auto" w:fill="FFFFFF"/>
        </w:rPr>
        <w:t>. Oversatt av Bente Christensen. Oslo: Pax Forlag, 2000</w:t>
      </w:r>
      <w:r w:rsidRPr="00D938C6">
        <w:rPr>
          <w:rStyle w:val="eop"/>
          <w:rFonts w:ascii="Times New Roman" w:hAnsi="Times New Roman" w:cs="Times New Roman"/>
          <w:sz w:val="24"/>
          <w:szCs w:val="24"/>
          <w:shd w:val="clear" w:color="auto" w:fill="FFFFFF"/>
        </w:rPr>
        <w:t>.</w:t>
      </w:r>
    </w:p>
    <w:p w14:paraId="6626A2CE" w14:textId="56C1175E" w:rsidR="001C2976" w:rsidRPr="00D938C6" w:rsidRDefault="001C2976" w:rsidP="00D938C6">
      <w:pPr>
        <w:spacing w:line="360" w:lineRule="auto"/>
        <w:ind w:left="709" w:hanging="709"/>
        <w:rPr>
          <w:rStyle w:val="eop"/>
          <w:rFonts w:ascii="Times New Roman" w:hAnsi="Times New Roman" w:cs="Times New Roman"/>
          <w:color w:val="000000"/>
          <w:sz w:val="24"/>
          <w:szCs w:val="24"/>
          <w:shd w:val="clear" w:color="auto" w:fill="FFFFFF"/>
        </w:rPr>
      </w:pPr>
      <w:r w:rsidRPr="00D938C6">
        <w:rPr>
          <w:rStyle w:val="normaltextrun"/>
          <w:rFonts w:ascii="Times New Roman" w:hAnsi="Times New Roman" w:cs="Times New Roman"/>
          <w:color w:val="000000"/>
          <w:sz w:val="24"/>
          <w:szCs w:val="24"/>
          <w:shd w:val="clear" w:color="auto" w:fill="FFFFFF"/>
          <w:lang w:val="en-US"/>
        </w:rPr>
        <w:t>Grosz, Elizabeth.</w:t>
      </w:r>
      <w:r w:rsidRPr="00D938C6">
        <w:rPr>
          <w:rStyle w:val="apple-converted-space"/>
          <w:rFonts w:ascii="Times New Roman" w:hAnsi="Times New Roman" w:cs="Times New Roman"/>
          <w:color w:val="000000"/>
          <w:sz w:val="24"/>
          <w:szCs w:val="24"/>
          <w:shd w:val="clear" w:color="auto" w:fill="FFFFFF"/>
          <w:lang w:val="en-US"/>
        </w:rPr>
        <w:t> </w:t>
      </w:r>
      <w:r w:rsidRPr="00D938C6">
        <w:rPr>
          <w:rStyle w:val="normaltextrun"/>
          <w:rFonts w:ascii="Times New Roman" w:hAnsi="Times New Roman" w:cs="Times New Roman"/>
          <w:i/>
          <w:iCs/>
          <w:color w:val="000000"/>
          <w:sz w:val="24"/>
          <w:szCs w:val="24"/>
          <w:shd w:val="clear" w:color="auto" w:fill="FFFFFF"/>
          <w:lang w:val="en-US"/>
        </w:rPr>
        <w:t>Becoming Undone: Darwinian Reflections on life, politics, and art.</w:t>
      </w:r>
      <w:r w:rsidRPr="00D938C6">
        <w:rPr>
          <w:rStyle w:val="apple-converted-space"/>
          <w:rFonts w:ascii="Times New Roman" w:hAnsi="Times New Roman" w:cs="Times New Roman"/>
          <w:color w:val="000000"/>
          <w:sz w:val="24"/>
          <w:szCs w:val="24"/>
          <w:shd w:val="clear" w:color="auto" w:fill="FFFFFF"/>
          <w:lang w:val="en-US"/>
        </w:rPr>
        <w:t> </w:t>
      </w:r>
      <w:r w:rsidRPr="00D938C6">
        <w:rPr>
          <w:rStyle w:val="normaltextrun"/>
          <w:rFonts w:ascii="Times New Roman" w:hAnsi="Times New Roman" w:cs="Times New Roman"/>
          <w:color w:val="000000"/>
          <w:sz w:val="24"/>
          <w:szCs w:val="24"/>
          <w:shd w:val="clear" w:color="auto" w:fill="FFFFFF"/>
        </w:rPr>
        <w:t>Durham &amp; London: Duke</w:t>
      </w:r>
      <w:r w:rsidRPr="00D938C6">
        <w:rPr>
          <w:rStyle w:val="apple-converted-space"/>
          <w:rFonts w:ascii="Times New Roman" w:hAnsi="Times New Roman" w:cs="Times New Roman"/>
          <w:color w:val="000000"/>
          <w:sz w:val="24"/>
          <w:szCs w:val="24"/>
          <w:shd w:val="clear" w:color="auto" w:fill="FFFFFF"/>
        </w:rPr>
        <w:t> </w:t>
      </w:r>
      <w:r w:rsidRPr="00D938C6">
        <w:rPr>
          <w:rStyle w:val="normaltextrun"/>
          <w:rFonts w:ascii="Times New Roman" w:hAnsi="Times New Roman" w:cs="Times New Roman"/>
          <w:color w:val="000000"/>
          <w:sz w:val="24"/>
          <w:szCs w:val="24"/>
          <w:shd w:val="clear" w:color="auto" w:fill="FFFFFF"/>
        </w:rPr>
        <w:t>University</w:t>
      </w:r>
      <w:r w:rsidRPr="00D938C6">
        <w:rPr>
          <w:rStyle w:val="apple-converted-space"/>
          <w:rFonts w:ascii="Times New Roman" w:hAnsi="Times New Roman" w:cs="Times New Roman"/>
          <w:color w:val="000000"/>
          <w:sz w:val="24"/>
          <w:szCs w:val="24"/>
          <w:shd w:val="clear" w:color="auto" w:fill="FFFFFF"/>
        </w:rPr>
        <w:t> </w:t>
      </w:r>
      <w:r w:rsidRPr="00D938C6">
        <w:rPr>
          <w:rStyle w:val="normaltextrun"/>
          <w:rFonts w:ascii="Times New Roman" w:hAnsi="Times New Roman" w:cs="Times New Roman"/>
          <w:color w:val="000000"/>
          <w:sz w:val="24"/>
          <w:szCs w:val="24"/>
          <w:shd w:val="clear" w:color="auto" w:fill="FFFFFF"/>
        </w:rPr>
        <w:t>Press, 2011.</w:t>
      </w:r>
      <w:r w:rsidRPr="00D938C6">
        <w:rPr>
          <w:rStyle w:val="eop"/>
          <w:rFonts w:ascii="Times New Roman" w:hAnsi="Times New Roman" w:cs="Times New Roman"/>
          <w:color w:val="000000"/>
          <w:sz w:val="24"/>
          <w:szCs w:val="24"/>
          <w:shd w:val="clear" w:color="auto" w:fill="FFFFFF"/>
        </w:rPr>
        <w:t> </w:t>
      </w:r>
    </w:p>
    <w:p w14:paraId="48AA5C39" w14:textId="6F968368" w:rsidR="001C2976" w:rsidRPr="00D938C6" w:rsidRDefault="001C2976" w:rsidP="00D938C6">
      <w:pPr>
        <w:spacing w:line="360" w:lineRule="auto"/>
        <w:ind w:left="709" w:hanging="709"/>
        <w:rPr>
          <w:rStyle w:val="eop"/>
          <w:rFonts w:ascii="Times New Roman" w:hAnsi="Times New Roman" w:cs="Times New Roman"/>
          <w:sz w:val="24"/>
          <w:szCs w:val="24"/>
          <w:shd w:val="clear" w:color="auto" w:fill="FFFFFF"/>
        </w:rPr>
      </w:pPr>
      <w:r w:rsidRPr="00D938C6">
        <w:rPr>
          <w:rStyle w:val="normaltextrun"/>
          <w:rFonts w:ascii="Times New Roman" w:hAnsi="Times New Roman" w:cs="Times New Roman"/>
          <w:color w:val="000000"/>
          <w:sz w:val="24"/>
          <w:szCs w:val="24"/>
          <w:shd w:val="clear" w:color="auto" w:fill="FFFFFF"/>
        </w:rPr>
        <w:t>Haugsgjerd, Svein.</w:t>
      </w:r>
      <w:r w:rsidRPr="00D938C6">
        <w:rPr>
          <w:rStyle w:val="apple-converted-space"/>
          <w:rFonts w:ascii="Times New Roman" w:hAnsi="Times New Roman" w:cs="Times New Roman"/>
          <w:color w:val="000000"/>
          <w:sz w:val="24"/>
          <w:szCs w:val="24"/>
          <w:shd w:val="clear" w:color="auto" w:fill="FFFFFF"/>
        </w:rPr>
        <w:t> </w:t>
      </w:r>
      <w:r w:rsidRPr="00D938C6">
        <w:rPr>
          <w:rStyle w:val="normaltextrun"/>
          <w:rFonts w:ascii="Times New Roman" w:hAnsi="Times New Roman" w:cs="Times New Roman"/>
          <w:i/>
          <w:iCs/>
          <w:color w:val="000000"/>
          <w:sz w:val="24"/>
          <w:szCs w:val="24"/>
          <w:shd w:val="clear" w:color="auto" w:fill="FFFFFF"/>
        </w:rPr>
        <w:t>Seks samtaler om psykiatri: samtaler med Mario</w:t>
      </w:r>
      <w:r w:rsidRPr="00D938C6">
        <w:rPr>
          <w:rStyle w:val="apple-converted-space"/>
          <w:rFonts w:ascii="Times New Roman" w:hAnsi="Times New Roman" w:cs="Times New Roman"/>
          <w:i/>
          <w:iCs/>
          <w:color w:val="000000"/>
          <w:sz w:val="24"/>
          <w:szCs w:val="24"/>
          <w:shd w:val="clear" w:color="auto" w:fill="FFFFFF"/>
        </w:rPr>
        <w:t> </w:t>
      </w:r>
      <w:r w:rsidRPr="00D938C6">
        <w:rPr>
          <w:rStyle w:val="normaltextrun"/>
          <w:rFonts w:ascii="Times New Roman" w:hAnsi="Times New Roman" w:cs="Times New Roman"/>
          <w:i/>
          <w:iCs/>
          <w:color w:val="000000"/>
          <w:sz w:val="24"/>
          <w:szCs w:val="24"/>
          <w:shd w:val="clear" w:color="auto" w:fill="FFFFFF"/>
        </w:rPr>
        <w:t>Alvisi, Paolo</w:t>
      </w:r>
      <w:r w:rsidRPr="00D938C6">
        <w:rPr>
          <w:rStyle w:val="apple-converted-space"/>
          <w:rFonts w:ascii="Times New Roman" w:hAnsi="Times New Roman" w:cs="Times New Roman"/>
          <w:i/>
          <w:iCs/>
          <w:color w:val="000000"/>
          <w:sz w:val="24"/>
          <w:szCs w:val="24"/>
          <w:shd w:val="clear" w:color="auto" w:fill="FFFFFF"/>
        </w:rPr>
        <w:t> </w:t>
      </w:r>
      <w:r w:rsidRPr="00D938C6">
        <w:rPr>
          <w:rStyle w:val="normaltextrun"/>
          <w:rFonts w:ascii="Times New Roman" w:hAnsi="Times New Roman" w:cs="Times New Roman"/>
          <w:i/>
          <w:iCs/>
          <w:color w:val="000000"/>
          <w:sz w:val="24"/>
          <w:szCs w:val="24"/>
          <w:shd w:val="clear" w:color="auto" w:fill="FFFFFF"/>
        </w:rPr>
        <w:t>Serra, Paolo</w:t>
      </w:r>
      <w:r w:rsidRPr="00D938C6">
        <w:rPr>
          <w:rStyle w:val="apple-converted-space"/>
          <w:rFonts w:ascii="Times New Roman" w:hAnsi="Times New Roman" w:cs="Times New Roman"/>
          <w:i/>
          <w:iCs/>
          <w:color w:val="000000"/>
          <w:sz w:val="24"/>
          <w:szCs w:val="24"/>
          <w:shd w:val="clear" w:color="auto" w:fill="FFFFFF"/>
        </w:rPr>
        <w:t> </w:t>
      </w:r>
      <w:r w:rsidRPr="00D938C6">
        <w:rPr>
          <w:rStyle w:val="normaltextrun"/>
          <w:rFonts w:ascii="Times New Roman" w:hAnsi="Times New Roman" w:cs="Times New Roman"/>
          <w:i/>
          <w:iCs/>
          <w:color w:val="000000"/>
          <w:sz w:val="24"/>
          <w:szCs w:val="24"/>
          <w:shd w:val="clear" w:color="auto" w:fill="FFFFFF"/>
        </w:rPr>
        <w:t>Tranchina,</w:t>
      </w:r>
      <w:r w:rsidRPr="00D938C6">
        <w:rPr>
          <w:rStyle w:val="apple-converted-space"/>
          <w:rFonts w:ascii="Times New Roman" w:hAnsi="Times New Roman" w:cs="Times New Roman"/>
          <w:i/>
          <w:iCs/>
          <w:color w:val="000000"/>
          <w:sz w:val="24"/>
          <w:szCs w:val="24"/>
          <w:shd w:val="clear" w:color="auto" w:fill="FFFFFF"/>
        </w:rPr>
        <w:t> </w:t>
      </w:r>
      <w:r w:rsidRPr="00D938C6">
        <w:rPr>
          <w:rStyle w:val="normaltextrun"/>
          <w:rFonts w:ascii="Times New Roman" w:hAnsi="Times New Roman" w:cs="Times New Roman"/>
          <w:i/>
          <w:iCs/>
          <w:color w:val="000000"/>
          <w:sz w:val="24"/>
          <w:szCs w:val="24"/>
          <w:shd w:val="clear" w:color="auto" w:fill="FFFFFF"/>
        </w:rPr>
        <w:t>Helm</w:t>
      </w:r>
      <w:r w:rsidRPr="00D938C6">
        <w:rPr>
          <w:rStyle w:val="apple-converted-space"/>
          <w:rFonts w:ascii="Times New Roman" w:hAnsi="Times New Roman" w:cs="Times New Roman"/>
          <w:i/>
          <w:iCs/>
          <w:color w:val="000000"/>
          <w:sz w:val="24"/>
          <w:szCs w:val="24"/>
          <w:shd w:val="clear" w:color="auto" w:fill="FFFFFF"/>
        </w:rPr>
        <w:t> </w:t>
      </w:r>
      <w:r w:rsidRPr="00D938C6">
        <w:rPr>
          <w:rStyle w:val="normaltextrun"/>
          <w:rFonts w:ascii="Times New Roman" w:hAnsi="Times New Roman" w:cs="Times New Roman"/>
          <w:i/>
          <w:iCs/>
          <w:color w:val="000000"/>
          <w:sz w:val="24"/>
          <w:szCs w:val="24"/>
          <w:shd w:val="clear" w:color="auto" w:fill="FFFFFF"/>
        </w:rPr>
        <w:t>Stierlin,</w:t>
      </w:r>
      <w:r w:rsidRPr="00D938C6">
        <w:rPr>
          <w:rStyle w:val="apple-converted-space"/>
          <w:rFonts w:ascii="Times New Roman" w:hAnsi="Times New Roman" w:cs="Times New Roman"/>
          <w:i/>
          <w:iCs/>
          <w:color w:val="000000"/>
          <w:sz w:val="24"/>
          <w:szCs w:val="24"/>
          <w:shd w:val="clear" w:color="auto" w:fill="FFFFFF"/>
        </w:rPr>
        <w:t> </w:t>
      </w:r>
      <w:r w:rsidRPr="00D938C6">
        <w:rPr>
          <w:rStyle w:val="normaltextrun"/>
          <w:rFonts w:ascii="Times New Roman" w:hAnsi="Times New Roman" w:cs="Times New Roman"/>
          <w:i/>
          <w:iCs/>
          <w:color w:val="000000"/>
          <w:sz w:val="24"/>
          <w:szCs w:val="24"/>
          <w:shd w:val="clear" w:color="auto" w:fill="FFFFFF"/>
        </w:rPr>
        <w:t>Janine</w:t>
      </w:r>
      <w:r w:rsidRPr="00D938C6">
        <w:rPr>
          <w:rStyle w:val="apple-converted-space"/>
          <w:rFonts w:ascii="Times New Roman" w:hAnsi="Times New Roman" w:cs="Times New Roman"/>
          <w:i/>
          <w:iCs/>
          <w:color w:val="000000"/>
          <w:sz w:val="24"/>
          <w:szCs w:val="24"/>
          <w:shd w:val="clear" w:color="auto" w:fill="FFFFFF"/>
        </w:rPr>
        <w:t> </w:t>
      </w:r>
      <w:r w:rsidRPr="00D938C6">
        <w:rPr>
          <w:rStyle w:val="normaltextrun"/>
          <w:rFonts w:ascii="Times New Roman" w:hAnsi="Times New Roman" w:cs="Times New Roman"/>
          <w:i/>
          <w:iCs/>
          <w:color w:val="000000"/>
          <w:sz w:val="24"/>
          <w:szCs w:val="24"/>
          <w:shd w:val="clear" w:color="auto" w:fill="FFFFFF"/>
        </w:rPr>
        <w:t>Chasseguet-Smirgel,</w:t>
      </w:r>
      <w:r w:rsidRPr="00D938C6">
        <w:rPr>
          <w:rStyle w:val="apple-converted-space"/>
          <w:rFonts w:ascii="Times New Roman" w:hAnsi="Times New Roman" w:cs="Times New Roman"/>
          <w:i/>
          <w:iCs/>
          <w:color w:val="000000"/>
          <w:sz w:val="24"/>
          <w:szCs w:val="24"/>
          <w:shd w:val="clear" w:color="auto" w:fill="FFFFFF"/>
        </w:rPr>
        <w:t> </w:t>
      </w:r>
      <w:r w:rsidRPr="00D938C6">
        <w:rPr>
          <w:rStyle w:val="normaltextrun"/>
          <w:rFonts w:ascii="Times New Roman" w:hAnsi="Times New Roman" w:cs="Times New Roman"/>
          <w:i/>
          <w:iCs/>
          <w:color w:val="000000"/>
          <w:sz w:val="24"/>
          <w:szCs w:val="24"/>
          <w:shd w:val="clear" w:color="auto" w:fill="FFFFFF"/>
        </w:rPr>
        <w:t>Luce</w:t>
      </w:r>
      <w:r w:rsidRPr="00D938C6">
        <w:rPr>
          <w:rStyle w:val="apple-converted-space"/>
          <w:rFonts w:ascii="Times New Roman" w:hAnsi="Times New Roman" w:cs="Times New Roman"/>
          <w:i/>
          <w:iCs/>
          <w:color w:val="000000"/>
          <w:sz w:val="24"/>
          <w:szCs w:val="24"/>
          <w:shd w:val="clear" w:color="auto" w:fill="FFFFFF"/>
        </w:rPr>
        <w:t> </w:t>
      </w:r>
      <w:r w:rsidRPr="00D938C6">
        <w:rPr>
          <w:rStyle w:val="normaltextrun"/>
          <w:rFonts w:ascii="Times New Roman" w:hAnsi="Times New Roman" w:cs="Times New Roman"/>
          <w:i/>
          <w:iCs/>
          <w:color w:val="000000"/>
          <w:sz w:val="24"/>
          <w:szCs w:val="24"/>
          <w:shd w:val="clear" w:color="auto" w:fill="FFFFFF"/>
        </w:rPr>
        <w:t>Irigaray, Alfred</w:t>
      </w:r>
      <w:r w:rsidRPr="00D938C6">
        <w:rPr>
          <w:rStyle w:val="apple-converted-space"/>
          <w:rFonts w:ascii="Times New Roman" w:hAnsi="Times New Roman" w:cs="Times New Roman"/>
          <w:i/>
          <w:iCs/>
          <w:color w:val="000000"/>
          <w:sz w:val="24"/>
          <w:szCs w:val="24"/>
          <w:shd w:val="clear" w:color="auto" w:fill="FFFFFF"/>
        </w:rPr>
        <w:t> </w:t>
      </w:r>
      <w:r w:rsidRPr="00D938C6">
        <w:rPr>
          <w:rStyle w:val="normaltextrun"/>
          <w:rFonts w:ascii="Times New Roman" w:hAnsi="Times New Roman" w:cs="Times New Roman"/>
          <w:i/>
          <w:iCs/>
          <w:color w:val="000000"/>
          <w:sz w:val="24"/>
          <w:szCs w:val="24"/>
          <w:shd w:val="clear" w:color="auto" w:fill="FFFFFF"/>
        </w:rPr>
        <w:t>Lorenzer, Serge</w:t>
      </w:r>
      <w:r w:rsidRPr="00D938C6">
        <w:rPr>
          <w:rStyle w:val="apple-converted-space"/>
          <w:rFonts w:ascii="Times New Roman" w:hAnsi="Times New Roman" w:cs="Times New Roman"/>
          <w:i/>
          <w:iCs/>
          <w:color w:val="000000"/>
          <w:sz w:val="24"/>
          <w:szCs w:val="24"/>
          <w:shd w:val="clear" w:color="auto" w:fill="FFFFFF"/>
        </w:rPr>
        <w:t> </w:t>
      </w:r>
      <w:r w:rsidRPr="00D938C6">
        <w:rPr>
          <w:rStyle w:val="normaltextrun"/>
          <w:rFonts w:ascii="Times New Roman" w:hAnsi="Times New Roman" w:cs="Times New Roman"/>
          <w:i/>
          <w:iCs/>
          <w:color w:val="000000"/>
          <w:sz w:val="24"/>
          <w:szCs w:val="24"/>
          <w:shd w:val="clear" w:color="auto" w:fill="FFFFFF"/>
        </w:rPr>
        <w:t>Leclaire</w:t>
      </w:r>
      <w:r w:rsidRPr="00D938C6">
        <w:rPr>
          <w:rStyle w:val="normaltextrun"/>
          <w:rFonts w:ascii="Times New Roman" w:hAnsi="Times New Roman" w:cs="Times New Roman"/>
          <w:color w:val="000000"/>
          <w:sz w:val="24"/>
          <w:szCs w:val="24"/>
          <w:shd w:val="clear" w:color="auto" w:fill="FFFFFF"/>
        </w:rPr>
        <w:t>.</w:t>
      </w:r>
      <w:r w:rsidRPr="00D938C6">
        <w:rPr>
          <w:rStyle w:val="apple-converted-space"/>
          <w:rFonts w:ascii="Times New Roman" w:hAnsi="Times New Roman" w:cs="Times New Roman"/>
          <w:color w:val="000000"/>
          <w:sz w:val="24"/>
          <w:szCs w:val="24"/>
          <w:shd w:val="clear" w:color="auto" w:fill="FFFFFF"/>
        </w:rPr>
        <w:t> </w:t>
      </w:r>
      <w:r w:rsidRPr="00D938C6">
        <w:rPr>
          <w:rStyle w:val="normaltextrun"/>
          <w:rFonts w:ascii="Times New Roman" w:hAnsi="Times New Roman" w:cs="Times New Roman"/>
          <w:color w:val="000000"/>
          <w:sz w:val="24"/>
          <w:szCs w:val="24"/>
          <w:shd w:val="clear" w:color="auto" w:fill="FFFFFF"/>
          <w:lang w:val="en-US"/>
        </w:rPr>
        <w:t>Oslo:</w:t>
      </w:r>
      <w:r w:rsidRPr="00D938C6">
        <w:rPr>
          <w:rStyle w:val="apple-converted-space"/>
          <w:rFonts w:ascii="Times New Roman" w:hAnsi="Times New Roman" w:cs="Times New Roman"/>
          <w:color w:val="000000"/>
          <w:sz w:val="24"/>
          <w:szCs w:val="24"/>
          <w:shd w:val="clear" w:color="auto" w:fill="FFFFFF"/>
          <w:lang w:val="en-US"/>
        </w:rPr>
        <w:t> </w:t>
      </w:r>
      <w:r w:rsidRPr="00D938C6">
        <w:rPr>
          <w:rStyle w:val="normaltextrun"/>
          <w:rFonts w:ascii="Times New Roman" w:hAnsi="Times New Roman" w:cs="Times New Roman"/>
          <w:color w:val="000000"/>
          <w:sz w:val="24"/>
          <w:szCs w:val="24"/>
          <w:shd w:val="clear" w:color="auto" w:fill="FFFFFF"/>
          <w:lang w:val="en-US"/>
        </w:rPr>
        <w:t>Pax, 1976.</w:t>
      </w:r>
    </w:p>
    <w:p w14:paraId="5AF77BD8" w14:textId="77777777" w:rsidR="00092403" w:rsidRPr="00D938C6" w:rsidRDefault="00092403" w:rsidP="00D938C6">
      <w:pPr>
        <w:pStyle w:val="paragraph"/>
        <w:spacing w:before="0" w:beforeAutospacing="0" w:after="0" w:afterAutospacing="0" w:line="360" w:lineRule="auto"/>
        <w:ind w:left="709" w:hanging="709"/>
        <w:textAlignment w:val="baseline"/>
        <w:rPr>
          <w:rStyle w:val="normaltextrun"/>
          <w:b/>
          <w:lang w:val="en-US"/>
        </w:rPr>
      </w:pPr>
      <w:r w:rsidRPr="00D938C6">
        <w:rPr>
          <w:rStyle w:val="normaltextrun"/>
          <w:b/>
          <w:lang w:val="en-US"/>
        </w:rPr>
        <w:t>Irigaray,</w:t>
      </w:r>
      <w:r w:rsidRPr="00D938C6">
        <w:rPr>
          <w:rStyle w:val="apple-converted-space"/>
          <w:b/>
          <w:lang w:val="en-US"/>
        </w:rPr>
        <w:t> </w:t>
      </w:r>
      <w:r w:rsidRPr="00D938C6">
        <w:rPr>
          <w:rStyle w:val="normaltextrun"/>
          <w:b/>
          <w:lang w:val="en-US"/>
        </w:rPr>
        <w:t>Luce.</w:t>
      </w:r>
      <w:r w:rsidRPr="00D938C6">
        <w:rPr>
          <w:rStyle w:val="apple-converted-space"/>
          <w:b/>
          <w:lang w:val="en-US"/>
        </w:rPr>
        <w:t> </w:t>
      </w:r>
      <w:r w:rsidRPr="00D938C6">
        <w:rPr>
          <w:rStyle w:val="normaltextrun"/>
          <w:b/>
          <w:i/>
          <w:iCs/>
          <w:lang w:val="en-US"/>
        </w:rPr>
        <w:t>This Sex Which Is Not One</w:t>
      </w:r>
      <w:r w:rsidRPr="00D938C6">
        <w:rPr>
          <w:rStyle w:val="normaltextrun"/>
          <w:b/>
          <w:lang w:val="en-US"/>
        </w:rPr>
        <w:t>.</w:t>
      </w:r>
      <w:r w:rsidRPr="00D938C6">
        <w:rPr>
          <w:rStyle w:val="apple-converted-space"/>
          <w:b/>
          <w:lang w:val="en-US"/>
        </w:rPr>
        <w:t> </w:t>
      </w:r>
      <w:r w:rsidRPr="00D938C6">
        <w:rPr>
          <w:rStyle w:val="normaltextrun"/>
          <w:b/>
          <w:lang w:val="en-US"/>
        </w:rPr>
        <w:t>Oversatt</w:t>
      </w:r>
      <w:r w:rsidRPr="00D938C6">
        <w:rPr>
          <w:rStyle w:val="apple-converted-space"/>
          <w:b/>
          <w:lang w:val="en-US"/>
        </w:rPr>
        <w:t> </w:t>
      </w:r>
      <w:r w:rsidRPr="00D938C6">
        <w:rPr>
          <w:rStyle w:val="normaltextrun"/>
          <w:b/>
          <w:lang w:val="en-US"/>
        </w:rPr>
        <w:t>av</w:t>
      </w:r>
      <w:r w:rsidRPr="00D938C6">
        <w:rPr>
          <w:rStyle w:val="apple-converted-space"/>
          <w:b/>
          <w:lang w:val="en-US"/>
        </w:rPr>
        <w:t> </w:t>
      </w:r>
      <w:r w:rsidRPr="00D938C6">
        <w:rPr>
          <w:rStyle w:val="normaltextrun"/>
          <w:b/>
          <w:lang w:val="en-US"/>
        </w:rPr>
        <w:t>Catherine Porter. USA: Cornell University Press, 1985.</w:t>
      </w:r>
    </w:p>
    <w:p w14:paraId="6356F624" w14:textId="77777777" w:rsidR="00092403" w:rsidRPr="00D938C6" w:rsidRDefault="00092403" w:rsidP="00D938C6">
      <w:pPr>
        <w:pStyle w:val="paragraph"/>
        <w:spacing w:before="0" w:beforeAutospacing="0" w:after="0" w:afterAutospacing="0" w:line="360" w:lineRule="auto"/>
        <w:ind w:left="709" w:hanging="709"/>
        <w:textAlignment w:val="baseline"/>
        <w:rPr>
          <w:rStyle w:val="normaltextrun"/>
          <w:lang w:val="en-US"/>
        </w:rPr>
      </w:pPr>
      <w:r w:rsidRPr="00D938C6">
        <w:rPr>
          <w:rStyle w:val="normaltextrun"/>
          <w:b/>
          <w:lang w:val="en-US"/>
        </w:rPr>
        <w:t>Irigaray,</w:t>
      </w:r>
      <w:r w:rsidRPr="00D938C6">
        <w:rPr>
          <w:rStyle w:val="apple-converted-space"/>
          <w:b/>
          <w:lang w:val="en-US"/>
        </w:rPr>
        <w:t> </w:t>
      </w:r>
      <w:r w:rsidRPr="00D938C6">
        <w:rPr>
          <w:rStyle w:val="normaltextrun"/>
          <w:b/>
          <w:lang w:val="en-US"/>
        </w:rPr>
        <w:t>Luce.</w:t>
      </w:r>
      <w:r w:rsidRPr="00D938C6">
        <w:rPr>
          <w:rStyle w:val="apple-converted-space"/>
          <w:b/>
          <w:lang w:val="en-US"/>
        </w:rPr>
        <w:t> </w:t>
      </w:r>
      <w:r w:rsidRPr="00D938C6">
        <w:rPr>
          <w:rStyle w:val="normaltextrun"/>
          <w:b/>
          <w:i/>
          <w:iCs/>
          <w:lang w:val="en-US"/>
        </w:rPr>
        <w:t>I Love</w:t>
      </w:r>
      <w:r w:rsidRPr="00D938C6">
        <w:rPr>
          <w:rStyle w:val="apple-converted-space"/>
          <w:b/>
          <w:i/>
          <w:iCs/>
          <w:lang w:val="en-US"/>
        </w:rPr>
        <w:t> </w:t>
      </w:r>
      <w:r w:rsidRPr="00D938C6">
        <w:rPr>
          <w:rStyle w:val="normaltextrun"/>
          <w:b/>
          <w:i/>
          <w:iCs/>
          <w:lang w:val="en-US"/>
        </w:rPr>
        <w:t>To</w:t>
      </w:r>
      <w:r w:rsidRPr="00D938C6">
        <w:rPr>
          <w:rStyle w:val="apple-converted-space"/>
          <w:b/>
          <w:i/>
          <w:iCs/>
          <w:lang w:val="en-US"/>
        </w:rPr>
        <w:t> </w:t>
      </w:r>
      <w:r w:rsidRPr="00D938C6">
        <w:rPr>
          <w:rStyle w:val="normaltextrun"/>
          <w:b/>
          <w:i/>
          <w:iCs/>
          <w:lang w:val="en-US"/>
        </w:rPr>
        <w:t>You</w:t>
      </w:r>
      <w:r w:rsidRPr="00D938C6">
        <w:rPr>
          <w:rStyle w:val="normaltextrun"/>
          <w:b/>
          <w:lang w:val="en-US"/>
        </w:rPr>
        <w:t>.</w:t>
      </w:r>
      <w:r w:rsidRPr="00D938C6">
        <w:rPr>
          <w:rStyle w:val="apple-converted-space"/>
          <w:b/>
          <w:lang w:val="en-US"/>
        </w:rPr>
        <w:t> </w:t>
      </w:r>
      <w:r w:rsidRPr="00D938C6">
        <w:rPr>
          <w:rStyle w:val="normaltextrun"/>
          <w:b/>
          <w:lang w:val="en-US"/>
        </w:rPr>
        <w:t>Oversatt</w:t>
      </w:r>
      <w:r w:rsidRPr="00D938C6">
        <w:rPr>
          <w:rStyle w:val="apple-converted-space"/>
          <w:b/>
          <w:lang w:val="en-US"/>
        </w:rPr>
        <w:t> </w:t>
      </w:r>
      <w:r w:rsidRPr="00D938C6">
        <w:rPr>
          <w:rStyle w:val="normaltextrun"/>
          <w:b/>
          <w:lang w:val="en-US"/>
        </w:rPr>
        <w:t>av</w:t>
      </w:r>
      <w:r w:rsidRPr="00D938C6">
        <w:rPr>
          <w:rStyle w:val="apple-converted-space"/>
          <w:b/>
          <w:lang w:val="en-US"/>
        </w:rPr>
        <w:t> </w:t>
      </w:r>
      <w:r w:rsidRPr="00D938C6">
        <w:rPr>
          <w:rStyle w:val="normaltextrun"/>
          <w:b/>
          <w:lang w:val="en-US"/>
        </w:rPr>
        <w:t>Alison Martin. England: Routledge, 1996</w:t>
      </w:r>
      <w:r w:rsidR="007C5876" w:rsidRPr="00D938C6">
        <w:rPr>
          <w:rStyle w:val="normaltextrun"/>
          <w:b/>
          <w:lang w:val="en-US"/>
        </w:rPr>
        <w:t>.</w:t>
      </w:r>
    </w:p>
    <w:p w14:paraId="1A2DB9C4" w14:textId="77777777" w:rsidR="00ED68B8" w:rsidRPr="00D938C6" w:rsidRDefault="00ED68B8" w:rsidP="00D938C6">
      <w:pPr>
        <w:pStyle w:val="paragraph"/>
        <w:spacing w:before="0" w:beforeAutospacing="0" w:after="0" w:afterAutospacing="0" w:line="360" w:lineRule="auto"/>
        <w:ind w:left="709" w:hanging="709"/>
        <w:textAlignment w:val="baseline"/>
        <w:rPr>
          <w:rStyle w:val="normaltextrun"/>
          <w:lang w:val="en-US"/>
        </w:rPr>
      </w:pPr>
    </w:p>
    <w:p w14:paraId="673C6340" w14:textId="77777777" w:rsidR="00ED68B8" w:rsidRPr="00D938C6" w:rsidRDefault="00ED68B8" w:rsidP="00D938C6">
      <w:pPr>
        <w:pStyle w:val="paragraph"/>
        <w:spacing w:before="0" w:beforeAutospacing="0" w:after="0" w:afterAutospacing="0" w:line="360" w:lineRule="auto"/>
        <w:ind w:left="709" w:hanging="709"/>
        <w:textAlignment w:val="baseline"/>
        <w:rPr>
          <w:rStyle w:val="normaltextrun"/>
          <w:shd w:val="clear" w:color="auto" w:fill="FFFFFF"/>
        </w:rPr>
      </w:pPr>
      <w:r w:rsidRPr="00D938C6">
        <w:rPr>
          <w:rStyle w:val="normaltextrun"/>
          <w:shd w:val="clear" w:color="auto" w:fill="FFFFFF"/>
          <w:lang w:val="sv-SE"/>
        </w:rPr>
        <w:t>Laqueur, Thomas.</w:t>
      </w:r>
      <w:r w:rsidRPr="00D938C6">
        <w:rPr>
          <w:rStyle w:val="apple-converted-space"/>
          <w:shd w:val="clear" w:color="auto" w:fill="FFFFFF"/>
          <w:lang w:val="sv-SE"/>
        </w:rPr>
        <w:t> </w:t>
      </w:r>
      <w:r w:rsidRPr="00D938C6">
        <w:rPr>
          <w:rStyle w:val="normaltextrun"/>
          <w:i/>
          <w:iCs/>
          <w:shd w:val="clear" w:color="auto" w:fill="FFFFFF"/>
          <w:lang w:val="sv-SE"/>
        </w:rPr>
        <w:t>Om könens uppkomst. Hur kroppen blev kvinnlig och mannlig</w:t>
      </w:r>
      <w:r w:rsidRPr="00D938C6">
        <w:rPr>
          <w:rStyle w:val="normaltextrun"/>
          <w:shd w:val="clear" w:color="auto" w:fill="FFFFFF"/>
          <w:lang w:val="sv-SE"/>
        </w:rPr>
        <w:t>.</w:t>
      </w:r>
      <w:r w:rsidRPr="00D938C6">
        <w:rPr>
          <w:rStyle w:val="apple-converted-space"/>
          <w:shd w:val="clear" w:color="auto" w:fill="FFFFFF"/>
          <w:lang w:val="sv-SE"/>
        </w:rPr>
        <w:t> </w:t>
      </w:r>
      <w:r w:rsidRPr="00D938C6">
        <w:rPr>
          <w:rStyle w:val="normaltextrun"/>
          <w:shd w:val="clear" w:color="auto" w:fill="FFFFFF"/>
        </w:rPr>
        <w:t>Stockholm: Brutus</w:t>
      </w:r>
      <w:r w:rsidRPr="00D938C6">
        <w:rPr>
          <w:rStyle w:val="apple-converted-space"/>
          <w:shd w:val="clear" w:color="auto" w:fill="FFFFFF"/>
        </w:rPr>
        <w:t> </w:t>
      </w:r>
      <w:r w:rsidRPr="00D938C6">
        <w:rPr>
          <w:rStyle w:val="normaltextrun"/>
          <w:shd w:val="clear" w:color="auto" w:fill="FFFFFF"/>
        </w:rPr>
        <w:t>Östlings</w:t>
      </w:r>
      <w:r w:rsidRPr="00D938C6">
        <w:rPr>
          <w:rStyle w:val="apple-converted-space"/>
          <w:shd w:val="clear" w:color="auto" w:fill="FFFFFF"/>
        </w:rPr>
        <w:t> </w:t>
      </w:r>
      <w:r w:rsidRPr="00D938C6">
        <w:rPr>
          <w:rStyle w:val="normaltextrun"/>
          <w:shd w:val="clear" w:color="auto" w:fill="FFFFFF"/>
        </w:rPr>
        <w:t>Bokförlag, 1990.</w:t>
      </w:r>
    </w:p>
    <w:p w14:paraId="12B8804B" w14:textId="77777777" w:rsidR="00ED68B8" w:rsidRPr="00D938C6" w:rsidRDefault="008F37E9" w:rsidP="00D938C6">
      <w:pPr>
        <w:pStyle w:val="paragraph"/>
        <w:numPr>
          <w:ilvl w:val="0"/>
          <w:numId w:val="1"/>
        </w:numPr>
        <w:spacing w:before="0" w:beforeAutospacing="0" w:after="0" w:afterAutospacing="0" w:line="360" w:lineRule="auto"/>
        <w:textAlignment w:val="baseline"/>
        <w:rPr>
          <w:rStyle w:val="normaltextrun"/>
          <w:lang w:val="en-US"/>
        </w:rPr>
      </w:pPr>
      <w:r w:rsidRPr="00D938C6">
        <w:rPr>
          <w:rStyle w:val="normaltextrun"/>
          <w:i/>
          <w:shd w:val="clear" w:color="auto" w:fill="FFFFFF"/>
        </w:rPr>
        <w:t>Fra KUVI106</w:t>
      </w:r>
    </w:p>
    <w:p w14:paraId="4B1E8241" w14:textId="77777777" w:rsidR="008F37E9" w:rsidRPr="00D938C6" w:rsidRDefault="008F37E9" w:rsidP="00D938C6">
      <w:pPr>
        <w:pStyle w:val="paragraph"/>
        <w:spacing w:before="0" w:beforeAutospacing="0" w:after="0" w:afterAutospacing="0" w:line="360" w:lineRule="auto"/>
        <w:ind w:left="709" w:hanging="709"/>
        <w:textAlignment w:val="baseline"/>
        <w:rPr>
          <w:rStyle w:val="normaltextrun"/>
          <w:shd w:val="clear" w:color="auto" w:fill="FFFFFF"/>
          <w:lang w:val="en-US"/>
        </w:rPr>
      </w:pPr>
      <w:r w:rsidRPr="00D938C6">
        <w:rPr>
          <w:rStyle w:val="normaltextrun"/>
          <w:shd w:val="clear" w:color="auto" w:fill="FFFFFF"/>
          <w:lang w:val="en-US"/>
        </w:rPr>
        <w:t xml:space="preserve">Laqueur, Thomas. «Destiny is Anatomy», 25-63 I </w:t>
      </w:r>
      <w:r w:rsidRPr="00D938C6">
        <w:rPr>
          <w:rStyle w:val="normaltextrun"/>
          <w:i/>
          <w:shd w:val="clear" w:color="auto" w:fill="FFFFFF"/>
          <w:lang w:val="en-US"/>
        </w:rPr>
        <w:t>Making Sex, Body and Gender</w:t>
      </w:r>
      <w:r w:rsidRPr="00D938C6">
        <w:rPr>
          <w:rStyle w:val="normaltextrun"/>
          <w:shd w:val="clear" w:color="auto" w:fill="FFFFFF"/>
          <w:lang w:val="en-US"/>
        </w:rPr>
        <w:t xml:space="preserve"> </w:t>
      </w:r>
      <w:r w:rsidRPr="00D938C6">
        <w:rPr>
          <w:rStyle w:val="normaltextrun"/>
          <w:i/>
          <w:shd w:val="clear" w:color="auto" w:fill="FFFFFF"/>
          <w:lang w:val="en-US"/>
        </w:rPr>
        <w:t>from the Greeks to Freud</w:t>
      </w:r>
      <w:r w:rsidRPr="00D938C6">
        <w:rPr>
          <w:rStyle w:val="normaltextrun"/>
          <w:shd w:val="clear" w:color="auto" w:fill="FFFFFF"/>
          <w:lang w:val="en-US"/>
        </w:rPr>
        <w:t>. Cambridge, Massachisetts, and London, England: Harvard University Press, 1992.</w:t>
      </w:r>
    </w:p>
    <w:p w14:paraId="6C77DC9D" w14:textId="77777777" w:rsidR="008F37E9" w:rsidRPr="00D938C6" w:rsidRDefault="008F37E9" w:rsidP="00D938C6">
      <w:pPr>
        <w:pStyle w:val="paragraph"/>
        <w:spacing w:before="0" w:beforeAutospacing="0" w:after="0" w:afterAutospacing="0" w:line="360" w:lineRule="auto"/>
        <w:ind w:left="709" w:hanging="709"/>
        <w:textAlignment w:val="baseline"/>
        <w:rPr>
          <w:rStyle w:val="normaltextrun"/>
          <w:i/>
          <w:shd w:val="clear" w:color="auto" w:fill="FFFFFF"/>
        </w:rPr>
      </w:pPr>
      <w:r w:rsidRPr="00D938C6">
        <w:rPr>
          <w:rStyle w:val="normaltextrun"/>
          <w:shd w:val="clear" w:color="auto" w:fill="FFFFFF"/>
          <w:lang w:val="en-US"/>
        </w:rPr>
        <w:t xml:space="preserve">West, Candace &amp; Don Zimmerman. </w:t>
      </w:r>
      <w:r w:rsidRPr="00D938C6">
        <w:rPr>
          <w:rStyle w:val="normaltextrun"/>
          <w:shd w:val="clear" w:color="auto" w:fill="FFFFFF"/>
        </w:rPr>
        <w:t xml:space="preserve">“Doing Gender”. I </w:t>
      </w:r>
      <w:r w:rsidRPr="00D938C6">
        <w:rPr>
          <w:rStyle w:val="normaltextrun"/>
          <w:i/>
          <w:shd w:val="clear" w:color="auto" w:fill="FFFFFF"/>
        </w:rPr>
        <w:t>Gendered Society Reader</w:t>
      </w:r>
      <w:r w:rsidRPr="00D938C6">
        <w:rPr>
          <w:rStyle w:val="normaltextrun"/>
          <w:shd w:val="clear" w:color="auto" w:fill="FFFFFF"/>
        </w:rPr>
        <w:t xml:space="preserve">, redigert av Michael Kimmel og Amy Aroson, 146-163. Oxford: 2000. </w:t>
      </w:r>
      <w:r w:rsidRPr="00D938C6">
        <w:rPr>
          <w:rStyle w:val="normaltextrun"/>
          <w:i/>
          <w:shd w:val="clear" w:color="auto" w:fill="FFFFFF"/>
        </w:rPr>
        <w:t>(Ufullstendig referanse? Fra KUVI106)</w:t>
      </w:r>
    </w:p>
    <w:p w14:paraId="4D576D8B" w14:textId="77777777" w:rsidR="00ED68B8" w:rsidRPr="00D938C6" w:rsidRDefault="00ED68B8" w:rsidP="00D938C6">
      <w:pPr>
        <w:pStyle w:val="paragraph"/>
        <w:spacing w:before="0" w:beforeAutospacing="0" w:after="0" w:afterAutospacing="0" w:line="360" w:lineRule="auto"/>
        <w:ind w:left="709" w:hanging="709"/>
        <w:textAlignment w:val="baseline"/>
      </w:pPr>
    </w:p>
    <w:p w14:paraId="2E1246BD" w14:textId="77777777" w:rsidR="00ED68B8" w:rsidRPr="00D938C6" w:rsidRDefault="00ED68B8" w:rsidP="00D938C6">
      <w:pPr>
        <w:spacing w:line="360" w:lineRule="auto"/>
        <w:rPr>
          <w:rFonts w:ascii="Times New Roman" w:hAnsi="Times New Roman" w:cs="Times New Roman"/>
          <w:sz w:val="24"/>
          <w:szCs w:val="24"/>
          <w:u w:val="single"/>
        </w:rPr>
      </w:pPr>
      <w:commentRangeStart w:id="92"/>
      <w:r w:rsidRPr="00D938C6">
        <w:rPr>
          <w:rFonts w:ascii="Times New Roman" w:hAnsi="Times New Roman" w:cs="Times New Roman"/>
          <w:sz w:val="24"/>
          <w:szCs w:val="24"/>
          <w:u w:val="single"/>
        </w:rPr>
        <w:t>DISKURS/SANNHET</w:t>
      </w:r>
      <w:commentRangeEnd w:id="92"/>
      <w:r w:rsidR="007853DA">
        <w:rPr>
          <w:rStyle w:val="Merknadsreferanse"/>
        </w:rPr>
        <w:commentReference w:id="92"/>
      </w:r>
    </w:p>
    <w:p w14:paraId="0E3080F4" w14:textId="77777777" w:rsidR="00891CB8" w:rsidRPr="00D938C6" w:rsidRDefault="00891CB8" w:rsidP="00D938C6">
      <w:pPr>
        <w:spacing w:line="360" w:lineRule="auto"/>
        <w:ind w:left="709" w:hanging="709"/>
        <w:rPr>
          <w:rFonts w:ascii="Times New Roman" w:hAnsi="Times New Roman" w:cs="Times New Roman"/>
          <w:sz w:val="24"/>
          <w:szCs w:val="24"/>
        </w:rPr>
      </w:pPr>
      <w:r w:rsidRPr="00D938C6">
        <w:rPr>
          <w:rFonts w:ascii="Times New Roman" w:hAnsi="Times New Roman" w:cs="Times New Roman"/>
          <w:sz w:val="24"/>
          <w:szCs w:val="24"/>
        </w:rPr>
        <w:t xml:space="preserve">Fanon, Frantz. “On Violence.” </w:t>
      </w:r>
      <w:r w:rsidRPr="00D938C6">
        <w:rPr>
          <w:rFonts w:ascii="Times New Roman" w:hAnsi="Times New Roman" w:cs="Times New Roman"/>
          <w:sz w:val="24"/>
          <w:szCs w:val="24"/>
          <w:lang w:val="en-US"/>
        </w:rPr>
        <w:t xml:space="preserve">I </w:t>
      </w:r>
      <w:r w:rsidRPr="00D938C6">
        <w:rPr>
          <w:rFonts w:ascii="Times New Roman" w:hAnsi="Times New Roman" w:cs="Times New Roman"/>
          <w:i/>
          <w:sz w:val="24"/>
          <w:szCs w:val="24"/>
          <w:lang w:val="en-US"/>
        </w:rPr>
        <w:t>The Wretched of the Earth</w:t>
      </w:r>
      <w:r w:rsidRPr="00D938C6">
        <w:rPr>
          <w:rFonts w:ascii="Times New Roman" w:hAnsi="Times New Roman" w:cs="Times New Roman"/>
          <w:sz w:val="24"/>
          <w:szCs w:val="24"/>
          <w:lang w:val="en-US"/>
        </w:rPr>
        <w:t xml:space="preserve">, overs. av Richard Philox, 1-52. </w:t>
      </w:r>
      <w:r w:rsidRPr="00D938C6">
        <w:rPr>
          <w:rFonts w:ascii="Times New Roman" w:hAnsi="Times New Roman" w:cs="Times New Roman"/>
          <w:sz w:val="24"/>
          <w:szCs w:val="24"/>
        </w:rPr>
        <w:t>New York: Grove Press, 2004</w:t>
      </w:r>
    </w:p>
    <w:p w14:paraId="75CFBE45" w14:textId="77777777" w:rsidR="00E45D53" w:rsidRPr="00D938C6" w:rsidRDefault="00E45D53" w:rsidP="00D938C6">
      <w:pPr>
        <w:spacing w:line="360" w:lineRule="auto"/>
        <w:jc w:val="both"/>
        <w:rPr>
          <w:rFonts w:ascii="Times New Roman" w:hAnsi="Times New Roman" w:cs="Times New Roman"/>
          <w:b/>
          <w:sz w:val="24"/>
          <w:szCs w:val="24"/>
        </w:rPr>
      </w:pPr>
      <w:r w:rsidRPr="00D938C6">
        <w:rPr>
          <w:rFonts w:ascii="Times New Roman" w:hAnsi="Times New Roman" w:cs="Times New Roman"/>
          <w:b/>
          <w:sz w:val="24"/>
          <w:szCs w:val="24"/>
        </w:rPr>
        <w:t xml:space="preserve">Foucault Michel. </w:t>
      </w:r>
      <w:r w:rsidRPr="00D938C6">
        <w:rPr>
          <w:rFonts w:ascii="Times New Roman" w:hAnsi="Times New Roman" w:cs="Times New Roman"/>
          <w:b/>
          <w:i/>
          <w:sz w:val="24"/>
          <w:szCs w:val="24"/>
        </w:rPr>
        <w:t>Seksualitetens historie. Viljen til viten.</w:t>
      </w:r>
      <w:r w:rsidRPr="00D938C6">
        <w:rPr>
          <w:rFonts w:ascii="Times New Roman" w:hAnsi="Times New Roman" w:cs="Times New Roman"/>
          <w:b/>
          <w:sz w:val="24"/>
          <w:szCs w:val="24"/>
        </w:rPr>
        <w:t xml:space="preserve"> Oslo: Exil forlag, 2001.</w:t>
      </w:r>
    </w:p>
    <w:p w14:paraId="3DC34EA8" w14:textId="77777777" w:rsidR="00E45D53" w:rsidRPr="00D938C6" w:rsidRDefault="00E45D53" w:rsidP="00D938C6">
      <w:pPr>
        <w:spacing w:line="360" w:lineRule="auto"/>
        <w:jc w:val="both"/>
        <w:rPr>
          <w:rFonts w:ascii="Times New Roman" w:hAnsi="Times New Roman" w:cs="Times New Roman"/>
          <w:sz w:val="24"/>
          <w:szCs w:val="24"/>
          <w:lang w:val="en-US"/>
        </w:rPr>
      </w:pPr>
      <w:r w:rsidRPr="00D938C6">
        <w:rPr>
          <w:rFonts w:ascii="Times New Roman" w:hAnsi="Times New Roman" w:cs="Times New Roman"/>
          <w:sz w:val="24"/>
          <w:szCs w:val="24"/>
        </w:rPr>
        <w:t xml:space="preserve">Foucault Michel. </w:t>
      </w:r>
      <w:r w:rsidRPr="00D938C6">
        <w:rPr>
          <w:rFonts w:ascii="Times New Roman" w:hAnsi="Times New Roman" w:cs="Times New Roman"/>
          <w:i/>
          <w:sz w:val="24"/>
          <w:szCs w:val="24"/>
        </w:rPr>
        <w:t>Seksualitetens historie. Bruken av nytelsene</w:t>
      </w:r>
      <w:r w:rsidRPr="00D938C6">
        <w:rPr>
          <w:rFonts w:ascii="Times New Roman" w:hAnsi="Times New Roman" w:cs="Times New Roman"/>
          <w:sz w:val="24"/>
          <w:szCs w:val="24"/>
        </w:rPr>
        <w:t xml:space="preserve">. </w:t>
      </w:r>
      <w:r w:rsidRPr="00D938C6">
        <w:rPr>
          <w:rFonts w:ascii="Times New Roman" w:hAnsi="Times New Roman" w:cs="Times New Roman"/>
          <w:sz w:val="24"/>
          <w:szCs w:val="24"/>
          <w:lang w:val="en-US"/>
        </w:rPr>
        <w:t>Oslo: Exil forlag, 2001.</w:t>
      </w:r>
    </w:p>
    <w:p w14:paraId="08AD6AF6" w14:textId="77777777" w:rsidR="00E45D53" w:rsidRPr="00D938C6" w:rsidRDefault="00E45D53" w:rsidP="00D938C6">
      <w:pPr>
        <w:spacing w:line="360" w:lineRule="auto"/>
        <w:ind w:left="709" w:hanging="709"/>
        <w:jc w:val="both"/>
        <w:rPr>
          <w:rFonts w:ascii="Times New Roman" w:hAnsi="Times New Roman" w:cs="Times New Roman"/>
          <w:sz w:val="24"/>
          <w:szCs w:val="24"/>
          <w:lang w:val="en-US"/>
        </w:rPr>
      </w:pPr>
      <w:r w:rsidRPr="00D938C6">
        <w:rPr>
          <w:rFonts w:ascii="Times New Roman" w:hAnsi="Times New Roman" w:cs="Times New Roman"/>
          <w:sz w:val="24"/>
          <w:szCs w:val="24"/>
          <w:lang w:val="en-US"/>
        </w:rPr>
        <w:t xml:space="preserve">Haraway, Donna. «Situated Knowledges: The Science Question in Feminism and the Privilege of Partial </w:t>
      </w:r>
      <w:commentRangeStart w:id="93"/>
      <w:r w:rsidRPr="00D938C6">
        <w:rPr>
          <w:rFonts w:ascii="Times New Roman" w:hAnsi="Times New Roman" w:cs="Times New Roman"/>
          <w:sz w:val="24"/>
          <w:szCs w:val="24"/>
          <w:lang w:val="en-US"/>
        </w:rPr>
        <w:t xml:space="preserve">Perspective. </w:t>
      </w:r>
      <w:commentRangeEnd w:id="93"/>
      <w:r w:rsidR="00FE35CF">
        <w:rPr>
          <w:rStyle w:val="Merknadsreferanse"/>
        </w:rPr>
        <w:commentReference w:id="93"/>
      </w:r>
      <w:r w:rsidRPr="00D938C6">
        <w:rPr>
          <w:rFonts w:ascii="Times New Roman" w:hAnsi="Times New Roman" w:cs="Times New Roman"/>
          <w:i/>
          <w:sz w:val="24"/>
          <w:szCs w:val="24"/>
          <w:lang w:val="en-US"/>
        </w:rPr>
        <w:t>Feminist Studies</w:t>
      </w:r>
      <w:r w:rsidRPr="00D938C6">
        <w:rPr>
          <w:rFonts w:ascii="Times New Roman" w:hAnsi="Times New Roman" w:cs="Times New Roman"/>
          <w:sz w:val="24"/>
          <w:szCs w:val="24"/>
          <w:lang w:val="en-US"/>
        </w:rPr>
        <w:t xml:space="preserve"> 14, 3 (1988): 575-599. 19.02.2017. </w:t>
      </w:r>
      <w:hyperlink r:id="rId11" w:history="1">
        <w:r w:rsidRPr="00D938C6">
          <w:rPr>
            <w:rStyle w:val="Hyperkobling"/>
            <w:rFonts w:ascii="Times New Roman" w:hAnsi="Times New Roman" w:cs="Times New Roman"/>
            <w:color w:val="auto"/>
            <w:sz w:val="24"/>
            <w:szCs w:val="24"/>
            <w:lang w:val="en-US"/>
          </w:rPr>
          <w:t>http://www.jstor.org/stable/3178066</w:t>
        </w:r>
      </w:hyperlink>
      <w:r w:rsidRPr="00D938C6">
        <w:rPr>
          <w:rFonts w:ascii="Times New Roman" w:hAnsi="Times New Roman" w:cs="Times New Roman"/>
          <w:sz w:val="24"/>
          <w:szCs w:val="24"/>
          <w:lang w:val="en-US"/>
        </w:rPr>
        <w:t xml:space="preserve"> </w:t>
      </w:r>
    </w:p>
    <w:p w14:paraId="7FED105E" w14:textId="77777777" w:rsidR="00AB7512" w:rsidRPr="00D938C6" w:rsidRDefault="00E45D53" w:rsidP="00D938C6">
      <w:pPr>
        <w:pStyle w:val="Listeavsnitt"/>
        <w:numPr>
          <w:ilvl w:val="0"/>
          <w:numId w:val="1"/>
        </w:numPr>
        <w:spacing w:line="360" w:lineRule="auto"/>
        <w:rPr>
          <w:rFonts w:ascii="Times New Roman" w:hAnsi="Times New Roman" w:cs="Times New Roman"/>
          <w:i/>
          <w:sz w:val="24"/>
          <w:szCs w:val="24"/>
        </w:rPr>
      </w:pPr>
      <w:r w:rsidRPr="00D938C6">
        <w:rPr>
          <w:rFonts w:ascii="Times New Roman" w:hAnsi="Times New Roman" w:cs="Times New Roman"/>
          <w:i/>
          <w:sz w:val="24"/>
          <w:szCs w:val="24"/>
        </w:rPr>
        <w:t>O</w:t>
      </w:r>
      <w:r w:rsidR="00AB7512" w:rsidRPr="00D938C6">
        <w:rPr>
          <w:rFonts w:ascii="Times New Roman" w:hAnsi="Times New Roman" w:cs="Times New Roman"/>
          <w:i/>
          <w:sz w:val="24"/>
          <w:szCs w:val="24"/>
        </w:rPr>
        <w:t>mtaler «partial perspectives, dannelsen av diskursiv Kunnskap – repetisjon resulterer i «the white spot», dvs. blindsonen der man ikke ser at all kunnskap i grunn er en konstruksjon som er repetert slik at det</w:t>
      </w:r>
      <w:r w:rsidRPr="00D938C6">
        <w:rPr>
          <w:rFonts w:ascii="Times New Roman" w:hAnsi="Times New Roman" w:cs="Times New Roman"/>
          <w:i/>
          <w:sz w:val="24"/>
          <w:szCs w:val="24"/>
        </w:rPr>
        <w:t xml:space="preserve"> aksepteres som allmennkunnskap.</w:t>
      </w:r>
    </w:p>
    <w:p w14:paraId="4499DE69" w14:textId="77777777" w:rsidR="00D52A79" w:rsidRPr="00D938C6" w:rsidRDefault="00D52A79" w:rsidP="00D938C6">
      <w:pPr>
        <w:pStyle w:val="Listeavsnitt"/>
        <w:numPr>
          <w:ilvl w:val="0"/>
          <w:numId w:val="1"/>
        </w:numPr>
        <w:spacing w:line="360" w:lineRule="auto"/>
        <w:rPr>
          <w:rFonts w:ascii="Times New Roman" w:hAnsi="Times New Roman" w:cs="Times New Roman"/>
          <w:i/>
          <w:sz w:val="24"/>
          <w:szCs w:val="24"/>
        </w:rPr>
      </w:pPr>
      <w:r w:rsidRPr="00D938C6">
        <w:rPr>
          <w:rFonts w:ascii="Times New Roman" w:hAnsi="Times New Roman" w:cs="Times New Roman"/>
          <w:i/>
          <w:sz w:val="24"/>
          <w:szCs w:val="24"/>
        </w:rPr>
        <w:t>Muligens støttet av Thiele «situated knowledges»</w:t>
      </w:r>
      <w:r w:rsidR="00E45D53" w:rsidRPr="00D938C6">
        <w:rPr>
          <w:rFonts w:ascii="Times New Roman" w:hAnsi="Times New Roman" w:cs="Times New Roman"/>
          <w:i/>
          <w:sz w:val="24"/>
          <w:szCs w:val="24"/>
        </w:rPr>
        <w:t>?</w:t>
      </w:r>
    </w:p>
    <w:p w14:paraId="5DF62A26" w14:textId="77777777" w:rsidR="00AB7512" w:rsidRPr="00D938C6" w:rsidRDefault="00D52A79" w:rsidP="00D938C6">
      <w:pPr>
        <w:spacing w:line="360" w:lineRule="auto"/>
        <w:rPr>
          <w:rFonts w:ascii="Times New Roman" w:hAnsi="Times New Roman" w:cs="Times New Roman"/>
          <w:i/>
          <w:sz w:val="24"/>
          <w:szCs w:val="24"/>
          <w:lang w:val="en-US"/>
        </w:rPr>
      </w:pPr>
      <w:r w:rsidRPr="00D938C6">
        <w:rPr>
          <w:rFonts w:ascii="Times New Roman" w:hAnsi="Times New Roman" w:cs="Times New Roman"/>
          <w:sz w:val="24"/>
          <w:szCs w:val="24"/>
        </w:rPr>
        <w:t xml:space="preserve">Sabsay, «The other sexual citizen: mondernisation of sexuality” (omhandler hvordan seksuell frihet avhenger av et </w:t>
      </w:r>
      <w:r w:rsidR="00E45D53" w:rsidRPr="00D938C6">
        <w:rPr>
          <w:rFonts w:ascii="Times New Roman" w:hAnsi="Times New Roman" w:cs="Times New Roman"/>
          <w:sz w:val="24"/>
          <w:szCs w:val="24"/>
        </w:rPr>
        <w:t>språk</w:t>
      </w:r>
      <w:r w:rsidRPr="00D938C6">
        <w:rPr>
          <w:rFonts w:ascii="Times New Roman" w:hAnsi="Times New Roman" w:cs="Times New Roman"/>
          <w:sz w:val="24"/>
          <w:szCs w:val="24"/>
        </w:rPr>
        <w:t xml:space="preserve"> av rettigheter: “the language of rights” (s.606) etablerer «facts»/sannheter om «sexual </w:t>
      </w:r>
      <w:r w:rsidRPr="00D938C6">
        <w:rPr>
          <w:rFonts w:ascii="Times New Roman" w:hAnsi="Times New Roman" w:cs="Times New Roman"/>
          <w:i/>
          <w:sz w:val="24"/>
          <w:szCs w:val="24"/>
        </w:rPr>
        <w:t>identity</w:t>
      </w:r>
      <w:r w:rsidRPr="00D938C6">
        <w:rPr>
          <w:rFonts w:ascii="Times New Roman" w:hAnsi="Times New Roman" w:cs="Times New Roman"/>
          <w:sz w:val="24"/>
          <w:szCs w:val="24"/>
        </w:rPr>
        <w:t>»</w:t>
      </w:r>
      <w:r w:rsidR="00E45D53" w:rsidRPr="00D938C6">
        <w:rPr>
          <w:rFonts w:ascii="Times New Roman" w:hAnsi="Times New Roman" w:cs="Times New Roman"/>
          <w:sz w:val="24"/>
          <w:szCs w:val="24"/>
        </w:rPr>
        <w:t xml:space="preserve">. </w:t>
      </w:r>
      <w:r w:rsidR="00E45D53" w:rsidRPr="00D938C6">
        <w:rPr>
          <w:rFonts w:ascii="Times New Roman" w:hAnsi="Times New Roman" w:cs="Times New Roman"/>
          <w:i/>
          <w:sz w:val="24"/>
          <w:szCs w:val="24"/>
          <w:lang w:val="en-US"/>
        </w:rPr>
        <w:t>(Ufullstendig referanse!)</w:t>
      </w:r>
    </w:p>
    <w:p w14:paraId="47BBE300" w14:textId="77777777" w:rsidR="00891CB8" w:rsidRPr="00D938C6" w:rsidRDefault="00891CB8" w:rsidP="00D938C6">
      <w:pPr>
        <w:spacing w:line="360" w:lineRule="auto"/>
        <w:ind w:left="709" w:hanging="709"/>
        <w:rPr>
          <w:rFonts w:ascii="Times New Roman" w:hAnsi="Times New Roman" w:cs="Times New Roman"/>
          <w:sz w:val="24"/>
          <w:szCs w:val="24"/>
          <w:lang w:val="en-US"/>
        </w:rPr>
      </w:pPr>
      <w:r w:rsidRPr="00D938C6">
        <w:rPr>
          <w:rFonts w:ascii="Times New Roman" w:hAnsi="Times New Roman" w:cs="Times New Roman"/>
          <w:sz w:val="24"/>
          <w:szCs w:val="24"/>
          <w:lang w:val="en-US"/>
        </w:rPr>
        <w:t xml:space="preserve">Said, Edward. “Empire, Geography and Culture.” I </w:t>
      </w:r>
      <w:r w:rsidRPr="00D938C6">
        <w:rPr>
          <w:rFonts w:ascii="Times New Roman" w:hAnsi="Times New Roman" w:cs="Times New Roman"/>
          <w:i/>
          <w:sz w:val="24"/>
          <w:szCs w:val="24"/>
          <w:lang w:val="en-US"/>
        </w:rPr>
        <w:t>Culture and Imperialism</w:t>
      </w:r>
      <w:r w:rsidRPr="00D938C6">
        <w:rPr>
          <w:rFonts w:ascii="Times New Roman" w:hAnsi="Times New Roman" w:cs="Times New Roman"/>
          <w:sz w:val="24"/>
          <w:szCs w:val="24"/>
          <w:lang w:val="en-US"/>
        </w:rPr>
        <w:t>, 1-15. London: Vintage, 1994.</w:t>
      </w:r>
    </w:p>
    <w:p w14:paraId="0E003FC2" w14:textId="77777777" w:rsidR="004C22F0" w:rsidRDefault="00891CB8" w:rsidP="00D938C6">
      <w:pPr>
        <w:spacing w:line="360" w:lineRule="auto"/>
        <w:ind w:left="709" w:hanging="709"/>
        <w:rPr>
          <w:rFonts w:ascii="Times New Roman" w:hAnsi="Times New Roman" w:cs="Times New Roman"/>
          <w:sz w:val="24"/>
          <w:szCs w:val="24"/>
          <w:lang w:val="en-US"/>
        </w:rPr>
      </w:pPr>
      <w:r w:rsidRPr="00D938C6">
        <w:rPr>
          <w:rFonts w:ascii="Times New Roman" w:hAnsi="Times New Roman" w:cs="Times New Roman"/>
          <w:sz w:val="24"/>
          <w:szCs w:val="24"/>
          <w:lang w:val="en-US"/>
        </w:rPr>
        <w:t xml:space="preserve">Spivak, Gayatri Chakravarty. “Can the Subaltern Speak?”. I </w:t>
      </w:r>
      <w:r w:rsidRPr="00D938C6">
        <w:rPr>
          <w:rFonts w:ascii="Times New Roman" w:hAnsi="Times New Roman" w:cs="Times New Roman"/>
          <w:i/>
          <w:sz w:val="24"/>
          <w:szCs w:val="24"/>
          <w:lang w:val="en-US"/>
        </w:rPr>
        <w:t>The Norton Anthology of Theory and Criticism,</w:t>
      </w:r>
      <w:r w:rsidRPr="00D938C6">
        <w:rPr>
          <w:rFonts w:ascii="Times New Roman" w:hAnsi="Times New Roman" w:cs="Times New Roman"/>
          <w:sz w:val="24"/>
          <w:szCs w:val="24"/>
          <w:lang w:val="en-US"/>
        </w:rPr>
        <w:t xml:space="preserve"> redigert av Vincent B. Leitch et. al, 2197-2208. New York and London: W.W. Norton and Company, 2001 [1988].</w:t>
      </w:r>
    </w:p>
    <w:p w14:paraId="317BDC58" w14:textId="77777777" w:rsidR="003F4708" w:rsidRDefault="003F4708" w:rsidP="00D938C6">
      <w:pPr>
        <w:spacing w:line="360" w:lineRule="auto"/>
        <w:ind w:left="709" w:hanging="709"/>
        <w:rPr>
          <w:rFonts w:ascii="Times New Roman" w:hAnsi="Times New Roman" w:cs="Times New Roman"/>
          <w:sz w:val="24"/>
          <w:szCs w:val="24"/>
          <w:lang w:val="en-US"/>
        </w:rPr>
      </w:pPr>
    </w:p>
    <w:p w14:paraId="77C0F428" w14:textId="77777777" w:rsidR="003F4708" w:rsidRDefault="003F4708" w:rsidP="00D938C6">
      <w:pPr>
        <w:spacing w:line="360" w:lineRule="auto"/>
        <w:ind w:left="709" w:hanging="709"/>
        <w:rPr>
          <w:rFonts w:ascii="Times New Roman" w:hAnsi="Times New Roman" w:cs="Times New Roman"/>
          <w:sz w:val="24"/>
          <w:szCs w:val="24"/>
          <w:lang w:val="en-US"/>
        </w:rPr>
      </w:pPr>
    </w:p>
    <w:p w14:paraId="7F50C393" w14:textId="586BC9C6" w:rsidR="003F4708" w:rsidRDefault="003F4708" w:rsidP="003F4708">
      <w:pPr>
        <w:spacing w:line="240" w:lineRule="auto"/>
        <w:rPr>
          <w:rFonts w:ascii="Times New Roman" w:hAnsi="Times New Roman" w:cs="Times New Roman"/>
          <w:color w:val="0000FF"/>
          <w:sz w:val="24"/>
          <w:szCs w:val="24"/>
          <w:lang w:val="en-US"/>
        </w:rPr>
      </w:pPr>
      <w:r>
        <w:rPr>
          <w:rFonts w:ascii="Times New Roman" w:hAnsi="Times New Roman" w:cs="Times New Roman"/>
          <w:color w:val="0000FF"/>
          <w:sz w:val="24"/>
          <w:szCs w:val="24"/>
          <w:lang w:val="en-US"/>
        </w:rPr>
        <w:t>Hei Anne,</w:t>
      </w:r>
    </w:p>
    <w:p w14:paraId="66CF48D9" w14:textId="303DDD7E" w:rsidR="006A3E80" w:rsidRDefault="006A3E80" w:rsidP="003F4708">
      <w:pPr>
        <w:spacing w:line="240" w:lineRule="auto"/>
        <w:rPr>
          <w:rFonts w:ascii="Times New Roman" w:hAnsi="Times New Roman" w:cs="Times New Roman"/>
          <w:color w:val="0000FF"/>
          <w:sz w:val="24"/>
          <w:szCs w:val="24"/>
          <w:lang w:val="en-US"/>
        </w:rPr>
      </w:pPr>
      <w:r>
        <w:rPr>
          <w:rFonts w:ascii="Times New Roman" w:hAnsi="Times New Roman" w:cs="Times New Roman"/>
          <w:color w:val="0000FF"/>
          <w:sz w:val="24"/>
          <w:szCs w:val="24"/>
          <w:lang w:val="en-US"/>
        </w:rPr>
        <w:t>(I farten beklager jeg misprints her og der.)</w:t>
      </w:r>
    </w:p>
    <w:p w14:paraId="3A289602" w14:textId="2DDA1D93" w:rsidR="003F4708" w:rsidRDefault="003F4708" w:rsidP="003F4708">
      <w:pPr>
        <w:spacing w:line="240" w:lineRule="auto"/>
        <w:rPr>
          <w:rFonts w:ascii="Times New Roman" w:hAnsi="Times New Roman" w:cs="Times New Roman"/>
          <w:color w:val="0000FF"/>
          <w:sz w:val="24"/>
          <w:szCs w:val="24"/>
          <w:lang w:val="en-US"/>
        </w:rPr>
      </w:pPr>
      <w:r>
        <w:rPr>
          <w:rFonts w:ascii="Times New Roman" w:hAnsi="Times New Roman" w:cs="Times New Roman"/>
          <w:color w:val="0000FF"/>
          <w:sz w:val="24"/>
          <w:szCs w:val="24"/>
          <w:lang w:val="en-US"/>
        </w:rPr>
        <w:t>Dette er godt tenkt og godt skrevet. Ettersom du har vært syk noen dager, ikke hadde levert ditt første skriftlige Pb-utkast ennå, og sikkert har “stresset litt” med alt dette stoffet sittende langt inne i deg, er det fint å se hvor bra du allerede behersker modell-Pb’en komponenter. Og det er fint å se hvordan du turnerer den enkelte komponent.</w:t>
      </w:r>
    </w:p>
    <w:p w14:paraId="39A164D9" w14:textId="74730665" w:rsidR="003F4708" w:rsidRDefault="003F4708" w:rsidP="003F4708">
      <w:pPr>
        <w:spacing w:line="240" w:lineRule="auto"/>
        <w:rPr>
          <w:rFonts w:ascii="Times New Roman" w:hAnsi="Times New Roman" w:cs="Times New Roman"/>
          <w:color w:val="0000FF"/>
          <w:sz w:val="24"/>
          <w:szCs w:val="24"/>
          <w:lang w:val="en-US"/>
        </w:rPr>
      </w:pPr>
      <w:r>
        <w:rPr>
          <w:rFonts w:ascii="Times New Roman" w:hAnsi="Times New Roman" w:cs="Times New Roman"/>
          <w:color w:val="0000FF"/>
          <w:sz w:val="24"/>
          <w:szCs w:val="24"/>
          <w:lang w:val="en-US"/>
        </w:rPr>
        <w:tab/>
        <w:t>Ettersom det du begynner og fortsetter med å kalle Emneområdet ditt (men et sted eller to også kaller det Teoretisk ramme), omfatter så vel kjønnsteori og fortolknings/overfortolkningsteori (og det på en etter alle solemerker god og produktiv måte), sier det seg selv at Emneområdet griper over en hel del teoretisk stoff. Slik sett, kan det stundom vanskelig skilles fra det Teoretiske rammeverket. Men la det stå slik foreløpig: jkeg trir nemlig du har rett i å viset il kjønnsteori og overfortlkningsteori som Emneområdet i ditt tilfelle. Endrer dette seg etter hvert, ja så endrer du bare benevnelsene på de to komponentene.</w:t>
      </w:r>
      <w:r w:rsidR="00A53555">
        <w:rPr>
          <w:rFonts w:ascii="Times New Roman" w:hAnsi="Times New Roman" w:cs="Times New Roman"/>
          <w:color w:val="0000FF"/>
          <w:sz w:val="24"/>
          <w:szCs w:val="24"/>
          <w:lang w:val="en-US"/>
        </w:rPr>
        <w:t xml:space="preserve"> I fortsettelsen nå må du systematsk angi hvilke tekster du vil ha med av den enkelte teoretiekr i både Emne og i Teoriramme; det gleder jeg meg til.</w:t>
      </w:r>
    </w:p>
    <w:p w14:paraId="0907346E" w14:textId="76ECBC94" w:rsidR="00A53555" w:rsidRDefault="00A53555" w:rsidP="003F4708">
      <w:pPr>
        <w:spacing w:line="240" w:lineRule="auto"/>
        <w:rPr>
          <w:rFonts w:ascii="Times New Roman" w:hAnsi="Times New Roman" w:cs="Times New Roman"/>
          <w:color w:val="0000FF"/>
          <w:sz w:val="24"/>
          <w:szCs w:val="24"/>
          <w:lang w:val="en-US"/>
        </w:rPr>
      </w:pPr>
      <w:r>
        <w:rPr>
          <w:rFonts w:ascii="Times New Roman" w:hAnsi="Times New Roman" w:cs="Times New Roman"/>
          <w:color w:val="0000FF"/>
          <w:sz w:val="24"/>
          <w:szCs w:val="24"/>
          <w:lang w:val="en-US"/>
        </w:rPr>
        <w:tab/>
        <w:t>Jeg tror det er lurt av deg å slå disse to, kjønnsteori og overfort.teori, sammen innenfor Emnet. Det vinner du mye på. Og sdammenslpingen gjør prosjektet svært spennende og interesssant. Jeg ser at du i inndragelsen av både kjønnsteori og overf-teori formulerer deg i vendinger som minner mye om en Motivering, selv om du ikke skriver dén komponenten direkte frem. Det kan du gjøre når det faller seg naturlig for deg i løpet ditt.</w:t>
      </w:r>
      <w:r w:rsidR="000A3576">
        <w:rPr>
          <w:rFonts w:ascii="Times New Roman" w:hAnsi="Times New Roman" w:cs="Times New Roman"/>
          <w:color w:val="0000FF"/>
          <w:sz w:val="24"/>
          <w:szCs w:val="24"/>
          <w:lang w:val="en-US"/>
        </w:rPr>
        <w:t xml:space="preserve"> – Du har underveis i dette også nærmet deg formuleringer av opp til flere Prblemstillinger; det er bra; ta vare på disse, bær dem med deg videre (vær deg bevisst at du alt har dem), og utarbeid, detaljér dem ytterligere – og sammen med de nye, de følgende Pst’ene du får idéer om og skriver ned (det viktioge her: vøær deg bevisst at det (i dette tilfellet) er Pst’er du/vi diskuterer, i andre tilfeller andre Pb-komponenter.</w:t>
      </w:r>
    </w:p>
    <w:p w14:paraId="2553846D" w14:textId="355ACA6D" w:rsidR="000A3576" w:rsidRDefault="000A3576" w:rsidP="003F4708">
      <w:pPr>
        <w:spacing w:line="240" w:lineRule="auto"/>
        <w:rPr>
          <w:rFonts w:ascii="Times New Roman" w:hAnsi="Times New Roman" w:cs="Times New Roman"/>
          <w:color w:val="0000FF"/>
          <w:sz w:val="24"/>
          <w:szCs w:val="24"/>
          <w:lang w:val="en-US"/>
        </w:rPr>
      </w:pPr>
      <w:r>
        <w:rPr>
          <w:rFonts w:ascii="Times New Roman" w:hAnsi="Times New Roman" w:cs="Times New Roman"/>
          <w:color w:val="0000FF"/>
          <w:sz w:val="24"/>
          <w:szCs w:val="24"/>
          <w:lang w:val="en-US"/>
        </w:rPr>
        <w:tab/>
        <w:t xml:space="preserve">Jeg har såpass mange og detaljerte kommentarar fortløpende i boblene på hver side, så jeg skriver ikke alt pp nytt eller gir sammendrag her. Les nøye alt sammen, steg for steg. (I boblene viser jeg stundom også fra den ene til (de) andre.) – Én ting vil jeg likevel fremheve (og har jeg pekt på i én av boblene): Når du antyder at du også vil nærme deg </w:t>
      </w:r>
      <w:r>
        <w:rPr>
          <w:rFonts w:ascii="Times New Roman" w:hAnsi="Times New Roman" w:cs="Times New Roman"/>
          <w:i/>
          <w:color w:val="0000FF"/>
          <w:sz w:val="24"/>
          <w:szCs w:val="24"/>
          <w:lang w:val="en-US"/>
        </w:rPr>
        <w:t>sannhet</w:t>
      </w:r>
      <w:r>
        <w:rPr>
          <w:rFonts w:ascii="Times New Roman" w:hAnsi="Times New Roman" w:cs="Times New Roman"/>
          <w:color w:val="0000FF"/>
          <w:sz w:val="24"/>
          <w:szCs w:val="24"/>
          <w:lang w:val="en-US"/>
        </w:rPr>
        <w:t xml:space="preserve"> som eg Problem(stillings)område, ser du at jeg er raskt ute og skriver at dette kanskje kan bli vél omdattende innenfor ramen av en mastergradsoppgave.</w:t>
      </w:r>
      <w:r w:rsidR="001914D1">
        <w:rPr>
          <w:rFonts w:ascii="Times New Roman" w:hAnsi="Times New Roman" w:cs="Times New Roman"/>
          <w:color w:val="0000FF"/>
          <w:sz w:val="24"/>
          <w:szCs w:val="24"/>
          <w:lang w:val="en-US"/>
        </w:rPr>
        <w:t xml:space="preserve"> Det står jeg ved. Sannhets-problematikk nærmer seg et filosofisk så vel som etisk problemfelt (“forskningsgjenstand”): Berære du sannhet sporadisk og der det av litteraturvitenskapelige og i ditt masterprosjekt nødvendige sammenhenger der sannhet selvsagt skal kunne komme i fokus, er det greit. Men altså, å gjøre sannhetsproblemet ti en hovedgjenstand for deg i dette prosjektet, kan “spore det av” eller ta det i uønskete retninger el.likn. </w:t>
      </w:r>
      <w:r w:rsidR="001E1801">
        <w:rPr>
          <w:rFonts w:ascii="Times New Roman" w:hAnsi="Times New Roman" w:cs="Times New Roman"/>
          <w:color w:val="0000FF"/>
          <w:sz w:val="24"/>
          <w:szCs w:val="24"/>
          <w:lang w:val="en-US"/>
        </w:rPr>
        <w:t xml:space="preserve">Kanskje vil benevnelser som </w:t>
      </w:r>
      <w:r w:rsidR="001E1801" w:rsidRPr="001E1801">
        <w:rPr>
          <w:rFonts w:ascii="Times New Roman" w:hAnsi="Times New Roman" w:cs="Times New Roman"/>
          <w:i/>
          <w:color w:val="0000FF"/>
          <w:sz w:val="24"/>
          <w:szCs w:val="24"/>
          <w:lang w:val="en-US"/>
        </w:rPr>
        <w:t>mening</w:t>
      </w:r>
      <w:r w:rsidR="001E1801">
        <w:rPr>
          <w:rFonts w:ascii="Times New Roman" w:hAnsi="Times New Roman" w:cs="Times New Roman"/>
          <w:color w:val="0000FF"/>
          <w:sz w:val="24"/>
          <w:szCs w:val="24"/>
          <w:lang w:val="en-US"/>
        </w:rPr>
        <w:t xml:space="preserve">, </w:t>
      </w:r>
      <w:r w:rsidR="001E1801" w:rsidRPr="001E1801">
        <w:rPr>
          <w:rFonts w:ascii="Times New Roman" w:hAnsi="Times New Roman" w:cs="Times New Roman"/>
          <w:i/>
          <w:color w:val="0000FF"/>
          <w:sz w:val="24"/>
          <w:szCs w:val="24"/>
          <w:lang w:val="en-US"/>
        </w:rPr>
        <w:t>sammenhengende mening</w:t>
      </w:r>
      <w:r w:rsidR="001E1801">
        <w:rPr>
          <w:rFonts w:ascii="Times New Roman" w:hAnsi="Times New Roman" w:cs="Times New Roman"/>
          <w:color w:val="0000FF"/>
          <w:sz w:val="24"/>
          <w:szCs w:val="24"/>
          <w:lang w:val="en-US"/>
        </w:rPr>
        <w:t xml:space="preserve">, </w:t>
      </w:r>
      <w:r w:rsidR="001E1801" w:rsidRPr="001E1801">
        <w:rPr>
          <w:rFonts w:ascii="Times New Roman" w:hAnsi="Times New Roman" w:cs="Times New Roman"/>
          <w:i/>
          <w:color w:val="0000FF"/>
          <w:sz w:val="24"/>
          <w:szCs w:val="24"/>
          <w:lang w:val="en-US"/>
        </w:rPr>
        <w:t>meningskoherens</w:t>
      </w:r>
      <w:r w:rsidR="001E1801">
        <w:rPr>
          <w:rFonts w:ascii="Times New Roman" w:hAnsi="Times New Roman" w:cs="Times New Roman"/>
          <w:color w:val="0000FF"/>
          <w:sz w:val="24"/>
          <w:szCs w:val="24"/>
          <w:lang w:val="en-US"/>
        </w:rPr>
        <w:t xml:space="preserve">, </w:t>
      </w:r>
      <w:r w:rsidR="001E1801" w:rsidRPr="001E1801">
        <w:rPr>
          <w:rFonts w:ascii="Times New Roman" w:hAnsi="Times New Roman" w:cs="Times New Roman"/>
          <w:i/>
          <w:color w:val="0000FF"/>
          <w:sz w:val="24"/>
          <w:szCs w:val="24"/>
          <w:lang w:val="en-US"/>
        </w:rPr>
        <w:t>erfart mening</w:t>
      </w:r>
      <w:r w:rsidR="001E1801">
        <w:rPr>
          <w:rFonts w:ascii="Times New Roman" w:hAnsi="Times New Roman" w:cs="Times New Roman"/>
          <w:color w:val="0000FF"/>
          <w:sz w:val="24"/>
          <w:szCs w:val="24"/>
          <w:lang w:val="en-US"/>
        </w:rPr>
        <w:t xml:space="preserve">, osv. være begrepene som du muligens vil få mest med å gjøre til erstatning for sannhet. </w:t>
      </w:r>
      <w:r w:rsidR="001914D1" w:rsidRPr="001E1801">
        <w:rPr>
          <w:rFonts w:ascii="Times New Roman" w:hAnsi="Times New Roman" w:cs="Times New Roman"/>
          <w:color w:val="0000FF"/>
          <w:sz w:val="24"/>
          <w:szCs w:val="24"/>
          <w:lang w:val="en-US"/>
        </w:rPr>
        <w:t>Men</w:t>
      </w:r>
      <w:r w:rsidR="001914D1">
        <w:rPr>
          <w:rFonts w:ascii="Times New Roman" w:hAnsi="Times New Roman" w:cs="Times New Roman"/>
          <w:color w:val="0000FF"/>
          <w:sz w:val="24"/>
          <w:szCs w:val="24"/>
          <w:lang w:val="en-US"/>
        </w:rPr>
        <w:t xml:space="preserve"> dette ser du etter hvert.</w:t>
      </w:r>
      <w:r w:rsidR="001E1801">
        <w:rPr>
          <w:rFonts w:ascii="Times New Roman" w:hAnsi="Times New Roman" w:cs="Times New Roman"/>
          <w:color w:val="0000FF"/>
          <w:sz w:val="24"/>
          <w:szCs w:val="24"/>
          <w:lang w:val="en-US"/>
        </w:rPr>
        <w:t xml:space="preserve"> Tenk iallfall litt over dette.</w:t>
      </w:r>
    </w:p>
    <w:p w14:paraId="1D852996" w14:textId="38F61578" w:rsidR="001914D1" w:rsidRDefault="001914D1" w:rsidP="003F4708">
      <w:pPr>
        <w:spacing w:line="240" w:lineRule="auto"/>
        <w:rPr>
          <w:rFonts w:ascii="Times New Roman" w:hAnsi="Times New Roman" w:cs="Times New Roman"/>
          <w:color w:val="0000FF"/>
          <w:sz w:val="24"/>
          <w:szCs w:val="24"/>
          <w:lang w:val="en-US"/>
        </w:rPr>
      </w:pPr>
      <w:r>
        <w:rPr>
          <w:rFonts w:ascii="Times New Roman" w:hAnsi="Times New Roman" w:cs="Times New Roman"/>
          <w:color w:val="0000FF"/>
          <w:sz w:val="24"/>
          <w:szCs w:val="24"/>
          <w:lang w:val="en-US"/>
        </w:rPr>
        <w:tab/>
        <w:t xml:space="preserve">Emneområdet ditt er skarpt tenkt og skarpt valgt. Jeg innbiller meg at du vil kunne få svært mye ut av det. </w:t>
      </w:r>
      <w:r w:rsidR="00F955EF">
        <w:rPr>
          <w:rFonts w:ascii="Times New Roman" w:hAnsi="Times New Roman" w:cs="Times New Roman"/>
          <w:color w:val="0000FF"/>
          <w:sz w:val="24"/>
          <w:szCs w:val="24"/>
          <w:lang w:val="en-US"/>
        </w:rPr>
        <w:t xml:space="preserve">– </w:t>
      </w:r>
      <w:r>
        <w:rPr>
          <w:rFonts w:ascii="Times New Roman" w:hAnsi="Times New Roman" w:cs="Times New Roman"/>
          <w:color w:val="0000FF"/>
          <w:sz w:val="24"/>
          <w:szCs w:val="24"/>
          <w:lang w:val="en-US"/>
        </w:rPr>
        <w:t>Når det kommer til</w:t>
      </w:r>
      <w:r w:rsidR="00F17BAD">
        <w:rPr>
          <w:rFonts w:ascii="Times New Roman" w:hAnsi="Times New Roman" w:cs="Times New Roman"/>
          <w:color w:val="0000FF"/>
          <w:sz w:val="24"/>
          <w:szCs w:val="24"/>
          <w:lang w:val="en-US"/>
        </w:rPr>
        <w:t xml:space="preserve"> Forskningstradisjon, må du nødvendigvis være selektiv i forhold til Emne og Materiale. Men – På de siste sidene, her mangler leseren din en innsideforhold til /kjennskap om hva som er undersøkelsesMaterialet ditt innenfor dette Emneområdet. Og: leseren din mangler på dise siste sidene også en klar forsatåelse av hvilke Problemstillinger (hoved/del-p.) som du har reist overfor (hvilket?) Materiale. – Alt dette har sammenheng med at du ennå ikke skiller tydelig nok mellom Emneområdet ditt og den Teor</w:t>
      </w:r>
      <w:r w:rsidR="00876EF3">
        <w:rPr>
          <w:rFonts w:ascii="Times New Roman" w:hAnsi="Times New Roman" w:cs="Times New Roman"/>
          <w:color w:val="0000FF"/>
          <w:sz w:val="24"/>
          <w:szCs w:val="24"/>
          <w:lang w:val="en-US"/>
        </w:rPr>
        <w:t>etiske Rammen din. Begge omfatte</w:t>
      </w:r>
      <w:r w:rsidR="00F17BAD">
        <w:rPr>
          <w:rFonts w:ascii="Times New Roman" w:hAnsi="Times New Roman" w:cs="Times New Roman"/>
          <w:color w:val="0000FF"/>
          <w:sz w:val="24"/>
          <w:szCs w:val="24"/>
          <w:lang w:val="en-US"/>
        </w:rPr>
        <w:t>r noe som kunne/skal stå under Emne, noe</w:t>
      </w:r>
      <w:r w:rsidR="00876EF3">
        <w:rPr>
          <w:rFonts w:ascii="Times New Roman" w:hAnsi="Times New Roman" w:cs="Times New Roman"/>
          <w:color w:val="0000FF"/>
          <w:sz w:val="24"/>
          <w:szCs w:val="24"/>
          <w:lang w:val="en-US"/>
        </w:rPr>
        <w:t xml:space="preserve"> som kunne/skal stå under Materiale, og noe som kunne/skal stå under den Teoretiske rammen.</w:t>
      </w:r>
    </w:p>
    <w:p w14:paraId="65E90F1F" w14:textId="311BC2BB" w:rsidR="00876EF3" w:rsidRDefault="00876EF3" w:rsidP="003F4708">
      <w:pPr>
        <w:spacing w:line="240" w:lineRule="auto"/>
        <w:rPr>
          <w:rFonts w:ascii="Times New Roman" w:hAnsi="Times New Roman" w:cs="Times New Roman"/>
          <w:color w:val="0000FF"/>
          <w:sz w:val="24"/>
          <w:szCs w:val="24"/>
          <w:lang w:val="en-US"/>
        </w:rPr>
      </w:pPr>
      <w:r>
        <w:rPr>
          <w:rFonts w:ascii="Times New Roman" w:hAnsi="Times New Roman" w:cs="Times New Roman"/>
          <w:color w:val="0000FF"/>
          <w:sz w:val="24"/>
          <w:szCs w:val="24"/>
          <w:lang w:val="en-US"/>
        </w:rPr>
        <w:tab/>
        <w:t>Straks du får skilt disse bedre ut fra hverandre (og jeg vil foreslå at du ikke skriver en rent teoretisk oppgave, men et anvendt studium: slik vil du relativt lett kunne skaffe deg og innføre et (skjønnlitterært) Materiale, som du ikke fo</w:t>
      </w:r>
      <w:r w:rsidR="00D22C4C">
        <w:rPr>
          <w:rFonts w:ascii="Times New Roman" w:hAnsi="Times New Roman" w:cs="Times New Roman"/>
          <w:color w:val="0000FF"/>
          <w:sz w:val="24"/>
          <w:szCs w:val="24"/>
          <w:lang w:val="en-US"/>
        </w:rPr>
        <w:t>r</w:t>
      </w:r>
      <w:r>
        <w:rPr>
          <w:rFonts w:ascii="Times New Roman" w:hAnsi="Times New Roman" w:cs="Times New Roman"/>
          <w:color w:val="0000FF"/>
          <w:sz w:val="24"/>
          <w:szCs w:val="24"/>
          <w:lang w:val="en-US"/>
        </w:rPr>
        <w:t>veksler med Emne, Teoretisk ramme, --- og med Teoretisk Materiale i rammen. – Hv</w:t>
      </w:r>
      <w:r w:rsidR="000E601A">
        <w:rPr>
          <w:rFonts w:ascii="Times New Roman" w:hAnsi="Times New Roman" w:cs="Times New Roman"/>
          <w:color w:val="0000FF"/>
          <w:sz w:val="24"/>
          <w:szCs w:val="24"/>
          <w:lang w:val="en-US"/>
        </w:rPr>
        <w:t>a tenker du om et slikt forslag?</w:t>
      </w:r>
      <w:bookmarkStart w:id="94" w:name="_GoBack"/>
      <w:bookmarkEnd w:id="94"/>
    </w:p>
    <w:p w14:paraId="099A0806" w14:textId="75328FE4" w:rsidR="00876EF3" w:rsidRDefault="00876EF3" w:rsidP="003F4708">
      <w:pPr>
        <w:spacing w:line="240" w:lineRule="auto"/>
        <w:rPr>
          <w:rFonts w:ascii="Times New Roman" w:hAnsi="Times New Roman" w:cs="Times New Roman"/>
          <w:color w:val="0000FF"/>
          <w:sz w:val="24"/>
          <w:szCs w:val="24"/>
          <w:lang w:val="en-US"/>
        </w:rPr>
      </w:pPr>
      <w:r>
        <w:rPr>
          <w:rFonts w:ascii="Times New Roman" w:hAnsi="Times New Roman" w:cs="Times New Roman"/>
          <w:color w:val="0000FF"/>
          <w:sz w:val="24"/>
          <w:szCs w:val="24"/>
          <w:lang w:val="en-US"/>
        </w:rPr>
        <w:tab/>
        <w:t>Du er langt komt, tenker godt, skriver ditto. Forøk å arbeide videre etter de forslag jeg har tatt opp til diskusjon med deg. Dette blir et spennende og interessant og relevant prosjekt å forfølge.</w:t>
      </w:r>
    </w:p>
    <w:p w14:paraId="2FC70322" w14:textId="00CFF903" w:rsidR="00876EF3" w:rsidRPr="000A3576" w:rsidRDefault="00876EF3" w:rsidP="003F4708">
      <w:pPr>
        <w:spacing w:line="240" w:lineRule="auto"/>
        <w:rPr>
          <w:rFonts w:ascii="Times New Roman" w:hAnsi="Times New Roman" w:cs="Times New Roman"/>
          <w:color w:val="0000FF"/>
          <w:sz w:val="24"/>
          <w:szCs w:val="24"/>
          <w:lang w:val="en-US"/>
        </w:rPr>
      </w:pPr>
      <w:r>
        <w:rPr>
          <w:rFonts w:ascii="Times New Roman" w:hAnsi="Times New Roman" w:cs="Times New Roman"/>
          <w:color w:val="0000FF"/>
          <w:sz w:val="24"/>
          <w:szCs w:val="24"/>
          <w:lang w:val="en-US"/>
        </w:rPr>
        <w:tab/>
        <w:t>Lykke til videre!</w:t>
      </w:r>
    </w:p>
    <w:p w14:paraId="420FA5D7" w14:textId="77777777" w:rsidR="003F4708" w:rsidRPr="003F4708" w:rsidRDefault="003F4708" w:rsidP="003F4708">
      <w:pPr>
        <w:spacing w:line="240" w:lineRule="auto"/>
        <w:rPr>
          <w:rFonts w:ascii="Times New Roman" w:hAnsi="Times New Roman" w:cs="Times New Roman"/>
          <w:color w:val="0000FF"/>
          <w:sz w:val="24"/>
          <w:szCs w:val="24"/>
          <w:lang w:val="en-US"/>
        </w:rPr>
      </w:pPr>
    </w:p>
    <w:sectPr w:rsidR="003F4708" w:rsidRPr="003F4708">
      <w:headerReference w:type="default" r:id="rId12"/>
      <w:footerReference w:type="default" r:id="rId1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rs Sætre" w:date="2017-02-21T17:08:00Z" w:initials="LS">
    <w:p w14:paraId="52B06093" w14:textId="272E0648" w:rsidR="00F17BAD" w:rsidRDefault="00F17BAD">
      <w:pPr>
        <w:pStyle w:val="Merknadstekst"/>
      </w:pPr>
      <w:r>
        <w:rPr>
          <w:rStyle w:val="Merknadsreferanse"/>
        </w:rPr>
        <w:annotationRef/>
      </w:r>
      <w:r>
        <w:t>Jeg mener du er på sporet av et fundamentalt kritisk forstått og svært fruktbart Emneområde med denne Emneangivelsen og i det som følger. – [Hvis du vil beholde de fornorskede termene, er OVERFORTOLKNING OG KJØNNSFORSKJELL ok; du kan også skrive OVERFORTOLKNING GO KJØNNSDIFFERENS; eller endogL OVERINTERPRETASJON OG KJØNNSDIFFERENS.</w:t>
      </w:r>
    </w:p>
  </w:comment>
  <w:comment w:id="1" w:author="Lars Sætre" w:date="2017-02-21T15:38:00Z" w:initials="LS">
    <w:p w14:paraId="3D74D613" w14:textId="100D78F8" w:rsidR="00F17BAD" w:rsidRDefault="00F17BAD">
      <w:pPr>
        <w:pStyle w:val="Merknadstekst"/>
      </w:pPr>
      <w:r>
        <w:rPr>
          <w:rStyle w:val="Merknadsreferanse"/>
        </w:rPr>
        <w:annotationRef/>
      </w:r>
      <w:r>
        <w:t>innenfor</w:t>
      </w:r>
    </w:p>
  </w:comment>
  <w:comment w:id="2" w:author="Lars Sætre" w:date="2017-02-21T15:39:00Z" w:initials="LS">
    <w:p w14:paraId="35DE22FC" w14:textId="3D57768E" w:rsidR="00F17BAD" w:rsidRDefault="00F17BAD">
      <w:pPr>
        <w:pStyle w:val="Merknadstekst"/>
      </w:pPr>
      <w:r>
        <w:rPr>
          <w:rStyle w:val="Merknadsreferanse"/>
        </w:rPr>
        <w:annotationRef/>
      </w:r>
      <w:r>
        <w:t>lenge tenkt å ta</w:t>
      </w:r>
    </w:p>
  </w:comment>
  <w:comment w:id="4" w:author="Lars Sætre" w:date="2017-02-21T15:39:00Z" w:initials="LS">
    <w:p w14:paraId="036B332A" w14:textId="28D39CD9" w:rsidR="00F17BAD" w:rsidRDefault="00F17BAD">
      <w:pPr>
        <w:pStyle w:val="Merknadstekst"/>
      </w:pPr>
      <w:r>
        <w:rPr>
          <w:rStyle w:val="Merknadsreferanse"/>
        </w:rPr>
        <w:annotationRef/>
      </w:r>
      <w:r>
        <w:t>teori</w:t>
      </w:r>
    </w:p>
  </w:comment>
  <w:comment w:id="3" w:author="Lars Sætre" w:date="2017-02-21T16:08:00Z" w:initials="LS">
    <w:p w14:paraId="1C834947" w14:textId="50036284" w:rsidR="00F17BAD" w:rsidRDefault="00F17BAD">
      <w:pPr>
        <w:pStyle w:val="Merknadstekst"/>
      </w:pPr>
      <w:r>
        <w:rPr>
          <w:rStyle w:val="Merknadsreferanse"/>
        </w:rPr>
        <w:annotationRef/>
      </w:r>
      <w:r>
        <w:t>Byggestein (1) i Emneområdet, altså ? [Er spent på hvordan du vil bygge denne sammen med (2), nedenfor! (Jeg ser alt nå at jeg tror du får det tenkerisk til.)]</w:t>
      </w:r>
    </w:p>
  </w:comment>
  <w:comment w:id="5" w:author="Lars Sætre" w:date="2017-02-21T09:11:00Z" w:initials="LS">
    <w:p w14:paraId="46B4A741" w14:textId="7AE1A2DC" w:rsidR="00F17BAD" w:rsidRPr="001D4911" w:rsidRDefault="00F17BAD">
      <w:pPr>
        <w:pStyle w:val="Merknadstekst"/>
      </w:pPr>
      <w:r>
        <w:rPr>
          <w:rStyle w:val="Merknadsreferanse"/>
        </w:rPr>
        <w:annotationRef/>
      </w:r>
      <w:r>
        <w:rPr>
          <w:i/>
        </w:rPr>
        <w:t>Orientalism</w:t>
      </w:r>
      <w:r>
        <w:t xml:space="preserve"> [i kursiv].</w:t>
      </w:r>
    </w:p>
  </w:comment>
  <w:comment w:id="6" w:author="Lars Sætre" w:date="2017-02-21T15:40:00Z" w:initials="LS">
    <w:p w14:paraId="2390BB8A" w14:textId="4EB0BFFC" w:rsidR="00F17BAD" w:rsidRDefault="00F17BAD">
      <w:pPr>
        <w:pStyle w:val="Merknadstekst"/>
      </w:pPr>
      <w:r>
        <w:rPr>
          <w:rStyle w:val="Merknadsreferanse"/>
        </w:rPr>
        <w:annotationRef/>
      </w:r>
      <w:r>
        <w:t>Frantz Fanons</w:t>
      </w:r>
    </w:p>
  </w:comment>
  <w:comment w:id="7" w:author="Lars Sætre" w:date="2017-02-21T16:15:00Z" w:initials="LS">
    <w:p w14:paraId="7C049A54" w14:textId="1A6FBEF8" w:rsidR="00F17BAD" w:rsidRPr="007F3F3E" w:rsidRDefault="00F17BAD">
      <w:pPr>
        <w:pStyle w:val="Merknadstekst"/>
        <w:rPr>
          <w:i/>
        </w:rPr>
      </w:pPr>
      <w:r>
        <w:rPr>
          <w:rStyle w:val="Merknadsreferanse"/>
        </w:rPr>
        <w:annotationRef/>
      </w:r>
      <w:r>
        <w:t xml:space="preserve">Heter ikke innledningskapittelet i </w:t>
      </w:r>
      <w:r>
        <w:rPr>
          <w:i/>
        </w:rPr>
        <w:t xml:space="preserve">The Wretched of the Earth </w:t>
      </w:r>
      <w:r>
        <w:t>”Concerning Viol</w:t>
      </w:r>
      <w:r w:rsidRPr="00B96218">
        <w:t>ence”</w:t>
      </w:r>
      <w:r>
        <w:t>, og ikke ”On V…”</w:t>
      </w:r>
      <w:r>
        <w:rPr>
          <w:i/>
        </w:rPr>
        <w:t xml:space="preserve"> ??</w:t>
      </w:r>
    </w:p>
  </w:comment>
  <w:comment w:id="8" w:author="Lars Sætre" w:date="2017-02-21T16:16:00Z" w:initials="LS">
    <w:p w14:paraId="2C0CDE08" w14:textId="3E4E699F" w:rsidR="00F17BAD" w:rsidRDefault="00F17BAD">
      <w:pPr>
        <w:pStyle w:val="Merknadstekst"/>
      </w:pPr>
      <w:r>
        <w:rPr>
          <w:rStyle w:val="Merknadsreferanse"/>
        </w:rPr>
        <w:annotationRef/>
      </w:r>
      <w:r>
        <w:t>). Disse kunne ha lagt til rette for …  [dele opp perioden slik at den ikke blir for lang (med innskuddene).</w:t>
      </w:r>
    </w:p>
  </w:comment>
  <w:comment w:id="10" w:author="Lars Sætre" w:date="2017-02-21T15:44:00Z" w:initials="LS">
    <w:p w14:paraId="5658D4C6" w14:textId="7EE529AA" w:rsidR="00F17BAD" w:rsidRDefault="00F17BAD">
      <w:pPr>
        <w:pStyle w:val="Merknadstekst"/>
      </w:pPr>
      <w:r>
        <w:rPr>
          <w:rStyle w:val="Merknadsreferanse"/>
        </w:rPr>
        <w:annotationRef/>
      </w:r>
      <w:r>
        <w:t>sdannelse i noen utvalgte litterære tekster som materiale</w:t>
      </w:r>
    </w:p>
  </w:comment>
  <w:comment w:id="9" w:author="Lars Sætre" w:date="2017-02-21T15:45:00Z" w:initials="LS">
    <w:p w14:paraId="3DDF01C0" w14:textId="7D5F6AD8" w:rsidR="00F17BAD" w:rsidRDefault="00F17BAD">
      <w:pPr>
        <w:pStyle w:val="Merknadstekst"/>
      </w:pPr>
      <w:r>
        <w:rPr>
          <w:rStyle w:val="Merknadsreferanse"/>
        </w:rPr>
        <w:annotationRef/>
      </w:r>
      <w:r>
        <w:t>…diskursiv Sannhet…sann Kunnskap… : Som nevnt i første seminar, er dette et svært stort og omfattende Emneområde, som det kanskje ikke er gitt at du kan makte å behandle innenfor rammene av en mastergradsoppgave. – Én som i tillegg til Fanon og Saïd burde vært med innenfor et sliikt gedigent Emneområde, er også Foucault. noe som ville utvide Emnet ytterligere. Men fryktelig interessant erd ette Emnet, med både Fouc., Fanon og Saïd, og med den doble undertrykkelen som både gendered og (post)kolonial: Til dette finnes en rekke verker du kunne valgt som primært skjønnlitterært Materiale.</w:t>
      </w:r>
    </w:p>
  </w:comment>
  <w:comment w:id="11" w:author="Lars Sætre" w:date="2017-02-21T15:58:00Z" w:initials="LS">
    <w:p w14:paraId="0941E60E" w14:textId="6BA4F6F5" w:rsidR="00F17BAD" w:rsidRDefault="00F17BAD">
      <w:pPr>
        <w:pStyle w:val="Merknadstekst"/>
      </w:pPr>
      <w:r>
        <w:rPr>
          <w:rStyle w:val="Merknadsreferanse"/>
        </w:rPr>
        <w:annotationRef/>
      </w:r>
      <w:r w:rsidRPr="00ED1135">
        <w:rPr>
          <w:i/>
        </w:rPr>
        <w:t>Er</w:t>
      </w:r>
      <w:r>
        <w:t xml:space="preserve"> dette en Teoretisk ramme her? Du veksler litt mellom Teor.R. og Emneområde. Så langt leser jeg Byggestein (1) og (2) som deler av Emneområdet (som selvsagt på samme tid kan bære i seg teoretiske verk, tekster.).</w:t>
      </w:r>
    </w:p>
  </w:comment>
  <w:comment w:id="12" w:author="Lars Sætre" w:date="2017-02-21T15:48:00Z" w:initials="LS">
    <w:p w14:paraId="62935318" w14:textId="4A99C3DE" w:rsidR="00F17BAD" w:rsidRDefault="00F17BAD">
      <w:pPr>
        <w:pStyle w:val="Merknadstekst"/>
      </w:pPr>
      <w:r>
        <w:rPr>
          <w:rStyle w:val="Merknadsreferanse"/>
        </w:rPr>
        <w:annotationRef/>
      </w:r>
      <w:r>
        <w:t>ville</w:t>
      </w:r>
    </w:p>
  </w:comment>
  <w:comment w:id="13" w:author="Lars Sætre" w:date="2017-02-21T15:59:00Z" w:initials="LS">
    <w:p w14:paraId="6B1A2287" w14:textId="5E7F3F98" w:rsidR="00F17BAD" w:rsidRDefault="00F17BAD">
      <w:pPr>
        <w:pStyle w:val="Merknadstekst"/>
      </w:pPr>
      <w:r>
        <w:rPr>
          <w:rStyle w:val="Merknadsreferanse"/>
        </w:rPr>
        <w:annotationRef/>
      </w:r>
      <w:r>
        <w:t>Det er en fin Pst som følger her, dersom du hadde valgt dette Emnet (alene).</w:t>
      </w:r>
    </w:p>
  </w:comment>
  <w:comment w:id="14" w:author="Lars Sætre" w:date="2017-02-21T16:37:00Z" w:initials="LS">
    <w:p w14:paraId="2AFB02A2" w14:textId="375F4F1D" w:rsidR="00F17BAD" w:rsidRDefault="00F17BAD">
      <w:pPr>
        <w:pStyle w:val="Merknadstekst"/>
      </w:pPr>
      <w:r>
        <w:rPr>
          <w:rStyle w:val="Merknadsreferanse"/>
        </w:rPr>
        <w:annotationRef/>
      </w:r>
      <w:r>
        <w:t xml:space="preserve">Det dilemmaet jeg på dette stadiet opplever å stå overfor i spørsmålet om Emnevalg, og som  jeg her forsøker i sirkle inn ved å skrive det ut og tenke det, er at den Emne-relaterte Motiveringen min også favner om en sterk både anvendt analytisk-kritisk og litteraturteoretisk interesse for problemfeltet fortolkning, og da særlig problemet </w:t>
      </w:r>
      <w:r>
        <w:rPr>
          <w:i/>
        </w:rPr>
        <w:t>over</w:t>
      </w:r>
      <w:r>
        <w:t>fortolkning.</w:t>
      </w:r>
    </w:p>
  </w:comment>
  <w:comment w:id="15" w:author="Lars Sætre" w:date="2017-02-21T16:10:00Z" w:initials="LS">
    <w:p w14:paraId="1414605B" w14:textId="4472BC25" w:rsidR="00F17BAD" w:rsidRDefault="00F17BAD">
      <w:pPr>
        <w:pStyle w:val="Merknadstekst"/>
      </w:pPr>
      <w:r>
        <w:rPr>
          <w:rStyle w:val="Merknadsreferanse"/>
        </w:rPr>
        <w:annotationRef/>
      </w:r>
      <w:r>
        <w:t>Byggestein (2) for Emnområdet, altså ? [Er spent på hvordan du vil bygge denne sammen med (1), ovenfor! (Som sagt, jeg ser alt nå at jeg tror du får det tenkerisk til.)]</w:t>
      </w:r>
    </w:p>
  </w:comment>
  <w:comment w:id="16" w:author="Lars Sætre" w:date="2017-02-21T16:39:00Z" w:initials="LS">
    <w:p w14:paraId="59B35801" w14:textId="65B249AA" w:rsidR="00F17BAD" w:rsidRDefault="00F17BAD">
      <w:pPr>
        <w:pStyle w:val="Merknadstekst"/>
      </w:pPr>
      <w:r>
        <w:rPr>
          <w:rStyle w:val="Merknadsreferanse"/>
        </w:rPr>
        <w:annotationRef/>
      </w:r>
      <w:r>
        <w:t>… hos Eco eksemplifisert …  ??</w:t>
      </w:r>
    </w:p>
  </w:comment>
  <w:comment w:id="18" w:author="Lars Sætre" w:date="2017-02-21T09:28:00Z" w:initials="LS">
    <w:p w14:paraId="2D04DC2C" w14:textId="646DB9C8" w:rsidR="00F17BAD" w:rsidRDefault="00F17BAD">
      <w:pPr>
        <w:pStyle w:val="Merknadstekst"/>
      </w:pPr>
      <w:r>
        <w:rPr>
          <w:rStyle w:val="Merknadsreferanse"/>
        </w:rPr>
        <w:annotationRef/>
      </w:r>
      <w:r>
        <w:t>intensjonalitet [ved å bruke begr. intensjonalitet, unngår du (med intensjon) assosiasjoner til den hist.-biogr. fofatteren o.likn.]</w:t>
      </w:r>
    </w:p>
  </w:comment>
  <w:comment w:id="17" w:author="Lars Sætre" w:date="2017-02-21T09:29:00Z" w:initials="LS">
    <w:p w14:paraId="607D2BFC" w14:textId="14787105" w:rsidR="00F17BAD" w:rsidRDefault="00F17BAD">
      <w:pPr>
        <w:pStyle w:val="Merknadstekst"/>
      </w:pPr>
      <w:r>
        <w:rPr>
          <w:rStyle w:val="Merknadsreferanse"/>
        </w:rPr>
        <w:annotationRef/>
      </w:r>
      <w:r>
        <w:t>Dette er et godt og viktig begrep hos både Eco og andre, og det er en tekstlig-språklig frembringet størrelse. Hold fast ved den.</w:t>
      </w:r>
    </w:p>
  </w:comment>
  <w:comment w:id="19" w:author="Lars Sætre" w:date="2017-02-21T16:41:00Z" w:initials="LS">
    <w:p w14:paraId="2164C27D" w14:textId="77F74FB5" w:rsidR="00F17BAD" w:rsidRDefault="00F17BAD">
      <w:pPr>
        <w:pStyle w:val="Merknadstekst"/>
      </w:pPr>
      <w:r>
        <w:rPr>
          <w:rStyle w:val="Merknadsreferanse"/>
        </w:rPr>
        <w:annotationRef/>
      </w:r>
      <w:r>
        <w:t>– [tankestrek]</w:t>
      </w:r>
    </w:p>
  </w:comment>
  <w:comment w:id="20" w:author="Lars Sætre" w:date="2017-02-21T16:41:00Z" w:initials="LS">
    <w:p w14:paraId="777CAAEE" w14:textId="63A8B671" w:rsidR="00F17BAD" w:rsidRDefault="00F17BAD">
      <w:pPr>
        <w:pStyle w:val="Merknadstekst"/>
      </w:pPr>
      <w:r>
        <w:rPr>
          <w:rStyle w:val="Merknadsreferanse"/>
        </w:rPr>
        <w:annotationRef/>
      </w:r>
      <w:r>
        <w:t>intensjonaliteten</w:t>
      </w:r>
    </w:p>
  </w:comment>
  <w:comment w:id="21" w:author="Lars Sætre" w:date="2017-02-21T14:01:00Z" w:initials="LS">
    <w:p w14:paraId="5F525D45" w14:textId="6FE0F96B" w:rsidR="00F17BAD" w:rsidRDefault="00F17BAD">
      <w:pPr>
        <w:pStyle w:val="Merknadstekst"/>
      </w:pPr>
      <w:r>
        <w:rPr>
          <w:rStyle w:val="Merknadsreferanse"/>
        </w:rPr>
        <w:annotationRef/>
      </w:r>
      <w:r>
        <w:t>[Skriv sitater som står i innrykk med kompress, nettopp i kompress (dvs. 1 linjeavstand, slik jeg har rettet det til her.]</w:t>
      </w:r>
    </w:p>
  </w:comment>
  <w:comment w:id="22" w:author="Lars Sætre" w:date="2017-02-21T16:51:00Z" w:initials="LS">
    <w:p w14:paraId="68FF2001" w14:textId="283FC6E4" w:rsidR="00F17BAD" w:rsidRDefault="00F17BAD">
      <w:pPr>
        <w:pStyle w:val="Merknadstekst"/>
      </w:pPr>
      <w:r>
        <w:rPr>
          <w:rStyle w:val="Merknadsreferanse"/>
        </w:rPr>
        <w:annotationRef/>
      </w:r>
      <w:r>
        <w:t>[Syntaks:] I henhold til Eco er teksten ...</w:t>
      </w:r>
    </w:p>
  </w:comment>
  <w:comment w:id="23" w:author="Lars Sætre" w:date="2017-02-21T16:52:00Z" w:initials="LS">
    <w:p w14:paraId="77D9697B" w14:textId="533CF7B6" w:rsidR="00F17BAD" w:rsidRDefault="00F17BAD">
      <w:pPr>
        <w:pStyle w:val="Merknadstekst"/>
      </w:pPr>
      <w:r>
        <w:rPr>
          <w:rStyle w:val="Merknadsreferanse"/>
        </w:rPr>
        <w:annotationRef/>
      </w:r>
      <w:r>
        <w:t>[Kanskje heller:] … et fastlagt, semiotisk fenomen ...  ??</w:t>
      </w:r>
    </w:p>
  </w:comment>
  <w:comment w:id="24" w:author="Lars Sætre" w:date="2017-02-21T16:53:00Z" w:initials="LS">
    <w:p w14:paraId="184BA5EA" w14:textId="4CBF0AC6" w:rsidR="00F17BAD" w:rsidRDefault="00F17BAD">
      <w:pPr>
        <w:pStyle w:val="Merknadstekst"/>
      </w:pPr>
      <w:r>
        <w:rPr>
          <w:rStyle w:val="Merknadsreferanse"/>
        </w:rPr>
        <w:annotationRef/>
      </w:r>
      <w:r>
        <w:t xml:space="preserve">tekstens intensjonalitet. [Og det er riktig at denne ofte(st) genereres ved indre koherens, hva enten denne bygger på den formale eller på den innholdsmessige utsagnskraften, eller (kanskje so oftest) på dem begge. (Jfr. våre Lukács-drøftinger; og jfr. våre diskusjoner om </w:t>
      </w:r>
      <w:r w:rsidRPr="00334258">
        <w:rPr>
          <w:i/>
        </w:rPr>
        <w:t>repetition type one</w:t>
      </w:r>
      <w:r>
        <w:t xml:space="preserve">, og </w:t>
      </w:r>
      <w:r w:rsidRPr="00334258">
        <w:rPr>
          <w:i/>
        </w:rPr>
        <w:t>repetition type two</w:t>
      </w:r>
      <w:r>
        <w:t xml:space="preserve"> (Hillis Miller).]</w:t>
      </w:r>
    </w:p>
  </w:comment>
  <w:comment w:id="25" w:author="Lars Sætre" w:date="2017-02-21T16:55:00Z" w:initials="LS">
    <w:p w14:paraId="0BBFCB57" w14:textId="1DE47CAF" w:rsidR="00F17BAD" w:rsidRDefault="00F17BAD">
      <w:pPr>
        <w:pStyle w:val="Merknadstekst"/>
      </w:pPr>
      <w:r>
        <w:rPr>
          <w:rStyle w:val="Merknadsreferanse"/>
        </w:rPr>
        <w:annotationRef/>
      </w:r>
      <w:r>
        <w:t>… som leseren altså kan oppleve, erfare og erkjenne …</w:t>
      </w:r>
    </w:p>
  </w:comment>
  <w:comment w:id="26" w:author="Lars Sætre" w:date="2017-02-21T09:42:00Z" w:initials="LS">
    <w:p w14:paraId="0F4C60EA" w14:textId="1BE9D25F" w:rsidR="00F17BAD" w:rsidRDefault="00F17BAD">
      <w:pPr>
        <w:pStyle w:val="Merknadstekst"/>
      </w:pPr>
      <w:r>
        <w:rPr>
          <w:rStyle w:val="Merknadsreferanse"/>
        </w:rPr>
        <w:annotationRef/>
      </w:r>
      <w:r>
        <w:t>intensjonalitet</w:t>
      </w:r>
    </w:p>
  </w:comment>
  <w:comment w:id="27" w:author="Lars Sætre" w:date="2017-02-21T16:57:00Z" w:initials="LS">
    <w:p w14:paraId="0DD094F6" w14:textId="5EA628E8" w:rsidR="00F17BAD" w:rsidRDefault="00F17BAD">
      <w:pPr>
        <w:pStyle w:val="Merknadstekst"/>
      </w:pPr>
      <w:r>
        <w:rPr>
          <w:rStyle w:val="Merknadsreferanse"/>
        </w:rPr>
        <w:annotationRef/>
      </w:r>
      <w:r>
        <w:t xml:space="preserve">[Syntaks:] … </w:t>
      </w:r>
      <w:r w:rsidRPr="00D938C6">
        <w:rPr>
          <w:rFonts w:ascii="Times New Roman" w:hAnsi="Times New Roman" w:cs="Times New Roman"/>
          <w:sz w:val="24"/>
          <w:szCs w:val="24"/>
        </w:rPr>
        <w:t>, overskrider derfor</w:t>
      </w:r>
      <w:r>
        <w:rPr>
          <w:rFonts w:ascii="Times New Roman" w:hAnsi="Times New Roman" w:cs="Times New Roman"/>
          <w:sz w:val="24"/>
          <w:szCs w:val="24"/>
        </w:rPr>
        <w:t xml:space="preserve"> </w:t>
      </w:r>
      <w:r w:rsidRPr="00D938C6">
        <w:rPr>
          <w:rFonts w:ascii="Times New Roman" w:hAnsi="Times New Roman" w:cs="Times New Roman"/>
          <w:sz w:val="24"/>
          <w:szCs w:val="24"/>
        </w:rPr>
        <w:t xml:space="preserve">leserens </w:t>
      </w:r>
      <w:r>
        <w:rPr>
          <w:rFonts w:ascii="Times New Roman" w:hAnsi="Times New Roman" w:cs="Times New Roman"/>
          <w:sz w:val="24"/>
          <w:szCs w:val="24"/>
        </w:rPr>
        <w:t xml:space="preserve">rent </w:t>
      </w:r>
      <w:r w:rsidRPr="00D938C6">
        <w:rPr>
          <w:rFonts w:ascii="Times New Roman" w:hAnsi="Times New Roman" w:cs="Times New Roman"/>
          <w:sz w:val="24"/>
          <w:szCs w:val="24"/>
        </w:rPr>
        <w:t>subjektive fortolkningspraksis</w:t>
      </w:r>
      <w:r>
        <w:rPr>
          <w:rFonts w:ascii="Times New Roman" w:hAnsi="Times New Roman" w:cs="Times New Roman"/>
          <w:sz w:val="24"/>
          <w:szCs w:val="24"/>
        </w:rPr>
        <w:t>, slik Eco ser det.</w:t>
      </w:r>
    </w:p>
  </w:comment>
  <w:comment w:id="28" w:author="Lars Sætre" w:date="2017-02-21T16:59:00Z" w:initials="LS">
    <w:p w14:paraId="45C91E34" w14:textId="139F801E" w:rsidR="00F17BAD" w:rsidRDefault="00F17BAD">
      <w:pPr>
        <w:pStyle w:val="Merknadstekst"/>
      </w:pPr>
      <w:r>
        <w:rPr>
          <w:rStyle w:val="Merknadsreferanse"/>
        </w:rPr>
        <w:annotationRef/>
      </w:r>
      <w:r>
        <w:t>… Kravet om å være innrettet på tekstens semiotiske koherens …</w:t>
      </w:r>
    </w:p>
  </w:comment>
  <w:comment w:id="29" w:author="Lars Sætre" w:date="2017-02-21T17:14:00Z" w:initials="LS">
    <w:p w14:paraId="5C117A45" w14:textId="531D6606" w:rsidR="00F17BAD" w:rsidRDefault="00F17BAD">
      <w:pPr>
        <w:pStyle w:val="Merknadstekst"/>
      </w:pPr>
      <w:r>
        <w:rPr>
          <w:rStyle w:val="Merknadsreferanse"/>
        </w:rPr>
        <w:annotationRef/>
      </w:r>
      <w:r>
        <w:t xml:space="preserve">Hvorfor skriver du … leserens objektivering… her? Er ikke en overprivat/personlig/oversubjektiv lesning det </w:t>
      </w:r>
      <w:r w:rsidRPr="003A4029">
        <w:rPr>
          <w:i/>
        </w:rPr>
        <w:t>motsatte</w:t>
      </w:r>
      <w:r>
        <w:t xml:space="preserve"> av objektivering, nemlig en subjektivering i retning  av / ut fra leseren? [Jfr. til dette for øvrig Atle Kittangs grunnlagskritiske og svært innsiktgivende artikkel ”Tre forståingsformer i litteraturforskinga” fra </w:t>
      </w:r>
      <w:r w:rsidRPr="009F5CE7">
        <w:rPr>
          <w:i/>
        </w:rPr>
        <w:t>Litteraturkritiske problem</w:t>
      </w:r>
      <w:r>
        <w:t xml:space="preserve">  </w:t>
      </w:r>
      <w:r w:rsidRPr="002C0A3F">
        <w:rPr>
          <w:i/>
        </w:rPr>
        <w:t xml:space="preserve">– Teori og analyse </w:t>
      </w:r>
      <w:r>
        <w:t>(1975: 15-56).]</w:t>
      </w:r>
    </w:p>
  </w:comment>
  <w:comment w:id="30" w:author="Lars Sætre" w:date="2017-02-21T13:51:00Z" w:initials="LS">
    <w:p w14:paraId="28336FE2" w14:textId="1D0D9C31" w:rsidR="00F17BAD" w:rsidRDefault="00F17BAD">
      <w:pPr>
        <w:pStyle w:val="Merknadstekst"/>
      </w:pPr>
      <w:r>
        <w:rPr>
          <w:rStyle w:val="Merknadsreferanse"/>
        </w:rPr>
        <w:annotationRef/>
      </w:r>
      <w:r>
        <w:t>leserens fortolkning(sbidrag) ?? Noe Slikt ?</w:t>
      </w:r>
    </w:p>
  </w:comment>
  <w:comment w:id="31" w:author="Lars Sætre" w:date="2017-02-21T17:19:00Z" w:initials="LS">
    <w:p w14:paraId="54F82F7A" w14:textId="01BB25B9" w:rsidR="00F17BAD" w:rsidRDefault="00F17BAD">
      <w:pPr>
        <w:pStyle w:val="Merknadstekst"/>
      </w:pPr>
      <w:r>
        <w:rPr>
          <w:rStyle w:val="Merknadsreferanse"/>
        </w:rPr>
        <w:annotationRef/>
      </w:r>
      <w:r>
        <w:t>… både avgrensende, utvidende, men fremfor alt retningsgivende…? Noe slikt? [For det hender jo stundom at leseres ”privat/personlige oversubjektiveringer” i lesningen bent fram snevrer teksten for mye inn, ikke bare utvider dens semantikk for mye Så begge verb må være med. Jeg synes dessuten at begrepet retningsgivende griper over begge varianter?]</w:t>
      </w:r>
    </w:p>
  </w:comment>
  <w:comment w:id="32" w:author="Lars Sætre" w:date="2017-02-21T09:55:00Z" w:initials="LS">
    <w:p w14:paraId="1581CDB5" w14:textId="0B16F123" w:rsidR="00F17BAD" w:rsidRDefault="00F17BAD">
      <w:pPr>
        <w:pStyle w:val="Merknadstekst"/>
      </w:pPr>
      <w:r>
        <w:rPr>
          <w:rStyle w:val="Merknadsreferanse"/>
        </w:rPr>
        <w:annotationRef/>
      </w:r>
      <w:r>
        <w:t>te</w:t>
      </w:r>
    </w:p>
  </w:comment>
  <w:comment w:id="33" w:author="Lars Sætre" w:date="2017-02-21T13:59:00Z" w:initials="LS">
    <w:p w14:paraId="51D227CF" w14:textId="04CB1DEB" w:rsidR="00F17BAD" w:rsidRDefault="00F17BAD">
      <w:pPr>
        <w:pStyle w:val="Merknadstekst"/>
      </w:pPr>
      <w:r>
        <w:rPr>
          <w:rStyle w:val="Merknadsreferanse"/>
        </w:rPr>
        <w:annotationRef/>
      </w:r>
      <w:r>
        <w:t>Fine, relevante Pst’er videre utover i dette avsnittet.</w:t>
      </w:r>
    </w:p>
  </w:comment>
  <w:comment w:id="34" w:author="Lars Sætre" w:date="2017-02-21T13:58:00Z" w:initials="LS">
    <w:p w14:paraId="1273F79B" w14:textId="4A018EEC" w:rsidR="00F17BAD" w:rsidRDefault="00F17BAD">
      <w:pPr>
        <w:pStyle w:val="Merknadstekst"/>
      </w:pPr>
      <w:r>
        <w:rPr>
          <w:rStyle w:val="Merknadsreferanse"/>
        </w:rPr>
        <w:annotationRef/>
      </w:r>
      <w:r>
        <w:rPr>
          <w:rFonts w:cs="Arial"/>
          <w:bCs/>
          <w:color w:val="262626"/>
          <w:sz w:val="26"/>
          <w:szCs w:val="26"/>
          <w:lang w:val="en-US"/>
        </w:rPr>
        <w:t xml:space="preserve">[Nettopp; Supert. Her er du inne på vesentligheter både i fortolkningsteorien, i semiotikken vidt forstått, og i strukturalismen, og andre. Bra. Og det er neppe noen du kan knytte disse idéene dine bedre til teoretisk enn til </w:t>
      </w:r>
      <w:r w:rsidRPr="00A767A2">
        <w:rPr>
          <w:rFonts w:cs="Arial"/>
          <w:bCs/>
          <w:color w:val="262626"/>
          <w:sz w:val="26"/>
          <w:szCs w:val="26"/>
          <w:lang w:val="en-US"/>
        </w:rPr>
        <w:t>Atle Kittang: “Til forsvar for autonomiestetikken – rett forstått”</w:t>
      </w:r>
      <w:r>
        <w:rPr>
          <w:rFonts w:cs="Arial"/>
          <w:bCs/>
          <w:color w:val="262626"/>
          <w:sz w:val="26"/>
          <w:szCs w:val="26"/>
          <w:lang w:val="en-US"/>
        </w:rPr>
        <w:t xml:space="preserve"> (</w:t>
      </w:r>
      <w:r w:rsidRPr="00A767A2">
        <w:rPr>
          <w:rFonts w:cs="Arial"/>
          <w:bCs/>
          <w:i/>
          <w:color w:val="262626"/>
          <w:sz w:val="26"/>
          <w:szCs w:val="26"/>
          <w:lang w:val="en-US"/>
        </w:rPr>
        <w:t>NLÅ</w:t>
      </w:r>
      <w:r>
        <w:rPr>
          <w:rFonts w:cs="Arial"/>
          <w:bCs/>
          <w:color w:val="262626"/>
          <w:sz w:val="26"/>
          <w:szCs w:val="26"/>
          <w:lang w:val="en-US"/>
        </w:rPr>
        <w:t xml:space="preserve"> 2005). Kittangs tekster finnes også i bøkene han har gitt ut. Søk selv.]</w:t>
      </w:r>
    </w:p>
  </w:comment>
  <w:comment w:id="35" w:author="Lars Sætre" w:date="2017-02-22T02:01:00Z" w:initials="LS">
    <w:p w14:paraId="56C6CED9" w14:textId="5C4232EF" w:rsidR="00F17BAD" w:rsidRDefault="00F17BAD">
      <w:pPr>
        <w:pStyle w:val="Merknadstekst"/>
      </w:pPr>
      <w:r>
        <w:rPr>
          <w:rStyle w:val="Merknadsreferanse"/>
        </w:rPr>
        <w:annotationRef/>
      </w:r>
      <w:r>
        <w:t>MEN HER: NB, PASS PÅ: Disse fem siste linjene i avsnittet bør du tenke igjennom på nytt og reformulere; jfr boblekommentaren like nedenfor. Porblemet du berører, er om kvinnen (eller for den saks skyld: ethvert gendered menneske) og teksten kan ha en "selvstendig eksistens" frigjort fra diskursive strukturer, uten "vold" mot seg (som ikke-diskursive): Her går du ALTFOR langt i Pst'stillingen: Dette blir spekulativt og en idealtilstand som verden og menneskets språkeksistens ikke tilbyr som sådanne. Du mener sannsynligvis noe i retning av "frigjort gjennom performativ eller kreativ bruk av diskursive strukturer" ??</w:t>
      </w:r>
    </w:p>
  </w:comment>
  <w:comment w:id="36" w:author="Lars Sætre" w:date="2017-02-22T02:05:00Z" w:initials="LS">
    <w:p w14:paraId="22FC3404" w14:textId="5D87D0BB" w:rsidR="00F17BAD" w:rsidRDefault="00F17BAD">
      <w:pPr>
        <w:pStyle w:val="Merknadstekst"/>
      </w:pPr>
      <w:r>
        <w:rPr>
          <w:rStyle w:val="Merknadsreferanse"/>
        </w:rPr>
        <w:annotationRef/>
      </w:r>
      <w:r>
        <w:t xml:space="preserve">[Du skriver: "objektet" (kvinnen og teksten...). – Kvinnen må vel være </w:t>
      </w:r>
      <w:r>
        <w:rPr>
          <w:i/>
        </w:rPr>
        <w:t>sub</w:t>
      </w:r>
      <w:r>
        <w:t>jektet … ?? –– Dessuten, for å unngå obj../subj.-problemet her, kan du kanskje om begge skrive fenomenene (og ikke objektet)?</w:t>
      </w:r>
    </w:p>
  </w:comment>
  <w:comment w:id="37" w:author="Lars Sætre" w:date="2017-02-22T02:06:00Z" w:initials="LS">
    <w:p w14:paraId="65A4E07C" w14:textId="2DC46C13" w:rsidR="00F17BAD" w:rsidRPr="002C0A3F" w:rsidRDefault="00F17BAD">
      <w:pPr>
        <w:pStyle w:val="Merknadstekst"/>
      </w:pPr>
      <w:r w:rsidRPr="002C0A3F">
        <w:rPr>
          <w:rStyle w:val="Merknadsreferanse"/>
          <w:i/>
        </w:rPr>
        <w:annotationRef/>
      </w:r>
      <w:r>
        <w:rPr>
          <w:rFonts w:cs="Arial"/>
          <w:bCs/>
          <w:color w:val="262626"/>
          <w:sz w:val="26"/>
          <w:szCs w:val="26"/>
          <w:lang w:val="en-US"/>
        </w:rPr>
        <w:t xml:space="preserve">[Som ovenfor: Nettopp; Supert. Her er du inne på vesentligheter både i fortolkningsteorien, i semiotikken vidt forstått, og i strukturalismen, og andre. Bra. Og det er neppe noen du kan knytte disse idéene dine bedre til teoretisk enn til </w:t>
      </w:r>
      <w:r w:rsidRPr="00A767A2">
        <w:rPr>
          <w:rFonts w:cs="Arial"/>
          <w:bCs/>
          <w:color w:val="262626"/>
          <w:sz w:val="26"/>
          <w:szCs w:val="26"/>
          <w:lang w:val="en-US"/>
        </w:rPr>
        <w:t>Atle Kittang: “Til forsvar for autonomiestetikken – rett forstått”</w:t>
      </w:r>
      <w:r>
        <w:rPr>
          <w:rFonts w:cs="Arial"/>
          <w:bCs/>
          <w:color w:val="262626"/>
          <w:sz w:val="26"/>
          <w:szCs w:val="26"/>
          <w:lang w:val="en-US"/>
        </w:rPr>
        <w:t xml:space="preserve"> (</w:t>
      </w:r>
      <w:r w:rsidRPr="00A767A2">
        <w:rPr>
          <w:rFonts w:cs="Arial"/>
          <w:bCs/>
          <w:i/>
          <w:color w:val="262626"/>
          <w:sz w:val="26"/>
          <w:szCs w:val="26"/>
          <w:lang w:val="en-US"/>
        </w:rPr>
        <w:t>NLÅ</w:t>
      </w:r>
      <w:r>
        <w:rPr>
          <w:rFonts w:cs="Arial"/>
          <w:bCs/>
          <w:color w:val="262626"/>
          <w:sz w:val="26"/>
          <w:szCs w:val="26"/>
          <w:lang w:val="en-US"/>
        </w:rPr>
        <w:t xml:space="preserve"> 2005). Kittangs artikkeltekster finnes også i bøkene han har gitt ut. Søk selv.]</w:t>
      </w:r>
    </w:p>
  </w:comment>
  <w:comment w:id="39" w:author="Lars Sætre" w:date="2017-02-22T03:45:00Z" w:initials="LS">
    <w:p w14:paraId="372980E1" w14:textId="5AECB7F3" w:rsidR="00F17BAD" w:rsidRDefault="00F17BAD">
      <w:pPr>
        <w:pStyle w:val="Merknadstekst"/>
      </w:pPr>
      <w:r>
        <w:rPr>
          <w:rStyle w:val="Merknadsreferanse"/>
        </w:rPr>
        <w:annotationRef/>
      </w:r>
      <w:r>
        <w:t xml:space="preserve">[Ja, hold fast ved denne koplingen av </w:t>
      </w:r>
      <w:r w:rsidRPr="00EF529E">
        <w:rPr>
          <w:i/>
        </w:rPr>
        <w:t>kjønnsteoretisk perspetiv</w:t>
      </w:r>
      <w:r>
        <w:t xml:space="preserve"> med </w:t>
      </w:r>
      <w:r w:rsidRPr="00EF529E">
        <w:rPr>
          <w:i/>
        </w:rPr>
        <w:t>overfortolkningens teori</w:t>
      </w:r>
      <w:r>
        <w:t xml:space="preserve"> – som Emneområde. </w:t>
      </w:r>
    </w:p>
  </w:comment>
  <w:comment w:id="38" w:author="Lars Sætre" w:date="2017-02-22T02:42:00Z" w:initials="LS">
    <w:p w14:paraId="0047C4DB" w14:textId="3FE38DBD" w:rsidR="00F17BAD" w:rsidRPr="00F311DF" w:rsidRDefault="00F17BAD" w:rsidP="003F4708">
      <w:pPr>
        <w:pStyle w:val="Merknadstekst"/>
        <w:rPr>
          <w:sz w:val="26"/>
          <w:szCs w:val="26"/>
        </w:rPr>
      </w:pPr>
      <w:r w:rsidRPr="00F20535">
        <w:rPr>
          <w:rStyle w:val="Merknadsreferanse"/>
          <w:sz w:val="26"/>
          <w:szCs w:val="26"/>
        </w:rPr>
        <w:annotationRef/>
      </w:r>
      <w:r>
        <w:rPr>
          <w:sz w:val="26"/>
          <w:szCs w:val="26"/>
        </w:rPr>
        <w:t xml:space="preserve">– Når dét er sagt (dét i forrige boble, om fortlkningsteoriene og om Kittangs syn på autonpmiestetikken), så er det også slik at foreningen av Emneperspektivene </w:t>
      </w:r>
      <w:r w:rsidRPr="006E1929">
        <w:rPr>
          <w:i/>
          <w:sz w:val="26"/>
          <w:szCs w:val="26"/>
        </w:rPr>
        <w:t>kjønnsteori</w:t>
      </w:r>
      <w:r>
        <w:rPr>
          <w:sz w:val="26"/>
          <w:szCs w:val="26"/>
        </w:rPr>
        <w:t xml:space="preserve"> og </w:t>
      </w:r>
      <w:r w:rsidRPr="006E1929">
        <w:rPr>
          <w:i/>
          <w:sz w:val="26"/>
          <w:szCs w:val="26"/>
        </w:rPr>
        <w:t>fortolkning</w:t>
      </w:r>
      <w:r>
        <w:rPr>
          <w:i/>
          <w:sz w:val="26"/>
          <w:szCs w:val="26"/>
        </w:rPr>
        <w:t>s/</w:t>
      </w:r>
      <w:r w:rsidRPr="006E1929">
        <w:rPr>
          <w:sz w:val="26"/>
          <w:szCs w:val="26"/>
        </w:rPr>
        <w:t>overfortolkningsproblematikk</w:t>
      </w:r>
      <w:r>
        <w:rPr>
          <w:sz w:val="26"/>
          <w:szCs w:val="26"/>
        </w:rPr>
        <w:t xml:space="preserve"> </w:t>
      </w:r>
      <w:r w:rsidRPr="006E1929">
        <w:rPr>
          <w:sz w:val="26"/>
          <w:szCs w:val="26"/>
        </w:rPr>
        <w:t>raskt</w:t>
      </w:r>
      <w:r>
        <w:rPr>
          <w:sz w:val="26"/>
          <w:szCs w:val="26"/>
        </w:rPr>
        <w:t xml:space="preserve"> kan bli/fremstå som en kritikk av, et "</w:t>
      </w:r>
      <w:r w:rsidRPr="00F20535">
        <w:rPr>
          <w:sz w:val="26"/>
          <w:szCs w:val="26"/>
        </w:rPr>
        <w:t>kjør</w:t>
      </w:r>
      <w:r>
        <w:rPr>
          <w:sz w:val="26"/>
          <w:szCs w:val="26"/>
        </w:rPr>
        <w:t>"imot</w:t>
      </w:r>
      <w:r w:rsidRPr="00F20535">
        <w:rPr>
          <w:sz w:val="26"/>
          <w:szCs w:val="26"/>
        </w:rPr>
        <w:t xml:space="preserve"> kvinnelige/hhv. feminisme-gendered lesere. </w:t>
      </w:r>
      <w:r>
        <w:rPr>
          <w:sz w:val="26"/>
          <w:szCs w:val="26"/>
        </w:rPr>
        <w:t xml:space="preserve">Hvis du har dét som et bevisst poeng, så ok; hvis ikke, må du kanskje formulere dette noe annerledes. </w:t>
      </w:r>
      <w:r w:rsidRPr="00F20535">
        <w:rPr>
          <w:sz w:val="26"/>
          <w:szCs w:val="26"/>
        </w:rPr>
        <w:t>– Dessuten</w:t>
      </w:r>
      <w:r>
        <w:rPr>
          <w:sz w:val="26"/>
          <w:szCs w:val="26"/>
        </w:rPr>
        <w:t xml:space="preserve"> (og dette er positivt)</w:t>
      </w:r>
      <w:r w:rsidRPr="00F20535">
        <w:rPr>
          <w:sz w:val="26"/>
          <w:szCs w:val="26"/>
        </w:rPr>
        <w:t xml:space="preserve">: </w:t>
      </w:r>
      <w:r>
        <w:rPr>
          <w:sz w:val="26"/>
          <w:szCs w:val="26"/>
        </w:rPr>
        <w:t>Men denne utformingen av Emneområdet,</w:t>
      </w:r>
      <w:r w:rsidRPr="00F20535">
        <w:rPr>
          <w:sz w:val="26"/>
          <w:szCs w:val="26"/>
        </w:rPr>
        <w:t xml:space="preserve"> treffer</w:t>
      </w:r>
      <w:r>
        <w:rPr>
          <w:sz w:val="26"/>
          <w:szCs w:val="26"/>
        </w:rPr>
        <w:t xml:space="preserve"> du (ut over Eco) </w:t>
      </w:r>
      <w:r w:rsidRPr="00F20535">
        <w:rPr>
          <w:sz w:val="26"/>
          <w:szCs w:val="26"/>
        </w:rPr>
        <w:t>også til de grader</w:t>
      </w:r>
      <w:r>
        <w:rPr>
          <w:sz w:val="26"/>
          <w:szCs w:val="26"/>
        </w:rPr>
        <w:t xml:space="preserve"> teoretikere som</w:t>
      </w:r>
      <w:r w:rsidRPr="00F20535">
        <w:rPr>
          <w:sz w:val="26"/>
          <w:szCs w:val="26"/>
        </w:rPr>
        <w:t xml:space="preserve"> Wolfgang Iser</w:t>
      </w:r>
      <w:r>
        <w:rPr>
          <w:sz w:val="26"/>
          <w:szCs w:val="26"/>
        </w:rPr>
        <w:t xml:space="preserve"> (</w:t>
      </w:r>
      <w:r w:rsidRPr="00654B06">
        <w:rPr>
          <w:i/>
          <w:sz w:val="26"/>
          <w:szCs w:val="26"/>
        </w:rPr>
        <w:t>The Act of Reading</w:t>
      </w:r>
      <w:r>
        <w:rPr>
          <w:sz w:val="26"/>
          <w:szCs w:val="26"/>
        </w:rPr>
        <w:t xml:space="preserve"> (fenomenologisk-semiotisk-"russisk-formalistisk");</w:t>
      </w:r>
      <w:r w:rsidRPr="00F20535">
        <w:rPr>
          <w:sz w:val="26"/>
          <w:szCs w:val="26"/>
        </w:rPr>
        <w:t xml:space="preserve"> </w:t>
      </w:r>
      <w:r>
        <w:rPr>
          <w:sz w:val="26"/>
          <w:szCs w:val="26"/>
        </w:rPr>
        <w:t xml:space="preserve">Paul </w:t>
      </w:r>
      <w:r w:rsidRPr="00F20535">
        <w:rPr>
          <w:sz w:val="26"/>
          <w:szCs w:val="26"/>
        </w:rPr>
        <w:t>Ricœur</w:t>
      </w:r>
      <w:r>
        <w:rPr>
          <w:sz w:val="26"/>
          <w:szCs w:val="26"/>
        </w:rPr>
        <w:t xml:space="preserve"> ("Hvad er en tekst? Forklare og forstå" (den danske oversettelsen er best; jeg har for øvrig selv skrevet to publiserte artikler om hhv. Iser og Ricœuer hvis du er interessert), fenomenologisk-strukturalistisk; en fin innføring til Ricœuer finner du i Peter Kemp: </w:t>
      </w:r>
      <w:r>
        <w:rPr>
          <w:i/>
          <w:sz w:val="26"/>
          <w:szCs w:val="26"/>
        </w:rPr>
        <w:t>Tid og fortælling: Introduktion til Paul Ricœuer</w:t>
      </w:r>
      <w:r>
        <w:rPr>
          <w:sz w:val="26"/>
          <w:szCs w:val="26"/>
        </w:rPr>
        <w:t>, Aarhus: AUP, 1995); Norman N. Holland (psykoanalytisk</w:t>
      </w:r>
      <w:r w:rsidRPr="00F20535">
        <w:rPr>
          <w:sz w:val="26"/>
          <w:szCs w:val="26"/>
        </w:rPr>
        <w:t xml:space="preserve"> vinkling), </w:t>
      </w:r>
      <w:r>
        <w:rPr>
          <w:sz w:val="26"/>
          <w:szCs w:val="26"/>
        </w:rPr>
        <w:t xml:space="preserve">Hanna Segal (f.eks. "En psykoanalytisk indfallsvinkel til det æstetiske" (i Jørgen Dines Johansen (red.): </w:t>
      </w:r>
      <w:r w:rsidRPr="00654B06">
        <w:rPr>
          <w:i/>
          <w:sz w:val="26"/>
          <w:szCs w:val="26"/>
        </w:rPr>
        <w:t>Psykoanalyse, litteratur, tekstteori</w:t>
      </w:r>
      <w:r>
        <w:rPr>
          <w:sz w:val="26"/>
          <w:szCs w:val="26"/>
        </w:rPr>
        <w:t xml:space="preserve"> (bd. 1–2), København, 1977; </w:t>
      </w:r>
      <w:r>
        <w:rPr>
          <w:vanish/>
          <w:sz w:val="26"/>
          <w:szCs w:val="26"/>
        </w:rPr>
        <w:cr/>
        <w:t>– Tenk nå igjenom mer nøyaktig ri. Braet,avn, 1977.l til det estætiske"  jeg har for øvrig raskt kan bliatukturer" ??annedu ALT</w:t>
      </w:r>
      <w:r>
        <w:rPr>
          <w:sz w:val="26"/>
          <w:szCs w:val="26"/>
        </w:rPr>
        <w:t>og flere andre av henne; søk selv;  samt flere</w:t>
      </w:r>
      <w:r w:rsidRPr="00F20535">
        <w:rPr>
          <w:sz w:val="26"/>
          <w:szCs w:val="26"/>
        </w:rPr>
        <w:t xml:space="preserve"> andre</w:t>
      </w:r>
      <w:r>
        <w:rPr>
          <w:sz w:val="26"/>
          <w:szCs w:val="26"/>
        </w:rPr>
        <w:t xml:space="preserve"> teoretikere</w:t>
      </w:r>
      <w:r w:rsidRPr="00F20535">
        <w:rPr>
          <w:sz w:val="26"/>
          <w:szCs w:val="26"/>
        </w:rPr>
        <w:t>, med</w:t>
      </w:r>
      <w:r>
        <w:rPr>
          <w:sz w:val="26"/>
          <w:szCs w:val="26"/>
        </w:rPr>
        <w:t xml:space="preserve"> denne emnesammenslåingen av kjønnsteori og fortolkning/overfortolkningsteori. Bra! Her, og med dette sammenslåtte Emneområdet,</w:t>
      </w:r>
      <w:r w:rsidRPr="00F20535">
        <w:rPr>
          <w:sz w:val="26"/>
          <w:szCs w:val="26"/>
        </w:rPr>
        <w:t xml:space="preserve"> har du mye godt, spennende og int</w:t>
      </w:r>
      <w:r>
        <w:rPr>
          <w:sz w:val="26"/>
          <w:szCs w:val="26"/>
        </w:rPr>
        <w:t xml:space="preserve">eressant stoff å arbeide med. – Tenk nå igjenom mer nøyaktig </w:t>
      </w:r>
      <w:r>
        <w:rPr>
          <w:i/>
          <w:sz w:val="26"/>
          <w:szCs w:val="26"/>
        </w:rPr>
        <w:t>hva</w:t>
      </w:r>
      <w:r>
        <w:rPr>
          <w:sz w:val="26"/>
          <w:szCs w:val="26"/>
        </w:rPr>
        <w:t xml:space="preserve"> du vil ha med fra disse tenkerne. – </w:t>
      </w:r>
      <w:r>
        <w:rPr>
          <w:rFonts w:cs="Arial"/>
          <w:bCs/>
          <w:color w:val="262626"/>
          <w:sz w:val="26"/>
          <w:szCs w:val="26"/>
          <w:lang w:val="en-US"/>
        </w:rPr>
        <w:t>[Og igjen, som jeg skrev i boblene ovenfor: Supert. Her er du inne på vese</w:t>
      </w:r>
      <w:r w:rsidRPr="00F20535">
        <w:rPr>
          <w:rFonts w:cs="Arial"/>
          <w:bCs/>
          <w:color w:val="262626"/>
          <w:sz w:val="26"/>
          <w:szCs w:val="26"/>
          <w:lang w:val="en-US"/>
        </w:rPr>
        <w:t xml:space="preserve">ntligheter både i fortolkningsteorien, i semiotikken vidt forstått, og i strukturalismen, og </w:t>
      </w:r>
      <w:r>
        <w:rPr>
          <w:rFonts w:cs="Arial"/>
          <w:bCs/>
          <w:color w:val="262626"/>
          <w:sz w:val="26"/>
          <w:szCs w:val="26"/>
          <w:lang w:val="en-US"/>
        </w:rPr>
        <w:t xml:space="preserve">i </w:t>
      </w:r>
      <w:r w:rsidRPr="00F20535">
        <w:rPr>
          <w:rFonts w:cs="Arial"/>
          <w:bCs/>
          <w:color w:val="262626"/>
          <w:sz w:val="26"/>
          <w:szCs w:val="26"/>
          <w:lang w:val="en-US"/>
        </w:rPr>
        <w:t>andre</w:t>
      </w:r>
      <w:r>
        <w:rPr>
          <w:rFonts w:cs="Arial"/>
          <w:bCs/>
          <w:color w:val="262626"/>
          <w:sz w:val="26"/>
          <w:szCs w:val="26"/>
          <w:lang w:val="en-US"/>
        </w:rPr>
        <w:t xml:space="preserve"> tenkeretninger</w:t>
      </w:r>
      <w:r w:rsidRPr="00F20535">
        <w:rPr>
          <w:rFonts w:cs="Arial"/>
          <w:bCs/>
          <w:color w:val="262626"/>
          <w:sz w:val="26"/>
          <w:szCs w:val="26"/>
          <w:lang w:val="en-US"/>
        </w:rPr>
        <w:t>. Bra. Og det er neppe noen du kan knytte disse idéene dine bedre til teoretisk enn til Atle Kittang: “Til forsvar for autonomiestetikken – rett forstått” (</w:t>
      </w:r>
      <w:r w:rsidRPr="00F20535">
        <w:rPr>
          <w:rFonts w:cs="Arial"/>
          <w:bCs/>
          <w:i/>
          <w:color w:val="262626"/>
          <w:sz w:val="26"/>
          <w:szCs w:val="26"/>
          <w:lang w:val="en-US"/>
        </w:rPr>
        <w:t>NLÅ</w:t>
      </w:r>
      <w:r w:rsidRPr="00F20535">
        <w:rPr>
          <w:rFonts w:cs="Arial"/>
          <w:bCs/>
          <w:color w:val="262626"/>
          <w:sz w:val="26"/>
          <w:szCs w:val="26"/>
          <w:lang w:val="en-US"/>
        </w:rPr>
        <w:t xml:space="preserve"> 2005). Kittangs tekster finnes også i bøkene han har gitt ut. Søk selv.]</w:t>
      </w:r>
      <w:r>
        <w:rPr>
          <w:rFonts w:cs="Arial"/>
          <w:bCs/>
          <w:color w:val="262626"/>
          <w:sz w:val="26"/>
          <w:szCs w:val="26"/>
          <w:lang w:val="en-US"/>
        </w:rPr>
        <w:t xml:space="preserve"> </w:t>
      </w:r>
      <w:r>
        <w:rPr>
          <w:rFonts w:ascii="Times New Roman" w:hAnsi="Times New Roman" w:cs="Times New Roman"/>
          <w:vanish/>
          <w:color w:val="0000FF"/>
          <w:sz w:val="24"/>
          <w:szCs w:val="24"/>
          <w:lang w:val="en-US"/>
        </w:rPr>
        <w:cr/>
        <w:t xml:space="preserve"> så endrer du bare benevnelsene på de to komponentene.ngsteori som Emneområdet i ditt tilfelle. Endrer dette seg etter hvert, j</w:t>
      </w:r>
    </w:p>
  </w:comment>
  <w:comment w:id="40" w:author="Lars Sætre" w:date="2017-02-22T04:09:00Z" w:initials="LS">
    <w:p w14:paraId="7C91AD1C" w14:textId="14B6B930" w:rsidR="00F17BAD" w:rsidRDefault="00F17BAD">
      <w:pPr>
        <w:pStyle w:val="Merknadstekst"/>
      </w:pPr>
      <w:r>
        <w:rPr>
          <w:rStyle w:val="Merknadsreferanse"/>
        </w:rPr>
        <w:annotationRef/>
      </w:r>
      <w:r>
        <w:t>Fint – her ligger også komponenten Forskningstradisjon inne. Bygg den ytterligere ut.</w:t>
      </w:r>
    </w:p>
  </w:comment>
  <w:comment w:id="41" w:author="Lars Sætre" w:date="2017-02-22T03:48:00Z" w:initials="LS">
    <w:p w14:paraId="090ABA29" w14:textId="71697838" w:rsidR="00F17BAD" w:rsidRDefault="00F17BAD">
      <w:pPr>
        <w:pStyle w:val="Merknadstekst"/>
      </w:pPr>
      <w:r>
        <w:rPr>
          <w:rStyle w:val="Merknadsreferanse"/>
        </w:rPr>
        <w:annotationRef/>
      </w:r>
      <w:r w:rsidRPr="00F955EF">
        <w:rPr>
          <w:rFonts w:ascii="Times New Roman" w:hAnsi="Times New Roman" w:cs="Times New Roman"/>
          <w:i/>
          <w:sz w:val="24"/>
          <w:szCs w:val="24"/>
        </w:rPr>
        <w:t>Seksualitetens historie</w:t>
      </w:r>
      <w:r>
        <w:rPr>
          <w:rFonts w:ascii="Times New Roman" w:hAnsi="Times New Roman" w:cs="Times New Roman"/>
          <w:i/>
          <w:sz w:val="24"/>
          <w:szCs w:val="24"/>
        </w:rPr>
        <w:t xml:space="preserve"> </w:t>
      </w:r>
      <w:r w:rsidRPr="00F955EF">
        <w:rPr>
          <w:rFonts w:ascii="Times New Roman" w:hAnsi="Times New Roman" w:cs="Times New Roman"/>
          <w:sz w:val="24"/>
          <w:szCs w:val="24"/>
        </w:rPr>
        <w:t>[kursiv].</w:t>
      </w:r>
    </w:p>
  </w:comment>
  <w:comment w:id="42" w:author="Lars Sætre" w:date="2017-02-22T03:19:00Z" w:initials="LS">
    <w:p w14:paraId="75DEAE58" w14:textId="7C6A34E1" w:rsidR="00F17BAD" w:rsidRDefault="00F17BAD">
      <w:pPr>
        <w:pStyle w:val="Merknadstekst"/>
      </w:pPr>
      <w:r>
        <w:rPr>
          <w:rStyle w:val="Merknadsreferanse"/>
        </w:rPr>
        <w:annotationRef/>
      </w:r>
      <w:r>
        <w:t>… tenker at Foucaults …</w:t>
      </w:r>
    </w:p>
  </w:comment>
  <w:comment w:id="43" w:author="Lars Sætre" w:date="2017-02-22T03:18:00Z" w:initials="LS">
    <w:p w14:paraId="573223FC" w14:textId="17F97819" w:rsidR="00F17BAD" w:rsidRPr="00305DD2" w:rsidRDefault="00F17BAD">
      <w:pPr>
        <w:pStyle w:val="Merknadstekst"/>
      </w:pPr>
      <w:r>
        <w:rPr>
          <w:rStyle w:val="Merknadsreferanse"/>
        </w:rPr>
        <w:annotationRef/>
      </w:r>
      <w:r>
        <w:rPr>
          <w:i/>
        </w:rPr>
        <w:t>Seksualitetens historie 1. Viljen til viten</w:t>
      </w:r>
      <w:r>
        <w:t xml:space="preserve"> [kursiv].</w:t>
      </w:r>
    </w:p>
  </w:comment>
  <w:comment w:id="44" w:author="Lars Sætre" w:date="2017-02-22T03:43:00Z" w:initials="LS">
    <w:p w14:paraId="4F92A571" w14:textId="3D50CFE6" w:rsidR="00F17BAD" w:rsidRDefault="00F17BAD">
      <w:pPr>
        <w:pStyle w:val="Merknadstekst"/>
      </w:pPr>
      <w:r>
        <w:rPr>
          <w:rStyle w:val="Merknadsreferanse"/>
        </w:rPr>
        <w:annotationRef/>
      </w:r>
      <w:r>
        <w:rPr>
          <w:i/>
        </w:rPr>
        <w:t>Seksualitetens historie 2. Bruken av nytelsene</w:t>
      </w:r>
      <w:r>
        <w:t xml:space="preserve"> [kursiv].</w:t>
      </w:r>
    </w:p>
  </w:comment>
  <w:comment w:id="45" w:author="Lars Sætre" w:date="2017-02-22T03:49:00Z" w:initials="LS">
    <w:p w14:paraId="2840CB69" w14:textId="706B88FA" w:rsidR="00F17BAD" w:rsidRDefault="00F17BAD">
      <w:pPr>
        <w:pStyle w:val="Merknadstekst"/>
      </w:pPr>
      <w:r>
        <w:rPr>
          <w:rStyle w:val="Merknadsreferanse"/>
        </w:rPr>
        <w:annotationRef/>
      </w:r>
      <w:r>
        <w:t>… i retning av …</w:t>
      </w:r>
    </w:p>
  </w:comment>
  <w:comment w:id="46" w:author="Lars Sætre" w:date="2017-02-22T03:49:00Z" w:initials="LS">
    <w:p w14:paraId="1CE3168A" w14:textId="098E93C7" w:rsidR="00F17BAD" w:rsidRDefault="00F17BAD">
      <w:pPr>
        <w:pStyle w:val="Merknadstekst"/>
      </w:pPr>
      <w:r>
        <w:rPr>
          <w:rStyle w:val="Merknadsreferanse"/>
        </w:rPr>
        <w:annotationRef/>
      </w:r>
      <w:r>
        <w:t>… nært opp til lesningen min av ...</w:t>
      </w:r>
    </w:p>
  </w:comment>
  <w:comment w:id="47" w:author="Lars Sætre" w:date="2017-02-22T03:23:00Z" w:initials="LS">
    <w:p w14:paraId="045B4191" w14:textId="1B5AE63A" w:rsidR="00F17BAD" w:rsidRDefault="00F17BAD">
      <w:pPr>
        <w:pStyle w:val="Merknadstekst"/>
      </w:pPr>
      <w:r>
        <w:t>[</w:t>
      </w:r>
      <w:r>
        <w:rPr>
          <w:rStyle w:val="Merknadsreferanse"/>
        </w:rPr>
        <w:annotationRef/>
      </w:r>
      <w:r>
        <w:t>Vil du beholde s’en, uten kommentar?]</w:t>
      </w:r>
    </w:p>
  </w:comment>
  <w:comment w:id="48" w:author="Lars Sætre" w:date="2017-02-22T03:53:00Z" w:initials="LS">
    <w:p w14:paraId="4B8D15D9" w14:textId="71598B9B" w:rsidR="00F17BAD" w:rsidRDefault="00F17BAD">
      <w:pPr>
        <w:pStyle w:val="Merknadstekst"/>
      </w:pPr>
      <w:r>
        <w:rPr>
          <w:rStyle w:val="Merknadsreferanse"/>
        </w:rPr>
        <w:annotationRef/>
      </w:r>
      <w:r>
        <w:t>På basis av disse vil jeg forsøke å utvikle prosjektet i retning av å åpne ...</w:t>
      </w:r>
    </w:p>
  </w:comment>
  <w:comment w:id="49" w:author="Lars Sætre" w:date="2017-02-22T03:54:00Z" w:initials="LS">
    <w:p w14:paraId="47954495" w14:textId="708207E9" w:rsidR="00F17BAD" w:rsidRDefault="00F17BAD">
      <w:pPr>
        <w:pStyle w:val="Merknadstekst"/>
      </w:pPr>
      <w:r>
        <w:rPr>
          <w:rStyle w:val="Merknadsreferanse"/>
        </w:rPr>
        <w:annotationRef/>
      </w:r>
      <w:r>
        <w:t>… og heller etablere en irreversibel ...</w:t>
      </w:r>
    </w:p>
  </w:comment>
  <w:comment w:id="50" w:author="Lars Sætre" w:date="2017-02-22T03:55:00Z" w:initials="LS">
    <w:p w14:paraId="79E0478A" w14:textId="21F6F055" w:rsidR="00F17BAD" w:rsidRDefault="00F17BAD">
      <w:pPr>
        <w:pStyle w:val="Merknadstekst"/>
      </w:pPr>
      <w:r>
        <w:rPr>
          <w:rStyle w:val="Merknadsreferanse"/>
        </w:rPr>
        <w:annotationRef/>
      </w:r>
      <w:r>
        <w:t>… for en …</w:t>
      </w:r>
    </w:p>
  </w:comment>
  <w:comment w:id="51" w:author="Lars Sætre" w:date="2017-02-22T03:57:00Z" w:initials="LS">
    <w:p w14:paraId="5F8890A0" w14:textId="4C7BD38A" w:rsidR="00F17BAD" w:rsidRDefault="00F17BAD">
      <w:pPr>
        <w:pStyle w:val="Merknadstekst"/>
      </w:pPr>
      <w:r>
        <w:rPr>
          <w:rStyle w:val="Merknadsreferanse"/>
        </w:rPr>
        <w:annotationRef/>
      </w:r>
      <w:r>
        <w:t>… som en …</w:t>
      </w:r>
    </w:p>
  </w:comment>
  <w:comment w:id="52" w:author="Lars Sætre" w:date="2017-02-22T03:58:00Z" w:initials="LS">
    <w:p w14:paraId="6829680B" w14:textId="40ABEFE5" w:rsidR="00F17BAD" w:rsidRDefault="00F17BAD">
      <w:pPr>
        <w:pStyle w:val="Merknadstekst"/>
      </w:pPr>
      <w:r>
        <w:rPr>
          <w:rStyle w:val="Merknadsreferanse"/>
        </w:rPr>
        <w:annotationRef/>
      </w:r>
      <w:r>
        <w:t>… med (minst) …</w:t>
      </w:r>
    </w:p>
  </w:comment>
  <w:comment w:id="53" w:author="Lars Sætre" w:date="2017-02-22T04:11:00Z" w:initials="LS">
    <w:p w14:paraId="10461C19" w14:textId="1B7D59AD" w:rsidR="00F17BAD" w:rsidRDefault="00F17BAD">
      <w:pPr>
        <w:pStyle w:val="Merknadstekst"/>
      </w:pPr>
      <w:r>
        <w:rPr>
          <w:rStyle w:val="Merknadsreferanse"/>
        </w:rPr>
        <w:annotationRef/>
      </w:r>
      <w:r>
        <w:t>… henne …  ??</w:t>
      </w:r>
    </w:p>
  </w:comment>
  <w:comment w:id="54" w:author="Lars Sætre" w:date="2017-02-22T04:12:00Z" w:initials="LS">
    <w:p w14:paraId="4610F1A5" w14:textId="30E5500F" w:rsidR="00F17BAD" w:rsidRDefault="00F17BAD">
      <w:pPr>
        <w:pStyle w:val="Merknadstekst"/>
      </w:pPr>
      <w:r>
        <w:rPr>
          <w:rStyle w:val="Merknadsreferanse"/>
        </w:rPr>
        <w:annotationRef/>
      </w:r>
      <w:r>
        <w:t>… retning av …</w:t>
      </w:r>
    </w:p>
  </w:comment>
  <w:comment w:id="55" w:author="Lars Sætre" w:date="2017-02-22T04:12:00Z" w:initials="LS">
    <w:p w14:paraId="5EC06BAD" w14:textId="64F53304" w:rsidR="00F17BAD" w:rsidRDefault="00F17BAD">
      <w:pPr>
        <w:pStyle w:val="Merknadstekst"/>
      </w:pPr>
      <w:r>
        <w:rPr>
          <w:rStyle w:val="Merknadsreferanse"/>
        </w:rPr>
        <w:annotationRef/>
      </w:r>
      <w:r>
        <w:t>P</w:t>
      </w:r>
    </w:p>
  </w:comment>
  <w:comment w:id="56" w:author="Lars Sætre" w:date="2017-02-22T04:13:00Z" w:initials="LS">
    <w:p w14:paraId="4BC2521C" w14:textId="235A8689" w:rsidR="00F17BAD" w:rsidRDefault="00F17BAD">
      <w:pPr>
        <w:pStyle w:val="Merknadstekst"/>
      </w:pPr>
      <w:r>
        <w:rPr>
          <w:rStyle w:val="Merknadsreferanse"/>
        </w:rPr>
        <w:annotationRef/>
      </w:r>
      <w:r>
        <w:t>”mening(sstruktur)” ??</w:t>
      </w:r>
    </w:p>
  </w:comment>
  <w:comment w:id="57" w:author="Lars Sætre" w:date="2017-02-22T04:14:00Z" w:initials="LS">
    <w:p w14:paraId="4BC7E994" w14:textId="6B4B5148" w:rsidR="00F17BAD" w:rsidRDefault="00F17BAD">
      <w:pPr>
        <w:pStyle w:val="Merknadstekst"/>
      </w:pPr>
      <w:r>
        <w:rPr>
          <w:rStyle w:val="Merknadsreferanse"/>
        </w:rPr>
        <w:annotationRef/>
      </w:r>
      <w:r>
        <w:t>å arbeide med [ikke med utgpkt i; det blir smør på fledsk i perioden]. Eventuelt: --- å arbeid med og å sette seg av fra.</w:t>
      </w:r>
    </w:p>
  </w:comment>
  <w:comment w:id="58" w:author="Lars Sætre" w:date="2017-02-22T04:15:00Z" w:initials="LS">
    <w:p w14:paraId="01268FA5" w14:textId="706DE310" w:rsidR="00F17BAD" w:rsidRDefault="00F17BAD">
      <w:pPr>
        <w:pStyle w:val="Merknadstekst"/>
      </w:pPr>
      <w:r>
        <w:rPr>
          <w:rStyle w:val="Merknadsreferanse"/>
        </w:rPr>
        <w:annotationRef/>
      </w:r>
      <w:r>
        <w:t>av</w:t>
      </w:r>
    </w:p>
  </w:comment>
  <w:comment w:id="59" w:author="Lars Sætre" w:date="2017-02-22T04:15:00Z" w:initials="LS">
    <w:p w14:paraId="6C54DCC2" w14:textId="7970754B" w:rsidR="00F17BAD" w:rsidRDefault="00F17BAD">
      <w:pPr>
        <w:pStyle w:val="Merknadstekst"/>
      </w:pPr>
      <w:r>
        <w:rPr>
          <w:rStyle w:val="Merknadsreferanse"/>
        </w:rPr>
        <w:annotationRef/>
      </w:r>
      <w:r>
        <w:t>av</w:t>
      </w:r>
    </w:p>
  </w:comment>
  <w:comment w:id="60" w:author="Lars Sætre" w:date="2017-02-22T04:21:00Z" w:initials="LS">
    <w:p w14:paraId="63682140" w14:textId="6144A57A" w:rsidR="00F17BAD" w:rsidRDefault="00F17BAD">
      <w:pPr>
        <w:pStyle w:val="Merknadstekst"/>
      </w:pPr>
      <w:r>
        <w:rPr>
          <w:rStyle w:val="Merknadsreferanse"/>
        </w:rPr>
        <w:annotationRef/>
      </w:r>
      <w:r>
        <w:t>av Donna</w:t>
      </w:r>
    </w:p>
  </w:comment>
  <w:comment w:id="61" w:author="Lars Sætre" w:date="2017-02-22T04:21:00Z" w:initials="LS">
    <w:p w14:paraId="1CC6BCC8" w14:textId="7E567D79" w:rsidR="00F17BAD" w:rsidRDefault="00F17BAD">
      <w:pPr>
        <w:pStyle w:val="Merknadstekst"/>
      </w:pPr>
      <w:r>
        <w:rPr>
          <w:rStyle w:val="Merknadsreferanse"/>
        </w:rPr>
        <w:annotationRef/>
      </w:r>
      <w:r>
        <w:rPr>
          <w:rFonts w:ascii="Times New Roman" w:hAnsi="Times New Roman" w:cs="Times New Roman"/>
          <w:sz w:val="24"/>
          <w:szCs w:val="24"/>
          <w:lang w:val="en-US"/>
        </w:rPr>
        <w:t>“Situated Knowledge</w:t>
      </w:r>
      <w:r w:rsidRPr="00D938C6">
        <w:rPr>
          <w:rFonts w:ascii="Times New Roman" w:hAnsi="Times New Roman" w:cs="Times New Roman"/>
          <w:sz w:val="24"/>
          <w:szCs w:val="24"/>
          <w:lang w:val="en-US"/>
        </w:rPr>
        <w:t>s: The Science Question in Feminism and the P</w:t>
      </w:r>
      <w:r>
        <w:rPr>
          <w:rFonts w:ascii="Times New Roman" w:hAnsi="Times New Roman" w:cs="Times New Roman"/>
          <w:sz w:val="24"/>
          <w:szCs w:val="24"/>
          <w:lang w:val="en-US"/>
        </w:rPr>
        <w:t>rivilege of Partial Perspective</w:t>
      </w:r>
      <w:r w:rsidRPr="00D938C6">
        <w:rPr>
          <w:rFonts w:ascii="Times New Roman" w:hAnsi="Times New Roman" w:cs="Times New Roman"/>
          <w:sz w:val="24"/>
          <w:szCs w:val="24"/>
          <w:lang w:val="en-US"/>
        </w:rPr>
        <w:t xml:space="preserve"> </w:t>
      </w:r>
      <w:r>
        <w:rPr>
          <w:rStyle w:val="Merknadsreferanse"/>
        </w:rPr>
        <w:annotationRef/>
      </w:r>
      <w:r>
        <w:rPr>
          <w:rFonts w:ascii="Times New Roman" w:hAnsi="Times New Roman" w:cs="Times New Roman"/>
          <w:sz w:val="24"/>
          <w:szCs w:val="24"/>
          <w:lang w:val="en-US"/>
        </w:rPr>
        <w:t xml:space="preserve"> (1988</w:t>
      </w:r>
      <w:r w:rsidRPr="00D938C6">
        <w:rPr>
          <w:rFonts w:ascii="Times New Roman" w:hAnsi="Times New Roman" w:cs="Times New Roman"/>
          <w:sz w:val="24"/>
          <w:szCs w:val="24"/>
          <w:lang w:val="en-US"/>
        </w:rPr>
        <w:t>: 575-599</w:t>
      </w:r>
      <w:r>
        <w:rPr>
          <w:rFonts w:ascii="Times New Roman" w:hAnsi="Times New Roman" w:cs="Times New Roman"/>
          <w:sz w:val="24"/>
          <w:szCs w:val="24"/>
          <w:lang w:val="en-US"/>
        </w:rPr>
        <w:t>).</w:t>
      </w:r>
    </w:p>
  </w:comment>
  <w:comment w:id="62" w:author="Lars Sætre" w:date="2017-02-22T04:22:00Z" w:initials="LS">
    <w:p w14:paraId="41B1C8CE" w14:textId="04B07D5C" w:rsidR="00F17BAD" w:rsidRDefault="00F17BAD">
      <w:pPr>
        <w:pStyle w:val="Merknadstekst"/>
      </w:pPr>
      <w:r>
        <w:rPr>
          <w:rStyle w:val="Merknadsreferanse"/>
        </w:rPr>
        <w:annotationRef/>
      </w:r>
      <w:r>
        <w:t>som jeg</w:t>
      </w:r>
    </w:p>
  </w:comment>
  <w:comment w:id="63" w:author="Lars Sætre" w:date="2017-02-22T04:22:00Z" w:initials="LS">
    <w:p w14:paraId="7508E9F6" w14:textId="7805EA42" w:rsidR="00F17BAD" w:rsidRDefault="00F17BAD">
      <w:pPr>
        <w:pStyle w:val="Merknadstekst"/>
      </w:pPr>
      <w:r>
        <w:rPr>
          <w:rStyle w:val="Merknadsreferanse"/>
        </w:rPr>
        <w:annotationRef/>
      </w:r>
      <w:r>
        <w:t>Fjern har jeg</w:t>
      </w:r>
    </w:p>
  </w:comment>
  <w:comment w:id="64" w:author="Lars Sætre" w:date="2017-02-22T04:22:00Z" w:initials="LS">
    <w:p w14:paraId="6E04D127" w14:textId="10328632" w:rsidR="00F17BAD" w:rsidRPr="002D4026" w:rsidRDefault="00F17BAD">
      <w:pPr>
        <w:pStyle w:val="Merknadstekst"/>
      </w:pPr>
      <w:r>
        <w:rPr>
          <w:rStyle w:val="Merknadsreferanse"/>
        </w:rPr>
        <w:annotationRef/>
      </w:r>
      <w:r>
        <w:rPr>
          <w:b/>
        </w:rPr>
        <w:t>Mening</w:t>
      </w:r>
      <w:r>
        <w:t xml:space="preserve">  ??</w:t>
      </w:r>
    </w:p>
  </w:comment>
  <w:comment w:id="65" w:author="Lars Sætre" w:date="2017-02-22T04:23:00Z" w:initials="LS">
    <w:p w14:paraId="2A4ED9E6" w14:textId="4DF8766F" w:rsidR="00F17BAD" w:rsidRDefault="00F17BAD">
      <w:pPr>
        <w:pStyle w:val="Merknadstekst"/>
      </w:pPr>
      <w:r>
        <w:rPr>
          <w:rStyle w:val="Merknadsreferanse"/>
        </w:rPr>
        <w:annotationRef/>
      </w:r>
      <w:r>
        <w:t>Mening  ??</w:t>
      </w:r>
    </w:p>
  </w:comment>
  <w:comment w:id="66" w:author="Lars Sætre" w:date="2017-02-22T04:23:00Z" w:initials="LS">
    <w:p w14:paraId="7BC778D2" w14:textId="507E1008" w:rsidR="00F17BAD" w:rsidRDefault="00F17BAD">
      <w:pPr>
        <w:pStyle w:val="Merknadstekst"/>
      </w:pPr>
      <w:r>
        <w:rPr>
          <w:rStyle w:val="Merknadsreferanse"/>
        </w:rPr>
        <w:annotationRef/>
      </w:r>
      <w:r>
        <w:t xml:space="preserve">  ??</w:t>
      </w:r>
    </w:p>
  </w:comment>
  <w:comment w:id="67" w:author="Lars Sætre" w:date="2017-02-22T04:24:00Z" w:initials="LS">
    <w:p w14:paraId="1F19AFAB" w14:textId="44AA18AA" w:rsidR="00F17BAD" w:rsidRDefault="00F17BAD">
      <w:pPr>
        <w:pStyle w:val="Merknadstekst"/>
      </w:pPr>
      <w:r>
        <w:rPr>
          <w:rStyle w:val="Merknadsreferanse"/>
        </w:rPr>
        <w:annotationRef/>
      </w:r>
      <w:r>
        <w:t>eksist</w:t>
      </w:r>
    </w:p>
  </w:comment>
  <w:comment w:id="68" w:author="Lars Sætre" w:date="2017-02-22T04:25:00Z" w:initials="LS">
    <w:p w14:paraId="1A925BF0" w14:textId="492AC93F" w:rsidR="00F17BAD" w:rsidRDefault="00F17BAD">
      <w:pPr>
        <w:pStyle w:val="Merknadstekst"/>
      </w:pPr>
      <w:r>
        <w:rPr>
          <w:rStyle w:val="Merknadsreferanse"/>
        </w:rPr>
        <w:annotationRef/>
      </w:r>
      <w:r>
        <w:t xml:space="preserve">  ??</w:t>
      </w:r>
    </w:p>
  </w:comment>
  <w:comment w:id="69" w:author="Lars Sætre" w:date="2017-02-22T04:25:00Z" w:initials="LS">
    <w:p w14:paraId="31DA2827" w14:textId="0F1D740A" w:rsidR="00F17BAD" w:rsidRDefault="00F17BAD">
      <w:pPr>
        <w:pStyle w:val="Merknadstekst"/>
      </w:pPr>
      <w:r>
        <w:rPr>
          <w:rStyle w:val="Merknadsreferanse"/>
        </w:rPr>
        <w:annotationRef/>
      </w:r>
      <w:r>
        <w:t>overfortolkning av</w:t>
      </w:r>
    </w:p>
  </w:comment>
  <w:comment w:id="70" w:author="Lars Sætre" w:date="2017-02-22T04:26:00Z" w:initials="LS">
    <w:p w14:paraId="1D99FDA8" w14:textId="0027473E" w:rsidR="00F17BAD" w:rsidRDefault="00F17BAD">
      <w:pPr>
        <w:pStyle w:val="Merknadstekst"/>
      </w:pPr>
      <w:r>
        <w:rPr>
          <w:rStyle w:val="Merknadsreferanse"/>
        </w:rPr>
        <w:annotationRef/>
      </w:r>
      <w:r>
        <w:t xml:space="preserve">  ??</w:t>
      </w:r>
    </w:p>
  </w:comment>
  <w:comment w:id="71" w:author="Lars Sætre" w:date="2017-02-22T04:27:00Z" w:initials="LS">
    <w:p w14:paraId="0CCFC7F4" w14:textId="1880D1ED" w:rsidR="00F17BAD" w:rsidRDefault="00F17BAD">
      <w:pPr>
        <w:pStyle w:val="Merknadstekst"/>
      </w:pPr>
      <w:r>
        <w:rPr>
          <w:rStyle w:val="Merknadsreferanse"/>
        </w:rPr>
        <w:annotationRef/>
      </w:r>
      <w:r>
        <w:t>strukturer (noe som klart innebærer overfortolking),</w:t>
      </w:r>
    </w:p>
  </w:comment>
  <w:comment w:id="72" w:author="Lars Sætre" w:date="2017-02-22T04:26:00Z" w:initials="LS">
    <w:p w14:paraId="61925D64" w14:textId="511D400E" w:rsidR="00F17BAD" w:rsidRDefault="00F17BAD">
      <w:pPr>
        <w:pStyle w:val="Merknadstekst"/>
      </w:pPr>
      <w:r>
        <w:rPr>
          <w:rStyle w:val="Merknadsreferanse"/>
        </w:rPr>
        <w:annotationRef/>
      </w:r>
      <w:r>
        <w:t>kvinnene  ??</w:t>
      </w:r>
    </w:p>
  </w:comment>
  <w:comment w:id="73" w:author="Lars Sætre" w:date="2017-02-22T04:27:00Z" w:initials="LS">
    <w:p w14:paraId="5F26F5BF" w14:textId="14101E88" w:rsidR="00F17BAD" w:rsidRDefault="00F17BAD">
      <w:pPr>
        <w:pStyle w:val="Merknadstekst"/>
      </w:pPr>
      <w:r>
        <w:rPr>
          <w:rStyle w:val="Merknadsreferanse"/>
        </w:rPr>
        <w:annotationRef/>
      </w:r>
      <w:r>
        <w:t>Gjennom lesningen min</w:t>
      </w:r>
    </w:p>
  </w:comment>
  <w:comment w:id="74" w:author="Lars Sætre" w:date="2017-02-22T04:55:00Z" w:initials="LS">
    <w:p w14:paraId="1F5AF82B" w14:textId="337AB10D" w:rsidR="00F17BAD" w:rsidRPr="00133DAA" w:rsidRDefault="00F17BAD">
      <w:pPr>
        <w:pStyle w:val="Merknadstekst"/>
      </w:pPr>
      <w:r>
        <w:rPr>
          <w:rStyle w:val="Merknadsreferanse"/>
        </w:rPr>
        <w:annotationRef/>
      </w:r>
      <w:r>
        <w:t xml:space="preserve">[Til og med dette avsnittet, opplever leseren din at du i det store og hele fremdeles arbeider med å kople samen kjønnsproblemstikk/spørsmål/ teori med overfortolkningsproblmet/teori. Er det riktig? – I så fall, kan du se deg ferdig med akkurat dégt i denne omgangen, og heller nå starte tenkning om og søket etter primærMateriale. Så langt har du Emneområdet, ikke Materiale, noen få del-Pst’er (men den/de må du arbeide intenst og fokusert med nå), lit Motivering (uten at du kaller det det), du er begynt å trekke inn Forskningstradisjonen, og – hvis du/jeg har forstått den teoretiske diskursen din hittil rett, så har den primært dreid seg om sammenkplingen kjønnsforkjell + overfortolkning; stemmer det? I så fall: Hva skal da den Teoretiske rammen være for deg? Skal den være Irigaray, Butler, Foucault, Eco, eller? Dette nå du jobbe med nå. – Jeg ser at du har et oppsett av Materiale (som (over)fortolkningsteori; er det det i oppgaven din?; av Materiale (kjønnsteori; </w:t>
      </w:r>
      <w:r>
        <w:rPr>
          <w:i/>
        </w:rPr>
        <w:t>er</w:t>
      </w:r>
      <w:r>
        <w:t xml:space="preserve"> det det i oppgaven din?); av Materiale (som diskurs/sannhet; </w:t>
      </w:r>
      <w:r>
        <w:rPr>
          <w:i/>
        </w:rPr>
        <w:t>er</w:t>
      </w:r>
      <w:r>
        <w:t xml:space="preserve"> det det i oppgaven din? Nå så snart du kan: Tenk igjennom disse tekstene du har ført opp, i relasjons til hvilken Komponent i Pb’en de skal reprersentere. Da vil også disse siste sidene stå klarere fram for deg.</w:t>
      </w:r>
    </w:p>
  </w:comment>
  <w:comment w:id="75" w:author="Lars Sætre" w:date="2017-02-22T04:30:00Z" w:initials="LS">
    <w:p w14:paraId="19F956DB" w14:textId="34472641" w:rsidR="00F17BAD" w:rsidRDefault="00F17BAD">
      <w:pPr>
        <w:pStyle w:val="Merknadstekst"/>
      </w:pPr>
      <w:r>
        <w:rPr>
          <w:rStyle w:val="Merknadsreferanse"/>
        </w:rPr>
        <w:annotationRef/>
      </w:r>
      <w:r>
        <w:t>[Gode poenger i dette. – Nå etter hvert trenger du snart å innføre primær-Materialet ditt i forhold yil alt du har drøftet så langt, og å ta endelig stilling til om prosjektet ditt skal være et anvendt studium med skjønnlitteratur som primærMateriale, eller et Teoretisk studium.]</w:t>
      </w:r>
    </w:p>
  </w:comment>
  <w:comment w:id="76" w:author="Lars Sætre" w:date="2017-02-22T04:33:00Z" w:initials="LS">
    <w:p w14:paraId="69D151DE" w14:textId="48509DAB" w:rsidR="00F17BAD" w:rsidRDefault="00F17BAD">
      <w:pPr>
        <w:pStyle w:val="Merknadstekst"/>
      </w:pPr>
      <w:r>
        <w:rPr>
          <w:rStyle w:val="Merknadsreferanse"/>
        </w:rPr>
        <w:annotationRef/>
      </w:r>
      <w:r>
        <w:t>Ja, fin del-problemstilling i dette avsnittet. – Men se tilbake nå, helt fra begynnelsen av: Hva er hovedProblemstillingen(e) din(e)? Nå etter hvert, trenger leseren din disse.</w:t>
      </w:r>
    </w:p>
  </w:comment>
  <w:comment w:id="77" w:author="Lars Sætre" w:date="2017-02-22T04:35:00Z" w:initials="LS">
    <w:p w14:paraId="35354418" w14:textId="7AE38953" w:rsidR="00F17BAD" w:rsidRDefault="00F17BAD">
      <w:pPr>
        <w:pStyle w:val="Merknadstekst"/>
      </w:pPr>
      <w:r>
        <w:rPr>
          <w:rStyle w:val="Merknadsreferanse"/>
        </w:rPr>
        <w:annotationRef/>
      </w:r>
      <w:r>
        <w:t>Har satt dette sitatavsnittet med innrykk, i kompress for deg.</w:t>
      </w:r>
    </w:p>
  </w:comment>
  <w:comment w:id="78" w:author="Lars Sætre" w:date="2017-02-22T04:34:00Z" w:initials="LS">
    <w:p w14:paraId="0A948658" w14:textId="3A449852" w:rsidR="00F17BAD" w:rsidRDefault="00F17BAD">
      <w:pPr>
        <w:pStyle w:val="Merknadstekst"/>
      </w:pPr>
      <w:r>
        <w:rPr>
          <w:rStyle w:val="Merknadsreferanse"/>
        </w:rPr>
        <w:annotationRef/>
      </w:r>
      <w:r>
        <w:t>level</w:t>
      </w:r>
    </w:p>
  </w:comment>
  <w:comment w:id="79" w:author="Lars Sætre" w:date="2017-02-22T04:37:00Z" w:initials="LS">
    <w:p w14:paraId="3FB7A245" w14:textId="55D4DF62" w:rsidR="00F17BAD" w:rsidRDefault="00F17BAD">
      <w:pPr>
        <w:pStyle w:val="Merknadstekst"/>
      </w:pPr>
      <w:r>
        <w:rPr>
          <w:rStyle w:val="Merknadsreferanse"/>
        </w:rPr>
        <w:annotationRef/>
      </w:r>
      <w:r>
        <w:t>ekskludert, [komma]</w:t>
      </w:r>
    </w:p>
  </w:comment>
  <w:comment w:id="80" w:author="Lars Sætre" w:date="2017-02-22T04:38:00Z" w:initials="LS">
    <w:p w14:paraId="4F8F8C9F" w14:textId="07532A88" w:rsidR="00F17BAD" w:rsidRDefault="00F17BAD">
      <w:pPr>
        <w:pStyle w:val="Merknadstekst"/>
      </w:pPr>
      <w:r>
        <w:rPr>
          <w:rStyle w:val="Merknadsreferanse"/>
        </w:rPr>
        <w:annotationRef/>
      </w:r>
      <w:r>
        <w:t>må strebe  ??</w:t>
      </w:r>
    </w:p>
  </w:comment>
  <w:comment w:id="81" w:author="Lars Sætre" w:date="2017-02-22T04:39:00Z" w:initials="LS">
    <w:p w14:paraId="41F61AE4" w14:textId="195D0F8F" w:rsidR="00F17BAD" w:rsidRDefault="00F17BAD">
      <w:pPr>
        <w:pStyle w:val="Merknadstekst"/>
      </w:pPr>
      <w:r>
        <w:rPr>
          <w:rStyle w:val="Merknadsreferanse"/>
        </w:rPr>
        <w:annotationRef/>
      </w:r>
      <w:r>
        <w:rPr>
          <w:rStyle w:val="Fotnotereferanse"/>
          <w:rFonts w:ascii="Times New Roman" w:hAnsi="Times New Roman" w:cs="Times New Roman"/>
          <w:sz w:val="24"/>
          <w:szCs w:val="24"/>
        </w:rPr>
        <w:t xml:space="preserve"> </w:t>
      </w:r>
      <w:r w:rsidRPr="00D938C6">
        <w:rPr>
          <w:rFonts w:ascii="Times New Roman" w:hAnsi="Times New Roman" w:cs="Times New Roman"/>
          <w:sz w:val="24"/>
          <w:szCs w:val="24"/>
        </w:rPr>
        <w:t>,</w:t>
      </w:r>
      <w:r>
        <w:rPr>
          <w:rStyle w:val="Fotnotereferanse"/>
          <w:rFonts w:ascii="Times New Roman" w:hAnsi="Times New Roman" w:cs="Times New Roman"/>
          <w:sz w:val="24"/>
          <w:szCs w:val="24"/>
        </w:rPr>
        <w:t>8</w:t>
      </w:r>
      <w:r>
        <w:rPr>
          <w:rFonts w:ascii="Times New Roman" w:hAnsi="Times New Roman" w:cs="Times New Roman"/>
          <w:sz w:val="24"/>
          <w:szCs w:val="24"/>
        </w:rPr>
        <w:t xml:space="preserve"> [sett noten etter tegnet].</w:t>
      </w:r>
    </w:p>
  </w:comment>
  <w:comment w:id="82" w:author="Lars Sætre" w:date="2017-02-22T04:41:00Z" w:initials="LS">
    <w:p w14:paraId="38DBD67D" w14:textId="081A00A9" w:rsidR="00F17BAD" w:rsidRDefault="00F17BAD">
      <w:pPr>
        <w:pStyle w:val="Merknadstekst"/>
      </w:pPr>
      <w:r>
        <w:rPr>
          <w:rStyle w:val="Merknadsreferanse"/>
        </w:rPr>
        <w:annotationRef/>
      </w:r>
      <w:r>
        <w:t>Har satt sitatlinjene i kompress for deg.</w:t>
      </w:r>
    </w:p>
  </w:comment>
  <w:comment w:id="83" w:author="Lars Sætre" w:date="2017-02-22T04:43:00Z" w:initials="LS">
    <w:p w14:paraId="737C0662" w14:textId="33381820" w:rsidR="00F17BAD" w:rsidRDefault="00F17BAD">
      <w:pPr>
        <w:pStyle w:val="Merknadstekst"/>
      </w:pPr>
      <w:r>
        <w:rPr>
          <w:rStyle w:val="Merknadsreferanse"/>
        </w:rPr>
        <w:annotationRef/>
      </w:r>
      <w:r>
        <w:t>Her kommer en Hypotese. – Men før du skriver dén ut, slik, hvordan vil du forme hovedProblemstillingen/ene  ??</w:t>
      </w:r>
    </w:p>
  </w:comment>
  <w:comment w:id="84" w:author="Lars Sætre" w:date="2017-02-22T04:42:00Z" w:initials="LS">
    <w:p w14:paraId="48A4ABF0" w14:textId="6C148D31" w:rsidR="00F17BAD" w:rsidRDefault="00F17BAD">
      <w:pPr>
        <w:pStyle w:val="Merknadstekst"/>
      </w:pPr>
      <w:r>
        <w:rPr>
          <w:rStyle w:val="Merknadsreferanse"/>
        </w:rPr>
        <w:annotationRef/>
      </w:r>
      <w:r>
        <w:t>Eco</w:t>
      </w:r>
    </w:p>
  </w:comment>
  <w:comment w:id="85" w:author="Lars Sætre" w:date="2017-02-22T04:42:00Z" w:initials="LS">
    <w:p w14:paraId="0FBD1C73" w14:textId="39004613" w:rsidR="00F17BAD" w:rsidRDefault="00F17BAD">
      <w:pPr>
        <w:pStyle w:val="Merknadstekst"/>
      </w:pPr>
      <w:r>
        <w:rPr>
          <w:rStyle w:val="Merknadsreferanse"/>
        </w:rPr>
        <w:annotationRef/>
      </w:r>
      <w:r>
        <w:t>undertrykket  ??</w:t>
      </w:r>
    </w:p>
  </w:comment>
  <w:comment w:id="86" w:author="Lars Sætre" w:date="2017-02-22T04:43:00Z" w:initials="LS">
    <w:p w14:paraId="57E08DE9" w14:textId="07317259" w:rsidR="00F17BAD" w:rsidRDefault="00F17BAD">
      <w:pPr>
        <w:pStyle w:val="Merknadstekst"/>
      </w:pPr>
      <w:r>
        <w:rPr>
          <w:rStyle w:val="Merknadsreferanse"/>
        </w:rPr>
        <w:annotationRef/>
      </w:r>
      <w:r>
        <w:t>på basis av</w:t>
      </w:r>
    </w:p>
  </w:comment>
  <w:comment w:id="87" w:author="Lars Sætre" w:date="2017-02-22T04:57:00Z" w:initials="LS">
    <w:p w14:paraId="07A87967" w14:textId="35B5A9C3" w:rsidR="00F17BAD" w:rsidRDefault="00F17BAD">
      <w:pPr>
        <w:pStyle w:val="Merknadstekst"/>
      </w:pPr>
      <w:r>
        <w:rPr>
          <w:rStyle w:val="Merknadsreferanse"/>
        </w:rPr>
        <w:annotationRef/>
      </w:r>
      <w:r>
        <w:t>Er Eco Materaile for deg eler Teoretisk rameverk?</w:t>
      </w:r>
    </w:p>
  </w:comment>
  <w:comment w:id="88" w:author="Lars Sætre" w:date="2017-02-22T04:57:00Z" w:initials="LS">
    <w:p w14:paraId="535009E8" w14:textId="77AC026A" w:rsidR="00F17BAD" w:rsidRDefault="00F17BAD">
      <w:pPr>
        <w:pStyle w:val="Merknadstekst"/>
      </w:pPr>
      <w:r>
        <w:rPr>
          <w:rStyle w:val="Merknadsreferanse"/>
        </w:rPr>
        <w:annotationRef/>
      </w:r>
      <w:r>
        <w:t>Spørsmålet gjelder også Gadamer.</w:t>
      </w:r>
    </w:p>
  </w:comment>
  <w:comment w:id="89" w:author="Lars Sætre" w:date="2017-02-22T04:57:00Z" w:initials="LS">
    <w:p w14:paraId="70940BBF" w14:textId="1EC03DC0" w:rsidR="00F17BAD" w:rsidRDefault="00F17BAD">
      <w:pPr>
        <w:pStyle w:val="Merknadstekst"/>
      </w:pPr>
      <w:r>
        <w:rPr>
          <w:rStyle w:val="Merknadsreferanse"/>
        </w:rPr>
        <w:annotationRef/>
      </w:r>
      <w:r>
        <w:t>Samme med Barthes.</w:t>
      </w:r>
    </w:p>
  </w:comment>
  <w:comment w:id="90" w:author="Lars Sætre" w:date="2017-02-22T04:58:00Z" w:initials="LS">
    <w:p w14:paraId="538E9708" w14:textId="30C2FB5D" w:rsidR="00F17BAD" w:rsidRDefault="00F17BAD">
      <w:pPr>
        <w:pStyle w:val="Merknadstekst"/>
      </w:pPr>
      <w:r>
        <w:rPr>
          <w:rStyle w:val="Merknadsreferanse"/>
        </w:rPr>
        <w:annotationRef/>
      </w:r>
      <w:r>
        <w:t>Samme med Sontag.</w:t>
      </w:r>
    </w:p>
  </w:comment>
  <w:comment w:id="91" w:author="Lars Sætre" w:date="2017-02-22T04:58:00Z" w:initials="LS">
    <w:p w14:paraId="29D72E8F" w14:textId="3DF5D258" w:rsidR="00F17BAD" w:rsidRDefault="00F17BAD">
      <w:pPr>
        <w:pStyle w:val="Merknadstekst"/>
      </w:pPr>
      <w:r>
        <w:rPr>
          <w:rStyle w:val="Merknadsreferanse"/>
        </w:rPr>
        <w:annotationRef/>
      </w:r>
      <w:r>
        <w:t>Det samme gjelder Kjønnteorien di lister opp her.</w:t>
      </w:r>
    </w:p>
  </w:comment>
  <w:comment w:id="92" w:author="Lars Sætre" w:date="2017-02-22T04:59:00Z" w:initials="LS">
    <w:p w14:paraId="1F74E69F" w14:textId="79F2F51F" w:rsidR="00F17BAD" w:rsidRDefault="00F17BAD">
      <w:pPr>
        <w:pStyle w:val="Merknadstekst"/>
      </w:pPr>
      <w:r>
        <w:rPr>
          <w:rStyle w:val="Merknadsreferanse"/>
        </w:rPr>
        <w:annotationRef/>
      </w:r>
      <w:r>
        <w:t>Det samme gjelder tekstene listet opp i dette avsnittet om Diskurs/Sannhet.</w:t>
      </w:r>
    </w:p>
  </w:comment>
  <w:comment w:id="93" w:author="Lars Sætre" w:date="2017-02-22T04:17:00Z" w:initials="LS">
    <w:p w14:paraId="6A06B5C5" w14:textId="7C4D03ED" w:rsidR="00F17BAD" w:rsidRDefault="00F17BAD">
      <w:pPr>
        <w:pStyle w:val="Merknadstekst"/>
      </w:pPr>
      <w:r>
        <w:rPr>
          <w:rStyle w:val="Merknadsreferanse"/>
        </w:rPr>
        <w:annotationRef/>
      </w:r>
      <w:r>
        <w:t>Perspective”.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C4C3E" w14:textId="77777777" w:rsidR="00F17BAD" w:rsidRDefault="00F17BAD" w:rsidP="00C902B5">
      <w:pPr>
        <w:spacing w:after="0" w:line="240" w:lineRule="auto"/>
      </w:pPr>
      <w:r>
        <w:separator/>
      </w:r>
    </w:p>
  </w:endnote>
  <w:endnote w:type="continuationSeparator" w:id="0">
    <w:p w14:paraId="54268EE8" w14:textId="77777777" w:rsidR="00F17BAD" w:rsidRDefault="00F17BAD" w:rsidP="00C90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altName w:val="Courier New"/>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Courier New"/>
    <w:charset w:val="00"/>
    <w:family w:val="swiss"/>
    <w:pitch w:val="variable"/>
    <w:sig w:usb0="A0002AEF" w:usb1="4000207B" w:usb2="00000000"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113637"/>
      <w:docPartObj>
        <w:docPartGallery w:val="Page Numbers (Bottom of Page)"/>
        <w:docPartUnique/>
      </w:docPartObj>
    </w:sdtPr>
    <w:sdtContent>
      <w:sdt>
        <w:sdtPr>
          <w:id w:val="-1769616900"/>
          <w:docPartObj>
            <w:docPartGallery w:val="Page Numbers (Top of Page)"/>
            <w:docPartUnique/>
          </w:docPartObj>
        </w:sdtPr>
        <w:sdtContent>
          <w:p w14:paraId="088C57C6" w14:textId="285AD915" w:rsidR="00F17BAD" w:rsidRDefault="00F17BAD">
            <w:pPr>
              <w:pStyle w:val="Bunntekst"/>
              <w:jc w:val="right"/>
            </w:pPr>
            <w:r>
              <w:t xml:space="preserve">Side </w:t>
            </w:r>
            <w:r>
              <w:rPr>
                <w:b/>
                <w:bCs/>
                <w:sz w:val="24"/>
                <w:szCs w:val="24"/>
              </w:rPr>
              <w:fldChar w:fldCharType="begin"/>
            </w:r>
            <w:r>
              <w:rPr>
                <w:b/>
                <w:bCs/>
              </w:rPr>
              <w:instrText>PAGE</w:instrText>
            </w:r>
            <w:r>
              <w:rPr>
                <w:b/>
                <w:bCs/>
                <w:sz w:val="24"/>
                <w:szCs w:val="24"/>
              </w:rPr>
              <w:fldChar w:fldCharType="separate"/>
            </w:r>
            <w:r w:rsidR="000E601A">
              <w:rPr>
                <w:b/>
                <w:bCs/>
                <w:noProof/>
              </w:rPr>
              <w:t>9</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0E601A">
              <w:rPr>
                <w:b/>
                <w:bCs/>
                <w:noProof/>
              </w:rPr>
              <w:t>9</w:t>
            </w:r>
            <w:r>
              <w:rPr>
                <w:b/>
                <w:bCs/>
                <w:sz w:val="24"/>
                <w:szCs w:val="24"/>
              </w:rPr>
              <w:fldChar w:fldCharType="end"/>
            </w:r>
          </w:p>
        </w:sdtContent>
      </w:sdt>
    </w:sdtContent>
  </w:sdt>
  <w:p w14:paraId="7038E2FF" w14:textId="77777777" w:rsidR="00F17BAD" w:rsidRDefault="00F17BAD">
    <w:pPr>
      <w:pStyle w:val="Bunn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4985A2" w14:textId="77777777" w:rsidR="00F17BAD" w:rsidRDefault="00F17BAD" w:rsidP="00C902B5">
      <w:pPr>
        <w:spacing w:after="0" w:line="240" w:lineRule="auto"/>
      </w:pPr>
      <w:r>
        <w:separator/>
      </w:r>
    </w:p>
  </w:footnote>
  <w:footnote w:type="continuationSeparator" w:id="0">
    <w:p w14:paraId="606E2F0F" w14:textId="77777777" w:rsidR="00F17BAD" w:rsidRDefault="00F17BAD" w:rsidP="00C902B5">
      <w:pPr>
        <w:spacing w:after="0" w:line="240" w:lineRule="auto"/>
      </w:pPr>
      <w:r>
        <w:continuationSeparator/>
      </w:r>
    </w:p>
  </w:footnote>
  <w:footnote w:id="1">
    <w:p w14:paraId="621F455C" w14:textId="7ABCD2DB" w:rsidR="00F17BAD" w:rsidRPr="00A03438" w:rsidRDefault="00F17BAD">
      <w:pPr>
        <w:pStyle w:val="Fotnotetekst"/>
        <w:rPr>
          <w:lang w:val="en-US"/>
        </w:rPr>
      </w:pPr>
      <w:r>
        <w:rPr>
          <w:rStyle w:val="Fotnotereferanse"/>
        </w:rPr>
        <w:footnoteRef/>
      </w:r>
      <w:r w:rsidRPr="00A03438">
        <w:rPr>
          <w:lang w:val="en-US"/>
        </w:rPr>
        <w:t xml:space="preserve"> </w:t>
      </w:r>
      <w:r w:rsidRPr="00DE7777">
        <w:rPr>
          <w:color w:val="FF0000"/>
          <w:lang w:val="en-US"/>
        </w:rPr>
        <w:t>(</w:t>
      </w:r>
      <w:r>
        <w:rPr>
          <w:color w:val="FF0000"/>
          <w:lang w:val="en-US"/>
        </w:rPr>
        <w:t xml:space="preserve">Eco </w:t>
      </w:r>
      <w:r w:rsidRPr="00DE7777">
        <w:rPr>
          <w:color w:val="FF0000"/>
          <w:lang w:val="en-US"/>
        </w:rPr>
        <w:t>1992:</w:t>
      </w:r>
      <w:r>
        <w:rPr>
          <w:color w:val="FF0000"/>
          <w:lang w:val="en-US"/>
        </w:rPr>
        <w:t xml:space="preserve"> </w:t>
      </w:r>
      <w:r w:rsidRPr="00DE7777">
        <w:rPr>
          <w:color w:val="FF0000"/>
          <w:lang w:val="en-US"/>
        </w:rPr>
        <w:t>88).</w:t>
      </w:r>
    </w:p>
  </w:footnote>
  <w:footnote w:id="2">
    <w:p w14:paraId="1B34DA87" w14:textId="3953EE48" w:rsidR="00F17BAD" w:rsidRPr="00A03438" w:rsidRDefault="00F17BAD">
      <w:pPr>
        <w:pStyle w:val="Fotnotetekst"/>
        <w:rPr>
          <w:lang w:val="en-US"/>
        </w:rPr>
      </w:pPr>
      <w:r>
        <w:rPr>
          <w:rStyle w:val="Fotnotereferanse"/>
        </w:rPr>
        <w:footnoteRef/>
      </w:r>
      <w:r w:rsidRPr="00A03438">
        <w:rPr>
          <w:lang w:val="en-US"/>
        </w:rPr>
        <w:t xml:space="preserve"> </w:t>
      </w:r>
      <w:r w:rsidRPr="003955B5">
        <w:rPr>
          <w:color w:val="FF0000"/>
          <w:lang w:val="en-US"/>
        </w:rPr>
        <w:t>(</w:t>
      </w:r>
      <w:r>
        <w:rPr>
          <w:color w:val="FF0000"/>
          <w:lang w:val="en-US"/>
        </w:rPr>
        <w:t xml:space="preserve">Eco 1992: </w:t>
      </w:r>
      <w:r w:rsidRPr="003955B5">
        <w:rPr>
          <w:color w:val="FF0000"/>
          <w:lang w:val="en-US"/>
        </w:rPr>
        <w:t>43).</w:t>
      </w:r>
    </w:p>
  </w:footnote>
  <w:footnote w:id="3">
    <w:p w14:paraId="47E79FC6" w14:textId="5A6FC49F" w:rsidR="00F17BAD" w:rsidRPr="003215FB" w:rsidRDefault="00F17BAD">
      <w:pPr>
        <w:pStyle w:val="Fotnotetekst"/>
        <w:rPr>
          <w:lang w:val="en-US"/>
        </w:rPr>
      </w:pPr>
      <w:r>
        <w:rPr>
          <w:rStyle w:val="Fotnotereferanse"/>
        </w:rPr>
        <w:footnoteRef/>
      </w:r>
      <w:r w:rsidRPr="00BF4E2E">
        <w:rPr>
          <w:lang w:val="en-US"/>
        </w:rPr>
        <w:t xml:space="preserve"> </w:t>
      </w:r>
      <w:r w:rsidRPr="003215FB">
        <w:rPr>
          <w:color w:val="FF0000"/>
          <w:lang w:val="en-US"/>
        </w:rPr>
        <w:t>(</w:t>
      </w:r>
      <w:r>
        <w:rPr>
          <w:color w:val="FF0000"/>
          <w:lang w:val="en-US"/>
        </w:rPr>
        <w:t xml:space="preserve">Eco 1992: </w:t>
      </w:r>
      <w:r w:rsidRPr="003215FB">
        <w:rPr>
          <w:color w:val="FF0000"/>
          <w:lang w:val="en-US"/>
        </w:rPr>
        <w:t>66).</w:t>
      </w:r>
    </w:p>
  </w:footnote>
  <w:footnote w:id="4">
    <w:p w14:paraId="479DDCD8" w14:textId="7A5DD2EF" w:rsidR="00F17BAD" w:rsidRPr="004E3439" w:rsidRDefault="00F17BAD">
      <w:pPr>
        <w:pStyle w:val="Fotnotetekst"/>
        <w:rPr>
          <w:lang w:val="en-US"/>
        </w:rPr>
      </w:pPr>
      <w:r>
        <w:rPr>
          <w:rStyle w:val="Fotnotereferanse"/>
        </w:rPr>
        <w:footnoteRef/>
      </w:r>
      <w:r w:rsidRPr="004E3439">
        <w:rPr>
          <w:lang w:val="en-US"/>
        </w:rPr>
        <w:t xml:space="preserve"> </w:t>
      </w:r>
      <w:r>
        <w:rPr>
          <w:rStyle w:val="findhit"/>
          <w:rFonts w:ascii="Calibri" w:hAnsi="Calibri" w:cs="Calibri"/>
          <w:color w:val="000000"/>
          <w:shd w:val="clear" w:color="auto" w:fill="FFEE80"/>
          <w:lang w:val="en-US"/>
        </w:rPr>
        <w:t>Grosz</w:t>
      </w:r>
      <w:r>
        <w:rPr>
          <w:rStyle w:val="normaltextrun"/>
          <w:rFonts w:ascii="Calibri" w:hAnsi="Calibri" w:cs="Calibri"/>
          <w:color w:val="000000"/>
          <w:shd w:val="clear" w:color="auto" w:fill="FFFFFF"/>
          <w:lang w:val="en-US"/>
        </w:rPr>
        <w:t>,</w:t>
      </w:r>
      <w:r>
        <w:rPr>
          <w:rStyle w:val="apple-converted-space"/>
          <w:rFonts w:ascii="Calibri" w:hAnsi="Calibri" w:cs="Calibri"/>
          <w:color w:val="000000"/>
          <w:shd w:val="clear" w:color="auto" w:fill="FFFFFF"/>
          <w:lang w:val="en-US"/>
        </w:rPr>
        <w:t> </w:t>
      </w:r>
      <w:r>
        <w:rPr>
          <w:rStyle w:val="normaltextrun"/>
          <w:rFonts w:ascii="Calibri" w:hAnsi="Calibri" w:cs="Calibri"/>
          <w:i/>
          <w:iCs/>
          <w:color w:val="000000"/>
          <w:shd w:val="clear" w:color="auto" w:fill="FFFFFF"/>
          <w:lang w:val="en-US"/>
        </w:rPr>
        <w:t xml:space="preserve">Becoming Undone </w:t>
      </w:r>
      <w:r>
        <w:rPr>
          <w:rStyle w:val="normaltextrun"/>
          <w:rFonts w:ascii="Calibri" w:hAnsi="Calibri" w:cs="Calibri"/>
          <w:iCs/>
          <w:color w:val="FF0000"/>
          <w:shd w:val="clear" w:color="auto" w:fill="FFFFFF"/>
          <w:lang w:val="en-US"/>
        </w:rPr>
        <w:t>(2011: 200</w:t>
      </w:r>
      <w:r>
        <w:rPr>
          <w:rStyle w:val="normaltextrun"/>
          <w:rFonts w:ascii="Calibri" w:hAnsi="Calibri" w:cs="Calibri"/>
          <w:color w:val="FF0000"/>
          <w:shd w:val="clear" w:color="auto" w:fill="FFFFFF"/>
          <w:lang w:val="en-US"/>
        </w:rPr>
        <w:t>)</w:t>
      </w:r>
      <w:r>
        <w:rPr>
          <w:rStyle w:val="normaltextrun"/>
          <w:rFonts w:ascii="Calibri" w:hAnsi="Calibri" w:cs="Calibri"/>
          <w:color w:val="000000"/>
          <w:shd w:val="clear" w:color="auto" w:fill="FFFFFF"/>
          <w:lang w:val="en-US"/>
        </w:rPr>
        <w:t>.</w:t>
      </w:r>
    </w:p>
  </w:footnote>
  <w:footnote w:id="5">
    <w:p w14:paraId="701852E6" w14:textId="4E931787" w:rsidR="00F17BAD" w:rsidRPr="001C2976" w:rsidRDefault="00F17BAD">
      <w:pPr>
        <w:pStyle w:val="Fotnotetekst"/>
      </w:pPr>
      <w:r>
        <w:rPr>
          <w:rStyle w:val="Fotnotereferanse"/>
        </w:rPr>
        <w:footnoteRef/>
      </w:r>
      <w:r w:rsidRPr="001C2976">
        <w:t xml:space="preserve"> </w:t>
      </w:r>
      <w:r>
        <w:rPr>
          <w:rStyle w:val="normaltextrun"/>
          <w:rFonts w:ascii="Calibri" w:hAnsi="Calibri" w:cs="Calibri"/>
          <w:color w:val="000000"/>
          <w:shd w:val="clear" w:color="auto" w:fill="FFFFFF"/>
        </w:rPr>
        <w:t xml:space="preserve">Haugsgjerd, «Seks samtaler om psykiatri» </w:t>
      </w:r>
      <w:r>
        <w:rPr>
          <w:rStyle w:val="normaltextrun"/>
          <w:rFonts w:ascii="Calibri" w:hAnsi="Calibri" w:cs="Calibri"/>
          <w:color w:val="FF0000"/>
          <w:shd w:val="clear" w:color="auto" w:fill="FFFFFF"/>
        </w:rPr>
        <w:t>(1</w:t>
      </w:r>
      <w:r w:rsidRPr="007230E4">
        <w:rPr>
          <w:rStyle w:val="normaltextrun"/>
          <w:rFonts w:ascii="Calibri" w:hAnsi="Calibri" w:cs="Calibri"/>
          <w:color w:val="FF0000"/>
          <w:shd w:val="clear" w:color="auto" w:fill="FFFFFF"/>
        </w:rPr>
        <w:t>976: 116</w:t>
      </w:r>
      <w:r>
        <w:rPr>
          <w:rStyle w:val="normaltextrun"/>
          <w:rFonts w:ascii="Calibri" w:hAnsi="Calibri" w:cs="Calibri"/>
          <w:color w:val="FF0000"/>
          <w:shd w:val="clear" w:color="auto" w:fill="FFFFFF"/>
        </w:rPr>
        <w:t>)</w:t>
      </w:r>
      <w:r>
        <w:rPr>
          <w:rStyle w:val="normaltextrun"/>
          <w:rFonts w:ascii="Calibri" w:hAnsi="Calibri" w:cs="Calibri"/>
          <w:color w:val="000000"/>
          <w:shd w:val="clear" w:color="auto" w:fill="FFFFFF"/>
        </w:rPr>
        <w:t>.</w:t>
      </w:r>
    </w:p>
  </w:footnote>
  <w:footnote w:id="6">
    <w:p w14:paraId="6C5E089B" w14:textId="28E079F8" w:rsidR="00F17BAD" w:rsidRPr="00380370" w:rsidRDefault="00F17BAD">
      <w:pPr>
        <w:pStyle w:val="Fotnotetekst"/>
        <w:rPr>
          <w:lang w:val="en-US"/>
        </w:rPr>
      </w:pPr>
      <w:r>
        <w:rPr>
          <w:rStyle w:val="Fotnotereferanse"/>
        </w:rPr>
        <w:footnoteRef/>
      </w:r>
      <w:r w:rsidRPr="00380370">
        <w:rPr>
          <w:lang w:val="en-US"/>
        </w:rPr>
        <w:t xml:space="preserve"> </w:t>
      </w:r>
      <w:r>
        <w:rPr>
          <w:lang w:val="en-US"/>
        </w:rPr>
        <w:t>I</w:t>
      </w:r>
      <w:r>
        <w:rPr>
          <w:rStyle w:val="normaltextrun"/>
          <w:rFonts w:ascii="Calibri" w:hAnsi="Calibri" w:cs="Calibri"/>
          <w:color w:val="000000"/>
          <w:shd w:val="clear" w:color="auto" w:fill="FFFFFF"/>
          <w:lang w:val="en-US"/>
        </w:rPr>
        <w:t xml:space="preserve">rigaray, </w:t>
      </w:r>
      <w:r>
        <w:rPr>
          <w:rStyle w:val="normaltextrun"/>
          <w:rFonts w:ascii="Calibri" w:hAnsi="Calibri" w:cs="Calibri"/>
          <w:i/>
          <w:color w:val="000000"/>
          <w:shd w:val="clear" w:color="auto" w:fill="FFFFFF"/>
          <w:lang w:val="en-US"/>
        </w:rPr>
        <w:t xml:space="preserve">This Sex Which </w:t>
      </w:r>
      <w:r w:rsidRPr="00380370">
        <w:rPr>
          <w:rStyle w:val="normaltextrun"/>
          <w:rFonts w:ascii="Calibri" w:hAnsi="Calibri" w:cs="Calibri"/>
          <w:i/>
          <w:iCs/>
          <w:color w:val="000000"/>
          <w:shd w:val="clear" w:color="auto" w:fill="FFFFFF"/>
          <w:lang w:val="en-US"/>
        </w:rPr>
        <w:t xml:space="preserve">Is </w:t>
      </w:r>
      <w:r>
        <w:rPr>
          <w:rStyle w:val="normaltextrun"/>
          <w:rFonts w:ascii="Calibri" w:hAnsi="Calibri" w:cs="Calibri"/>
          <w:i/>
          <w:iCs/>
          <w:color w:val="000000"/>
          <w:shd w:val="clear" w:color="auto" w:fill="FFFFFF"/>
          <w:lang w:val="en-US"/>
        </w:rPr>
        <w:t>Not One</w:t>
      </w:r>
      <w:r>
        <w:rPr>
          <w:rStyle w:val="normaltextrun"/>
          <w:rFonts w:ascii="Calibri" w:hAnsi="Calibri" w:cs="Calibri"/>
          <w:color w:val="000000"/>
          <w:shd w:val="clear" w:color="auto" w:fill="FFFFFF"/>
          <w:lang w:val="en-US"/>
        </w:rPr>
        <w:t xml:space="preserve"> </w:t>
      </w:r>
      <w:r>
        <w:rPr>
          <w:rStyle w:val="normaltextrun"/>
          <w:rFonts w:ascii="Calibri" w:hAnsi="Calibri" w:cs="Calibri"/>
          <w:color w:val="FF0000"/>
          <w:shd w:val="clear" w:color="auto" w:fill="FFFFFF"/>
          <w:lang w:val="en-US"/>
        </w:rPr>
        <w:t>(1985: 75)</w:t>
      </w:r>
      <w:r>
        <w:rPr>
          <w:rStyle w:val="apple-converted-space"/>
          <w:rFonts w:ascii="Calibri" w:hAnsi="Calibri" w:cs="Calibri"/>
          <w:color w:val="000000"/>
          <w:shd w:val="clear" w:color="auto" w:fill="FFFFFF"/>
          <w:lang w:val="en-US"/>
        </w:rPr>
        <w:t>.</w:t>
      </w:r>
    </w:p>
  </w:footnote>
  <w:footnote w:id="7">
    <w:p w14:paraId="6E7D1326" w14:textId="4F96AB2D" w:rsidR="00F17BAD" w:rsidRPr="007A16B6" w:rsidRDefault="00F17BAD">
      <w:pPr>
        <w:pStyle w:val="Fotnotetekst"/>
        <w:rPr>
          <w:lang w:val="en-US"/>
        </w:rPr>
      </w:pPr>
      <w:r>
        <w:rPr>
          <w:rStyle w:val="Fotnotereferanse"/>
        </w:rPr>
        <w:footnoteRef/>
      </w:r>
      <w:r w:rsidRPr="004920C7">
        <w:rPr>
          <w:lang w:val="en-US"/>
        </w:rPr>
        <w:t xml:space="preserve"> </w:t>
      </w:r>
      <w:r>
        <w:rPr>
          <w:lang w:val="en-US"/>
        </w:rPr>
        <w:t>I</w:t>
      </w:r>
      <w:r>
        <w:rPr>
          <w:rStyle w:val="normaltextrun"/>
          <w:rFonts w:ascii="Calibri" w:hAnsi="Calibri" w:cs="Calibri"/>
          <w:color w:val="000000"/>
          <w:shd w:val="clear" w:color="auto" w:fill="FFFFFF"/>
          <w:lang w:val="en-US"/>
        </w:rPr>
        <w:t xml:space="preserve">rigaray, </w:t>
      </w:r>
      <w:r>
        <w:rPr>
          <w:rStyle w:val="normaltextrun"/>
          <w:rFonts w:ascii="Calibri" w:hAnsi="Calibri" w:cs="Calibri"/>
          <w:i/>
          <w:color w:val="000000"/>
          <w:shd w:val="clear" w:color="auto" w:fill="FFFFFF"/>
          <w:lang w:val="en-US"/>
        </w:rPr>
        <w:t xml:space="preserve">This Sex Which </w:t>
      </w:r>
      <w:r w:rsidRPr="00380370">
        <w:rPr>
          <w:rStyle w:val="normaltextrun"/>
          <w:rFonts w:ascii="Calibri" w:hAnsi="Calibri" w:cs="Calibri"/>
          <w:i/>
          <w:iCs/>
          <w:color w:val="000000"/>
          <w:shd w:val="clear" w:color="auto" w:fill="FFFFFF"/>
          <w:lang w:val="en-US"/>
        </w:rPr>
        <w:t xml:space="preserve">Is </w:t>
      </w:r>
      <w:r>
        <w:rPr>
          <w:rStyle w:val="normaltextrun"/>
          <w:rFonts w:ascii="Calibri" w:hAnsi="Calibri" w:cs="Calibri"/>
          <w:i/>
          <w:iCs/>
          <w:color w:val="000000"/>
          <w:shd w:val="clear" w:color="auto" w:fill="FFFFFF"/>
          <w:lang w:val="en-US"/>
        </w:rPr>
        <w:t>Not One</w:t>
      </w:r>
      <w:r>
        <w:rPr>
          <w:rStyle w:val="normaltextrun"/>
          <w:rFonts w:ascii="Calibri" w:hAnsi="Calibri" w:cs="Calibri"/>
          <w:color w:val="000000"/>
          <w:shd w:val="clear" w:color="auto" w:fill="FFFFFF"/>
          <w:lang w:val="en-US"/>
        </w:rPr>
        <w:t xml:space="preserve"> </w:t>
      </w:r>
      <w:r w:rsidRPr="004A1B8B">
        <w:rPr>
          <w:rStyle w:val="normaltextrun"/>
          <w:rFonts w:ascii="Calibri" w:hAnsi="Calibri" w:cs="Calibri"/>
          <w:color w:val="FF0000"/>
          <w:shd w:val="clear" w:color="auto" w:fill="FFFFFF"/>
          <w:lang w:val="en-US"/>
        </w:rPr>
        <w:t>(</w:t>
      </w:r>
      <w:r w:rsidRPr="004A1B8B">
        <w:rPr>
          <w:rStyle w:val="apple-converted-space"/>
          <w:rFonts w:ascii="Calibri" w:hAnsi="Calibri" w:cs="Calibri"/>
          <w:color w:val="FF0000"/>
          <w:shd w:val="clear" w:color="auto" w:fill="FFFFFF"/>
          <w:lang w:val="en-US"/>
        </w:rPr>
        <w:t>1985: 76).</w:t>
      </w:r>
    </w:p>
  </w:footnote>
  <w:footnote w:id="8">
    <w:p w14:paraId="4F5487EC" w14:textId="26E06E89" w:rsidR="00F17BAD" w:rsidRPr="007A16B6" w:rsidRDefault="00F17BAD">
      <w:pPr>
        <w:pStyle w:val="Fotnotetekst"/>
        <w:rPr>
          <w:lang w:val="en-US"/>
        </w:rPr>
      </w:pPr>
      <w:r>
        <w:rPr>
          <w:rStyle w:val="Fotnotereferanse"/>
        </w:rPr>
        <w:footnoteRef/>
      </w:r>
      <w:r w:rsidRPr="004920C7">
        <w:rPr>
          <w:lang w:val="en-US"/>
        </w:rPr>
        <w:t xml:space="preserve"> </w:t>
      </w:r>
      <w:r w:rsidRPr="004A1B8B">
        <w:rPr>
          <w:color w:val="FF0000"/>
          <w:lang w:val="en-US"/>
        </w:rPr>
        <w:t>(</w:t>
      </w:r>
      <w:r w:rsidRPr="004A1B8B">
        <w:rPr>
          <w:rStyle w:val="apple-converted-space"/>
          <w:rFonts w:ascii="Calibri" w:hAnsi="Calibri" w:cs="Calibri"/>
          <w:color w:val="FF0000"/>
          <w:shd w:val="clear" w:color="auto" w:fill="FFFFFF"/>
          <w:lang w:val="en-US"/>
        </w:rPr>
        <w:t>1985: 76).</w:t>
      </w:r>
    </w:p>
  </w:footnote>
  <w:footnote w:id="9">
    <w:p w14:paraId="78EF50F5" w14:textId="31F785CA" w:rsidR="00F17BAD" w:rsidRPr="007A16B6" w:rsidRDefault="00F17BAD">
      <w:pPr>
        <w:pStyle w:val="Fotnotetekst"/>
        <w:rPr>
          <w:lang w:val="en-US"/>
        </w:rPr>
      </w:pPr>
      <w:r>
        <w:rPr>
          <w:rStyle w:val="Fotnotereferanse"/>
        </w:rPr>
        <w:footnoteRef/>
      </w:r>
      <w:r w:rsidRPr="001F577A">
        <w:rPr>
          <w:lang w:val="en-US"/>
        </w:rPr>
        <w:t xml:space="preserve"> </w:t>
      </w:r>
      <w:r w:rsidRPr="004A1B8B">
        <w:rPr>
          <w:color w:val="FF0000"/>
          <w:lang w:val="en-US"/>
        </w:rPr>
        <w:t>(</w:t>
      </w:r>
      <w:r w:rsidRPr="004A1B8B">
        <w:rPr>
          <w:rStyle w:val="apple-converted-space"/>
          <w:rFonts w:ascii="Calibri" w:hAnsi="Calibri" w:cs="Calibri"/>
          <w:color w:val="FF0000"/>
          <w:shd w:val="clear" w:color="auto" w:fill="FFFFFF"/>
          <w:lang w:val="en-US"/>
        </w:rPr>
        <w:t>1985: 78).</w:t>
      </w:r>
    </w:p>
  </w:footnote>
  <w:footnote w:id="10">
    <w:p w14:paraId="1001BA3F" w14:textId="0FCE9B54" w:rsidR="00F17BAD" w:rsidRDefault="00F17BAD">
      <w:pPr>
        <w:pStyle w:val="Fotnotetekst"/>
      </w:pPr>
      <w:r>
        <w:rPr>
          <w:rStyle w:val="Fotnotereferanse"/>
        </w:rPr>
        <w:footnoteRef/>
      </w:r>
      <w:r w:rsidRPr="002D4F1A">
        <w:rPr>
          <w:lang w:val="en-US"/>
        </w:rPr>
        <w:t xml:space="preserve"> </w:t>
      </w:r>
      <w:r w:rsidRPr="004A1B8B">
        <w:rPr>
          <w:color w:val="FF0000"/>
          <w:lang w:val="en-US"/>
        </w:rPr>
        <w:t>(</w:t>
      </w:r>
      <w:r w:rsidRPr="004A1B8B">
        <w:rPr>
          <w:rStyle w:val="normaltextrun"/>
          <w:rFonts w:ascii="Calibri" w:hAnsi="Calibri" w:cs="Calibri"/>
          <w:color w:val="FF0000"/>
          <w:shd w:val="clear" w:color="auto" w:fill="FFFFFF"/>
          <w:lang w:val="en-US"/>
        </w:rPr>
        <w:t xml:space="preserve">1985: </w:t>
      </w:r>
      <w:r w:rsidRPr="004A1B8B">
        <w:rPr>
          <w:rStyle w:val="apple-converted-space"/>
          <w:rFonts w:ascii="Calibri" w:hAnsi="Calibri" w:cs="Calibri"/>
          <w:color w:val="FF0000"/>
          <w:shd w:val="clear" w:color="auto" w:fill="FFFFFF"/>
          <w:lang w:val="en-US"/>
        </w:rPr>
        <w:t>78).</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B8392" w14:textId="77777777" w:rsidR="00F17BAD" w:rsidRDefault="00F17BAD" w:rsidP="00D86E81">
    <w:pPr>
      <w:pStyle w:val="Topptekst"/>
    </w:pPr>
    <w:r>
      <w:t>ALLV301</w:t>
    </w:r>
    <w:r>
      <w:tab/>
      <w:t>Prosjektbeskrivelse, utkast</w:t>
    </w:r>
    <w:r>
      <w:tab/>
      <w:t>Anne Fogth Berger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7A6C"/>
    <w:multiLevelType w:val="hybridMultilevel"/>
    <w:tmpl w:val="729E94FA"/>
    <w:lvl w:ilvl="0" w:tplc="5C7EAF6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522"/>
    <w:rsid w:val="0000764E"/>
    <w:rsid w:val="0002393A"/>
    <w:rsid w:val="00032019"/>
    <w:rsid w:val="000471A9"/>
    <w:rsid w:val="00073EDB"/>
    <w:rsid w:val="0008613C"/>
    <w:rsid w:val="00091467"/>
    <w:rsid w:val="00092403"/>
    <w:rsid w:val="00092636"/>
    <w:rsid w:val="000930F8"/>
    <w:rsid w:val="00096C84"/>
    <w:rsid w:val="000A3576"/>
    <w:rsid w:val="000A5328"/>
    <w:rsid w:val="000B6B24"/>
    <w:rsid w:val="000C6DA9"/>
    <w:rsid w:val="000E601A"/>
    <w:rsid w:val="00106793"/>
    <w:rsid w:val="001104EF"/>
    <w:rsid w:val="00116670"/>
    <w:rsid w:val="00116B74"/>
    <w:rsid w:val="0012246A"/>
    <w:rsid w:val="00133DAA"/>
    <w:rsid w:val="00140883"/>
    <w:rsid w:val="00151515"/>
    <w:rsid w:val="001541A9"/>
    <w:rsid w:val="00161C28"/>
    <w:rsid w:val="0017015E"/>
    <w:rsid w:val="00177DCB"/>
    <w:rsid w:val="0018371A"/>
    <w:rsid w:val="00184A90"/>
    <w:rsid w:val="001914D1"/>
    <w:rsid w:val="0019208C"/>
    <w:rsid w:val="001936A2"/>
    <w:rsid w:val="00196CCF"/>
    <w:rsid w:val="001A7E51"/>
    <w:rsid w:val="001C2976"/>
    <w:rsid w:val="001C4582"/>
    <w:rsid w:val="001D4911"/>
    <w:rsid w:val="001E00ED"/>
    <w:rsid w:val="001E1801"/>
    <w:rsid w:val="001F2EEC"/>
    <w:rsid w:val="001F577A"/>
    <w:rsid w:val="00202F7A"/>
    <w:rsid w:val="0020574E"/>
    <w:rsid w:val="00215B61"/>
    <w:rsid w:val="00232250"/>
    <w:rsid w:val="00246128"/>
    <w:rsid w:val="00257FDF"/>
    <w:rsid w:val="00276493"/>
    <w:rsid w:val="00281488"/>
    <w:rsid w:val="00291464"/>
    <w:rsid w:val="002B0C07"/>
    <w:rsid w:val="002B2D25"/>
    <w:rsid w:val="002C0A3F"/>
    <w:rsid w:val="002C6205"/>
    <w:rsid w:val="002D01BB"/>
    <w:rsid w:val="002D4026"/>
    <w:rsid w:val="002D4F1A"/>
    <w:rsid w:val="002E762E"/>
    <w:rsid w:val="002F0C53"/>
    <w:rsid w:val="003018C2"/>
    <w:rsid w:val="00302FC9"/>
    <w:rsid w:val="00305CFF"/>
    <w:rsid w:val="00305DD2"/>
    <w:rsid w:val="0031300F"/>
    <w:rsid w:val="003215FB"/>
    <w:rsid w:val="00330DDE"/>
    <w:rsid w:val="00332368"/>
    <w:rsid w:val="00334258"/>
    <w:rsid w:val="00336522"/>
    <w:rsid w:val="00360F16"/>
    <w:rsid w:val="00371125"/>
    <w:rsid w:val="00371C7D"/>
    <w:rsid w:val="00380370"/>
    <w:rsid w:val="003840D6"/>
    <w:rsid w:val="00391389"/>
    <w:rsid w:val="003955B5"/>
    <w:rsid w:val="003967DA"/>
    <w:rsid w:val="003A4029"/>
    <w:rsid w:val="003B351A"/>
    <w:rsid w:val="003B5368"/>
    <w:rsid w:val="003C1A5D"/>
    <w:rsid w:val="003C61C1"/>
    <w:rsid w:val="003D1518"/>
    <w:rsid w:val="003F2090"/>
    <w:rsid w:val="003F28D3"/>
    <w:rsid w:val="003F4708"/>
    <w:rsid w:val="0040640B"/>
    <w:rsid w:val="0041136C"/>
    <w:rsid w:val="00411C86"/>
    <w:rsid w:val="00412DFC"/>
    <w:rsid w:val="004142DD"/>
    <w:rsid w:val="0042154A"/>
    <w:rsid w:val="0042301A"/>
    <w:rsid w:val="004260F5"/>
    <w:rsid w:val="00434D6E"/>
    <w:rsid w:val="0044030E"/>
    <w:rsid w:val="00441B68"/>
    <w:rsid w:val="0046051A"/>
    <w:rsid w:val="00472666"/>
    <w:rsid w:val="00474114"/>
    <w:rsid w:val="0049078F"/>
    <w:rsid w:val="004920C7"/>
    <w:rsid w:val="004A09B9"/>
    <w:rsid w:val="004A17BA"/>
    <w:rsid w:val="004A1B8B"/>
    <w:rsid w:val="004C22F0"/>
    <w:rsid w:val="004C52E1"/>
    <w:rsid w:val="004D4DDD"/>
    <w:rsid w:val="004D6EF6"/>
    <w:rsid w:val="004E1D0C"/>
    <w:rsid w:val="004E3439"/>
    <w:rsid w:val="0050290F"/>
    <w:rsid w:val="00507DB5"/>
    <w:rsid w:val="005266CE"/>
    <w:rsid w:val="005364D8"/>
    <w:rsid w:val="00537D61"/>
    <w:rsid w:val="005449A9"/>
    <w:rsid w:val="00550007"/>
    <w:rsid w:val="00557F91"/>
    <w:rsid w:val="0056784C"/>
    <w:rsid w:val="00575D2F"/>
    <w:rsid w:val="00576E00"/>
    <w:rsid w:val="00584DBD"/>
    <w:rsid w:val="00596173"/>
    <w:rsid w:val="005B635F"/>
    <w:rsid w:val="005D5AF4"/>
    <w:rsid w:val="005F585B"/>
    <w:rsid w:val="005F6C22"/>
    <w:rsid w:val="00600E30"/>
    <w:rsid w:val="006022B5"/>
    <w:rsid w:val="00610228"/>
    <w:rsid w:val="0061248D"/>
    <w:rsid w:val="0061330D"/>
    <w:rsid w:val="00615CC1"/>
    <w:rsid w:val="00617874"/>
    <w:rsid w:val="00623803"/>
    <w:rsid w:val="00631F0D"/>
    <w:rsid w:val="0064325E"/>
    <w:rsid w:val="00643758"/>
    <w:rsid w:val="00647A03"/>
    <w:rsid w:val="00654B06"/>
    <w:rsid w:val="00661FBE"/>
    <w:rsid w:val="00664269"/>
    <w:rsid w:val="00675845"/>
    <w:rsid w:val="00684B9D"/>
    <w:rsid w:val="0069441C"/>
    <w:rsid w:val="006A3E80"/>
    <w:rsid w:val="006C445B"/>
    <w:rsid w:val="006C5852"/>
    <w:rsid w:val="006C676C"/>
    <w:rsid w:val="006D17F3"/>
    <w:rsid w:val="006E1929"/>
    <w:rsid w:val="006E3801"/>
    <w:rsid w:val="00700914"/>
    <w:rsid w:val="00721557"/>
    <w:rsid w:val="007230E4"/>
    <w:rsid w:val="00723727"/>
    <w:rsid w:val="00730E3D"/>
    <w:rsid w:val="00732BAF"/>
    <w:rsid w:val="00734298"/>
    <w:rsid w:val="00743C86"/>
    <w:rsid w:val="00755E05"/>
    <w:rsid w:val="00762C51"/>
    <w:rsid w:val="007853DA"/>
    <w:rsid w:val="007A16B6"/>
    <w:rsid w:val="007A1EEE"/>
    <w:rsid w:val="007A60E7"/>
    <w:rsid w:val="007B0A36"/>
    <w:rsid w:val="007C2789"/>
    <w:rsid w:val="007C580E"/>
    <w:rsid w:val="007C5876"/>
    <w:rsid w:val="007D49F0"/>
    <w:rsid w:val="007D5446"/>
    <w:rsid w:val="007E0157"/>
    <w:rsid w:val="007E5E39"/>
    <w:rsid w:val="007F3F3E"/>
    <w:rsid w:val="008255FA"/>
    <w:rsid w:val="00845BBC"/>
    <w:rsid w:val="0085020A"/>
    <w:rsid w:val="0085795F"/>
    <w:rsid w:val="008744DC"/>
    <w:rsid w:val="00876EF3"/>
    <w:rsid w:val="008839B4"/>
    <w:rsid w:val="00887447"/>
    <w:rsid w:val="00891CB8"/>
    <w:rsid w:val="008A18D2"/>
    <w:rsid w:val="008B60C9"/>
    <w:rsid w:val="008D531F"/>
    <w:rsid w:val="008E0ABD"/>
    <w:rsid w:val="008F37E9"/>
    <w:rsid w:val="008F5CD1"/>
    <w:rsid w:val="0091637F"/>
    <w:rsid w:val="0092224B"/>
    <w:rsid w:val="00922B03"/>
    <w:rsid w:val="00930792"/>
    <w:rsid w:val="0094636D"/>
    <w:rsid w:val="0095171D"/>
    <w:rsid w:val="00960BC1"/>
    <w:rsid w:val="00970B34"/>
    <w:rsid w:val="009717D4"/>
    <w:rsid w:val="00973883"/>
    <w:rsid w:val="00992138"/>
    <w:rsid w:val="00994775"/>
    <w:rsid w:val="00994A0F"/>
    <w:rsid w:val="009A2B61"/>
    <w:rsid w:val="009E0D8E"/>
    <w:rsid w:val="009E2FB0"/>
    <w:rsid w:val="009F5CE7"/>
    <w:rsid w:val="00A03438"/>
    <w:rsid w:val="00A07931"/>
    <w:rsid w:val="00A177A9"/>
    <w:rsid w:val="00A22F56"/>
    <w:rsid w:val="00A24C6B"/>
    <w:rsid w:val="00A46F44"/>
    <w:rsid w:val="00A52BE5"/>
    <w:rsid w:val="00A53555"/>
    <w:rsid w:val="00A634D9"/>
    <w:rsid w:val="00A7082A"/>
    <w:rsid w:val="00A7233E"/>
    <w:rsid w:val="00A767A2"/>
    <w:rsid w:val="00AB007A"/>
    <w:rsid w:val="00AB7512"/>
    <w:rsid w:val="00AC47C3"/>
    <w:rsid w:val="00AD52F8"/>
    <w:rsid w:val="00AE018B"/>
    <w:rsid w:val="00AE6A8B"/>
    <w:rsid w:val="00B105B2"/>
    <w:rsid w:val="00B1192C"/>
    <w:rsid w:val="00B435A8"/>
    <w:rsid w:val="00B472A3"/>
    <w:rsid w:val="00B64BB5"/>
    <w:rsid w:val="00B722CA"/>
    <w:rsid w:val="00B94840"/>
    <w:rsid w:val="00B96218"/>
    <w:rsid w:val="00BA0806"/>
    <w:rsid w:val="00BA4DFE"/>
    <w:rsid w:val="00BD3D0B"/>
    <w:rsid w:val="00BD4311"/>
    <w:rsid w:val="00BE517A"/>
    <w:rsid w:val="00BF4E2E"/>
    <w:rsid w:val="00BF72E5"/>
    <w:rsid w:val="00C05848"/>
    <w:rsid w:val="00C45B11"/>
    <w:rsid w:val="00C530EC"/>
    <w:rsid w:val="00C63999"/>
    <w:rsid w:val="00C6757C"/>
    <w:rsid w:val="00C76A2E"/>
    <w:rsid w:val="00C8794D"/>
    <w:rsid w:val="00C902B5"/>
    <w:rsid w:val="00C954D0"/>
    <w:rsid w:val="00CB32BE"/>
    <w:rsid w:val="00CE0A23"/>
    <w:rsid w:val="00CE326E"/>
    <w:rsid w:val="00D1020F"/>
    <w:rsid w:val="00D22C4C"/>
    <w:rsid w:val="00D267B1"/>
    <w:rsid w:val="00D33A77"/>
    <w:rsid w:val="00D33D11"/>
    <w:rsid w:val="00D465C6"/>
    <w:rsid w:val="00D46708"/>
    <w:rsid w:val="00D52A79"/>
    <w:rsid w:val="00D8608F"/>
    <w:rsid w:val="00D86E81"/>
    <w:rsid w:val="00D938C6"/>
    <w:rsid w:val="00DA3D49"/>
    <w:rsid w:val="00DB2237"/>
    <w:rsid w:val="00DC6BEA"/>
    <w:rsid w:val="00DD528C"/>
    <w:rsid w:val="00DE398D"/>
    <w:rsid w:val="00DE7777"/>
    <w:rsid w:val="00DF1704"/>
    <w:rsid w:val="00E204B7"/>
    <w:rsid w:val="00E26ACD"/>
    <w:rsid w:val="00E329D4"/>
    <w:rsid w:val="00E41193"/>
    <w:rsid w:val="00E42B15"/>
    <w:rsid w:val="00E45D53"/>
    <w:rsid w:val="00E61700"/>
    <w:rsid w:val="00E83934"/>
    <w:rsid w:val="00E83AE0"/>
    <w:rsid w:val="00E94135"/>
    <w:rsid w:val="00EA63CE"/>
    <w:rsid w:val="00EA6B86"/>
    <w:rsid w:val="00EB2D58"/>
    <w:rsid w:val="00EB6FE0"/>
    <w:rsid w:val="00EC39E2"/>
    <w:rsid w:val="00EC6518"/>
    <w:rsid w:val="00ED1135"/>
    <w:rsid w:val="00ED68B8"/>
    <w:rsid w:val="00EE5462"/>
    <w:rsid w:val="00EF529E"/>
    <w:rsid w:val="00F020F6"/>
    <w:rsid w:val="00F1307B"/>
    <w:rsid w:val="00F1504A"/>
    <w:rsid w:val="00F17BAD"/>
    <w:rsid w:val="00F20535"/>
    <w:rsid w:val="00F27220"/>
    <w:rsid w:val="00F52F5B"/>
    <w:rsid w:val="00F72EAB"/>
    <w:rsid w:val="00F82113"/>
    <w:rsid w:val="00F83F78"/>
    <w:rsid w:val="00F86A36"/>
    <w:rsid w:val="00F955EF"/>
    <w:rsid w:val="00F96961"/>
    <w:rsid w:val="00FA010F"/>
    <w:rsid w:val="00FB71EF"/>
    <w:rsid w:val="00FC1795"/>
    <w:rsid w:val="00FD770B"/>
    <w:rsid w:val="00FE35CF"/>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78C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902B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902B5"/>
  </w:style>
  <w:style w:type="paragraph" w:styleId="Bunntekst">
    <w:name w:val="footer"/>
    <w:basedOn w:val="Normal"/>
    <w:link w:val="BunntekstTegn"/>
    <w:uiPriority w:val="99"/>
    <w:unhideWhenUsed/>
    <w:rsid w:val="00C902B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902B5"/>
  </w:style>
  <w:style w:type="paragraph" w:styleId="Listeavsnitt">
    <w:name w:val="List Paragraph"/>
    <w:basedOn w:val="Normal"/>
    <w:uiPriority w:val="34"/>
    <w:qFormat/>
    <w:rsid w:val="00C902B5"/>
    <w:pPr>
      <w:ind w:left="720"/>
      <w:contextualSpacing/>
    </w:pPr>
  </w:style>
  <w:style w:type="character" w:customStyle="1" w:styleId="normaltextrun">
    <w:name w:val="normaltextrun"/>
    <w:basedOn w:val="Standardskriftforavsnitt"/>
    <w:rsid w:val="00092403"/>
  </w:style>
  <w:style w:type="character" w:customStyle="1" w:styleId="apple-converted-space">
    <w:name w:val="apple-converted-space"/>
    <w:basedOn w:val="Standardskriftforavsnitt"/>
    <w:rsid w:val="00092403"/>
  </w:style>
  <w:style w:type="character" w:customStyle="1" w:styleId="eop">
    <w:name w:val="eop"/>
    <w:basedOn w:val="Standardskriftforavsnitt"/>
    <w:rsid w:val="00092403"/>
  </w:style>
  <w:style w:type="paragraph" w:customStyle="1" w:styleId="paragraph">
    <w:name w:val="paragraph"/>
    <w:basedOn w:val="Normal"/>
    <w:rsid w:val="0009240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3C61C1"/>
    <w:rPr>
      <w:color w:val="0563C1" w:themeColor="hyperlink"/>
      <w:u w:val="single"/>
    </w:rPr>
  </w:style>
  <w:style w:type="paragraph" w:styleId="Fotnotetekst">
    <w:name w:val="footnote text"/>
    <w:basedOn w:val="Normal"/>
    <w:link w:val="FotnotetekstTegn"/>
    <w:uiPriority w:val="99"/>
    <w:semiHidden/>
    <w:unhideWhenUsed/>
    <w:rsid w:val="00380370"/>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380370"/>
    <w:rPr>
      <w:sz w:val="20"/>
      <w:szCs w:val="20"/>
    </w:rPr>
  </w:style>
  <w:style w:type="character" w:styleId="Fotnotereferanse">
    <w:name w:val="footnote reference"/>
    <w:basedOn w:val="Standardskriftforavsnitt"/>
    <w:uiPriority w:val="99"/>
    <w:semiHidden/>
    <w:unhideWhenUsed/>
    <w:rsid w:val="00380370"/>
    <w:rPr>
      <w:vertAlign w:val="superscript"/>
    </w:rPr>
  </w:style>
  <w:style w:type="character" w:customStyle="1" w:styleId="findhit">
    <w:name w:val="findhit"/>
    <w:basedOn w:val="Standardskriftforavsnitt"/>
    <w:rsid w:val="00380370"/>
  </w:style>
  <w:style w:type="character" w:styleId="Merknadsreferanse">
    <w:name w:val="annotation reference"/>
    <w:basedOn w:val="Standardskriftforavsnitt"/>
    <w:uiPriority w:val="99"/>
    <w:semiHidden/>
    <w:unhideWhenUsed/>
    <w:rsid w:val="00960BC1"/>
    <w:rPr>
      <w:sz w:val="16"/>
      <w:szCs w:val="16"/>
    </w:rPr>
  </w:style>
  <w:style w:type="paragraph" w:styleId="Merknadstekst">
    <w:name w:val="annotation text"/>
    <w:basedOn w:val="Normal"/>
    <w:link w:val="MerknadstekstTegn"/>
    <w:uiPriority w:val="99"/>
    <w:unhideWhenUsed/>
    <w:rsid w:val="00960BC1"/>
    <w:pPr>
      <w:spacing w:line="240" w:lineRule="auto"/>
    </w:pPr>
    <w:rPr>
      <w:sz w:val="20"/>
      <w:szCs w:val="20"/>
    </w:rPr>
  </w:style>
  <w:style w:type="character" w:customStyle="1" w:styleId="MerknadstekstTegn">
    <w:name w:val="Merknadstekst Tegn"/>
    <w:basedOn w:val="Standardskriftforavsnitt"/>
    <w:link w:val="Merknadstekst"/>
    <w:uiPriority w:val="99"/>
    <w:rsid w:val="00960BC1"/>
    <w:rPr>
      <w:sz w:val="20"/>
      <w:szCs w:val="20"/>
    </w:rPr>
  </w:style>
  <w:style w:type="paragraph" w:styleId="Bobletekst">
    <w:name w:val="Balloon Text"/>
    <w:basedOn w:val="Normal"/>
    <w:link w:val="BobletekstTegn"/>
    <w:uiPriority w:val="99"/>
    <w:semiHidden/>
    <w:unhideWhenUsed/>
    <w:rsid w:val="001A7E5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A7E51"/>
    <w:rPr>
      <w:rFonts w:ascii="Segoe UI" w:hAnsi="Segoe UI" w:cs="Segoe UI"/>
      <w:sz w:val="18"/>
      <w:szCs w:val="18"/>
    </w:rPr>
  </w:style>
  <w:style w:type="character" w:customStyle="1" w:styleId="scx49256936">
    <w:name w:val="scx49256936"/>
    <w:basedOn w:val="Standardskriftforavsnitt"/>
    <w:rsid w:val="004C52E1"/>
  </w:style>
  <w:style w:type="character" w:customStyle="1" w:styleId="scx85089544">
    <w:name w:val="scx85089544"/>
    <w:basedOn w:val="Standardskriftforavsnitt"/>
    <w:rsid w:val="0019208C"/>
  </w:style>
  <w:style w:type="paragraph" w:styleId="Kommentaremne">
    <w:name w:val="annotation subject"/>
    <w:basedOn w:val="Merknadstekst"/>
    <w:next w:val="Merknadstekst"/>
    <w:link w:val="KommentaremneTegn"/>
    <w:uiPriority w:val="99"/>
    <w:semiHidden/>
    <w:unhideWhenUsed/>
    <w:rsid w:val="001D4911"/>
    <w:rPr>
      <w:b/>
      <w:bCs/>
    </w:rPr>
  </w:style>
  <w:style w:type="character" w:customStyle="1" w:styleId="KommentaremneTegn">
    <w:name w:val="Kommentaremne Tegn"/>
    <w:basedOn w:val="MerknadstekstTegn"/>
    <w:link w:val="Kommentaremne"/>
    <w:uiPriority w:val="99"/>
    <w:semiHidden/>
    <w:rsid w:val="001D4911"/>
    <w:rPr>
      <w:b/>
      <w:bCs/>
      <w:sz w:val="20"/>
      <w:szCs w:val="20"/>
    </w:rPr>
  </w:style>
  <w:style w:type="paragraph" w:styleId="Revisjon">
    <w:name w:val="Revision"/>
    <w:hidden/>
    <w:uiPriority w:val="99"/>
    <w:semiHidden/>
    <w:rsid w:val="00281488"/>
    <w:pPr>
      <w:spacing w:after="0" w:line="240" w:lineRule="auto"/>
    </w:pPr>
  </w:style>
  <w:style w:type="paragraph" w:styleId="Normalweb">
    <w:name w:val="Normal (Web)"/>
    <w:basedOn w:val="Normal"/>
    <w:uiPriority w:val="99"/>
    <w:unhideWhenUsed/>
    <w:rsid w:val="00F20535"/>
    <w:pPr>
      <w:spacing w:before="100" w:beforeAutospacing="1" w:after="100" w:afterAutospacing="1" w:line="240" w:lineRule="auto"/>
    </w:pPr>
    <w:rPr>
      <w:rFonts w:ascii="Times" w:hAnsi="Times" w:cs="Times New Roman"/>
      <w:sz w:val="20"/>
      <w:szCs w:val="20"/>
      <w:lang w:eastAsia="nb-N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902B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902B5"/>
  </w:style>
  <w:style w:type="paragraph" w:styleId="Bunntekst">
    <w:name w:val="footer"/>
    <w:basedOn w:val="Normal"/>
    <w:link w:val="BunntekstTegn"/>
    <w:uiPriority w:val="99"/>
    <w:unhideWhenUsed/>
    <w:rsid w:val="00C902B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902B5"/>
  </w:style>
  <w:style w:type="paragraph" w:styleId="Listeavsnitt">
    <w:name w:val="List Paragraph"/>
    <w:basedOn w:val="Normal"/>
    <w:uiPriority w:val="34"/>
    <w:qFormat/>
    <w:rsid w:val="00C902B5"/>
    <w:pPr>
      <w:ind w:left="720"/>
      <w:contextualSpacing/>
    </w:pPr>
  </w:style>
  <w:style w:type="character" w:customStyle="1" w:styleId="normaltextrun">
    <w:name w:val="normaltextrun"/>
    <w:basedOn w:val="Standardskriftforavsnitt"/>
    <w:rsid w:val="00092403"/>
  </w:style>
  <w:style w:type="character" w:customStyle="1" w:styleId="apple-converted-space">
    <w:name w:val="apple-converted-space"/>
    <w:basedOn w:val="Standardskriftforavsnitt"/>
    <w:rsid w:val="00092403"/>
  </w:style>
  <w:style w:type="character" w:customStyle="1" w:styleId="eop">
    <w:name w:val="eop"/>
    <w:basedOn w:val="Standardskriftforavsnitt"/>
    <w:rsid w:val="00092403"/>
  </w:style>
  <w:style w:type="paragraph" w:customStyle="1" w:styleId="paragraph">
    <w:name w:val="paragraph"/>
    <w:basedOn w:val="Normal"/>
    <w:rsid w:val="0009240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3C61C1"/>
    <w:rPr>
      <w:color w:val="0563C1" w:themeColor="hyperlink"/>
      <w:u w:val="single"/>
    </w:rPr>
  </w:style>
  <w:style w:type="paragraph" w:styleId="Fotnotetekst">
    <w:name w:val="footnote text"/>
    <w:basedOn w:val="Normal"/>
    <w:link w:val="FotnotetekstTegn"/>
    <w:uiPriority w:val="99"/>
    <w:semiHidden/>
    <w:unhideWhenUsed/>
    <w:rsid w:val="00380370"/>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380370"/>
    <w:rPr>
      <w:sz w:val="20"/>
      <w:szCs w:val="20"/>
    </w:rPr>
  </w:style>
  <w:style w:type="character" w:styleId="Fotnotereferanse">
    <w:name w:val="footnote reference"/>
    <w:basedOn w:val="Standardskriftforavsnitt"/>
    <w:uiPriority w:val="99"/>
    <w:semiHidden/>
    <w:unhideWhenUsed/>
    <w:rsid w:val="00380370"/>
    <w:rPr>
      <w:vertAlign w:val="superscript"/>
    </w:rPr>
  </w:style>
  <w:style w:type="character" w:customStyle="1" w:styleId="findhit">
    <w:name w:val="findhit"/>
    <w:basedOn w:val="Standardskriftforavsnitt"/>
    <w:rsid w:val="00380370"/>
  </w:style>
  <w:style w:type="character" w:styleId="Merknadsreferanse">
    <w:name w:val="annotation reference"/>
    <w:basedOn w:val="Standardskriftforavsnitt"/>
    <w:uiPriority w:val="99"/>
    <w:semiHidden/>
    <w:unhideWhenUsed/>
    <w:rsid w:val="00960BC1"/>
    <w:rPr>
      <w:sz w:val="16"/>
      <w:szCs w:val="16"/>
    </w:rPr>
  </w:style>
  <w:style w:type="paragraph" w:styleId="Merknadstekst">
    <w:name w:val="annotation text"/>
    <w:basedOn w:val="Normal"/>
    <w:link w:val="MerknadstekstTegn"/>
    <w:uiPriority w:val="99"/>
    <w:unhideWhenUsed/>
    <w:rsid w:val="00960BC1"/>
    <w:pPr>
      <w:spacing w:line="240" w:lineRule="auto"/>
    </w:pPr>
    <w:rPr>
      <w:sz w:val="20"/>
      <w:szCs w:val="20"/>
    </w:rPr>
  </w:style>
  <w:style w:type="character" w:customStyle="1" w:styleId="MerknadstekstTegn">
    <w:name w:val="Merknadstekst Tegn"/>
    <w:basedOn w:val="Standardskriftforavsnitt"/>
    <w:link w:val="Merknadstekst"/>
    <w:uiPriority w:val="99"/>
    <w:rsid w:val="00960BC1"/>
    <w:rPr>
      <w:sz w:val="20"/>
      <w:szCs w:val="20"/>
    </w:rPr>
  </w:style>
  <w:style w:type="paragraph" w:styleId="Bobletekst">
    <w:name w:val="Balloon Text"/>
    <w:basedOn w:val="Normal"/>
    <w:link w:val="BobletekstTegn"/>
    <w:uiPriority w:val="99"/>
    <w:semiHidden/>
    <w:unhideWhenUsed/>
    <w:rsid w:val="001A7E5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A7E51"/>
    <w:rPr>
      <w:rFonts w:ascii="Segoe UI" w:hAnsi="Segoe UI" w:cs="Segoe UI"/>
      <w:sz w:val="18"/>
      <w:szCs w:val="18"/>
    </w:rPr>
  </w:style>
  <w:style w:type="character" w:customStyle="1" w:styleId="scx49256936">
    <w:name w:val="scx49256936"/>
    <w:basedOn w:val="Standardskriftforavsnitt"/>
    <w:rsid w:val="004C52E1"/>
  </w:style>
  <w:style w:type="character" w:customStyle="1" w:styleId="scx85089544">
    <w:name w:val="scx85089544"/>
    <w:basedOn w:val="Standardskriftforavsnitt"/>
    <w:rsid w:val="0019208C"/>
  </w:style>
  <w:style w:type="paragraph" w:styleId="Kommentaremne">
    <w:name w:val="annotation subject"/>
    <w:basedOn w:val="Merknadstekst"/>
    <w:next w:val="Merknadstekst"/>
    <w:link w:val="KommentaremneTegn"/>
    <w:uiPriority w:val="99"/>
    <w:semiHidden/>
    <w:unhideWhenUsed/>
    <w:rsid w:val="001D4911"/>
    <w:rPr>
      <w:b/>
      <w:bCs/>
    </w:rPr>
  </w:style>
  <w:style w:type="character" w:customStyle="1" w:styleId="KommentaremneTegn">
    <w:name w:val="Kommentaremne Tegn"/>
    <w:basedOn w:val="MerknadstekstTegn"/>
    <w:link w:val="Kommentaremne"/>
    <w:uiPriority w:val="99"/>
    <w:semiHidden/>
    <w:rsid w:val="001D4911"/>
    <w:rPr>
      <w:b/>
      <w:bCs/>
      <w:sz w:val="20"/>
      <w:szCs w:val="20"/>
    </w:rPr>
  </w:style>
  <w:style w:type="paragraph" w:styleId="Revisjon">
    <w:name w:val="Revision"/>
    <w:hidden/>
    <w:uiPriority w:val="99"/>
    <w:semiHidden/>
    <w:rsid w:val="00281488"/>
    <w:pPr>
      <w:spacing w:after="0" w:line="240" w:lineRule="auto"/>
    </w:pPr>
  </w:style>
  <w:style w:type="paragraph" w:styleId="Normalweb">
    <w:name w:val="Normal (Web)"/>
    <w:basedOn w:val="Normal"/>
    <w:uiPriority w:val="99"/>
    <w:unhideWhenUsed/>
    <w:rsid w:val="00F20535"/>
    <w:pPr>
      <w:spacing w:before="100" w:beforeAutospacing="1" w:after="100" w:afterAutospacing="1" w:line="240" w:lineRule="auto"/>
    </w:pPr>
    <w:rPr>
      <w:rFonts w:ascii="Times" w:hAnsi="Times" w:cs="Times New Roman"/>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330980">
      <w:bodyDiv w:val="1"/>
      <w:marLeft w:val="0"/>
      <w:marRight w:val="0"/>
      <w:marTop w:val="0"/>
      <w:marBottom w:val="0"/>
      <w:divBdr>
        <w:top w:val="none" w:sz="0" w:space="0" w:color="auto"/>
        <w:left w:val="none" w:sz="0" w:space="0" w:color="auto"/>
        <w:bottom w:val="none" w:sz="0" w:space="0" w:color="auto"/>
        <w:right w:val="none" w:sz="0" w:space="0" w:color="auto"/>
      </w:divBdr>
      <w:divsChild>
        <w:div w:id="579680636">
          <w:marLeft w:val="0"/>
          <w:marRight w:val="0"/>
          <w:marTop w:val="0"/>
          <w:marBottom w:val="0"/>
          <w:divBdr>
            <w:top w:val="none" w:sz="0" w:space="0" w:color="auto"/>
            <w:left w:val="none" w:sz="0" w:space="0" w:color="auto"/>
            <w:bottom w:val="none" w:sz="0" w:space="0" w:color="auto"/>
            <w:right w:val="none" w:sz="0" w:space="0" w:color="auto"/>
          </w:divBdr>
        </w:div>
        <w:div w:id="1778407705">
          <w:marLeft w:val="0"/>
          <w:marRight w:val="0"/>
          <w:marTop w:val="0"/>
          <w:marBottom w:val="0"/>
          <w:divBdr>
            <w:top w:val="none" w:sz="0" w:space="0" w:color="auto"/>
            <w:left w:val="none" w:sz="0" w:space="0" w:color="auto"/>
            <w:bottom w:val="none" w:sz="0" w:space="0" w:color="auto"/>
            <w:right w:val="none" w:sz="0" w:space="0" w:color="auto"/>
          </w:divBdr>
        </w:div>
      </w:divsChild>
    </w:div>
    <w:div w:id="1057586265">
      <w:bodyDiv w:val="1"/>
      <w:marLeft w:val="0"/>
      <w:marRight w:val="0"/>
      <w:marTop w:val="0"/>
      <w:marBottom w:val="0"/>
      <w:divBdr>
        <w:top w:val="none" w:sz="0" w:space="0" w:color="auto"/>
        <w:left w:val="none" w:sz="0" w:space="0" w:color="auto"/>
        <w:bottom w:val="none" w:sz="0" w:space="0" w:color="auto"/>
        <w:right w:val="none" w:sz="0" w:space="0" w:color="auto"/>
      </w:divBdr>
      <w:divsChild>
        <w:div w:id="307712176">
          <w:marLeft w:val="0"/>
          <w:marRight w:val="0"/>
          <w:marTop w:val="0"/>
          <w:marBottom w:val="0"/>
          <w:divBdr>
            <w:top w:val="none" w:sz="0" w:space="0" w:color="auto"/>
            <w:left w:val="none" w:sz="0" w:space="0" w:color="auto"/>
            <w:bottom w:val="none" w:sz="0" w:space="0" w:color="auto"/>
            <w:right w:val="none" w:sz="0" w:space="0" w:color="auto"/>
          </w:divBdr>
        </w:div>
        <w:div w:id="20934615">
          <w:marLeft w:val="0"/>
          <w:marRight w:val="0"/>
          <w:marTop w:val="0"/>
          <w:marBottom w:val="0"/>
          <w:divBdr>
            <w:top w:val="none" w:sz="0" w:space="0" w:color="auto"/>
            <w:left w:val="none" w:sz="0" w:space="0" w:color="auto"/>
            <w:bottom w:val="none" w:sz="0" w:space="0" w:color="auto"/>
            <w:right w:val="none" w:sz="0" w:space="0" w:color="auto"/>
          </w:divBdr>
        </w:div>
        <w:div w:id="1000305516">
          <w:marLeft w:val="0"/>
          <w:marRight w:val="0"/>
          <w:marTop w:val="0"/>
          <w:marBottom w:val="0"/>
          <w:divBdr>
            <w:top w:val="none" w:sz="0" w:space="0" w:color="auto"/>
            <w:left w:val="none" w:sz="0" w:space="0" w:color="auto"/>
            <w:bottom w:val="none" w:sz="0" w:space="0" w:color="auto"/>
            <w:right w:val="none" w:sz="0" w:space="0" w:color="auto"/>
          </w:divBdr>
        </w:div>
        <w:div w:id="751044194">
          <w:marLeft w:val="0"/>
          <w:marRight w:val="0"/>
          <w:marTop w:val="0"/>
          <w:marBottom w:val="0"/>
          <w:divBdr>
            <w:top w:val="none" w:sz="0" w:space="0" w:color="auto"/>
            <w:left w:val="none" w:sz="0" w:space="0" w:color="auto"/>
            <w:bottom w:val="none" w:sz="0" w:space="0" w:color="auto"/>
            <w:right w:val="none" w:sz="0" w:space="0" w:color="auto"/>
          </w:divBdr>
        </w:div>
        <w:div w:id="1628507160">
          <w:marLeft w:val="0"/>
          <w:marRight w:val="0"/>
          <w:marTop w:val="0"/>
          <w:marBottom w:val="0"/>
          <w:divBdr>
            <w:top w:val="none" w:sz="0" w:space="0" w:color="auto"/>
            <w:left w:val="none" w:sz="0" w:space="0" w:color="auto"/>
            <w:bottom w:val="none" w:sz="0" w:space="0" w:color="auto"/>
            <w:right w:val="none" w:sz="0" w:space="0" w:color="auto"/>
          </w:divBdr>
        </w:div>
        <w:div w:id="267085299">
          <w:marLeft w:val="0"/>
          <w:marRight w:val="0"/>
          <w:marTop w:val="0"/>
          <w:marBottom w:val="0"/>
          <w:divBdr>
            <w:top w:val="none" w:sz="0" w:space="0" w:color="auto"/>
            <w:left w:val="none" w:sz="0" w:space="0" w:color="auto"/>
            <w:bottom w:val="none" w:sz="0" w:space="0" w:color="auto"/>
            <w:right w:val="none" w:sz="0" w:space="0" w:color="auto"/>
          </w:divBdr>
        </w:div>
        <w:div w:id="870650933">
          <w:marLeft w:val="0"/>
          <w:marRight w:val="0"/>
          <w:marTop w:val="0"/>
          <w:marBottom w:val="0"/>
          <w:divBdr>
            <w:top w:val="none" w:sz="0" w:space="0" w:color="auto"/>
            <w:left w:val="none" w:sz="0" w:space="0" w:color="auto"/>
            <w:bottom w:val="none" w:sz="0" w:space="0" w:color="auto"/>
            <w:right w:val="none" w:sz="0" w:space="0" w:color="auto"/>
          </w:divBdr>
        </w:div>
      </w:divsChild>
    </w:div>
    <w:div w:id="1465537563">
      <w:bodyDiv w:val="1"/>
      <w:marLeft w:val="0"/>
      <w:marRight w:val="0"/>
      <w:marTop w:val="0"/>
      <w:marBottom w:val="0"/>
      <w:divBdr>
        <w:top w:val="none" w:sz="0" w:space="0" w:color="auto"/>
        <w:left w:val="none" w:sz="0" w:space="0" w:color="auto"/>
        <w:bottom w:val="none" w:sz="0" w:space="0" w:color="auto"/>
        <w:right w:val="none" w:sz="0" w:space="0" w:color="auto"/>
      </w:divBdr>
      <w:divsChild>
        <w:div w:id="295109771">
          <w:marLeft w:val="0"/>
          <w:marRight w:val="0"/>
          <w:marTop w:val="0"/>
          <w:marBottom w:val="0"/>
          <w:divBdr>
            <w:top w:val="none" w:sz="0" w:space="0" w:color="auto"/>
            <w:left w:val="none" w:sz="0" w:space="0" w:color="auto"/>
            <w:bottom w:val="none" w:sz="0" w:space="0" w:color="auto"/>
            <w:right w:val="none" w:sz="0" w:space="0" w:color="auto"/>
          </w:divBdr>
          <w:divsChild>
            <w:div w:id="1862356124">
              <w:marLeft w:val="0"/>
              <w:marRight w:val="0"/>
              <w:marTop w:val="0"/>
              <w:marBottom w:val="0"/>
              <w:divBdr>
                <w:top w:val="none" w:sz="0" w:space="0" w:color="auto"/>
                <w:left w:val="none" w:sz="0" w:space="0" w:color="auto"/>
                <w:bottom w:val="none" w:sz="0" w:space="0" w:color="auto"/>
                <w:right w:val="none" w:sz="0" w:space="0" w:color="auto"/>
              </w:divBdr>
              <w:divsChild>
                <w:div w:id="22206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jstor.org/stable/3178066"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yperlink" Target="https://www.idunn.no/agora/2011/02-03/mot_fortolknin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B651C-F94A-DB44-96E7-F65157F78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2661</TotalTime>
  <Pages>9</Pages>
  <Words>2836</Words>
  <Characters>18491</Characters>
  <Application>Microsoft Macintosh Word</Application>
  <DocSecurity>0</DocSecurity>
  <Lines>298</Lines>
  <Paragraphs>338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Fogth Berger</dc:creator>
  <cp:keywords/>
  <dc:description/>
  <cp:lastModifiedBy>Lars Sætre</cp:lastModifiedBy>
  <cp:revision>258</cp:revision>
  <dcterms:created xsi:type="dcterms:W3CDTF">2017-01-30T10:32:00Z</dcterms:created>
  <dcterms:modified xsi:type="dcterms:W3CDTF">2017-02-22T04:08:00Z</dcterms:modified>
</cp:coreProperties>
</file>