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596EE" w14:textId="77777777" w:rsidR="005469EE" w:rsidRDefault="005469EE" w:rsidP="00684E0B">
      <w:pPr>
        <w:spacing w:line="360" w:lineRule="auto"/>
        <w:rPr>
          <w:rFonts w:ascii="Times New Roman" w:hAnsi="Times New Roman" w:cs="Times New Roman"/>
        </w:rPr>
      </w:pPr>
      <w:commentRangeStart w:id="0"/>
      <w:r>
        <w:rPr>
          <w:rFonts w:ascii="Times New Roman" w:hAnsi="Times New Roman" w:cs="Times New Roman"/>
        </w:rPr>
        <w:t>S</w:t>
      </w:r>
      <w:commentRangeEnd w:id="0"/>
      <w:r w:rsidR="0042783D">
        <w:rPr>
          <w:rStyle w:val="Merknadsreferanse"/>
        </w:rPr>
        <w:commentReference w:id="0"/>
      </w:r>
      <w:r>
        <w:rPr>
          <w:rFonts w:ascii="Times New Roman" w:hAnsi="Times New Roman" w:cs="Times New Roman"/>
        </w:rPr>
        <w:t xml:space="preserve">lik ser eit dikt om den store sentrallyriske toposen døden ut i Norge i </w:t>
      </w:r>
      <w:commentRangeStart w:id="1"/>
      <w:r>
        <w:rPr>
          <w:rFonts w:ascii="Times New Roman" w:hAnsi="Times New Roman" w:cs="Times New Roman"/>
        </w:rPr>
        <w:t>2015</w:t>
      </w:r>
      <w:commentRangeEnd w:id="1"/>
      <w:r w:rsidR="0025219B">
        <w:rPr>
          <w:rStyle w:val="Merknadsreferanse"/>
        </w:rPr>
        <w:commentReference w:id="1"/>
      </w:r>
      <w:r>
        <w:rPr>
          <w:rFonts w:ascii="Times New Roman" w:hAnsi="Times New Roman" w:cs="Times New Roman"/>
        </w:rPr>
        <w:t>:</w:t>
      </w:r>
    </w:p>
    <w:p w14:paraId="637BE8BF" w14:textId="77777777" w:rsidR="005469EE" w:rsidRDefault="005469EE" w:rsidP="00684E0B">
      <w:pPr>
        <w:spacing w:line="360" w:lineRule="auto"/>
        <w:rPr>
          <w:rFonts w:ascii="Times New Roman" w:hAnsi="Times New Roman" w:cs="Times New Roman"/>
        </w:rPr>
      </w:pPr>
    </w:p>
    <w:p w14:paraId="239CE1BF" w14:textId="77777777" w:rsidR="005469EE" w:rsidRPr="00684E0B" w:rsidRDefault="005469EE" w:rsidP="00684E0B">
      <w:pPr>
        <w:spacing w:line="276" w:lineRule="auto"/>
        <w:ind w:left="708"/>
        <w:rPr>
          <w:rFonts w:ascii="Times New Roman" w:hAnsi="Times New Roman" w:cs="Times New Roman"/>
          <w:sz w:val="22"/>
          <w:szCs w:val="22"/>
        </w:rPr>
      </w:pPr>
      <w:r w:rsidRPr="00684E0B">
        <w:rPr>
          <w:rFonts w:ascii="Times New Roman" w:hAnsi="Times New Roman" w:cs="Times New Roman"/>
          <w:sz w:val="22"/>
          <w:szCs w:val="22"/>
        </w:rPr>
        <w:t xml:space="preserve">hypotalamus, området i hjernen som styrer kroppsfunksjonene vi ikke har kontroll over. tårer, fordøyelse, hjerteslag. herfra kommer den siste beskjeden når hjernen bestemmer seg for at vi skal gråte. herfra kommer den siste beskjeden når kista senkes ned i jorda og jeg ikke klarer å presse ut en eneste tåre. snøen faller lett over bakken, blir liggende som bomull over blomsterkransene, lyktene, de mange gravstøttene som omringer oss. havskilpadden svømmer i dagevis uten annet enn saltvann å drikke, den gråter for ikke å dø, saltet skilles ut fra blodet, blandes med tårevæske, og havskilpadden gråter, slik også havoteren, sjøløven, selen og sjøkueng </w:t>
      </w:r>
      <w:commentRangeStart w:id="2"/>
      <w:r w:rsidRPr="00684E0B">
        <w:rPr>
          <w:rFonts w:ascii="Times New Roman" w:hAnsi="Times New Roman" w:cs="Times New Roman"/>
          <w:sz w:val="22"/>
          <w:szCs w:val="22"/>
        </w:rPr>
        <w:t>r</w:t>
      </w:r>
      <w:commentRangeEnd w:id="2"/>
      <w:r w:rsidR="00A7582A">
        <w:rPr>
          <w:rStyle w:val="Merknadsreferanse"/>
        </w:rPr>
        <w:commentReference w:id="2"/>
      </w:r>
      <w:r w:rsidRPr="00684E0B">
        <w:rPr>
          <w:rFonts w:ascii="Times New Roman" w:hAnsi="Times New Roman" w:cs="Times New Roman"/>
          <w:sz w:val="22"/>
          <w:szCs w:val="22"/>
        </w:rPr>
        <w:t xml:space="preserve">åter, store, salte tårer som holder dem i live. </w:t>
      </w:r>
    </w:p>
    <w:p w14:paraId="548D279D" w14:textId="77777777" w:rsidR="005469EE" w:rsidRDefault="005469EE" w:rsidP="00684E0B">
      <w:pPr>
        <w:spacing w:line="360" w:lineRule="auto"/>
        <w:rPr>
          <w:rFonts w:ascii="Times New Roman" w:hAnsi="Times New Roman" w:cs="Times New Roman"/>
        </w:rPr>
      </w:pPr>
    </w:p>
    <w:p w14:paraId="463599F6" w14:textId="77777777" w:rsidR="005469EE" w:rsidRDefault="005469EE" w:rsidP="00684E0B">
      <w:pPr>
        <w:spacing w:line="360" w:lineRule="auto"/>
        <w:rPr>
          <w:rFonts w:ascii="Times New Roman" w:hAnsi="Times New Roman" w:cs="Times New Roman"/>
        </w:rPr>
      </w:pPr>
      <w:r>
        <w:rPr>
          <w:rFonts w:ascii="Times New Roman" w:hAnsi="Times New Roman" w:cs="Times New Roman"/>
        </w:rPr>
        <w:t xml:space="preserve">Dette diktet, som opnar samlinga </w:t>
      </w:r>
      <w:r>
        <w:rPr>
          <w:rFonts w:ascii="Times New Roman" w:hAnsi="Times New Roman" w:cs="Times New Roman"/>
          <w:i/>
        </w:rPr>
        <w:t>Du er menneske nå</w:t>
      </w:r>
      <w:r>
        <w:rPr>
          <w:rFonts w:ascii="Times New Roman" w:hAnsi="Times New Roman" w:cs="Times New Roman"/>
        </w:rPr>
        <w:t xml:space="preserve"> av Eirin Gundersen</w:t>
      </w:r>
      <w:r w:rsidR="00684E0B">
        <w:rPr>
          <w:rFonts w:ascii="Times New Roman" w:hAnsi="Times New Roman" w:cs="Times New Roman"/>
        </w:rPr>
        <w:t xml:space="preserve"> (Gyldendal, 2015)</w:t>
      </w:r>
      <w:r>
        <w:rPr>
          <w:rFonts w:ascii="Times New Roman" w:hAnsi="Times New Roman" w:cs="Times New Roman"/>
        </w:rPr>
        <w:t xml:space="preserve">, gjer bruk av naturvitskaplege termar på ein måte som er svært typisk for nyare norske diktsamlingar. Joni Hyvönen listar i </w:t>
      </w:r>
      <w:r w:rsidRPr="00684E0B">
        <w:rPr>
          <w:rFonts w:ascii="Times New Roman" w:hAnsi="Times New Roman" w:cs="Times New Roman"/>
          <w:i/>
        </w:rPr>
        <w:t>Vagant</w:t>
      </w:r>
      <w:r>
        <w:rPr>
          <w:rFonts w:ascii="Times New Roman" w:hAnsi="Times New Roman" w:cs="Times New Roman"/>
        </w:rPr>
        <w:t xml:space="preserve"> 4/2015 opp ei rekke døme på forfattarskap som gjer </w:t>
      </w:r>
      <w:r w:rsidR="001341E4">
        <w:rPr>
          <w:rFonts w:ascii="Times New Roman" w:hAnsi="Times New Roman" w:cs="Times New Roman"/>
        </w:rPr>
        <w:t>bruk av eit evolusjonsbiologisk vokabular, m.a. Maria Dorothea Schrattenholz (</w:t>
      </w:r>
      <w:r w:rsidR="001341E4" w:rsidRPr="00684E0B">
        <w:rPr>
          <w:rFonts w:ascii="Times New Roman" w:hAnsi="Times New Roman" w:cs="Times New Roman"/>
          <w:i/>
        </w:rPr>
        <w:t>Atlaspunkt</w:t>
      </w:r>
      <w:r w:rsidR="001341E4">
        <w:rPr>
          <w:rFonts w:ascii="Times New Roman" w:hAnsi="Times New Roman" w:cs="Times New Roman"/>
        </w:rPr>
        <w:t>), Joanna Rzadkowska (</w:t>
      </w:r>
      <w:r w:rsidR="001341E4" w:rsidRPr="00684E0B">
        <w:rPr>
          <w:rFonts w:ascii="Times New Roman" w:hAnsi="Times New Roman" w:cs="Times New Roman"/>
          <w:i/>
        </w:rPr>
        <w:t>Gjentagelsestvang</w:t>
      </w:r>
      <w:r w:rsidR="001341E4">
        <w:rPr>
          <w:rFonts w:ascii="Times New Roman" w:hAnsi="Times New Roman" w:cs="Times New Roman"/>
        </w:rPr>
        <w:t>), Frøydis Sollid Simonsen (</w:t>
      </w:r>
      <w:r w:rsidR="001341E4" w:rsidRPr="00684E0B">
        <w:rPr>
          <w:rFonts w:ascii="Times New Roman" w:hAnsi="Times New Roman" w:cs="Times New Roman"/>
          <w:i/>
        </w:rPr>
        <w:t>Hver morgen kryper jeg opp fra havet</w:t>
      </w:r>
      <w:r w:rsidR="001341E4">
        <w:rPr>
          <w:rFonts w:ascii="Times New Roman" w:hAnsi="Times New Roman" w:cs="Times New Roman"/>
        </w:rPr>
        <w:t>) og Nils Christian Moe Repstad (</w:t>
      </w:r>
      <w:r w:rsidR="001341E4" w:rsidRPr="00684E0B">
        <w:rPr>
          <w:rFonts w:ascii="Times New Roman" w:hAnsi="Times New Roman" w:cs="Times New Roman"/>
          <w:i/>
        </w:rPr>
        <w:t>Teori om det eneste</w:t>
      </w:r>
      <w:r w:rsidR="001341E4">
        <w:rPr>
          <w:rFonts w:ascii="Times New Roman" w:hAnsi="Times New Roman" w:cs="Times New Roman"/>
        </w:rPr>
        <w:t xml:space="preserve">). </w:t>
      </w:r>
    </w:p>
    <w:p w14:paraId="116049BD" w14:textId="77777777" w:rsidR="001341E4" w:rsidRDefault="001341E4" w:rsidP="00684E0B">
      <w:pPr>
        <w:spacing w:line="360" w:lineRule="auto"/>
        <w:rPr>
          <w:rFonts w:ascii="Times New Roman" w:hAnsi="Times New Roman" w:cs="Times New Roman"/>
        </w:rPr>
      </w:pPr>
    </w:p>
    <w:p w14:paraId="35F98332" w14:textId="77777777" w:rsidR="001341E4" w:rsidRDefault="001341E4" w:rsidP="00684E0B">
      <w:pPr>
        <w:spacing w:line="360" w:lineRule="auto"/>
        <w:rPr>
          <w:rFonts w:ascii="Times New Roman" w:hAnsi="Times New Roman" w:cs="Times New Roman"/>
        </w:rPr>
      </w:pPr>
      <w:r>
        <w:rPr>
          <w:rFonts w:ascii="Times New Roman" w:hAnsi="Times New Roman" w:cs="Times New Roman"/>
        </w:rPr>
        <w:t xml:space="preserve">På den eine sida tenkjer eg at dette fenomenet ikkje har noko med læredikt å gjere. I alle fall ikkje viss eg nyttar </w:t>
      </w:r>
      <w:r w:rsidR="00684E0B">
        <w:rPr>
          <w:rFonts w:ascii="Times New Roman" w:hAnsi="Times New Roman" w:cs="Times New Roman"/>
        </w:rPr>
        <w:t xml:space="preserve">den </w:t>
      </w:r>
      <w:r>
        <w:rPr>
          <w:rFonts w:ascii="Times New Roman" w:hAnsi="Times New Roman" w:cs="Times New Roman"/>
        </w:rPr>
        <w:t>noko snevre definisjon</w:t>
      </w:r>
      <w:r w:rsidR="00684E0B">
        <w:rPr>
          <w:rFonts w:ascii="Times New Roman" w:hAnsi="Times New Roman" w:cs="Times New Roman"/>
        </w:rPr>
        <w:t xml:space="preserve">en i boka </w:t>
      </w:r>
      <w:r w:rsidR="00684E0B">
        <w:rPr>
          <w:rFonts w:ascii="Times New Roman" w:hAnsi="Times New Roman" w:cs="Times New Roman"/>
          <w:i/>
        </w:rPr>
        <w:t>The Criticism of Didactic Poetry</w:t>
      </w:r>
      <w:r w:rsidR="00684E0B">
        <w:rPr>
          <w:rFonts w:ascii="Times New Roman" w:hAnsi="Times New Roman" w:cs="Times New Roman"/>
        </w:rPr>
        <w:t xml:space="preserve"> av Alexander Dalzell (University of Toronto Press, 1996: 8),</w:t>
      </w:r>
      <w:r>
        <w:rPr>
          <w:rFonts w:ascii="Times New Roman" w:hAnsi="Times New Roman" w:cs="Times New Roman"/>
        </w:rPr>
        <w:t xml:space="preserve"> n</w:t>
      </w:r>
      <w:bookmarkStart w:id="3" w:name="_GoBack"/>
      <w:bookmarkEnd w:id="3"/>
      <w:r>
        <w:rPr>
          <w:rFonts w:ascii="Times New Roman" w:hAnsi="Times New Roman" w:cs="Times New Roman"/>
        </w:rPr>
        <w:t>emleg ein systematisk utlegning av eit emne. For Eirin Gundersen har ikkje skrive ei diktsamling om samspelet mellom hormonar i hjernen. Ho har skrive ei diktsamling om døden og om eksistensen. Når språket og førestillingane ho (og mange andre poetar i hennar generasjon!) grip til er så prega av empiriske vitskaplege observasjonar, så tenkjer eg at det kjem av at dette er den forklaringsmodellen poetane i vår tid har i mø</w:t>
      </w:r>
      <w:r w:rsidR="009C6FAA">
        <w:rPr>
          <w:rFonts w:ascii="Times New Roman" w:hAnsi="Times New Roman" w:cs="Times New Roman"/>
        </w:rPr>
        <w:t xml:space="preserve">te med verda. Dersom ein vil seie noko om det å eksistere (eller ikkje eksistere) så er det ikkje så rart at ein gjer det via den ontologien som har vunne hegemoni. På same måte som tidlegare tider sine forfattarar forheldt seg til kosmologien og ontologien som var rådande på deira tid (og i vår litteraturhistoriske kontekst var jo dette gjerne kristendommen). </w:t>
      </w:r>
    </w:p>
    <w:p w14:paraId="402ADD18" w14:textId="77777777" w:rsidR="009C6FAA" w:rsidRDefault="009C6FAA" w:rsidP="00684E0B">
      <w:pPr>
        <w:spacing w:line="360" w:lineRule="auto"/>
        <w:rPr>
          <w:rFonts w:ascii="Times New Roman" w:hAnsi="Times New Roman" w:cs="Times New Roman"/>
        </w:rPr>
      </w:pPr>
    </w:p>
    <w:p w14:paraId="4770C9F2" w14:textId="77777777" w:rsidR="000C1497" w:rsidRDefault="009C6FAA" w:rsidP="00684E0B">
      <w:pPr>
        <w:spacing w:line="360" w:lineRule="auto"/>
        <w:rPr>
          <w:rFonts w:ascii="Times New Roman" w:hAnsi="Times New Roman" w:cs="Times New Roman"/>
        </w:rPr>
      </w:pPr>
      <w:r>
        <w:rPr>
          <w:rFonts w:ascii="Times New Roman" w:hAnsi="Times New Roman" w:cs="Times New Roman"/>
        </w:rPr>
        <w:t xml:space="preserve">På ei anna side så er denne store førekomsten av vitskapleg språk og kunnskap likevel interessant, og i slekt med læredikt-tematikken. Desse diktsamlingane er kanskje ikkje systematiske gjennomgangar av eit gitt emne, slik Rimbereids </w:t>
      </w:r>
      <w:r w:rsidRPr="009C6FAA">
        <w:rPr>
          <w:rFonts w:ascii="Times New Roman" w:hAnsi="Times New Roman" w:cs="Times New Roman"/>
          <w:i/>
        </w:rPr>
        <w:t>Lovene</w:t>
      </w:r>
      <w:r>
        <w:rPr>
          <w:rFonts w:ascii="Times New Roman" w:hAnsi="Times New Roman" w:cs="Times New Roman"/>
        </w:rPr>
        <w:t xml:space="preserve"> kan seiest å vere, men dei har likevel ein del innslag av systematisk gjennomgang i minifo</w:t>
      </w:r>
      <w:r w:rsidR="000C1497">
        <w:rPr>
          <w:rFonts w:ascii="Times New Roman" w:hAnsi="Times New Roman" w:cs="Times New Roman"/>
        </w:rPr>
        <w:t xml:space="preserve">rmat. Slik som når Gundersen i diktet over forklarer lesaren hypotalamus sine funksjonar. Eller når Inger </w:t>
      </w:r>
      <w:r w:rsidR="000C1497">
        <w:rPr>
          <w:rFonts w:ascii="Times New Roman" w:hAnsi="Times New Roman" w:cs="Times New Roman"/>
        </w:rPr>
        <w:lastRenderedPageBreak/>
        <w:t xml:space="preserve">Elisabeth Hansen skriv «Lophelia, det samfunnsbyggende koralldyr/har fått nedsatt resiliensen». Sjølv om opplysinga av lesaren tilsynelatande ikkje er føremålet med desse dikta, så opplyser dei jo likevel. Med Jakobson kan ein seie at dei har ein høg grad av referensialitet. </w:t>
      </w:r>
    </w:p>
    <w:p w14:paraId="4D0015CA" w14:textId="77777777" w:rsidR="000C1497" w:rsidRDefault="000C1497" w:rsidP="00684E0B">
      <w:pPr>
        <w:spacing w:line="360" w:lineRule="auto"/>
        <w:rPr>
          <w:rFonts w:ascii="Times New Roman" w:hAnsi="Times New Roman" w:cs="Times New Roman"/>
        </w:rPr>
      </w:pPr>
    </w:p>
    <w:p w14:paraId="1750CE29" w14:textId="77777777" w:rsidR="00D540F7" w:rsidRDefault="00D540F7" w:rsidP="00684E0B">
      <w:pPr>
        <w:spacing w:line="360" w:lineRule="auto"/>
        <w:rPr>
          <w:rFonts w:ascii="Times New Roman" w:hAnsi="Times New Roman" w:cs="Times New Roman"/>
        </w:rPr>
      </w:pPr>
      <w:commentRangeStart w:id="4"/>
      <w:r>
        <w:rPr>
          <w:rFonts w:ascii="Times New Roman" w:hAnsi="Times New Roman" w:cs="Times New Roman"/>
        </w:rPr>
        <w:t>I</w:t>
      </w:r>
      <w:commentRangeEnd w:id="4"/>
      <w:r w:rsidR="0042783D">
        <w:rPr>
          <w:rStyle w:val="Merknadsreferanse"/>
        </w:rPr>
        <w:commentReference w:id="4"/>
      </w:r>
      <w:r>
        <w:rPr>
          <w:rFonts w:ascii="Times New Roman" w:hAnsi="Times New Roman" w:cs="Times New Roman"/>
        </w:rPr>
        <w:t xml:space="preserve"> møte med opplysningstida sin rasjonalisme og den stadig større suksessen til den objektive vitskapen vart poesien si rolle i følgje Alexander Dalzell (eg trur det finst bedre kjelder på dette enn han, men enn så lenge er det her eg har det i frå) omdefinert under romantikken. Dersom vitskapen, objektiv, kald og rasjonell, var det beste middelet vi hadde for å forstå verda, så måtte poeten skifte beitemark. Poesien vart omdelegert til fantasien si verd, til kjenslene si verd, eller den vart rettferdiggjort i seg sjølv, som «l’art pour l’art». I nokre tilfelle vart den også flytta over til dei transcendentale storleikane sitt domene, ei verd som ikkje hadde nokon krysningspunkt med den objektive verda. </w:t>
      </w:r>
    </w:p>
    <w:p w14:paraId="1201C454" w14:textId="77777777" w:rsidR="00D540F7" w:rsidRDefault="00D540F7" w:rsidP="00684E0B">
      <w:pPr>
        <w:spacing w:line="360" w:lineRule="auto"/>
        <w:rPr>
          <w:rFonts w:ascii="Times New Roman" w:hAnsi="Times New Roman" w:cs="Times New Roman"/>
        </w:rPr>
      </w:pPr>
    </w:p>
    <w:p w14:paraId="68D57E4A" w14:textId="77777777" w:rsidR="00B27FC6" w:rsidRDefault="00D540F7" w:rsidP="00684E0B">
      <w:pPr>
        <w:spacing w:line="360" w:lineRule="auto"/>
        <w:rPr>
          <w:rFonts w:ascii="Times New Roman" w:hAnsi="Times New Roman" w:cs="Times New Roman"/>
        </w:rPr>
      </w:pPr>
      <w:commentRangeStart w:id="5"/>
      <w:r>
        <w:rPr>
          <w:rFonts w:ascii="Times New Roman" w:hAnsi="Times New Roman" w:cs="Times New Roman"/>
        </w:rPr>
        <w:t>O</w:t>
      </w:r>
      <w:commentRangeEnd w:id="5"/>
      <w:r w:rsidR="006F3B74">
        <w:rPr>
          <w:rStyle w:val="Merknadsreferanse"/>
        </w:rPr>
        <w:commentReference w:id="5"/>
      </w:r>
      <w:r>
        <w:rPr>
          <w:rFonts w:ascii="Times New Roman" w:hAnsi="Times New Roman" w:cs="Times New Roman"/>
        </w:rPr>
        <w:t xml:space="preserve">g så skriv Dalzell at dei gamle vitskapelege sanningane ikkje verkar så sanne lenger no (dvs. </w:t>
      </w:r>
      <w:r w:rsidR="00B27FC6">
        <w:rPr>
          <w:rFonts w:ascii="Times New Roman" w:hAnsi="Times New Roman" w:cs="Times New Roman"/>
        </w:rPr>
        <w:t>i 1996</w:t>
      </w:r>
      <w:r>
        <w:rPr>
          <w:rFonts w:ascii="Times New Roman" w:hAnsi="Times New Roman" w:cs="Times New Roman"/>
        </w:rPr>
        <w:t>), og at den objektive verda so</w:t>
      </w:r>
      <w:r w:rsidR="00B27FC6">
        <w:rPr>
          <w:rFonts w:ascii="Times New Roman" w:hAnsi="Times New Roman" w:cs="Times New Roman"/>
        </w:rPr>
        <w:t xml:space="preserve">m vitskapen skulle skildre har blitt ein svært kompleks stad. Dersom synspunktet til den som observerer endrar og omdefinerar det som vert observert, så er ikkje dei vitskaplege funna lenger så ulike poeten sine. I følgje Fitch sitt synspunkt opnar objektivismens undergang for at poesien og vitskapen igjen kan foreinast. </w:t>
      </w:r>
      <w:commentRangeStart w:id="6"/>
      <w:r w:rsidR="00B27FC6">
        <w:rPr>
          <w:rFonts w:ascii="Times New Roman" w:hAnsi="Times New Roman" w:cs="Times New Roman"/>
        </w:rPr>
        <w:t>D</w:t>
      </w:r>
      <w:commentRangeEnd w:id="6"/>
      <w:r w:rsidR="006F3B74">
        <w:rPr>
          <w:rStyle w:val="Merknadsreferanse"/>
        </w:rPr>
        <w:commentReference w:id="6"/>
      </w:r>
      <w:r w:rsidR="00B27FC6">
        <w:rPr>
          <w:rFonts w:ascii="Times New Roman" w:hAnsi="Times New Roman" w:cs="Times New Roman"/>
        </w:rPr>
        <w:t>ersom dette stemmer, kan det ha hatt påverknad på denne tendensen i norsk samtidslitteratur?</w:t>
      </w:r>
    </w:p>
    <w:p w14:paraId="615ACA6D" w14:textId="77777777" w:rsidR="00B27FC6" w:rsidRDefault="00B27FC6" w:rsidP="00684E0B">
      <w:pPr>
        <w:spacing w:line="360" w:lineRule="auto"/>
        <w:rPr>
          <w:rFonts w:ascii="Times New Roman" w:hAnsi="Times New Roman" w:cs="Times New Roman"/>
        </w:rPr>
      </w:pPr>
    </w:p>
    <w:p w14:paraId="7314A6DD" w14:textId="77777777" w:rsidR="000C1497" w:rsidRDefault="00B27FC6" w:rsidP="00684E0B">
      <w:pPr>
        <w:spacing w:line="360" w:lineRule="auto"/>
        <w:rPr>
          <w:rFonts w:ascii="Times New Roman" w:hAnsi="Times New Roman" w:cs="Times New Roman"/>
        </w:rPr>
      </w:pPr>
      <w:r>
        <w:rPr>
          <w:rFonts w:ascii="Times New Roman" w:hAnsi="Times New Roman" w:cs="Times New Roman"/>
        </w:rPr>
        <w:t xml:space="preserve">Eg må innrømme at eg ikkje har kome så mykje lenger enn dette i resonnementet hittil. Den foreløpige konklusjonen er at det finst eit innslag av referensialitet og læredikt-aktige passasjar i mykje norsk samtidslitteratur. Eg har derfor ganske mange moglegheiter når det gjeld materiale, og ser føre meg å plukke mange enkeltdikt frå ulike samlingar. </w:t>
      </w:r>
      <w:r w:rsidR="000C1497">
        <w:rPr>
          <w:rFonts w:ascii="Times New Roman" w:hAnsi="Times New Roman" w:cs="Times New Roman"/>
        </w:rPr>
        <w:t xml:space="preserve">Dette verkar på meg som eit meir spennande prosjekt enn å vise at Rimbereid er inspirert av lærediktet når han skriv læredikt, eller at Nødtvedt er inspirert av tidlegare Bergens beskrivelse-bøker når han skriv </w:t>
      </w:r>
      <w:r w:rsidR="000C1497">
        <w:rPr>
          <w:rFonts w:ascii="Times New Roman" w:hAnsi="Times New Roman" w:cs="Times New Roman"/>
          <w:i/>
        </w:rPr>
        <w:t xml:space="preserve">Bergens beskrivelse. </w:t>
      </w:r>
      <w:r w:rsidR="000C1497">
        <w:rPr>
          <w:rFonts w:ascii="Times New Roman" w:hAnsi="Times New Roman" w:cs="Times New Roman"/>
        </w:rPr>
        <w:t>Det kjennest litt som å slå inn opne dører</w:t>
      </w:r>
      <w:commentRangeStart w:id="7"/>
      <w:r w:rsidR="000C1497">
        <w:rPr>
          <w:rFonts w:ascii="Times New Roman" w:hAnsi="Times New Roman" w:cs="Times New Roman"/>
        </w:rPr>
        <w:t>.</w:t>
      </w:r>
      <w:commentRangeEnd w:id="7"/>
      <w:r w:rsidR="006F3B74">
        <w:rPr>
          <w:rStyle w:val="Merknadsreferanse"/>
        </w:rPr>
        <w:commentReference w:id="7"/>
      </w:r>
      <w:r w:rsidR="000C1497">
        <w:rPr>
          <w:rFonts w:ascii="Times New Roman" w:hAnsi="Times New Roman" w:cs="Times New Roman"/>
        </w:rPr>
        <w:t xml:space="preserve"> </w:t>
      </w:r>
    </w:p>
    <w:p w14:paraId="7A52625E" w14:textId="77777777" w:rsidR="000C1497" w:rsidRDefault="000C1497" w:rsidP="00684E0B">
      <w:pPr>
        <w:spacing w:line="360" w:lineRule="auto"/>
        <w:rPr>
          <w:rFonts w:ascii="Times New Roman" w:hAnsi="Times New Roman" w:cs="Times New Roman"/>
        </w:rPr>
      </w:pPr>
    </w:p>
    <w:p w14:paraId="4594BA8A" w14:textId="77777777" w:rsidR="009C6FAA" w:rsidRPr="005469EE" w:rsidRDefault="000C1497" w:rsidP="00684E0B">
      <w:pPr>
        <w:spacing w:line="360" w:lineRule="auto"/>
        <w:rPr>
          <w:rFonts w:ascii="Times New Roman" w:hAnsi="Times New Roman" w:cs="Times New Roman"/>
        </w:rPr>
      </w:pPr>
      <w:r>
        <w:rPr>
          <w:rFonts w:ascii="Times New Roman" w:hAnsi="Times New Roman" w:cs="Times New Roman"/>
        </w:rPr>
        <w:t xml:space="preserve"> </w:t>
      </w:r>
    </w:p>
    <w:p w14:paraId="75C52CDA" w14:textId="77777777" w:rsidR="00A14A8C" w:rsidRPr="00DC0581" w:rsidRDefault="00A14A8C" w:rsidP="00684E0B">
      <w:pPr>
        <w:spacing w:line="360" w:lineRule="auto"/>
        <w:rPr>
          <w:rFonts w:ascii="Times New Roman" w:hAnsi="Times New Roman" w:cs="Times New Roman"/>
        </w:rPr>
      </w:pPr>
    </w:p>
    <w:sectPr w:rsidR="00A14A8C" w:rsidRPr="00DC0581" w:rsidSect="00C964E2">
      <w:footerReference w:type="even" r:id="rId10"/>
      <w:footerReference w:type="default" r:id="rId11"/>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ars Sætre" w:date="2018-04-05T19:31:00Z" w:initials="LS">
    <w:p w14:paraId="7ED40C5C" w14:textId="20A2A2CD" w:rsidR="0042783D" w:rsidRDefault="0042783D">
      <w:pPr>
        <w:pStyle w:val="Merknadstekst"/>
      </w:pPr>
      <w:r>
        <w:rPr>
          <w:rStyle w:val="Merknadsreferanse"/>
        </w:rPr>
        <w:annotationRef/>
      </w:r>
      <w:r>
        <w:t xml:space="preserve">Det er fornuftige synspunkt, både på det utvalet av Materiale du omtalar her, og den litterære ramma du meiner det kan lesast innanfor. Dette siste er noko du må reise som ei hovud-Pst (nemleg at det er </w:t>
      </w:r>
      <w:r>
        <w:rPr>
          <w:i/>
        </w:rPr>
        <w:t>denne</w:t>
      </w:r>
      <w:r>
        <w:t xml:space="preserve"> ramma desse utvalde dikta best kan lesast og forståast innanfor). – Ser at du har ein annan innfallsvinkel nå; det er greit. – Trur du at du kan samarbeide dei to utkast-typane du har? – Det du </w:t>
      </w:r>
      <w:r w:rsidRPr="0042783D">
        <w:rPr>
          <w:i/>
        </w:rPr>
        <w:t>ikkje</w:t>
      </w:r>
      <w:r>
        <w:t xml:space="preserve"> bør gjere med dette nå, er å utvikle Pst’ar om kvifor det er læredikt-tendensar i samtida, ei heller noko i retning av ”statistikk” over kven/kor mange som anvender lyrisk språk som kan liknast med språket i læredikttradisjonen. Då heller gå rett på sak, seie at du har valt ut eit Material som synest å romme læredikt-element på eitt eller anna vis, og deretter – i den grad det er klargejrande – trekke inn dikt/verk frå løæredikttradisjonen til underbygging av hypotesen.</w:t>
      </w:r>
    </w:p>
  </w:comment>
  <w:comment w:id="1" w:author="Emma Helene Heggdal" w:date="2018-04-05T20:37:00Z" w:initials="EHH">
    <w:p w14:paraId="2A73EFE0" w14:textId="77777777" w:rsidR="0025219B" w:rsidRDefault="0025219B">
      <w:pPr>
        <w:pStyle w:val="Merknadstekst"/>
      </w:pPr>
      <w:r>
        <w:rPr>
          <w:rStyle w:val="Merknadsreferanse"/>
        </w:rPr>
        <w:annotationRef/>
      </w:r>
      <w:r>
        <w:t xml:space="preserve">Jeg sier meg enig med Lars, du drøfter godt her, slik du alltid gjør. </w:t>
      </w:r>
    </w:p>
    <w:p w14:paraId="17EF67F6" w14:textId="77777777" w:rsidR="0025219B" w:rsidRDefault="0025219B">
      <w:pPr>
        <w:pStyle w:val="Merknadstekst"/>
      </w:pPr>
    </w:p>
    <w:p w14:paraId="3B405E96" w14:textId="3CC62111" w:rsidR="0025219B" w:rsidRDefault="0025219B">
      <w:pPr>
        <w:pStyle w:val="Merknadstekst"/>
      </w:pPr>
      <w:r>
        <w:t xml:space="preserve">Jeg ser at du her er har fått inn litt forskningstradisjon og noen viktige bakgrunner som prosjektet kan bygge på. Men, som Lars sier, og som du selv skriver, ønsker du ikke å vise AT det er sånn, men kanskje heller diskutere HVORDAN. Da jeg leste at du selv følte du satt litt fast her, tenkte jeg tilbake til forrige utkastet ditt, hvor du mot slutten skrev ganske mye om hvordan lyrikken kan formidle kunnskap, og hvorvidt dette egentlig er en grunnleggende egenskap for poesien. Her merket jeg et engasjement i skrivingen din, og jeg tenker at det kan hende du kan dra nytte av og finne glede i å skape et teoretisk prosjekt som tar for seg lærediktet som en inngang til å utforske et (muligens) understudert aspekt ved poesi – nettopp at det KAN formidle og skape kunnskap og viten. </w:t>
      </w:r>
    </w:p>
    <w:p w14:paraId="62739F41" w14:textId="77777777" w:rsidR="0025219B" w:rsidRDefault="0025219B">
      <w:pPr>
        <w:pStyle w:val="Merknadstekst"/>
      </w:pPr>
    </w:p>
    <w:p w14:paraId="1C29294A" w14:textId="51AA9443" w:rsidR="0025219B" w:rsidRDefault="0025219B">
      <w:pPr>
        <w:pStyle w:val="Merknadstekst"/>
      </w:pPr>
      <w:r>
        <w:t xml:space="preserve">Det kan hende jeg misforstår deg og hva du ønsker å gjøre her, men dette var noe jeg tenkte på som et spennende prosjekt, med utgangspunkt i visse poeter – kanskje både eldre og nyere. </w:t>
      </w:r>
      <w:r w:rsidR="001D03A3">
        <w:t xml:space="preserve">Dette får vi diskutere, og du se an i arbeidet videre. Husk at dette er så vanskelig, fordi du har valgt et komplekst og svært interessant emne! </w:t>
      </w:r>
      <w:r>
        <w:t>Du tenker som alltid godt og skriver godt her, og jeg føler meg sikker på at du finner det rette prosjektet for deg!</w:t>
      </w:r>
    </w:p>
  </w:comment>
  <w:comment w:id="2" w:author="Lars Sætre" w:date="2018-04-05T18:24:00Z" w:initials="LS">
    <w:p w14:paraId="2856968A" w14:textId="77777777" w:rsidR="0042783D" w:rsidRDefault="0042783D">
      <w:pPr>
        <w:pStyle w:val="Merknadstekst"/>
      </w:pPr>
      <w:r>
        <w:rPr>
          <w:rStyle w:val="Merknadsreferanse"/>
        </w:rPr>
        <w:annotationRef/>
      </w:r>
      <w:r>
        <w:t>gr</w:t>
      </w:r>
    </w:p>
  </w:comment>
  <w:comment w:id="4" w:author="Lars Sætre" w:date="2018-04-05T19:36:00Z" w:initials="LS">
    <w:p w14:paraId="1A4C4979" w14:textId="4D5EDA4B" w:rsidR="0042783D" w:rsidRPr="006F3B74" w:rsidRDefault="0042783D">
      <w:pPr>
        <w:pStyle w:val="Merknadstekst"/>
      </w:pPr>
      <w:r>
        <w:rPr>
          <w:rStyle w:val="Merknadsreferanse"/>
        </w:rPr>
        <w:annotationRef/>
      </w:r>
      <w:r>
        <w:t>Trur du har rett i at romantikken betydde eit omskifte. – trur òg du kan ha mykje rett i at læredikt-element er på veg inn att, og det er ei interessant ramme du legg til grunn nbår du nedanfor skriv at</w:t>
      </w:r>
      <w:r w:rsidR="006F3B74">
        <w:t xml:space="preserve"> regimet for kunnskap/innsikt/epistemologi er blitt erkjent som </w:t>
      </w:r>
      <w:r w:rsidR="006F3B74">
        <w:rPr>
          <w:i/>
        </w:rPr>
        <w:t>situert</w:t>
      </w:r>
      <w:r w:rsidR="006F3B74">
        <w:t xml:space="preserve"> i seinare år (kanskje heilt frå Foucault av, i det minste). – men igjen: Du bør ikkje gå på leit etter ”grunnar”, ”årsaker” til dette, m,en heller få fram i studiet av Materialet ditt at slik </w:t>
      </w:r>
      <w:r w:rsidR="006F3B74" w:rsidRPr="006F3B74">
        <w:rPr>
          <w:i/>
        </w:rPr>
        <w:t>er</w:t>
      </w:r>
      <w:r w:rsidR="006F3B74">
        <w:t xml:space="preserve"> det – og derfrå så trekke inn læredkit-element frå tradisjonen (både før og etter romantikk-skiftet, og frå skiftet deretter) til undertstøtting for at det </w:t>
      </w:r>
      <w:r w:rsidR="006F3B74" w:rsidRPr="006F3B74">
        <w:rPr>
          <w:i/>
        </w:rPr>
        <w:t>er</w:t>
      </w:r>
      <w:r w:rsidR="006F3B74">
        <w:t xml:space="preserve"> slik. – Det vil òg vere nødvendig å føreta nærlesingar av enkeltdikta, forståtte som meir eller mindrte heilskaplege verk, noko som òg vil få fokuset bort frå berre eller einast læredikt-element.</w:t>
      </w:r>
    </w:p>
  </w:comment>
  <w:comment w:id="5" w:author="Lars Sætre" w:date="2018-04-05T19:40:00Z" w:initials="LS">
    <w:p w14:paraId="0E6845FC" w14:textId="3E3B529B" w:rsidR="006F3B74" w:rsidRDefault="006F3B74">
      <w:pPr>
        <w:pStyle w:val="Merknadstekst"/>
      </w:pPr>
      <w:r>
        <w:rPr>
          <w:rStyle w:val="Merknadsreferanse"/>
        </w:rPr>
        <w:annotationRef/>
      </w:r>
      <w:r>
        <w:t>Det er ein god Hypotese du set fram i dette avsnittet. Forfølg den vidare. Men igjen: Ikkje tenk på årsaksforklaringar, men gå rett på sak: beskriv samtidas situerte kontekst, beskriv analytisk enkeltdikta du veljer ut, og vis samanhemngar og parallellar, også med læredikttradisjonen både før og etter romantikklen. Men ikkje årsaks-forklar; den tenkinga bør du styre utanom.</w:t>
      </w:r>
    </w:p>
  </w:comment>
  <w:comment w:id="6" w:author="Lars Sætre" w:date="2018-04-05T19:37:00Z" w:initials="LS">
    <w:p w14:paraId="4AE95227" w14:textId="76A639EA" w:rsidR="006F3B74" w:rsidRDefault="006F3B74">
      <w:pPr>
        <w:pStyle w:val="Merknadstekst"/>
      </w:pPr>
      <w:r>
        <w:rPr>
          <w:rStyle w:val="Merknadsreferanse"/>
        </w:rPr>
        <w:annotationRef/>
      </w:r>
      <w:r>
        <w:t>Igjen: pass på å ikkje gå i årsaksforklarings-fella; den er vanskeleg å komme seg ut av igjen.</w:t>
      </w:r>
    </w:p>
  </w:comment>
  <w:comment w:id="7" w:author="Lars Sætre" w:date="2018-04-05T19:37:00Z" w:initials="LS">
    <w:p w14:paraId="6208C1B6" w14:textId="1897B0D9" w:rsidR="006F3B74" w:rsidRDefault="006F3B74">
      <w:pPr>
        <w:pStyle w:val="Merknadstekst"/>
      </w:pPr>
      <w:r>
        <w:rPr>
          <w:rStyle w:val="Merknadsreferanse"/>
        </w:rPr>
        <w:annotationRef/>
      </w:r>
      <w:r>
        <w:t>Godt poeng, dette.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D40C5C" w15:done="0"/>
  <w15:commentEx w15:paraId="1C29294A" w15:done="0"/>
  <w15:commentEx w15:paraId="2856968A" w15:done="0"/>
  <w15:commentEx w15:paraId="1A4C4979" w15:done="0"/>
  <w15:commentEx w15:paraId="0E6845FC" w15:done="0"/>
  <w15:commentEx w15:paraId="4AE95227" w15:done="0"/>
  <w15:commentEx w15:paraId="6208C1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D40C5C" w16cid:durableId="1E710716"/>
  <w16cid:commentId w16cid:paraId="1C29294A" w16cid:durableId="1E710787"/>
  <w16cid:commentId w16cid:paraId="2856968A" w16cid:durableId="1E710717"/>
  <w16cid:commentId w16cid:paraId="1A4C4979" w16cid:durableId="1E710718"/>
  <w16cid:commentId w16cid:paraId="0E6845FC" w16cid:durableId="1E710719"/>
  <w16cid:commentId w16cid:paraId="4AE95227" w16cid:durableId="1E71071A"/>
  <w16cid:commentId w16cid:paraId="6208C1B6" w16cid:durableId="1E7107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B3F6C" w14:textId="77777777" w:rsidR="00B33C34" w:rsidRDefault="00B33C34" w:rsidP="00684E0B">
      <w:r>
        <w:separator/>
      </w:r>
    </w:p>
  </w:endnote>
  <w:endnote w:type="continuationSeparator" w:id="0">
    <w:p w14:paraId="67955C48" w14:textId="77777777" w:rsidR="00B33C34" w:rsidRDefault="00B33C34" w:rsidP="0068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932663006"/>
      <w:docPartObj>
        <w:docPartGallery w:val="Page Numbers (Bottom of Page)"/>
        <w:docPartUnique/>
      </w:docPartObj>
    </w:sdtPr>
    <w:sdtEndPr>
      <w:rPr>
        <w:rStyle w:val="Sidetall"/>
      </w:rPr>
    </w:sdtEndPr>
    <w:sdtContent>
      <w:p w14:paraId="49A0F457" w14:textId="77777777" w:rsidR="0042783D" w:rsidRDefault="0042783D" w:rsidP="0042783D">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3ECA88CB" w14:textId="77777777" w:rsidR="0042783D" w:rsidRDefault="0042783D" w:rsidP="00684E0B">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1183974650"/>
      <w:docPartObj>
        <w:docPartGallery w:val="Page Numbers (Bottom of Page)"/>
        <w:docPartUnique/>
      </w:docPartObj>
    </w:sdtPr>
    <w:sdtEndPr>
      <w:rPr>
        <w:rStyle w:val="Sidetall"/>
      </w:rPr>
    </w:sdtEndPr>
    <w:sdtContent>
      <w:p w14:paraId="31D9816A" w14:textId="77777777" w:rsidR="0042783D" w:rsidRDefault="0042783D" w:rsidP="0042783D">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sidR="006F3B74">
          <w:rPr>
            <w:rStyle w:val="Sidetall"/>
            <w:noProof/>
          </w:rPr>
          <w:t>1</w:t>
        </w:r>
        <w:r>
          <w:rPr>
            <w:rStyle w:val="Sidetall"/>
          </w:rPr>
          <w:fldChar w:fldCharType="end"/>
        </w:r>
      </w:p>
    </w:sdtContent>
  </w:sdt>
  <w:p w14:paraId="0046948E" w14:textId="77777777" w:rsidR="0042783D" w:rsidRDefault="0042783D" w:rsidP="00684E0B">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CED99" w14:textId="77777777" w:rsidR="00B33C34" w:rsidRDefault="00B33C34" w:rsidP="00684E0B">
      <w:r>
        <w:separator/>
      </w:r>
    </w:p>
  </w:footnote>
  <w:footnote w:type="continuationSeparator" w:id="0">
    <w:p w14:paraId="48BBCCCA" w14:textId="77777777" w:rsidR="00B33C34" w:rsidRDefault="00B33C34" w:rsidP="00684E0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ma Helene Heggdal">
    <w15:presenceInfo w15:providerId="Windows Live" w15:userId="3f63324395c6d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0581"/>
    <w:rsid w:val="000A5571"/>
    <w:rsid w:val="000C1497"/>
    <w:rsid w:val="001341E4"/>
    <w:rsid w:val="001D03A3"/>
    <w:rsid w:val="0025219B"/>
    <w:rsid w:val="00271CDB"/>
    <w:rsid w:val="0042783D"/>
    <w:rsid w:val="00474ED9"/>
    <w:rsid w:val="005469EE"/>
    <w:rsid w:val="00684E0B"/>
    <w:rsid w:val="006977CE"/>
    <w:rsid w:val="006F3B74"/>
    <w:rsid w:val="007574A8"/>
    <w:rsid w:val="009C6FAA"/>
    <w:rsid w:val="00A14A8C"/>
    <w:rsid w:val="00A7582A"/>
    <w:rsid w:val="00AB7C83"/>
    <w:rsid w:val="00B27FC6"/>
    <w:rsid w:val="00B33C34"/>
    <w:rsid w:val="00BB750D"/>
    <w:rsid w:val="00C964E2"/>
    <w:rsid w:val="00CB2472"/>
    <w:rsid w:val="00D540F7"/>
    <w:rsid w:val="00DC058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3C5EE9"/>
  <w15:docId w15:val="{0F5829A5-54D4-7442-8EE6-D6D8CA7C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684E0B"/>
    <w:pPr>
      <w:tabs>
        <w:tab w:val="center" w:pos="4536"/>
        <w:tab w:val="right" w:pos="9072"/>
      </w:tabs>
    </w:pPr>
  </w:style>
  <w:style w:type="character" w:customStyle="1" w:styleId="BunntekstTegn">
    <w:name w:val="Bunntekst Tegn"/>
    <w:basedOn w:val="Standardskriftforavsnitt"/>
    <w:link w:val="Bunntekst"/>
    <w:uiPriority w:val="99"/>
    <w:rsid w:val="00684E0B"/>
    <w:rPr>
      <w:lang w:val="nn-NO"/>
    </w:rPr>
  </w:style>
  <w:style w:type="character" w:styleId="Sidetall">
    <w:name w:val="page number"/>
    <w:basedOn w:val="Standardskriftforavsnitt"/>
    <w:uiPriority w:val="99"/>
    <w:semiHidden/>
    <w:unhideWhenUsed/>
    <w:rsid w:val="00684E0B"/>
  </w:style>
  <w:style w:type="character" w:styleId="Merknadsreferanse">
    <w:name w:val="annotation reference"/>
    <w:basedOn w:val="Standardskriftforavsnitt"/>
    <w:uiPriority w:val="99"/>
    <w:semiHidden/>
    <w:unhideWhenUsed/>
    <w:rsid w:val="00A7582A"/>
    <w:rPr>
      <w:sz w:val="18"/>
      <w:szCs w:val="18"/>
    </w:rPr>
  </w:style>
  <w:style w:type="paragraph" w:styleId="Merknadstekst">
    <w:name w:val="annotation text"/>
    <w:basedOn w:val="Normal"/>
    <w:link w:val="MerknadstekstTegn"/>
    <w:uiPriority w:val="99"/>
    <w:semiHidden/>
    <w:unhideWhenUsed/>
    <w:rsid w:val="00A7582A"/>
  </w:style>
  <w:style w:type="character" w:customStyle="1" w:styleId="MerknadstekstTegn">
    <w:name w:val="Merknadstekst Tegn"/>
    <w:basedOn w:val="Standardskriftforavsnitt"/>
    <w:link w:val="Merknadstekst"/>
    <w:uiPriority w:val="99"/>
    <w:semiHidden/>
    <w:rsid w:val="00A7582A"/>
    <w:rPr>
      <w:lang w:val="nn-NO"/>
    </w:rPr>
  </w:style>
  <w:style w:type="paragraph" w:styleId="Kommentaremne">
    <w:name w:val="annotation subject"/>
    <w:basedOn w:val="Merknadstekst"/>
    <w:next w:val="Merknadstekst"/>
    <w:link w:val="KommentaremneTegn"/>
    <w:uiPriority w:val="99"/>
    <w:semiHidden/>
    <w:unhideWhenUsed/>
    <w:rsid w:val="00A7582A"/>
    <w:rPr>
      <w:b/>
      <w:bCs/>
      <w:sz w:val="20"/>
      <w:szCs w:val="20"/>
    </w:rPr>
  </w:style>
  <w:style w:type="character" w:customStyle="1" w:styleId="KommentaremneTegn">
    <w:name w:val="Kommentaremne Tegn"/>
    <w:basedOn w:val="MerknadstekstTegn"/>
    <w:link w:val="Kommentaremne"/>
    <w:uiPriority w:val="99"/>
    <w:semiHidden/>
    <w:rsid w:val="00A7582A"/>
    <w:rPr>
      <w:b/>
      <w:bCs/>
      <w:sz w:val="20"/>
      <w:szCs w:val="20"/>
      <w:lang w:val="nn-NO"/>
    </w:rPr>
  </w:style>
  <w:style w:type="paragraph" w:styleId="Bobletekst">
    <w:name w:val="Balloon Text"/>
    <w:basedOn w:val="Normal"/>
    <w:link w:val="BobletekstTegn"/>
    <w:uiPriority w:val="99"/>
    <w:semiHidden/>
    <w:unhideWhenUsed/>
    <w:rsid w:val="00A7582A"/>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A7582A"/>
    <w:rPr>
      <w:rFonts w:ascii="Lucida Grande" w:hAnsi="Lucida Grande" w:cs="Lucida Grande"/>
      <w:sz w:val="18"/>
      <w:szCs w:val="18"/>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7FAC6-B616-C74B-BBBC-EE46B81CD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4194</Characters>
  <Application>Microsoft Office Word</Application>
  <DocSecurity>0</DocSecurity>
  <Lines>61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Konsulent</dc:creator>
  <cp:keywords/>
  <dc:description/>
  <cp:lastModifiedBy>Emma Helene Heggdal</cp:lastModifiedBy>
  <cp:revision>3</cp:revision>
  <dcterms:created xsi:type="dcterms:W3CDTF">2018-04-05T18:45:00Z</dcterms:created>
  <dcterms:modified xsi:type="dcterms:W3CDTF">2018-04-05T18:48:00Z</dcterms:modified>
</cp:coreProperties>
</file>