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ALLV301 – Litteraturvitenskapelig grunnkurs</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 Amalia Sire</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1"/>
        <w:spacing w:after="0" w:before="0" w:line="360" w:lineRule="auto"/>
        <w:jc w:val="center"/>
        <w:rPr>
          <w:rFonts w:ascii="Times New Roman" w:cs="Times New Roman" w:eastAsia="Times New Roman" w:hAnsi="Times New Roman"/>
          <w:color w:val="ea9999"/>
          <w:sz w:val="24"/>
          <w:szCs w:val="24"/>
        </w:rPr>
      </w:pPr>
      <w:bookmarkStart w:colFirst="0" w:colLast="0" w:name="_a40mvpx4q941" w:id="0"/>
      <w:bookmarkEnd w:id="0"/>
      <w:r w:rsidDel="00000000" w:rsidR="00000000" w:rsidRPr="00000000">
        <w:rPr>
          <w:rFonts w:ascii="Times New Roman" w:cs="Times New Roman" w:eastAsia="Times New Roman" w:hAnsi="Times New Roman"/>
          <w:color w:val="ea9999"/>
          <w:sz w:val="24"/>
          <w:szCs w:val="24"/>
          <w:rtl w:val="0"/>
        </w:rPr>
        <w:t xml:space="preserve">En kjærlighetens filosofi</w:t>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 utgangspunkt i post-strukturalismen og psykoanalysen</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971550" cy="971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715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Institutt for lingvistiske, litterære og estetiske studier</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humanistiske fakultet</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Universitetet i Bergen</w:t>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Vårsemester, 2020</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kjærlighetens filosofi.</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(sitat)</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Denne oppgaven skal til sist bli en kjærlighetens filosofi; et system for kjærligheten. Dette står i kontrast til hva Roland Barthes´ verk fra 1977 Fragmenter av kjærlighetens språk er ment å være: “Monsteret ville i dette tilfellet ha oppstått om det ut fra en bestemt rekkefølge av figurer ble skapt en “kjærlighetens </w:t>
      </w:r>
      <w:r w:rsidDel="00000000" w:rsidR="00000000" w:rsidRPr="00000000">
        <w:rPr>
          <w:rFonts w:ascii="Times New Roman" w:cs="Times New Roman" w:eastAsia="Times New Roman" w:hAnsi="Times New Roman"/>
          <w:i w:val="1"/>
          <w:sz w:val="24"/>
          <w:szCs w:val="24"/>
          <w:rtl w:val="0"/>
        </w:rPr>
        <w:t xml:space="preserve">filosofi</w:t>
      </w:r>
      <w:r w:rsidDel="00000000" w:rsidR="00000000" w:rsidRPr="00000000">
        <w:rPr>
          <w:rFonts w:ascii="Times New Roman" w:cs="Times New Roman" w:eastAsia="Times New Roman" w:hAnsi="Times New Roman"/>
          <w:sz w:val="24"/>
          <w:szCs w:val="24"/>
          <w:rtl w:val="0"/>
        </w:rPr>
        <w:t xml:space="preserve">” – når det her kun dreier seg om en bejaelse av kjærligheten” (Barthes, 1977, s.11). I Barthes verk er det forelskelsen som står i sentrum, den elskende </w:t>
      </w:r>
      <w:r w:rsidDel="00000000" w:rsidR="00000000" w:rsidRPr="00000000">
        <w:rPr>
          <w:rFonts w:ascii="Times New Roman" w:cs="Times New Roman" w:eastAsia="Times New Roman" w:hAnsi="Times New Roman"/>
          <w:i w:val="1"/>
          <w:sz w:val="24"/>
          <w:szCs w:val="24"/>
          <w:rtl w:val="0"/>
        </w:rPr>
        <w:t xml:space="preserve">sier ja</w:t>
      </w:r>
      <w:r w:rsidDel="00000000" w:rsidR="00000000" w:rsidRPr="00000000">
        <w:rPr>
          <w:rFonts w:ascii="Times New Roman" w:cs="Times New Roman" w:eastAsia="Times New Roman" w:hAnsi="Times New Roman"/>
          <w:sz w:val="24"/>
          <w:szCs w:val="24"/>
          <w:rtl w:val="0"/>
        </w:rPr>
        <w:t xml:space="preserve"> til kjærligheten, men kjærlighetens essens er ikke umiddelbart synlig for leseren.</w:t>
      </w:r>
    </w:p>
    <w:p w:rsidR="00000000" w:rsidDel="00000000" w:rsidP="00000000" w:rsidRDefault="00000000" w:rsidRPr="00000000" w14:paraId="0000001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Barthes´ Fragmenter av kjærlighetens språk. </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Den utgaven av Barthes verk som jeg har, er i rødt, med tittelen (Fragmenter av kjærlighetens språk) i sirlig skrift på ryggen, rett over et bilde av to som møtes i et kyss, et uklart bilde, som i en drøm. Jeg fikk først øye på boken i en bugnende hylle i en bokhandel, siden har den vært med meg. </w:t>
      </w:r>
    </w:p>
    <w:p w:rsidR="00000000" w:rsidDel="00000000" w:rsidP="00000000" w:rsidRDefault="00000000" w:rsidRPr="00000000" w14:paraId="00000019">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Barthes viser innledningsvis i sitt verk til tanken som verket springer ut ifra; verkets begrunnelse så og si: "At kjærlighetens språk i dag befinner seg i den ytterste ensomhet (s. 5)". Språket tales av mange, men støttes ikke av noen, og blir stedet for bekreftelse. Det er denne bekreftelsen som er temaet for hans verk. </w:t>
      </w:r>
    </w:p>
    <w:p w:rsidR="00000000" w:rsidDel="00000000" w:rsidP="00000000" w:rsidRDefault="00000000" w:rsidRPr="00000000" w14:paraId="0000001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Motivasjon</w:t>
      </w:r>
    </w:p>
    <w:p w:rsidR="00000000" w:rsidDel="00000000" w:rsidP="00000000" w:rsidRDefault="00000000" w:rsidRPr="00000000" w14:paraId="0000001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Jeg er bunnløst interessert i temaet Kjærlighet: For meg er Kjærligheten en kjerne av mening og lykke, tettpakket, nærmest uten rom eller luft eller tvil, en essens av trygghet som jeg kan lene meg inn i når jeg trenger det, kjærligheten til meg selv er uendelig, lik kjærligheten som strømmer fra meg til Den andre (og tilbake) når det endelig klaffer. Men kjærligheten er ikke bare trygg, og den er ikke enkel. </w:t>
      </w:r>
    </w:p>
    <w:p w:rsidR="00000000" w:rsidDel="00000000" w:rsidP="00000000" w:rsidRDefault="00000000" w:rsidRPr="00000000" w14:paraId="0000001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Barthes figurer står tilsynelatende alene, uten en begynnelse eller slutt som kan bringe dem sammen og skape romlighet, men mennesket er grunnleggende sett opptatt av og flink på å finne mening både der mening finnes og der det simpelthen ikke gjør det, og jeg som leser har et behov for å sette figurene i en rekkefølge som kan leses som en helhet . Det er vanskelig om enn ikke umulig å forstå kjærligheten fragmentarisk, og det er ubehagelig at dette vidunderlige og forferdelige som angår oss alle, ikke skal være til å forstå. Bare fordi det ville være behagelig å gjøre det, betyr ikke at det er mulig. Denne oppgaven skal i det minste være et forsøk. </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Materiale</w:t>
      </w: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Jeg vil forsøke å  synliggjøre forelskelsens/kjærlighetens essens gjennom språket i et utvalg tekster. Jeg vil forsøke å frembringe en Forelskelsens/Kjærlighetens figurale retorikk (paradokser, ironier, oxymoroner). </w:t>
      </w:r>
    </w:p>
    <w:p w:rsidR="00000000" w:rsidDel="00000000" w:rsidP="00000000" w:rsidRDefault="00000000" w:rsidRPr="00000000" w14:paraId="0000001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Mitt primære undersøkelsesmateriale vil være Roland Barthes´ Fragmenter av kjærlighetens språk. Jeg vil bruke dette verket til å undersøke de nevnte spørsmålene, og nye spørsmål som vil melde seg underveis i prosjektet. Barthes´verk er imidlertid ikke tilstrekkelig for å undersøke spørsmål knyttet til forholdet mellom forelskelsen og kjærligheten, og det er ikke nok til en kjærlighetens filosofi. Det er den forelskede som taler og som sier i Barthes´ verk. Jeg vil forsøke å finne frem til verk hvor kjærligheten og de elskende har en større plass. </w:t>
      </w:r>
    </w:p>
    <w:p w:rsidR="00000000" w:rsidDel="00000000" w:rsidP="00000000" w:rsidRDefault="00000000" w:rsidRPr="00000000" w14:paraId="0000002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Problemstillinger/hypoteser</w:t>
      </w:r>
    </w:p>
    <w:p w:rsidR="00000000" w:rsidDel="00000000" w:rsidP="00000000" w:rsidRDefault="00000000" w:rsidRPr="00000000" w14:paraId="0000002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litteraturen – slik som i Roland Barthes´ Fragmenter av kjærlighetens språk – finnes mønstre vi alle inngår i. En synliggjøring av disse mønstrene, vil innebære en mulighet til å akseptere eller bryte med disse. Grensene kan synes både klare og uklare, oppgaven vil dreie seg om disse grensene, men ikke på en avgrensende måte, snarere på en måte som kan åpne opp for refleksjon og sterke følelser knyttet til disse temaene. </w:t>
      </w:r>
    </w:p>
    <w:p w:rsidR="00000000" w:rsidDel="00000000" w:rsidP="00000000" w:rsidRDefault="00000000" w:rsidRPr="00000000" w14:paraId="00000022">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Jeg vil forsøke å fange, beskrive, og sette Kjærligheten inn i et system som gir </w:t>
      </w:r>
      <w:r w:rsidDel="00000000" w:rsidR="00000000" w:rsidRPr="00000000">
        <w:rPr>
          <w:rFonts w:ascii="Times New Roman" w:cs="Times New Roman" w:eastAsia="Times New Roman" w:hAnsi="Times New Roman"/>
          <w:sz w:val="24"/>
          <w:szCs w:val="24"/>
          <w:rtl w:val="0"/>
        </w:rPr>
        <w:t xml:space="preserve">tenkerisk</w:t>
      </w:r>
      <w:r w:rsidDel="00000000" w:rsidR="00000000" w:rsidRPr="00000000">
        <w:rPr>
          <w:rFonts w:ascii="Times New Roman" w:cs="Times New Roman" w:eastAsia="Times New Roman" w:hAnsi="Times New Roman"/>
          <w:sz w:val="24"/>
          <w:szCs w:val="24"/>
          <w:rtl w:val="0"/>
        </w:rPr>
        <w:t xml:space="preserve"> mening for leseren. Altså hviler oppgaven på en antakelse om at kjærlighetens bestanddeler lar seg kombinere i en meningsfull helhet. </w:t>
      </w:r>
    </w:p>
    <w:p w:rsidR="00000000" w:rsidDel="00000000" w:rsidP="00000000" w:rsidRDefault="00000000" w:rsidRPr="00000000" w14:paraId="00000023">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Vestlig litteratur handler ofte om en forelskelse som aldri ender, og om vanskelig kjærlighet. Vanskene gjør at de forelskede/elskende aldri får slå seg til ro i en stabil kjærlighet. Altså skildres umuligheten av å være sammen i litterære rom. Jeg vil se på forholdet mellom det umulige/det mulige og ulykke/lykke i kjærligheten. Jeg vil også trekke et skille mellom forelskelse og kjærlighet, gjennom spørsmålet: Når går forelskelse over til kjærlighet? Og kan de gå på tvers av hverandre? Forelskelsen består kanskje av tanker basert på et mer begrenset inntrykk av den andre, til forskjell fra kjærligheten, der den andre er kjent og trygg. Illusjonen får derfor en større plass i forelskelsen; potensialet er grenseløst. Kanskje er det derfor Barthes´s søker tilbake til denne tilstanden: "Jeg bejaer det første møtets forskjellighet, jeg vil at det skal vende tilbake, ikke gjentas. Jeg sier til den (forhenværende eller nye) elskede: </w:t>
      </w:r>
      <w:r w:rsidDel="00000000" w:rsidR="00000000" w:rsidRPr="00000000">
        <w:rPr>
          <w:rFonts w:ascii="Times New Roman" w:cs="Times New Roman" w:eastAsia="Times New Roman" w:hAnsi="Times New Roman"/>
          <w:i w:val="1"/>
          <w:sz w:val="24"/>
          <w:szCs w:val="24"/>
          <w:rtl w:val="0"/>
        </w:rPr>
        <w:t xml:space="preserve">La oss begynne på nytt</w:t>
      </w:r>
      <w:r w:rsidDel="00000000" w:rsidR="00000000" w:rsidRPr="00000000">
        <w:rPr>
          <w:rFonts w:ascii="Times New Roman" w:cs="Times New Roman" w:eastAsia="Times New Roman" w:hAnsi="Times New Roman"/>
          <w:sz w:val="24"/>
          <w:szCs w:val="24"/>
          <w:rtl w:val="0"/>
        </w:rPr>
        <w:t xml:space="preserve">"(Barthes, s.18). Hvis illusjonen har en større plass i forelskelsen, så vil kanskje vekslingen mellom eufori og dysfori også være større? Hva er illusjonens rolle i forelskelsen/kjærligheten, og hva er disse uten illusjonene? Når illusjonene opphører, vil også kilden til eufori/dysfori tømmes? Er denne kraften vital eller er den destruktiv?</w:t>
      </w:r>
    </w:p>
    <w:p w:rsidR="00000000" w:rsidDel="00000000" w:rsidP="00000000" w:rsidRDefault="00000000" w:rsidRPr="00000000" w14:paraId="00000024">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Jeg vil forsøke å skille kjærlighetens væren i samlivet/parforholdet fra forelskelsens blinde væren. Er forelskelsen en fase eller en selvstendig væren? Gid denne fasen av kjærligheten kunne gjentas i samme parforhold eller annet parforhold igjen og igjen. Hvorfor er det slik? Hvorfor søker Barthes mot denne tilstanden?</w:t>
      </w:r>
    </w:p>
    <w:p w:rsidR="00000000" w:rsidDel="00000000" w:rsidP="00000000" w:rsidRDefault="00000000" w:rsidRPr="00000000" w14:paraId="0000002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Forholdet til forskningstradisjon</w:t>
      </w:r>
    </w:p>
    <w:p w:rsidR="00000000" w:rsidDel="00000000" w:rsidP="00000000" w:rsidRDefault="00000000" w:rsidRPr="00000000" w14:paraId="0000002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tidligere forskning som er relevant for oppgaven, kan Merete Sæbø Torvangers PHD-avhandling fra 2011 nevnes: Det dramatisk tredje, mental-estetisk analyse- og </w:t>
      </w:r>
      <w:r w:rsidDel="00000000" w:rsidR="00000000" w:rsidRPr="00000000">
        <w:rPr>
          <w:rFonts w:ascii="Times New Roman" w:cs="Times New Roman" w:eastAsia="Times New Roman" w:hAnsi="Times New Roman"/>
          <w:sz w:val="24"/>
          <w:szCs w:val="24"/>
          <w:rtl w:val="0"/>
        </w:rPr>
        <w:t xml:space="preserve">tolkningssannhet</w:t>
      </w:r>
      <w:r w:rsidDel="00000000" w:rsidR="00000000" w:rsidRPr="00000000">
        <w:rPr>
          <w:rFonts w:ascii="Times New Roman" w:cs="Times New Roman" w:eastAsia="Times New Roman" w:hAnsi="Times New Roman"/>
          <w:sz w:val="24"/>
          <w:szCs w:val="24"/>
          <w:rtl w:val="0"/>
        </w:rPr>
        <w:t xml:space="preserve">, Nathalie Sarrautes Le Mensonge og Sarah Kanes 4.48 Psychosis i lys av Wilfred R. Bions tenkning. Denne er først og fremst relevant som en introduksjon til den moderne psykoanalysen, og som oppslagsverk for referanser til psykoanalytiske tekster. </w:t>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Påtenkt løsningsmåte/metode</w:t>
      </w:r>
    </w:p>
    <w:p w:rsidR="00000000" w:rsidDel="00000000" w:rsidP="00000000" w:rsidRDefault="00000000" w:rsidRPr="00000000" w14:paraId="0000002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Jeg vil følge i Barthes spor i mitt arbeid, jeg vil følge referansene i margen, slik som Pelléas (“... jeg er lykkelig, men også trist”), Schelling (en konflikt kan bare løses i fullkommen forskjellsløshet), Winnicott (sammenbruddet som en frykter aller mest, har allerede skjedd), Nietzsche, Cortezia, og så videre, og jeg vil, slik Barthes gjør det, referere til samtaler med venner eller andre som kan belyse temaet på “områder som er relevante, fruktbare og interessante” (Jørgensen, 1992, s. 19). </w:t>
      </w:r>
    </w:p>
    <w:p w:rsidR="00000000" w:rsidDel="00000000" w:rsidP="00000000" w:rsidRDefault="00000000" w:rsidRPr="00000000" w14:paraId="00000029">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å komme frem til kjærlighetens språk, og på den måten gjøre kjærligheten konkret og håndterlig, vil jeg vende meg til fiksjonsprosaen, for eksempel til Werther, som Barthes bruker for å gi den håpløse forelskelsen en stemme. </w:t>
      </w:r>
    </w:p>
    <w:p w:rsidR="00000000" w:rsidDel="00000000" w:rsidP="00000000" w:rsidRDefault="00000000" w:rsidRPr="00000000" w14:paraId="0000002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Teoretisk ramme</w:t>
      </w:r>
    </w:p>
    <w:p w:rsidR="00000000" w:rsidDel="00000000" w:rsidP="00000000" w:rsidRDefault="00000000" w:rsidRPr="00000000" w14:paraId="0000002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Overordnede temaer for oppgaven er Kjærlighet, fransk post-strukturalisme og psykologi/psykoanalysen. Jeg vil undersøke spørsmål knyttet til Forelskelsen/Kjærligheten i post-strukturalistiske verk, i hovedsak Barthes´ verk. Jeg vil bruke et psykologisk/psykoanalytisk blikk på mine lesninger. Jeg vil også bruke psykoanalysen som teoretisk ramme. </w:t>
      </w:r>
    </w:p>
    <w:p w:rsidR="00000000" w:rsidDel="00000000" w:rsidP="00000000" w:rsidRDefault="00000000" w:rsidRPr="00000000" w14:paraId="0000002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Definisjoner</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Forelske</w:t>
      </w:r>
    </w:p>
    <w:p w:rsidR="00000000" w:rsidDel="00000000" w:rsidP="00000000" w:rsidRDefault="00000000" w:rsidRPr="00000000" w14:paraId="0000002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Kjærlighet</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Språk</w:t>
      </w:r>
    </w:p>
    <w:p w:rsidR="00000000" w:rsidDel="00000000" w:rsidP="00000000" w:rsidRDefault="00000000" w:rsidRPr="00000000" w14:paraId="00000030">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Illusjoner</w:t>
      </w:r>
    </w:p>
    <w:p w:rsidR="00000000" w:rsidDel="00000000" w:rsidP="00000000" w:rsidRDefault="00000000" w:rsidRPr="00000000" w14:paraId="0000003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Eufori/dysfori</w:t>
      </w:r>
    </w:p>
    <w:p w:rsidR="00000000" w:rsidDel="00000000" w:rsidP="00000000" w:rsidRDefault="00000000" w:rsidRPr="00000000" w14:paraId="0000003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Tempo/fremdriftsplan</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Jeg vil begynne mitt arbeid med masteroppgaven med å nærlese og trekke linjer mellom fragmentene i Barthes´ verk. Jeg vil forsøke å skape en første struktur av dette materiale, finne det essensielle i hvert fragment, og sette det sammen til en skisse av forelskelsen, slik den forelskede taler og sier den. </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Parallelt vil jeg lese teoretiske psykoanalytiske verk, som kommer til å farge mitt arbeid med Barthes´ verk og skissen som skal følge denne lesningen. </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Jeg vil forsøke å finne konkrete eksempler på forelskelse i fiksjonsverk. Videre vil jeg forsøke å finne det samme for den mer stabile kjærligheten, parforholdet, barn, og så videre. Jeg vil bruke disse stemmene til å gi liv til den teoretiske strukturen som vil komme til syne del for del, og til sist danne en helhet av forelskelsens og kjærlighetens essens. </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Jeg vil ikke lukke alle dører og stenge meg inne med utvalget som er nevnt under materialet. Jeg vil la tilfeldighetene styre oppgaven en stund til. Jeg vil følge de trådene jeg finner i verkene jeg begynner med, men sette en stopper for altfor store sidespor. Jeg er opptatt av å begrense meg, og avgrense oppgaven, slik at den ikke flyter ut til ingenting. </w:t>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Jeg vil måtte løse en administrativ floke, før jeg kan få tildelt en formell veileder og levere min masteroppgave. Dette skyldes at jeg allerede har en </w:t>
      </w:r>
      <w:r w:rsidDel="00000000" w:rsidR="00000000" w:rsidRPr="00000000">
        <w:rPr>
          <w:rFonts w:ascii="Times New Roman" w:cs="Times New Roman" w:eastAsia="Times New Roman" w:hAnsi="Times New Roman"/>
          <w:sz w:val="24"/>
          <w:szCs w:val="24"/>
          <w:rtl w:val="0"/>
        </w:rPr>
        <w:t xml:space="preserve">masterplass</w:t>
      </w:r>
      <w:r w:rsidDel="00000000" w:rsidR="00000000" w:rsidRPr="00000000">
        <w:rPr>
          <w:rFonts w:ascii="Times New Roman" w:cs="Times New Roman" w:eastAsia="Times New Roman" w:hAnsi="Times New Roman"/>
          <w:sz w:val="24"/>
          <w:szCs w:val="24"/>
          <w:rtl w:val="0"/>
        </w:rPr>
        <w:t xml:space="preserve"> ved profesjonsstudiet i psykologi ved Universitetet i Bergen. Jeg har møtt velvillighet fra administrasjonen ved HF, og er ikke bekymret for det formelle knyttet til levering av min masteroppgave. Jeg står imidlertid fri til å disponere tiden slik den passer best med mitt ordinære studieløp. </w:t>
      </w:r>
    </w:p>
    <w:p w:rsidR="00000000" w:rsidDel="00000000" w:rsidP="00000000" w:rsidRDefault="00000000" w:rsidRPr="00000000" w14:paraId="0000003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semester planlegger jeg å holde meg til min ordinære studieplan i psykologi, og samtidig ta to valgemner på 30 studiepoeng, gitt at disse står til forventningene. Hvis ikke vil jeg ta ett av dem, og heller vente og se hvilket tema som vil dukke opp semesteret etter. Dette semesteret skal jeg ut i ekstern praksis i psykologi på heltid. Jeg vil derfor være opptatt på dagtid. Jeg vil lese de to neste semestrene, men på en mer ustrukturert måte, en slags tidlig fordypning og kartlegging av feltet. Det tredje semesteret, vil jeg skrive masteroppgave i psykologi. Jeg planlegger å skrive masteroppgave i Allmenn litteraturvitenskap parallellt. Jeg ser derfor for meg å skrive om de samme temaene i min oppgave i psykologi. Jeg har som mål å levere min masteroppgave i disse to studieløpene samtidig høsten 2021.</w:t>
      </w:r>
    </w:p>
    <w:p w:rsidR="00000000" w:rsidDel="00000000" w:rsidP="00000000" w:rsidRDefault="00000000" w:rsidRPr="00000000" w14:paraId="0000003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Disposisjon/utstykking av kapitler og underkapitler</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Forord</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Innledning</w:t>
      </w:r>
    </w:p>
    <w:p w:rsidR="00000000" w:rsidDel="00000000" w:rsidP="00000000" w:rsidRDefault="00000000" w:rsidRPr="00000000" w14:paraId="0000003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Tittel</w:t>
      </w:r>
    </w:p>
    <w:p w:rsidR="00000000" w:rsidDel="00000000" w:rsidP="00000000" w:rsidRDefault="00000000" w:rsidRPr="00000000" w14:paraId="0000003D">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 og metode: psykoanalyse i litteraturvitenskapen</w:t>
      </w:r>
    </w:p>
    <w:p w:rsidR="00000000" w:rsidDel="00000000" w:rsidP="00000000" w:rsidRDefault="00000000" w:rsidRPr="00000000" w14:paraId="0000003E">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sitat</w:t>
      </w:r>
    </w:p>
    <w:p w:rsidR="00000000" w:rsidDel="00000000" w:rsidP="00000000" w:rsidRDefault="00000000" w:rsidRPr="00000000" w14:paraId="0000003F">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Dialogen</w:t>
      </w:r>
    </w:p>
    <w:p w:rsidR="00000000" w:rsidDel="00000000" w:rsidP="00000000" w:rsidRDefault="00000000" w:rsidRPr="00000000" w14:paraId="00000040">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Psykoanalytisk teori: 1, 2, 3</w:t>
      </w:r>
    </w:p>
    <w:p w:rsidR="00000000" w:rsidDel="00000000" w:rsidP="00000000" w:rsidRDefault="00000000" w:rsidRPr="00000000" w14:paraId="00000041">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Oppgavens materiale:  </w:t>
      </w:r>
    </w:p>
    <w:p w:rsidR="00000000" w:rsidDel="00000000" w:rsidP="00000000" w:rsidRDefault="00000000" w:rsidRPr="00000000" w14:paraId="00000042">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Tittel</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(sitat)</w:t>
      </w:r>
    </w:p>
    <w:p w:rsidR="00000000" w:rsidDel="00000000" w:rsidP="00000000" w:rsidRDefault="00000000" w:rsidRPr="00000000" w14:paraId="00000044">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Tittel</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(sitat)</w:t>
      </w:r>
    </w:p>
    <w:p w:rsidR="00000000" w:rsidDel="00000000" w:rsidP="00000000" w:rsidRDefault="00000000" w:rsidRPr="00000000" w14:paraId="0000004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Tittel</w:t>
      </w:r>
    </w:p>
    <w:p w:rsidR="00000000" w:rsidDel="00000000" w:rsidP="00000000" w:rsidRDefault="00000000" w:rsidRPr="00000000" w14:paraId="00000047">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(sitat)</w:t>
        <w:tab/>
      </w:r>
    </w:p>
    <w:p w:rsidR="00000000" w:rsidDel="00000000" w:rsidP="00000000" w:rsidRDefault="00000000" w:rsidRPr="00000000" w14:paraId="0000004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Avslutning</w:t>
      </w:r>
    </w:p>
    <w:p w:rsidR="00000000" w:rsidDel="00000000" w:rsidP="00000000" w:rsidRDefault="00000000" w:rsidRPr="00000000" w14:paraId="00000049">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Kjærlighetens filosofi. Tilbakeblikk og konklusjon. </w:t>
      </w:r>
    </w:p>
    <w:p w:rsidR="00000000" w:rsidDel="00000000" w:rsidP="00000000" w:rsidRDefault="00000000" w:rsidRPr="00000000" w14:paraId="0000004A">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Oppsummering: 1</w:t>
      </w:r>
    </w:p>
    <w:p w:rsidR="00000000" w:rsidDel="00000000" w:rsidP="00000000" w:rsidRDefault="00000000" w:rsidRPr="00000000" w14:paraId="0000004B">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Oppsummering: 2</w:t>
      </w:r>
    </w:p>
    <w:p w:rsidR="00000000" w:rsidDel="00000000" w:rsidP="00000000" w:rsidRDefault="00000000" w:rsidRPr="00000000" w14:paraId="0000004C">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Sammenligning av 1 og 2</w:t>
      </w:r>
    </w:p>
    <w:p w:rsidR="00000000" w:rsidDel="00000000" w:rsidP="00000000" w:rsidRDefault="00000000" w:rsidRPr="00000000" w14:paraId="0000004D">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Kjærlighetens filosofi: en oppsummerende definisjon</w:t>
      </w:r>
    </w:p>
    <w:p w:rsidR="00000000" w:rsidDel="00000000" w:rsidP="00000000" w:rsidRDefault="00000000" w:rsidRPr="00000000" w14:paraId="0000004E">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Oppgavens begrensninger. Ettertanke og videre undersøkelser.</w:t>
      </w:r>
    </w:p>
    <w:p w:rsidR="00000000" w:rsidDel="00000000" w:rsidP="00000000" w:rsidRDefault="00000000" w:rsidRPr="00000000" w14:paraId="0000004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Vedlegg: Informasjon om forfattere referert til i oppgaven</w:t>
      </w:r>
    </w:p>
    <w:p w:rsidR="00000000" w:rsidDel="00000000" w:rsidP="00000000" w:rsidRDefault="00000000" w:rsidRPr="00000000" w14:paraId="0000005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Avgrensninger/forbehold</w:t>
      </w:r>
    </w:p>
    <w:p w:rsidR="00000000" w:rsidDel="00000000" w:rsidP="00000000" w:rsidRDefault="00000000" w:rsidRPr="00000000" w14:paraId="0000005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Oppgaven vil ikke forsøke å frembringe en kjærlighetens filosofi i det moderne; den vil trekke linjer tilbake til kjærlighetens røtter i det førmoderne, og vise at kjærlighetens essens er tidløs: Begjæret vekkes av iboende impulser i mennesket, en livsdrift som også er en dødsdrift. </w:t>
      </w:r>
    </w:p>
    <w:p w:rsidR="00000000" w:rsidDel="00000000" w:rsidP="00000000" w:rsidRDefault="00000000" w:rsidRPr="00000000" w14:paraId="0000005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Bibliografi over primær- og sekundærlitteratur</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Litterære verk:</w:t>
      </w:r>
    </w:p>
    <w:p w:rsidR="00000000" w:rsidDel="00000000" w:rsidP="00000000" w:rsidRDefault="00000000" w:rsidRPr="00000000" w14:paraId="0000005A">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Teori/oppslagsverk: </w:t>
      </w:r>
    </w:p>
    <w:p w:rsidR="00000000" w:rsidDel="00000000" w:rsidP="00000000" w:rsidRDefault="00000000" w:rsidRPr="00000000" w14:paraId="0000005C">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D">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Barthes, Roland. </w:t>
      </w:r>
      <w:r w:rsidDel="00000000" w:rsidR="00000000" w:rsidRPr="00000000">
        <w:rPr>
          <w:rFonts w:ascii="Times New Roman" w:cs="Times New Roman" w:eastAsia="Times New Roman" w:hAnsi="Times New Roman"/>
          <w:i w:val="1"/>
          <w:sz w:val="24"/>
          <w:szCs w:val="24"/>
          <w:rtl w:val="0"/>
        </w:rPr>
        <w:t xml:space="preserve">Fragmenter av kjærlighetens språk</w:t>
      </w:r>
      <w:r w:rsidDel="00000000" w:rsidR="00000000" w:rsidRPr="00000000">
        <w:rPr>
          <w:rFonts w:ascii="Times New Roman" w:cs="Times New Roman" w:eastAsia="Times New Roman" w:hAnsi="Times New Roman"/>
          <w:sz w:val="24"/>
          <w:szCs w:val="24"/>
          <w:rtl w:val="0"/>
        </w:rPr>
        <w:t xml:space="preserve">. Originalens tittel: </w:t>
      </w:r>
      <w:r w:rsidDel="00000000" w:rsidR="00000000" w:rsidRPr="00000000">
        <w:rPr>
          <w:rFonts w:ascii="Times New Roman" w:cs="Times New Roman" w:eastAsia="Times New Roman" w:hAnsi="Times New Roman"/>
          <w:i w:val="1"/>
          <w:sz w:val="24"/>
          <w:szCs w:val="24"/>
          <w:rtl w:val="0"/>
        </w:rPr>
        <w:t xml:space="preserve">Fragments d´un discours amoureux.</w:t>
      </w:r>
      <w:r w:rsidDel="00000000" w:rsidR="00000000" w:rsidRPr="00000000">
        <w:rPr>
          <w:rFonts w:ascii="Times New Roman" w:cs="Times New Roman" w:eastAsia="Times New Roman" w:hAnsi="Times New Roman"/>
          <w:sz w:val="24"/>
          <w:szCs w:val="24"/>
          <w:rtl w:val="0"/>
        </w:rPr>
        <w:t xml:space="preserve"> Editions du Seuil, 1977. Oversatt av Knut Stene-Johansen. Spartacus Forlag AS, Oslo 2000</w:t>
      </w:r>
    </w:p>
    <w:p w:rsidR="00000000" w:rsidDel="00000000" w:rsidP="00000000" w:rsidRDefault="00000000" w:rsidRPr="00000000" w14:paraId="0000005E">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Jørgensen, Hovedoppgaven</w:t>
      </w:r>
    </w:p>
    <w:p w:rsidR="00000000" w:rsidDel="00000000" w:rsidP="00000000" w:rsidRDefault="00000000" w:rsidRPr="00000000" w14:paraId="0000005F">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Sekundærlitteratur:</w:t>
      </w:r>
    </w:p>
    <w:p w:rsidR="00000000" w:rsidDel="00000000" w:rsidP="00000000" w:rsidRDefault="00000000" w:rsidRPr="00000000" w14:paraId="00000061">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Artikler:</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