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2A0F6" w14:textId="26BE0974" w:rsidR="00081B58" w:rsidRDefault="00D02973" w:rsidP="002E4FAF">
      <w:pPr>
        <w:spacing w:after="0" w:line="240" w:lineRule="auto"/>
        <w:rPr>
          <w:rFonts w:ascii="Times New Roman" w:eastAsia="Times New Roman" w:hAnsi="Times New Roman" w:cs="Times New Roman"/>
          <w:color w:val="000000"/>
          <w:sz w:val="28"/>
          <w:szCs w:val="28"/>
          <w:lang w:eastAsia="nb-NO"/>
        </w:rPr>
      </w:pPr>
      <w:r>
        <w:rPr>
          <w:rFonts w:ascii="Times New Roman" w:eastAsia="Times New Roman" w:hAnsi="Times New Roman" w:cs="Times New Roman"/>
          <w:color w:val="000000"/>
          <w:sz w:val="28"/>
          <w:szCs w:val="28"/>
          <w:lang w:eastAsia="nb-NO"/>
        </w:rPr>
        <w:t>Analytisk skisse</w:t>
      </w:r>
      <w:r w:rsidR="00A069D0" w:rsidRPr="00A069D0">
        <w:rPr>
          <w:rFonts w:ascii="Times New Roman" w:eastAsia="Times New Roman" w:hAnsi="Times New Roman" w:cs="Times New Roman"/>
          <w:color w:val="000000"/>
          <w:sz w:val="28"/>
          <w:szCs w:val="28"/>
          <w:lang w:eastAsia="nb-NO"/>
        </w:rPr>
        <w:t xml:space="preserve"> av</w:t>
      </w:r>
      <w:r>
        <w:rPr>
          <w:rFonts w:ascii="Times New Roman" w:eastAsia="Times New Roman" w:hAnsi="Times New Roman" w:cs="Times New Roman"/>
          <w:color w:val="000000"/>
          <w:sz w:val="28"/>
          <w:szCs w:val="28"/>
          <w:lang w:eastAsia="nb-NO"/>
        </w:rPr>
        <w:t xml:space="preserve"> Thornton Wilders</w:t>
      </w:r>
      <w:r w:rsidR="00A069D0" w:rsidRPr="00A069D0">
        <w:rPr>
          <w:rFonts w:ascii="Times New Roman" w:eastAsia="Times New Roman" w:hAnsi="Times New Roman" w:cs="Times New Roman"/>
          <w:color w:val="000000"/>
          <w:sz w:val="28"/>
          <w:szCs w:val="28"/>
          <w:lang w:eastAsia="nb-NO"/>
        </w:rPr>
        <w:t xml:space="preserve"> </w:t>
      </w:r>
      <w:r w:rsidR="00FF5842">
        <w:rPr>
          <w:rFonts w:ascii="Times New Roman" w:eastAsia="Times New Roman" w:hAnsi="Times New Roman" w:cs="Times New Roman"/>
          <w:i/>
          <w:iCs/>
          <w:color w:val="000000"/>
          <w:sz w:val="28"/>
          <w:szCs w:val="28"/>
          <w:lang w:eastAsia="nb-NO"/>
        </w:rPr>
        <w:t>Our Town</w:t>
      </w:r>
      <w:r w:rsidR="00A069D0" w:rsidRPr="00A069D0">
        <w:rPr>
          <w:rFonts w:ascii="Times New Roman" w:eastAsia="Times New Roman" w:hAnsi="Times New Roman" w:cs="Times New Roman"/>
          <w:color w:val="000000"/>
          <w:sz w:val="28"/>
          <w:szCs w:val="28"/>
          <w:lang w:eastAsia="nb-NO"/>
        </w:rPr>
        <w:t xml:space="preserve"> </w:t>
      </w:r>
    </w:p>
    <w:p w14:paraId="0368C187" w14:textId="77777777" w:rsidR="002E4FAF" w:rsidRPr="002E4FAF" w:rsidRDefault="002E4FAF" w:rsidP="002E4FAF">
      <w:pPr>
        <w:spacing w:after="0" w:line="240" w:lineRule="auto"/>
        <w:rPr>
          <w:rFonts w:ascii="Times New Roman" w:eastAsia="Times New Roman" w:hAnsi="Times New Roman" w:cs="Times New Roman"/>
          <w:color w:val="000000"/>
          <w:sz w:val="28"/>
          <w:szCs w:val="28"/>
          <w:lang w:eastAsia="nb-NO"/>
        </w:rPr>
      </w:pPr>
    </w:p>
    <w:p w14:paraId="3625CE5E" w14:textId="07FFD81C" w:rsidR="000F3F35" w:rsidRPr="00FF0972" w:rsidRDefault="009924E0" w:rsidP="00A069D0">
      <w:pPr>
        <w:spacing w:after="0" w:line="276"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i/>
          <w:iCs/>
          <w:color w:val="000000"/>
          <w:sz w:val="24"/>
          <w:szCs w:val="24"/>
          <w:lang w:eastAsia="nb-NO"/>
        </w:rPr>
        <w:t>Our Town</w:t>
      </w:r>
      <w:r w:rsidR="00081B58" w:rsidRPr="00FF0972">
        <w:rPr>
          <w:rFonts w:ascii="Times New Roman" w:eastAsia="Times New Roman" w:hAnsi="Times New Roman" w:cs="Times New Roman"/>
          <w:color w:val="000000"/>
          <w:sz w:val="24"/>
          <w:szCs w:val="24"/>
          <w:lang w:eastAsia="nb-NO"/>
        </w:rPr>
        <w:t xml:space="preserve"> av Thornton Wilder er en skildring av byen </w:t>
      </w:r>
      <w:proofErr w:type="spellStart"/>
      <w:r w:rsidR="00081B58" w:rsidRPr="00FF0972">
        <w:rPr>
          <w:rFonts w:ascii="Times New Roman" w:eastAsia="Times New Roman" w:hAnsi="Times New Roman" w:cs="Times New Roman"/>
          <w:color w:val="000000"/>
          <w:sz w:val="24"/>
          <w:szCs w:val="24"/>
          <w:lang w:eastAsia="nb-NO"/>
        </w:rPr>
        <w:t>Grover’s</w:t>
      </w:r>
      <w:proofErr w:type="spellEnd"/>
      <w:r w:rsidR="00081B58" w:rsidRPr="00FF0972">
        <w:rPr>
          <w:rFonts w:ascii="Times New Roman" w:eastAsia="Times New Roman" w:hAnsi="Times New Roman" w:cs="Times New Roman"/>
          <w:color w:val="000000"/>
          <w:sz w:val="24"/>
          <w:szCs w:val="24"/>
          <w:lang w:eastAsia="nb-NO"/>
        </w:rPr>
        <w:t xml:space="preserve"> Corners og dens innbyggere i tre akter med undertitlene: «</w:t>
      </w:r>
      <w:proofErr w:type="spellStart"/>
      <w:r w:rsidR="00081B58" w:rsidRPr="00FF0972">
        <w:rPr>
          <w:rFonts w:ascii="Times New Roman" w:eastAsia="Times New Roman" w:hAnsi="Times New Roman" w:cs="Times New Roman"/>
          <w:color w:val="000000"/>
          <w:sz w:val="24"/>
          <w:szCs w:val="24"/>
          <w:lang w:eastAsia="nb-NO"/>
        </w:rPr>
        <w:t>Daily</w:t>
      </w:r>
      <w:proofErr w:type="spellEnd"/>
      <w:r w:rsidR="00081B58" w:rsidRPr="00FF0972">
        <w:rPr>
          <w:rFonts w:ascii="Times New Roman" w:eastAsia="Times New Roman" w:hAnsi="Times New Roman" w:cs="Times New Roman"/>
          <w:color w:val="000000"/>
          <w:sz w:val="24"/>
          <w:szCs w:val="24"/>
          <w:lang w:eastAsia="nb-NO"/>
        </w:rPr>
        <w:t xml:space="preserve"> </w:t>
      </w:r>
      <w:proofErr w:type="spellStart"/>
      <w:r w:rsidR="00081B58" w:rsidRPr="00FF0972">
        <w:rPr>
          <w:rFonts w:ascii="Times New Roman" w:eastAsia="Times New Roman" w:hAnsi="Times New Roman" w:cs="Times New Roman"/>
          <w:color w:val="000000"/>
          <w:sz w:val="24"/>
          <w:szCs w:val="24"/>
          <w:lang w:eastAsia="nb-NO"/>
        </w:rPr>
        <w:t>life</w:t>
      </w:r>
      <w:proofErr w:type="spellEnd"/>
      <w:r w:rsidR="00081B58" w:rsidRPr="00FF0972">
        <w:rPr>
          <w:rFonts w:ascii="Times New Roman" w:eastAsia="Times New Roman" w:hAnsi="Times New Roman" w:cs="Times New Roman"/>
          <w:color w:val="000000"/>
          <w:sz w:val="24"/>
          <w:szCs w:val="24"/>
          <w:lang w:eastAsia="nb-NO"/>
        </w:rPr>
        <w:t xml:space="preserve">», «Love and </w:t>
      </w:r>
      <w:proofErr w:type="spellStart"/>
      <w:r w:rsidR="00081B58" w:rsidRPr="00FF0972">
        <w:rPr>
          <w:rFonts w:ascii="Times New Roman" w:eastAsia="Times New Roman" w:hAnsi="Times New Roman" w:cs="Times New Roman"/>
          <w:color w:val="000000"/>
          <w:sz w:val="24"/>
          <w:szCs w:val="24"/>
          <w:lang w:eastAsia="nb-NO"/>
        </w:rPr>
        <w:t>marriage</w:t>
      </w:r>
      <w:proofErr w:type="spellEnd"/>
      <w:r w:rsidR="00081B58" w:rsidRPr="00FF0972">
        <w:rPr>
          <w:rFonts w:ascii="Times New Roman" w:eastAsia="Times New Roman" w:hAnsi="Times New Roman" w:cs="Times New Roman"/>
          <w:color w:val="000000"/>
          <w:sz w:val="24"/>
          <w:szCs w:val="24"/>
          <w:lang w:eastAsia="nb-NO"/>
        </w:rPr>
        <w:t>» og «Death»/«</w:t>
      </w:r>
      <w:proofErr w:type="spellStart"/>
      <w:r w:rsidR="00081B58" w:rsidRPr="00FF0972">
        <w:rPr>
          <w:rFonts w:ascii="Times New Roman" w:eastAsia="Times New Roman" w:hAnsi="Times New Roman" w:cs="Times New Roman"/>
          <w:color w:val="000000"/>
          <w:sz w:val="24"/>
          <w:szCs w:val="24"/>
          <w:lang w:eastAsia="nb-NO"/>
        </w:rPr>
        <w:t>Something</w:t>
      </w:r>
      <w:proofErr w:type="spellEnd"/>
      <w:r w:rsidR="00081B58" w:rsidRPr="00FF0972">
        <w:rPr>
          <w:rFonts w:ascii="Times New Roman" w:eastAsia="Times New Roman" w:hAnsi="Times New Roman" w:cs="Times New Roman"/>
          <w:color w:val="000000"/>
          <w:sz w:val="24"/>
          <w:szCs w:val="24"/>
          <w:lang w:eastAsia="nb-NO"/>
        </w:rPr>
        <w:t xml:space="preserve"> </w:t>
      </w:r>
      <w:proofErr w:type="spellStart"/>
      <w:r w:rsidR="00081B58" w:rsidRPr="00FF0972">
        <w:rPr>
          <w:rFonts w:ascii="Times New Roman" w:eastAsia="Times New Roman" w:hAnsi="Times New Roman" w:cs="Times New Roman"/>
          <w:color w:val="000000"/>
          <w:sz w:val="24"/>
          <w:szCs w:val="24"/>
          <w:lang w:eastAsia="nb-NO"/>
        </w:rPr>
        <w:t>eternal</w:t>
      </w:r>
      <w:proofErr w:type="spellEnd"/>
      <w:r w:rsidR="00081B58" w:rsidRPr="00FF0972">
        <w:rPr>
          <w:rFonts w:ascii="Times New Roman" w:eastAsia="Times New Roman" w:hAnsi="Times New Roman" w:cs="Times New Roman"/>
          <w:color w:val="000000"/>
          <w:sz w:val="24"/>
          <w:szCs w:val="24"/>
          <w:lang w:eastAsia="nb-NO"/>
        </w:rPr>
        <w:t>» (</w:t>
      </w:r>
      <w:proofErr w:type="spellStart"/>
      <w:r w:rsidR="00081B58" w:rsidRPr="00FF0972">
        <w:rPr>
          <w:rFonts w:ascii="Times New Roman" w:eastAsia="Times New Roman" w:hAnsi="Times New Roman" w:cs="Times New Roman"/>
          <w:color w:val="000000"/>
          <w:sz w:val="24"/>
          <w:szCs w:val="24"/>
          <w:lang w:eastAsia="nb-NO"/>
        </w:rPr>
        <w:t>Haberman</w:t>
      </w:r>
      <w:proofErr w:type="spellEnd"/>
      <w:r w:rsidR="00081B58" w:rsidRPr="00FF0972">
        <w:rPr>
          <w:rFonts w:ascii="Times New Roman" w:eastAsia="Times New Roman" w:hAnsi="Times New Roman" w:cs="Times New Roman"/>
          <w:color w:val="000000"/>
          <w:sz w:val="24"/>
          <w:szCs w:val="24"/>
          <w:lang w:eastAsia="nb-NO"/>
        </w:rPr>
        <w:t>). Den tematiske inndelingen strukturerer handlingen gjennom en hverdagslig fremstilling av tre aspekter ved menneskelivets syklus.</w:t>
      </w:r>
    </w:p>
    <w:p w14:paraId="636AAD2F" w14:textId="77777777" w:rsidR="000F3F35" w:rsidRPr="00FF0972" w:rsidRDefault="000F3F35" w:rsidP="00A069D0">
      <w:pPr>
        <w:spacing w:after="0" w:line="276" w:lineRule="auto"/>
        <w:rPr>
          <w:rFonts w:ascii="Times New Roman" w:eastAsia="Times New Roman" w:hAnsi="Times New Roman" w:cs="Times New Roman"/>
          <w:color w:val="000000"/>
          <w:sz w:val="24"/>
          <w:szCs w:val="24"/>
          <w:lang w:eastAsia="nb-NO"/>
        </w:rPr>
      </w:pPr>
    </w:p>
    <w:p w14:paraId="0E82D764" w14:textId="6ECD2DBF" w:rsidR="00081B58" w:rsidRPr="00FF0972" w:rsidRDefault="00081B58" w:rsidP="00A069D0">
      <w:pPr>
        <w:spacing w:after="0" w:line="276" w:lineRule="auto"/>
        <w:rPr>
          <w:rFonts w:ascii="Times New Roman" w:eastAsia="Times New Roman" w:hAnsi="Times New Roman" w:cs="Times New Roman"/>
          <w:sz w:val="24"/>
          <w:szCs w:val="24"/>
          <w:lang w:eastAsia="nb-NO"/>
        </w:rPr>
      </w:pPr>
      <w:r w:rsidRPr="00FF0972">
        <w:rPr>
          <w:rFonts w:ascii="Times New Roman" w:eastAsia="Times New Roman" w:hAnsi="Times New Roman" w:cs="Times New Roman"/>
          <w:color w:val="000000"/>
          <w:sz w:val="24"/>
          <w:szCs w:val="24"/>
          <w:lang w:eastAsia="nb-NO"/>
        </w:rPr>
        <w:t xml:space="preserve">Den første akten åpner med en tom scene, etterfulgt av introduksjonen av stage manageren som begynner å sette frem rekvisitter foran publikum; “ </w:t>
      </w:r>
      <w:r w:rsidRPr="00FF0972">
        <w:rPr>
          <w:rFonts w:ascii="Times New Roman" w:eastAsia="Times New Roman" w:hAnsi="Times New Roman" w:cs="Times New Roman"/>
          <w:i/>
          <w:color w:val="000000"/>
          <w:sz w:val="24"/>
          <w:szCs w:val="24"/>
          <w:lang w:eastAsia="nb-NO"/>
        </w:rPr>
        <w:t xml:space="preserve">[He] </w:t>
      </w:r>
      <w:proofErr w:type="spellStart"/>
      <w:r w:rsidRPr="00FF0972">
        <w:rPr>
          <w:rFonts w:ascii="Times New Roman" w:eastAsia="Times New Roman" w:hAnsi="Times New Roman" w:cs="Times New Roman"/>
          <w:i/>
          <w:color w:val="000000"/>
          <w:sz w:val="24"/>
          <w:szCs w:val="24"/>
          <w:lang w:eastAsia="nb-NO"/>
        </w:rPr>
        <w:t>begins</w:t>
      </w:r>
      <w:proofErr w:type="spellEnd"/>
      <w:r w:rsidRPr="00FF0972">
        <w:rPr>
          <w:rFonts w:ascii="Times New Roman" w:eastAsia="Times New Roman" w:hAnsi="Times New Roman" w:cs="Times New Roman"/>
          <w:i/>
          <w:color w:val="000000"/>
          <w:sz w:val="24"/>
          <w:szCs w:val="24"/>
          <w:lang w:eastAsia="nb-NO"/>
        </w:rPr>
        <w:t xml:space="preserve"> </w:t>
      </w:r>
      <w:proofErr w:type="spellStart"/>
      <w:r w:rsidRPr="00FF0972">
        <w:rPr>
          <w:rFonts w:ascii="Times New Roman" w:eastAsia="Times New Roman" w:hAnsi="Times New Roman" w:cs="Times New Roman"/>
          <w:i/>
          <w:color w:val="000000"/>
          <w:sz w:val="24"/>
          <w:szCs w:val="24"/>
          <w:lang w:eastAsia="nb-NO"/>
        </w:rPr>
        <w:t>placing</w:t>
      </w:r>
      <w:proofErr w:type="spellEnd"/>
      <w:r w:rsidRPr="00FF0972">
        <w:rPr>
          <w:rFonts w:ascii="Times New Roman" w:eastAsia="Times New Roman" w:hAnsi="Times New Roman" w:cs="Times New Roman"/>
          <w:i/>
          <w:color w:val="000000"/>
          <w:sz w:val="24"/>
          <w:szCs w:val="24"/>
          <w:lang w:eastAsia="nb-NO"/>
        </w:rPr>
        <w:t xml:space="preserve"> a </w:t>
      </w:r>
      <w:proofErr w:type="spellStart"/>
      <w:r w:rsidRPr="00FF0972">
        <w:rPr>
          <w:rFonts w:ascii="Times New Roman" w:eastAsia="Times New Roman" w:hAnsi="Times New Roman" w:cs="Times New Roman"/>
          <w:i/>
          <w:color w:val="000000"/>
          <w:sz w:val="24"/>
          <w:szCs w:val="24"/>
          <w:lang w:eastAsia="nb-NO"/>
        </w:rPr>
        <w:t>table</w:t>
      </w:r>
      <w:proofErr w:type="spellEnd"/>
      <w:r w:rsidRPr="00FF0972">
        <w:rPr>
          <w:rFonts w:ascii="Times New Roman" w:eastAsia="Times New Roman" w:hAnsi="Times New Roman" w:cs="Times New Roman"/>
          <w:i/>
          <w:color w:val="000000"/>
          <w:sz w:val="24"/>
          <w:szCs w:val="24"/>
          <w:lang w:eastAsia="nb-NO"/>
        </w:rPr>
        <w:t xml:space="preserve"> and </w:t>
      </w:r>
      <w:proofErr w:type="spellStart"/>
      <w:r w:rsidRPr="00FF0972">
        <w:rPr>
          <w:rFonts w:ascii="Times New Roman" w:eastAsia="Times New Roman" w:hAnsi="Times New Roman" w:cs="Times New Roman"/>
          <w:i/>
          <w:color w:val="000000"/>
          <w:sz w:val="24"/>
          <w:szCs w:val="24"/>
          <w:lang w:eastAsia="nb-NO"/>
        </w:rPr>
        <w:t>three</w:t>
      </w:r>
      <w:proofErr w:type="spellEnd"/>
      <w:r w:rsidRPr="00FF0972">
        <w:rPr>
          <w:rFonts w:ascii="Times New Roman" w:eastAsia="Times New Roman" w:hAnsi="Times New Roman" w:cs="Times New Roman"/>
          <w:i/>
          <w:color w:val="000000"/>
          <w:sz w:val="24"/>
          <w:szCs w:val="24"/>
          <w:lang w:eastAsia="nb-NO"/>
        </w:rPr>
        <w:t xml:space="preserve"> </w:t>
      </w:r>
      <w:proofErr w:type="spellStart"/>
      <w:r w:rsidRPr="00FF0972">
        <w:rPr>
          <w:rFonts w:ascii="Times New Roman" w:eastAsia="Times New Roman" w:hAnsi="Times New Roman" w:cs="Times New Roman"/>
          <w:i/>
          <w:color w:val="000000"/>
          <w:sz w:val="24"/>
          <w:szCs w:val="24"/>
          <w:lang w:eastAsia="nb-NO"/>
        </w:rPr>
        <w:t>chairs</w:t>
      </w:r>
      <w:proofErr w:type="spellEnd"/>
      <w:r w:rsidRPr="00FF0972">
        <w:rPr>
          <w:rFonts w:ascii="Times New Roman" w:eastAsia="Times New Roman" w:hAnsi="Times New Roman" w:cs="Times New Roman"/>
          <w:i/>
          <w:color w:val="000000"/>
          <w:sz w:val="24"/>
          <w:szCs w:val="24"/>
          <w:lang w:eastAsia="nb-NO"/>
        </w:rPr>
        <w:t xml:space="preserve"> </w:t>
      </w:r>
      <w:proofErr w:type="spellStart"/>
      <w:r w:rsidRPr="00FF0972">
        <w:rPr>
          <w:rFonts w:ascii="Times New Roman" w:eastAsia="Times New Roman" w:hAnsi="Times New Roman" w:cs="Times New Roman"/>
          <w:i/>
          <w:color w:val="000000"/>
          <w:sz w:val="24"/>
          <w:szCs w:val="24"/>
          <w:lang w:eastAsia="nb-NO"/>
        </w:rPr>
        <w:t>downstage</w:t>
      </w:r>
      <w:proofErr w:type="spellEnd"/>
      <w:r w:rsidRPr="00FF0972">
        <w:rPr>
          <w:rFonts w:ascii="Times New Roman" w:eastAsia="Times New Roman" w:hAnsi="Times New Roman" w:cs="Times New Roman"/>
          <w:i/>
          <w:color w:val="000000"/>
          <w:sz w:val="24"/>
          <w:szCs w:val="24"/>
          <w:lang w:eastAsia="nb-NO"/>
        </w:rPr>
        <w:t xml:space="preserve"> </w:t>
      </w:r>
      <w:proofErr w:type="spellStart"/>
      <w:r w:rsidRPr="00FF0972">
        <w:rPr>
          <w:rFonts w:ascii="Times New Roman" w:eastAsia="Times New Roman" w:hAnsi="Times New Roman" w:cs="Times New Roman"/>
          <w:i/>
          <w:color w:val="000000"/>
          <w:sz w:val="24"/>
          <w:szCs w:val="24"/>
          <w:lang w:eastAsia="nb-NO"/>
        </w:rPr>
        <w:t>left</w:t>
      </w:r>
      <w:proofErr w:type="spellEnd"/>
      <w:r w:rsidRPr="00FF0972">
        <w:rPr>
          <w:rFonts w:ascii="Times New Roman" w:eastAsia="Times New Roman" w:hAnsi="Times New Roman" w:cs="Times New Roman"/>
          <w:i/>
          <w:color w:val="000000"/>
          <w:sz w:val="24"/>
          <w:szCs w:val="24"/>
          <w:lang w:eastAsia="nb-NO"/>
        </w:rPr>
        <w:t xml:space="preserve">, and a </w:t>
      </w:r>
      <w:proofErr w:type="spellStart"/>
      <w:r w:rsidRPr="00FF0972">
        <w:rPr>
          <w:rFonts w:ascii="Times New Roman" w:eastAsia="Times New Roman" w:hAnsi="Times New Roman" w:cs="Times New Roman"/>
          <w:i/>
          <w:color w:val="000000"/>
          <w:sz w:val="24"/>
          <w:szCs w:val="24"/>
          <w:lang w:eastAsia="nb-NO"/>
        </w:rPr>
        <w:t>table</w:t>
      </w:r>
      <w:proofErr w:type="spellEnd"/>
      <w:r w:rsidRPr="00FF0972">
        <w:rPr>
          <w:rFonts w:ascii="Times New Roman" w:eastAsia="Times New Roman" w:hAnsi="Times New Roman" w:cs="Times New Roman"/>
          <w:i/>
          <w:color w:val="000000"/>
          <w:sz w:val="24"/>
          <w:szCs w:val="24"/>
          <w:lang w:eastAsia="nb-NO"/>
        </w:rPr>
        <w:t xml:space="preserve"> and </w:t>
      </w:r>
      <w:proofErr w:type="spellStart"/>
      <w:r w:rsidRPr="00FF0972">
        <w:rPr>
          <w:rFonts w:ascii="Times New Roman" w:eastAsia="Times New Roman" w:hAnsi="Times New Roman" w:cs="Times New Roman"/>
          <w:i/>
          <w:color w:val="000000"/>
          <w:sz w:val="24"/>
          <w:szCs w:val="24"/>
          <w:lang w:eastAsia="nb-NO"/>
        </w:rPr>
        <w:t>three</w:t>
      </w:r>
      <w:proofErr w:type="spellEnd"/>
      <w:r w:rsidRPr="00FF0972">
        <w:rPr>
          <w:rFonts w:ascii="Times New Roman" w:eastAsia="Times New Roman" w:hAnsi="Times New Roman" w:cs="Times New Roman"/>
          <w:i/>
          <w:color w:val="000000"/>
          <w:sz w:val="24"/>
          <w:szCs w:val="24"/>
          <w:lang w:eastAsia="nb-NO"/>
        </w:rPr>
        <w:t xml:space="preserve"> </w:t>
      </w:r>
      <w:proofErr w:type="spellStart"/>
      <w:r w:rsidRPr="00FF0972">
        <w:rPr>
          <w:rFonts w:ascii="Times New Roman" w:eastAsia="Times New Roman" w:hAnsi="Times New Roman" w:cs="Times New Roman"/>
          <w:i/>
          <w:color w:val="000000"/>
          <w:sz w:val="24"/>
          <w:szCs w:val="24"/>
          <w:lang w:eastAsia="nb-NO"/>
        </w:rPr>
        <w:t>chairs</w:t>
      </w:r>
      <w:proofErr w:type="spellEnd"/>
      <w:r w:rsidRPr="00FF0972">
        <w:rPr>
          <w:rFonts w:ascii="Times New Roman" w:eastAsia="Times New Roman" w:hAnsi="Times New Roman" w:cs="Times New Roman"/>
          <w:i/>
          <w:color w:val="000000"/>
          <w:sz w:val="24"/>
          <w:szCs w:val="24"/>
          <w:lang w:eastAsia="nb-NO"/>
        </w:rPr>
        <w:t xml:space="preserve"> </w:t>
      </w:r>
      <w:proofErr w:type="spellStart"/>
      <w:r w:rsidRPr="00FF0972">
        <w:rPr>
          <w:rFonts w:ascii="Times New Roman" w:eastAsia="Times New Roman" w:hAnsi="Times New Roman" w:cs="Times New Roman"/>
          <w:i/>
          <w:color w:val="000000"/>
          <w:sz w:val="24"/>
          <w:szCs w:val="24"/>
          <w:lang w:eastAsia="nb-NO"/>
        </w:rPr>
        <w:t>downstage</w:t>
      </w:r>
      <w:proofErr w:type="spellEnd"/>
      <w:r w:rsidRPr="00FF0972">
        <w:rPr>
          <w:rFonts w:ascii="Times New Roman" w:eastAsia="Times New Roman" w:hAnsi="Times New Roman" w:cs="Times New Roman"/>
          <w:i/>
          <w:color w:val="000000"/>
          <w:sz w:val="24"/>
          <w:szCs w:val="24"/>
          <w:lang w:eastAsia="nb-NO"/>
        </w:rPr>
        <w:t xml:space="preserve"> right.”</w:t>
      </w:r>
      <w:r w:rsidRPr="00FF0972">
        <w:rPr>
          <w:rFonts w:ascii="Times New Roman" w:eastAsia="Times New Roman" w:hAnsi="Times New Roman" w:cs="Times New Roman"/>
          <w:color w:val="000000"/>
          <w:sz w:val="24"/>
          <w:szCs w:val="24"/>
          <w:lang w:eastAsia="nb-NO"/>
        </w:rPr>
        <w:t xml:space="preserve"> (21). </w:t>
      </w:r>
      <w:r w:rsidR="003437D0" w:rsidRPr="00FF0972">
        <w:rPr>
          <w:rFonts w:ascii="Times New Roman" w:eastAsia="Times New Roman" w:hAnsi="Times New Roman" w:cs="Times New Roman"/>
          <w:color w:val="000000"/>
          <w:sz w:val="24"/>
          <w:szCs w:val="24"/>
          <w:lang w:eastAsia="nb-NO"/>
        </w:rPr>
        <w:t xml:space="preserve">Mangelen på detaljerte rekvisitter, og den gjentatte påpekningen av dette, forteller publikum at teateret foregår i den «virkelige» verden, og skillelinjen mellom teater og virkelighet er her meget glidende. </w:t>
      </w:r>
      <w:r w:rsidR="000F3F35" w:rsidRPr="00FF0972">
        <w:rPr>
          <w:rFonts w:ascii="Times New Roman" w:eastAsia="Times New Roman" w:hAnsi="Times New Roman" w:cs="Times New Roman"/>
          <w:color w:val="000000"/>
          <w:sz w:val="24"/>
          <w:szCs w:val="24"/>
          <w:lang w:eastAsia="nb-NO"/>
        </w:rPr>
        <w:t xml:space="preserve">Wilder bruker </w:t>
      </w:r>
      <w:r w:rsidRPr="00FF0972">
        <w:rPr>
          <w:rFonts w:ascii="Times New Roman" w:eastAsia="Times New Roman" w:hAnsi="Times New Roman" w:cs="Times New Roman"/>
          <w:color w:val="000000"/>
          <w:sz w:val="24"/>
          <w:szCs w:val="24"/>
          <w:lang w:eastAsia="nb-NO"/>
        </w:rPr>
        <w:t xml:space="preserve">sceneinstruktøren </w:t>
      </w:r>
      <w:r w:rsidR="003437D0" w:rsidRPr="00FF0972">
        <w:rPr>
          <w:rFonts w:ascii="Times New Roman" w:eastAsia="Times New Roman" w:hAnsi="Times New Roman" w:cs="Times New Roman"/>
          <w:color w:val="000000"/>
          <w:sz w:val="24"/>
          <w:szCs w:val="24"/>
          <w:lang w:eastAsia="nb-NO"/>
        </w:rPr>
        <w:t xml:space="preserve">som et virkemiddel for å bryte den fjerde veggen, </w:t>
      </w:r>
      <w:r w:rsidRPr="00FF0972">
        <w:rPr>
          <w:rFonts w:ascii="Times New Roman" w:eastAsia="Times New Roman" w:hAnsi="Times New Roman" w:cs="Times New Roman"/>
          <w:color w:val="000000"/>
          <w:sz w:val="24"/>
          <w:szCs w:val="24"/>
          <w:lang w:eastAsia="nb-NO"/>
        </w:rPr>
        <w:t xml:space="preserve">om det i det hele tatt er en </w:t>
      </w:r>
      <w:r w:rsidR="003437D0" w:rsidRPr="00FF0972">
        <w:rPr>
          <w:rFonts w:ascii="Times New Roman" w:eastAsia="Times New Roman" w:hAnsi="Times New Roman" w:cs="Times New Roman"/>
          <w:color w:val="000000"/>
          <w:sz w:val="24"/>
          <w:szCs w:val="24"/>
          <w:lang w:eastAsia="nb-NO"/>
        </w:rPr>
        <w:t xml:space="preserve">fjerde vegg </w:t>
      </w:r>
      <w:r w:rsidRPr="00FF0972">
        <w:rPr>
          <w:rFonts w:ascii="Times New Roman" w:eastAsia="Times New Roman" w:hAnsi="Times New Roman" w:cs="Times New Roman"/>
          <w:color w:val="000000"/>
          <w:sz w:val="24"/>
          <w:szCs w:val="24"/>
          <w:lang w:eastAsia="nb-NO"/>
        </w:rPr>
        <w:t>å bryte, da han plasserer ham både i skuespillets- og i vår (tilskuerens) verden; han tar frem rekvisitter på scenen, introduserer stykket for publikum som en allvitende forteller og avbryter handlingen flere ganger for å informere eller kommentere: «</w:t>
      </w:r>
      <w:proofErr w:type="spellStart"/>
      <w:r w:rsidRPr="00FF0972">
        <w:rPr>
          <w:rFonts w:ascii="Times New Roman" w:eastAsia="Times New Roman" w:hAnsi="Times New Roman" w:cs="Times New Roman"/>
          <w:i/>
          <w:iCs/>
          <w:color w:val="000000"/>
          <w:sz w:val="24"/>
          <w:szCs w:val="24"/>
          <w:lang w:eastAsia="nb-NO"/>
        </w:rPr>
        <w:t>Now</w:t>
      </w:r>
      <w:proofErr w:type="spellEnd"/>
      <w:r w:rsidRPr="00FF0972">
        <w:rPr>
          <w:rFonts w:ascii="Times New Roman" w:eastAsia="Times New Roman" w:hAnsi="Times New Roman" w:cs="Times New Roman"/>
          <w:i/>
          <w:iCs/>
          <w:color w:val="000000"/>
          <w:sz w:val="24"/>
          <w:szCs w:val="24"/>
          <w:lang w:eastAsia="nb-NO"/>
        </w:rPr>
        <w:t xml:space="preserve"> </w:t>
      </w:r>
      <w:proofErr w:type="spellStart"/>
      <w:r w:rsidRPr="00FF0972">
        <w:rPr>
          <w:rFonts w:ascii="Times New Roman" w:eastAsia="Times New Roman" w:hAnsi="Times New Roman" w:cs="Times New Roman"/>
          <w:i/>
          <w:iCs/>
          <w:color w:val="000000"/>
          <w:sz w:val="24"/>
          <w:szCs w:val="24"/>
          <w:lang w:eastAsia="nb-NO"/>
        </w:rPr>
        <w:t>we’re</w:t>
      </w:r>
      <w:proofErr w:type="spellEnd"/>
      <w:r w:rsidRPr="00FF0972">
        <w:rPr>
          <w:rFonts w:ascii="Times New Roman" w:eastAsia="Times New Roman" w:hAnsi="Times New Roman" w:cs="Times New Roman"/>
          <w:i/>
          <w:iCs/>
          <w:color w:val="000000"/>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going</w:t>
      </w:r>
      <w:proofErr w:type="spellEnd"/>
      <w:r w:rsidRPr="00FF0972">
        <w:rPr>
          <w:rFonts w:ascii="Times New Roman" w:eastAsia="Times New Roman" w:hAnsi="Times New Roman" w:cs="Times New Roman"/>
          <w:i/>
          <w:iCs/>
          <w:sz w:val="24"/>
          <w:szCs w:val="24"/>
          <w:lang w:eastAsia="nb-NO"/>
        </w:rPr>
        <w:t xml:space="preserve"> to skip a </w:t>
      </w:r>
      <w:proofErr w:type="spellStart"/>
      <w:r w:rsidRPr="00FF0972">
        <w:rPr>
          <w:rFonts w:ascii="Times New Roman" w:eastAsia="Times New Roman" w:hAnsi="Times New Roman" w:cs="Times New Roman"/>
          <w:i/>
          <w:iCs/>
          <w:sz w:val="24"/>
          <w:szCs w:val="24"/>
          <w:lang w:eastAsia="nb-NO"/>
        </w:rPr>
        <w:t>few</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hours</w:t>
      </w:r>
      <w:proofErr w:type="spellEnd"/>
      <w:r w:rsidRPr="00FF0972">
        <w:rPr>
          <w:rFonts w:ascii="Times New Roman" w:eastAsia="Times New Roman" w:hAnsi="Times New Roman" w:cs="Times New Roman"/>
          <w:i/>
          <w:iCs/>
          <w:sz w:val="24"/>
          <w:szCs w:val="24"/>
          <w:lang w:eastAsia="nb-NO"/>
        </w:rPr>
        <w:t xml:space="preserve">. </w:t>
      </w:r>
      <w:r w:rsidRPr="00FF0972">
        <w:rPr>
          <w:rFonts w:ascii="Times New Roman" w:eastAsia="Times New Roman" w:hAnsi="Times New Roman" w:cs="Times New Roman"/>
          <w:i/>
          <w:iCs/>
          <w:sz w:val="24"/>
          <w:szCs w:val="24"/>
          <w:lang w:val="en-GB" w:eastAsia="nb-NO"/>
        </w:rPr>
        <w:t>But first we want a little more information about the town, kind of a scientific account, you might say. So I’ve asked Professor Willard of our State University to sketch in a few details of our past history here</w:t>
      </w:r>
      <w:r w:rsidRPr="00FF0972">
        <w:rPr>
          <w:rFonts w:ascii="Times New Roman" w:eastAsia="Times New Roman" w:hAnsi="Times New Roman" w:cs="Times New Roman"/>
          <w:sz w:val="24"/>
          <w:szCs w:val="24"/>
          <w:lang w:val="en-GB" w:eastAsia="nb-NO"/>
        </w:rPr>
        <w:t xml:space="preserve">” (32). </w:t>
      </w:r>
      <w:r w:rsidRPr="00FF0972">
        <w:rPr>
          <w:rFonts w:ascii="Times New Roman" w:eastAsia="Times New Roman" w:hAnsi="Times New Roman" w:cs="Times New Roman"/>
          <w:sz w:val="24"/>
          <w:szCs w:val="24"/>
          <w:lang w:eastAsia="nb-NO"/>
        </w:rPr>
        <w:t xml:space="preserve">Samtidig fungerer sceneinstruktøren også som skuespiller i stykket og tar på seg ulike roller, der i blant </w:t>
      </w:r>
      <w:proofErr w:type="spellStart"/>
      <w:r w:rsidRPr="00FF0972">
        <w:rPr>
          <w:rFonts w:ascii="Times New Roman" w:eastAsia="Times New Roman" w:hAnsi="Times New Roman" w:cs="Times New Roman"/>
          <w:sz w:val="24"/>
          <w:szCs w:val="24"/>
          <w:lang w:eastAsia="nb-NO"/>
        </w:rPr>
        <w:t>Mr</w:t>
      </w:r>
      <w:proofErr w:type="spellEnd"/>
      <w:r w:rsidRPr="00FF0972">
        <w:rPr>
          <w:rFonts w:ascii="Times New Roman" w:eastAsia="Times New Roman" w:hAnsi="Times New Roman" w:cs="Times New Roman"/>
          <w:sz w:val="24"/>
          <w:szCs w:val="24"/>
          <w:lang w:eastAsia="nb-NO"/>
        </w:rPr>
        <w:t xml:space="preserve"> Morgan og presten som vier Emily og George. Dette skaper igjen en påminnelse om at det publikum ser på scenen er et </w:t>
      </w:r>
      <w:proofErr w:type="spellStart"/>
      <w:r w:rsidRPr="00FF0972">
        <w:rPr>
          <w:rFonts w:ascii="Times New Roman" w:eastAsia="Times New Roman" w:hAnsi="Times New Roman" w:cs="Times New Roman"/>
          <w:sz w:val="24"/>
          <w:szCs w:val="24"/>
          <w:lang w:eastAsia="nb-NO"/>
        </w:rPr>
        <w:t>meta</w:t>
      </w:r>
      <w:proofErr w:type="spellEnd"/>
      <w:r w:rsidRPr="00FF0972">
        <w:rPr>
          <w:rFonts w:ascii="Times New Roman" w:eastAsia="Times New Roman" w:hAnsi="Times New Roman" w:cs="Times New Roman"/>
          <w:sz w:val="24"/>
          <w:szCs w:val="24"/>
          <w:lang w:eastAsia="nb-NO"/>
        </w:rPr>
        <w:t xml:space="preserve">-teatralsk stykke, samtidig som de inkluderes og engasjeres av sceneinstruktørens avbrytelser og kommentarer. </w:t>
      </w:r>
      <w:r w:rsidR="003437D0" w:rsidRPr="00FF0972">
        <w:rPr>
          <w:rFonts w:ascii="Times New Roman" w:eastAsia="Times New Roman" w:hAnsi="Times New Roman" w:cs="Times New Roman"/>
          <w:sz w:val="24"/>
          <w:szCs w:val="24"/>
          <w:lang w:eastAsia="nb-NO"/>
        </w:rPr>
        <w:t xml:space="preserve">Det kan sammenlignes med </w:t>
      </w:r>
      <w:proofErr w:type="spellStart"/>
      <w:r w:rsidR="003437D0" w:rsidRPr="00FF0972">
        <w:rPr>
          <w:rFonts w:ascii="Times New Roman" w:eastAsia="Times New Roman" w:hAnsi="Times New Roman" w:cs="Times New Roman"/>
          <w:sz w:val="24"/>
          <w:szCs w:val="24"/>
          <w:lang w:eastAsia="nb-NO"/>
        </w:rPr>
        <w:t>Brecths</w:t>
      </w:r>
      <w:proofErr w:type="spellEnd"/>
      <w:r w:rsidR="003437D0" w:rsidRPr="00FF0972">
        <w:rPr>
          <w:rFonts w:ascii="Times New Roman" w:eastAsia="Times New Roman" w:hAnsi="Times New Roman" w:cs="Times New Roman"/>
          <w:sz w:val="24"/>
          <w:szCs w:val="24"/>
          <w:lang w:eastAsia="nb-NO"/>
        </w:rPr>
        <w:t xml:space="preserve"> «</w:t>
      </w:r>
      <w:proofErr w:type="spellStart"/>
      <w:r w:rsidR="003437D0" w:rsidRPr="00FF0972">
        <w:rPr>
          <w:rFonts w:ascii="Times New Roman" w:eastAsia="Times New Roman" w:hAnsi="Times New Roman" w:cs="Times New Roman"/>
          <w:sz w:val="24"/>
          <w:szCs w:val="24"/>
          <w:lang w:eastAsia="nb-NO"/>
        </w:rPr>
        <w:t>fremedgjøringseffekt</w:t>
      </w:r>
      <w:proofErr w:type="spellEnd"/>
      <w:r w:rsidR="003437D0" w:rsidRPr="00FF0972">
        <w:rPr>
          <w:rFonts w:ascii="Times New Roman" w:eastAsia="Times New Roman" w:hAnsi="Times New Roman" w:cs="Times New Roman"/>
          <w:sz w:val="24"/>
          <w:szCs w:val="24"/>
          <w:lang w:eastAsia="nb-NO"/>
        </w:rPr>
        <w:t xml:space="preserve">», men i dette tilfellet fungerer det motsatt: Vi inviteres ikke til å ta moralsk stilling til handlingen, snarere tvert imot blir </w:t>
      </w:r>
      <w:r w:rsidR="00234F49" w:rsidRPr="00FF0972">
        <w:rPr>
          <w:rFonts w:ascii="Times New Roman" w:eastAsia="Times New Roman" w:hAnsi="Times New Roman" w:cs="Times New Roman"/>
          <w:sz w:val="24"/>
          <w:szCs w:val="24"/>
          <w:lang w:eastAsia="nb-NO"/>
        </w:rPr>
        <w:t xml:space="preserve">disse avbrytelsene en måte for stykket å presentere seg som </w:t>
      </w:r>
      <w:r w:rsidR="00234F49" w:rsidRPr="00FF0972">
        <w:rPr>
          <w:rFonts w:ascii="Times New Roman" w:eastAsia="Times New Roman" w:hAnsi="Times New Roman" w:cs="Times New Roman"/>
          <w:i/>
          <w:sz w:val="24"/>
          <w:szCs w:val="24"/>
          <w:lang w:eastAsia="nb-NO"/>
        </w:rPr>
        <w:t>sannhet</w:t>
      </w:r>
      <w:r w:rsidR="00234F49" w:rsidRPr="00FF0972">
        <w:rPr>
          <w:rFonts w:ascii="Times New Roman" w:eastAsia="Times New Roman" w:hAnsi="Times New Roman" w:cs="Times New Roman"/>
          <w:sz w:val="24"/>
          <w:szCs w:val="24"/>
          <w:lang w:eastAsia="nb-NO"/>
        </w:rPr>
        <w:t>, det vil si som situert i den virkelige verden.</w:t>
      </w:r>
    </w:p>
    <w:p w14:paraId="4C8DDFB5" w14:textId="77777777" w:rsidR="00081B58" w:rsidRPr="00FF0972" w:rsidRDefault="00081B58" w:rsidP="00A069D0">
      <w:pPr>
        <w:spacing w:after="0" w:line="276" w:lineRule="auto"/>
        <w:rPr>
          <w:rFonts w:ascii="Times New Roman" w:eastAsia="Times New Roman" w:hAnsi="Times New Roman" w:cs="Times New Roman"/>
          <w:sz w:val="24"/>
          <w:szCs w:val="24"/>
          <w:lang w:eastAsia="nb-NO"/>
        </w:rPr>
      </w:pPr>
    </w:p>
    <w:p w14:paraId="79CC0E6C" w14:textId="4CB08202" w:rsidR="00081B58" w:rsidRPr="00FF0972" w:rsidRDefault="00081B58" w:rsidP="00A069D0">
      <w:pPr>
        <w:spacing w:after="0" w:line="276" w:lineRule="auto"/>
        <w:rPr>
          <w:rFonts w:ascii="Times New Roman" w:eastAsia="Times New Roman" w:hAnsi="Times New Roman" w:cs="Times New Roman"/>
          <w:iCs/>
          <w:sz w:val="24"/>
          <w:szCs w:val="24"/>
          <w:lang w:eastAsia="nb-NO"/>
        </w:rPr>
      </w:pPr>
      <w:r w:rsidRPr="00FF0972">
        <w:rPr>
          <w:rFonts w:ascii="Times New Roman" w:eastAsia="Times New Roman" w:hAnsi="Times New Roman" w:cs="Times New Roman"/>
          <w:sz w:val="24"/>
          <w:szCs w:val="24"/>
          <w:lang w:eastAsia="nb-NO"/>
        </w:rPr>
        <w:t>Ved hjelp av den allvitende fortelleren forflyttes handlingen over i akt to hvor handlingen foregår tre år senere. Likheten mellom åpningsscenen i den første og den andre akten understreker det stabile og gjentagende hverdagslige livet i byen: «</w:t>
      </w:r>
      <w:r w:rsidRPr="00FF0972">
        <w:rPr>
          <w:rFonts w:ascii="Times New Roman" w:eastAsia="Times New Roman" w:hAnsi="Times New Roman" w:cs="Times New Roman"/>
          <w:i/>
          <w:iCs/>
          <w:sz w:val="24"/>
          <w:szCs w:val="24"/>
          <w:lang w:eastAsia="nb-NO"/>
        </w:rPr>
        <w:t xml:space="preserve">Here </w:t>
      </w:r>
      <w:proofErr w:type="spellStart"/>
      <w:r w:rsidRPr="00FF0972">
        <w:rPr>
          <w:rFonts w:ascii="Times New Roman" w:eastAsia="Times New Roman" w:hAnsi="Times New Roman" w:cs="Times New Roman"/>
          <w:i/>
          <w:iCs/>
          <w:sz w:val="24"/>
          <w:szCs w:val="24"/>
          <w:lang w:eastAsia="nb-NO"/>
        </w:rPr>
        <w:t>comes</w:t>
      </w:r>
      <w:proofErr w:type="spellEnd"/>
      <w:r w:rsidRPr="00FF0972">
        <w:rPr>
          <w:rFonts w:ascii="Times New Roman" w:eastAsia="Times New Roman" w:hAnsi="Times New Roman" w:cs="Times New Roman"/>
          <w:i/>
          <w:iCs/>
          <w:sz w:val="24"/>
          <w:szCs w:val="24"/>
          <w:lang w:eastAsia="nb-NO"/>
        </w:rPr>
        <w:t xml:space="preserve"> Howie </w:t>
      </w:r>
      <w:proofErr w:type="spellStart"/>
      <w:r w:rsidRPr="00FF0972">
        <w:rPr>
          <w:rFonts w:ascii="Times New Roman" w:eastAsia="Times New Roman" w:hAnsi="Times New Roman" w:cs="Times New Roman"/>
          <w:i/>
          <w:iCs/>
          <w:sz w:val="24"/>
          <w:szCs w:val="24"/>
          <w:lang w:eastAsia="nb-NO"/>
        </w:rPr>
        <w:t>Newsome</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delivering</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the</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milk</w:t>
      </w:r>
      <w:proofErr w:type="spellEnd"/>
      <w:r w:rsidRPr="00FF0972">
        <w:rPr>
          <w:rFonts w:ascii="Times New Roman" w:eastAsia="Times New Roman" w:hAnsi="Times New Roman" w:cs="Times New Roman"/>
          <w:i/>
          <w:iCs/>
          <w:sz w:val="24"/>
          <w:szCs w:val="24"/>
          <w:lang w:eastAsia="nb-NO"/>
        </w:rPr>
        <w:t xml:space="preserve">. </w:t>
      </w:r>
      <w:r w:rsidR="000F3F35" w:rsidRPr="00FF0972">
        <w:rPr>
          <w:rFonts w:ascii="Times New Roman" w:eastAsia="Times New Roman" w:hAnsi="Times New Roman" w:cs="Times New Roman"/>
          <w:i/>
          <w:iCs/>
          <w:sz w:val="24"/>
          <w:szCs w:val="24"/>
          <w:lang w:val="en-GB" w:eastAsia="nb-NO"/>
        </w:rPr>
        <w:t>And there’s is</w:t>
      </w:r>
      <w:r w:rsidRPr="00FF0972">
        <w:rPr>
          <w:rFonts w:ascii="Times New Roman" w:eastAsia="Times New Roman" w:hAnsi="Times New Roman" w:cs="Times New Roman"/>
          <w:i/>
          <w:iCs/>
          <w:sz w:val="24"/>
          <w:szCs w:val="24"/>
          <w:lang w:val="en-GB" w:eastAsia="nb-NO"/>
        </w:rPr>
        <w:t xml:space="preserve"> Crowell delivering the papers like his brother before him</w:t>
      </w:r>
      <w:r w:rsidRPr="00FF0972">
        <w:rPr>
          <w:rFonts w:ascii="Times New Roman" w:eastAsia="Times New Roman" w:hAnsi="Times New Roman" w:cs="Times New Roman"/>
          <w:sz w:val="24"/>
          <w:szCs w:val="24"/>
          <w:lang w:val="en-GB" w:eastAsia="nb-NO"/>
        </w:rPr>
        <w:t xml:space="preserve">» (51). </w:t>
      </w:r>
      <w:r w:rsidRPr="00FF0972">
        <w:rPr>
          <w:rFonts w:ascii="Times New Roman" w:eastAsia="Times New Roman" w:hAnsi="Times New Roman" w:cs="Times New Roman"/>
          <w:sz w:val="24"/>
          <w:szCs w:val="24"/>
          <w:lang w:eastAsia="nb-NO"/>
        </w:rPr>
        <w:t xml:space="preserve">Men noen ting har forandret seg; etter litt blir vi informert om det kommende ekteskapet mellom George Gibbs og Emily </w:t>
      </w:r>
      <w:proofErr w:type="spellStart"/>
      <w:r w:rsidRPr="00FF0972">
        <w:rPr>
          <w:rFonts w:ascii="Times New Roman" w:eastAsia="Times New Roman" w:hAnsi="Times New Roman" w:cs="Times New Roman"/>
          <w:sz w:val="24"/>
          <w:szCs w:val="24"/>
          <w:lang w:eastAsia="nb-NO"/>
        </w:rPr>
        <w:t>Webb</w:t>
      </w:r>
      <w:proofErr w:type="spellEnd"/>
      <w:r w:rsidRPr="00FF0972">
        <w:rPr>
          <w:rFonts w:ascii="Times New Roman" w:eastAsia="Times New Roman" w:hAnsi="Times New Roman" w:cs="Times New Roman"/>
          <w:sz w:val="24"/>
          <w:szCs w:val="24"/>
          <w:lang w:eastAsia="nb-NO"/>
        </w:rPr>
        <w:t xml:space="preserve">. I denne akten er tidens gang et viktig tema, og </w:t>
      </w:r>
      <w:r w:rsidR="006045AE">
        <w:rPr>
          <w:rFonts w:ascii="Times New Roman" w:eastAsia="Times New Roman" w:hAnsi="Times New Roman" w:cs="Times New Roman"/>
          <w:sz w:val="24"/>
          <w:szCs w:val="24"/>
          <w:lang w:eastAsia="nb-NO"/>
        </w:rPr>
        <w:t>Wilder</w:t>
      </w:r>
      <w:r w:rsidRPr="00FF0972">
        <w:rPr>
          <w:rFonts w:ascii="Times New Roman" w:eastAsia="Times New Roman" w:hAnsi="Times New Roman" w:cs="Times New Roman"/>
          <w:sz w:val="24"/>
          <w:szCs w:val="24"/>
          <w:lang w:eastAsia="nb-NO"/>
        </w:rPr>
        <w:t xml:space="preserve"> vektlegger forskjellen mellom det individuelle og det generelle, mellom det korte menneskelivet: «</w:t>
      </w:r>
      <w:proofErr w:type="spellStart"/>
      <w:r w:rsidRPr="00FF0972">
        <w:rPr>
          <w:rFonts w:ascii="Times New Roman" w:eastAsia="Times New Roman" w:hAnsi="Times New Roman" w:cs="Times New Roman"/>
          <w:i/>
          <w:iCs/>
          <w:sz w:val="24"/>
          <w:szCs w:val="24"/>
          <w:lang w:eastAsia="nb-NO"/>
        </w:rPr>
        <w:t>Some</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babies</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that</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weren’t</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even</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born</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before</w:t>
      </w:r>
      <w:proofErr w:type="spellEnd"/>
      <w:r w:rsidRPr="00FF0972">
        <w:rPr>
          <w:rFonts w:ascii="Times New Roman" w:eastAsia="Times New Roman" w:hAnsi="Times New Roman" w:cs="Times New Roman"/>
          <w:i/>
          <w:iCs/>
          <w:sz w:val="24"/>
          <w:szCs w:val="24"/>
          <w:lang w:eastAsia="nb-NO"/>
        </w:rPr>
        <w:t xml:space="preserve"> have </w:t>
      </w:r>
      <w:proofErr w:type="spellStart"/>
      <w:r w:rsidRPr="00FF0972">
        <w:rPr>
          <w:rFonts w:ascii="Times New Roman" w:eastAsia="Times New Roman" w:hAnsi="Times New Roman" w:cs="Times New Roman"/>
          <w:i/>
          <w:iCs/>
          <w:sz w:val="24"/>
          <w:szCs w:val="24"/>
          <w:lang w:eastAsia="nb-NO"/>
        </w:rPr>
        <w:t>begun</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talking</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regular</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sentences</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already</w:t>
      </w:r>
      <w:proofErr w:type="spellEnd"/>
      <w:r w:rsidRPr="00FF0972">
        <w:rPr>
          <w:rFonts w:ascii="Times New Roman" w:eastAsia="Times New Roman" w:hAnsi="Times New Roman" w:cs="Times New Roman"/>
          <w:i/>
          <w:iCs/>
          <w:sz w:val="24"/>
          <w:szCs w:val="24"/>
          <w:lang w:eastAsia="nb-NO"/>
        </w:rPr>
        <w:t>»</w:t>
      </w:r>
      <w:r w:rsidR="00733F5E">
        <w:rPr>
          <w:rFonts w:ascii="Times New Roman" w:eastAsia="Times New Roman" w:hAnsi="Times New Roman" w:cs="Times New Roman"/>
          <w:i/>
          <w:iCs/>
          <w:sz w:val="24"/>
          <w:szCs w:val="24"/>
          <w:lang w:eastAsia="nb-NO"/>
        </w:rPr>
        <w:t xml:space="preserve"> </w:t>
      </w:r>
      <w:r w:rsidRPr="00733F5E">
        <w:rPr>
          <w:rFonts w:ascii="Times New Roman" w:eastAsia="Times New Roman" w:hAnsi="Times New Roman" w:cs="Times New Roman"/>
          <w:sz w:val="24"/>
          <w:szCs w:val="24"/>
          <w:lang w:eastAsia="nb-NO"/>
        </w:rPr>
        <w:t>(50)</w:t>
      </w:r>
      <w:r w:rsidR="00386F6A" w:rsidRPr="00733F5E">
        <w:rPr>
          <w:rFonts w:ascii="Times New Roman" w:eastAsia="Times New Roman" w:hAnsi="Times New Roman" w:cs="Times New Roman"/>
          <w:sz w:val="24"/>
          <w:szCs w:val="24"/>
          <w:lang w:eastAsia="nb-NO"/>
        </w:rPr>
        <w:t>,</w:t>
      </w:r>
      <w:r w:rsidRPr="00FF0972">
        <w:rPr>
          <w:rFonts w:ascii="Times New Roman" w:eastAsia="Times New Roman" w:hAnsi="Times New Roman" w:cs="Times New Roman"/>
          <w:i/>
          <w:iCs/>
          <w:sz w:val="24"/>
          <w:szCs w:val="24"/>
          <w:lang w:eastAsia="nb-NO"/>
        </w:rPr>
        <w:t xml:space="preserve"> </w:t>
      </w:r>
      <w:r w:rsidRPr="00FF0972">
        <w:rPr>
          <w:rFonts w:ascii="Times New Roman" w:eastAsia="Times New Roman" w:hAnsi="Times New Roman" w:cs="Times New Roman"/>
          <w:sz w:val="24"/>
          <w:szCs w:val="24"/>
          <w:lang w:eastAsia="nb-NO"/>
        </w:rPr>
        <w:t xml:space="preserve">og det evigvarende og uforanderlige: </w:t>
      </w:r>
      <w:r w:rsidRPr="00FF0972">
        <w:rPr>
          <w:rFonts w:ascii="Times New Roman" w:eastAsia="Times New Roman" w:hAnsi="Times New Roman" w:cs="Times New Roman"/>
          <w:i/>
          <w:iCs/>
          <w:sz w:val="24"/>
          <w:szCs w:val="24"/>
          <w:lang w:eastAsia="nb-NO"/>
        </w:rPr>
        <w:t xml:space="preserve">«The </w:t>
      </w:r>
      <w:proofErr w:type="spellStart"/>
      <w:r w:rsidRPr="00FF0972">
        <w:rPr>
          <w:rFonts w:ascii="Times New Roman" w:eastAsia="Times New Roman" w:hAnsi="Times New Roman" w:cs="Times New Roman"/>
          <w:i/>
          <w:iCs/>
          <w:sz w:val="24"/>
          <w:szCs w:val="24"/>
          <w:lang w:eastAsia="nb-NO"/>
        </w:rPr>
        <w:t>sun’s</w:t>
      </w:r>
      <w:proofErr w:type="spellEnd"/>
      <w:r w:rsidRPr="00FF0972">
        <w:rPr>
          <w:rFonts w:ascii="Times New Roman" w:eastAsia="Times New Roman" w:hAnsi="Times New Roman" w:cs="Times New Roman"/>
          <w:i/>
          <w:iCs/>
          <w:sz w:val="24"/>
          <w:szCs w:val="24"/>
          <w:lang w:eastAsia="nb-NO"/>
        </w:rPr>
        <w:t xml:space="preserve"> </w:t>
      </w:r>
      <w:proofErr w:type="spellStart"/>
      <w:r w:rsidRPr="00FF0972">
        <w:rPr>
          <w:rFonts w:ascii="Times New Roman" w:eastAsia="Times New Roman" w:hAnsi="Times New Roman" w:cs="Times New Roman"/>
          <w:i/>
          <w:iCs/>
          <w:sz w:val="24"/>
          <w:szCs w:val="24"/>
          <w:lang w:eastAsia="nb-NO"/>
        </w:rPr>
        <w:t>come</w:t>
      </w:r>
      <w:proofErr w:type="spellEnd"/>
      <w:r w:rsidRPr="00FF0972">
        <w:rPr>
          <w:rFonts w:ascii="Times New Roman" w:eastAsia="Times New Roman" w:hAnsi="Times New Roman" w:cs="Times New Roman"/>
          <w:i/>
          <w:iCs/>
          <w:sz w:val="24"/>
          <w:szCs w:val="24"/>
          <w:lang w:eastAsia="nb-NO"/>
        </w:rPr>
        <w:t xml:space="preserve"> up over a </w:t>
      </w:r>
      <w:proofErr w:type="spellStart"/>
      <w:r w:rsidRPr="00FF0972">
        <w:rPr>
          <w:rFonts w:ascii="Times New Roman" w:eastAsia="Times New Roman" w:hAnsi="Times New Roman" w:cs="Times New Roman"/>
          <w:i/>
          <w:iCs/>
          <w:sz w:val="24"/>
          <w:szCs w:val="24"/>
          <w:lang w:eastAsia="nb-NO"/>
        </w:rPr>
        <w:t>thousand</w:t>
      </w:r>
      <w:proofErr w:type="spellEnd"/>
      <w:r w:rsidRPr="00FF0972">
        <w:rPr>
          <w:rFonts w:ascii="Times New Roman" w:eastAsia="Times New Roman" w:hAnsi="Times New Roman" w:cs="Times New Roman"/>
          <w:i/>
          <w:iCs/>
          <w:sz w:val="24"/>
          <w:szCs w:val="24"/>
          <w:lang w:eastAsia="nb-NO"/>
        </w:rPr>
        <w:t xml:space="preserve"> times» </w:t>
      </w:r>
      <w:r w:rsidRPr="00733F5E">
        <w:rPr>
          <w:rFonts w:ascii="Times New Roman" w:eastAsia="Times New Roman" w:hAnsi="Times New Roman" w:cs="Times New Roman"/>
          <w:sz w:val="24"/>
          <w:szCs w:val="24"/>
          <w:lang w:eastAsia="nb-NO"/>
        </w:rPr>
        <w:t xml:space="preserve">(50). </w:t>
      </w:r>
      <w:r w:rsidR="00234F49" w:rsidRPr="00FF0972">
        <w:rPr>
          <w:rFonts w:ascii="Times New Roman" w:eastAsia="Times New Roman" w:hAnsi="Times New Roman" w:cs="Times New Roman"/>
          <w:iCs/>
          <w:sz w:val="24"/>
          <w:szCs w:val="24"/>
          <w:lang w:eastAsia="nb-NO"/>
        </w:rPr>
        <w:t xml:space="preserve">Denne påpekningen av det universelle ved </w:t>
      </w:r>
      <w:proofErr w:type="spellStart"/>
      <w:r w:rsidR="00234F49" w:rsidRPr="00FF0972">
        <w:rPr>
          <w:rFonts w:ascii="Times New Roman" w:eastAsia="Times New Roman" w:hAnsi="Times New Roman" w:cs="Times New Roman"/>
          <w:iCs/>
          <w:sz w:val="24"/>
          <w:szCs w:val="24"/>
          <w:lang w:eastAsia="nb-NO"/>
        </w:rPr>
        <w:t>Grover’s</w:t>
      </w:r>
      <w:proofErr w:type="spellEnd"/>
      <w:r w:rsidR="00234F49" w:rsidRPr="00FF0972">
        <w:rPr>
          <w:rFonts w:ascii="Times New Roman" w:eastAsia="Times New Roman" w:hAnsi="Times New Roman" w:cs="Times New Roman"/>
          <w:iCs/>
          <w:sz w:val="24"/>
          <w:szCs w:val="24"/>
          <w:lang w:eastAsia="nb-NO"/>
        </w:rPr>
        <w:t xml:space="preserve"> Corner kommer også til uttrykk gjennom de geografiske og antropologiske dataene vi presenteres for i begynnelsen av stykket. Istedenfor å understreke det partikulære ved </w:t>
      </w:r>
      <w:proofErr w:type="spellStart"/>
      <w:r w:rsidR="00234F49" w:rsidRPr="00FF0972">
        <w:rPr>
          <w:rFonts w:ascii="Times New Roman" w:eastAsia="Times New Roman" w:hAnsi="Times New Roman" w:cs="Times New Roman"/>
          <w:iCs/>
          <w:sz w:val="24"/>
          <w:szCs w:val="24"/>
          <w:lang w:eastAsia="nb-NO"/>
        </w:rPr>
        <w:t>Grover’s</w:t>
      </w:r>
      <w:proofErr w:type="spellEnd"/>
      <w:r w:rsidR="00234F49" w:rsidRPr="00FF0972">
        <w:rPr>
          <w:rFonts w:ascii="Times New Roman" w:eastAsia="Times New Roman" w:hAnsi="Times New Roman" w:cs="Times New Roman"/>
          <w:iCs/>
          <w:sz w:val="24"/>
          <w:szCs w:val="24"/>
          <w:lang w:eastAsia="nb-NO"/>
        </w:rPr>
        <w:t xml:space="preserve"> Corner, blir disse dataene et uttrykk for at dette er en landsby, og lik alle andre landsbyer har den sine spesifikke data. Dette spillet mellom det spesifikke og det universelle går gjennom hele stykket.</w:t>
      </w:r>
    </w:p>
    <w:p w14:paraId="2452461D" w14:textId="77777777" w:rsidR="000F3F35" w:rsidRPr="00FF0972" w:rsidRDefault="000F3F35" w:rsidP="00A069D0">
      <w:pPr>
        <w:spacing w:after="0" w:line="276" w:lineRule="auto"/>
        <w:rPr>
          <w:rFonts w:ascii="Times New Roman" w:eastAsia="Times New Roman" w:hAnsi="Times New Roman" w:cs="Times New Roman"/>
          <w:i/>
          <w:iCs/>
          <w:sz w:val="24"/>
          <w:szCs w:val="24"/>
          <w:lang w:eastAsia="nb-NO"/>
        </w:rPr>
      </w:pPr>
    </w:p>
    <w:p w14:paraId="5006D736" w14:textId="65E041C4" w:rsidR="008C1116" w:rsidRDefault="00081B58" w:rsidP="00A069D0">
      <w:pPr>
        <w:spacing w:after="0" w:line="276" w:lineRule="auto"/>
        <w:rPr>
          <w:rFonts w:ascii="Times New Roman" w:eastAsia="Times New Roman" w:hAnsi="Times New Roman" w:cs="Times New Roman"/>
          <w:color w:val="000000"/>
          <w:sz w:val="24"/>
          <w:szCs w:val="24"/>
          <w:lang w:eastAsia="nb-NO"/>
        </w:rPr>
      </w:pPr>
      <w:r w:rsidRPr="00FF0972">
        <w:rPr>
          <w:rFonts w:ascii="Times New Roman" w:eastAsia="Times New Roman" w:hAnsi="Times New Roman" w:cs="Times New Roman"/>
          <w:sz w:val="24"/>
          <w:szCs w:val="24"/>
          <w:lang w:eastAsia="nb-NO"/>
        </w:rPr>
        <w:lastRenderedPageBreak/>
        <w:t>Dialogen i første akt begynner ved daggry med en kommentar om et nyfødt tvillingpar, den andre akten avsluttes på dagtid med bryllupet, og den tredje akten er satt til en gravlund på kvelden. Menneskelivets syklus, representert i de tre aktene</w:t>
      </w:r>
      <w:r w:rsidR="00415200" w:rsidRPr="00FF0972">
        <w:rPr>
          <w:rFonts w:ascii="Times New Roman" w:eastAsia="Times New Roman" w:hAnsi="Times New Roman" w:cs="Times New Roman"/>
          <w:sz w:val="24"/>
          <w:szCs w:val="24"/>
          <w:lang w:eastAsia="nb-NO"/>
        </w:rPr>
        <w:t>s sirkelkomposisjon</w:t>
      </w:r>
      <w:r w:rsidRPr="00FF0972">
        <w:rPr>
          <w:rFonts w:ascii="Times New Roman" w:eastAsia="Times New Roman" w:hAnsi="Times New Roman" w:cs="Times New Roman"/>
          <w:sz w:val="24"/>
          <w:szCs w:val="24"/>
          <w:lang w:eastAsia="nb-NO"/>
        </w:rPr>
        <w:t xml:space="preserve"> (morgen - dag - kveld, fødsel - ekteskap - død) er i motsetning til solens, ikke evigvarende, noe som fører oss til akt tre og Emilys død. Vi blir informert om omstendighetene rundt dødsfallet, nemlig hennes </w:t>
      </w:r>
      <w:r w:rsidRPr="00FF0972">
        <w:rPr>
          <w:rFonts w:ascii="Times New Roman" w:eastAsia="Times New Roman" w:hAnsi="Times New Roman" w:cs="Times New Roman"/>
          <w:color w:val="000000"/>
          <w:sz w:val="24"/>
          <w:szCs w:val="24"/>
          <w:lang w:eastAsia="nb-NO"/>
        </w:rPr>
        <w:t>andre barnefødsel. På tross av at Emilys liv (blant de levende) er avsluttet, gjenopprettes og videreføres syklusen i hennes avkom. Dette er en repetering av kontrasten mellom det individue</w:t>
      </w:r>
      <w:r w:rsidR="00234F49" w:rsidRPr="00FF0972">
        <w:rPr>
          <w:rFonts w:ascii="Times New Roman" w:eastAsia="Times New Roman" w:hAnsi="Times New Roman" w:cs="Times New Roman"/>
          <w:color w:val="000000"/>
          <w:sz w:val="24"/>
          <w:szCs w:val="24"/>
          <w:lang w:eastAsia="nb-NO"/>
        </w:rPr>
        <w:t>lle og det generelle: Individet</w:t>
      </w:r>
      <w:r w:rsidRPr="00FF0972">
        <w:rPr>
          <w:rFonts w:ascii="Times New Roman" w:eastAsia="Times New Roman" w:hAnsi="Times New Roman" w:cs="Times New Roman"/>
          <w:color w:val="000000"/>
          <w:sz w:val="24"/>
          <w:szCs w:val="24"/>
          <w:lang w:eastAsia="nb-NO"/>
        </w:rPr>
        <w:t xml:space="preserve"> ender, mens det generelle/universelle (menneskeheten) vedvarer. </w:t>
      </w:r>
    </w:p>
    <w:p w14:paraId="7EC5C9E2" w14:textId="77777777" w:rsidR="00A069D0" w:rsidRDefault="00A069D0" w:rsidP="00A069D0">
      <w:pPr>
        <w:spacing w:after="0" w:line="276" w:lineRule="auto"/>
        <w:rPr>
          <w:rFonts w:ascii="Times New Roman" w:eastAsia="Times New Roman" w:hAnsi="Times New Roman" w:cs="Times New Roman"/>
          <w:color w:val="000000"/>
          <w:sz w:val="24"/>
          <w:szCs w:val="24"/>
          <w:lang w:eastAsia="nb-NO"/>
        </w:rPr>
      </w:pPr>
    </w:p>
    <w:p w14:paraId="388ED55C" w14:textId="0B4997B8" w:rsidR="008C1116" w:rsidRDefault="00234F49" w:rsidP="00A069D0">
      <w:pPr>
        <w:spacing w:after="0" w:line="276" w:lineRule="auto"/>
        <w:rPr>
          <w:rFonts w:ascii="Times New Roman" w:eastAsia="Times New Roman" w:hAnsi="Times New Roman" w:cs="Times New Roman"/>
          <w:color w:val="000000"/>
          <w:sz w:val="24"/>
          <w:szCs w:val="24"/>
          <w:lang w:eastAsia="nb-NO"/>
        </w:rPr>
      </w:pPr>
      <w:r w:rsidRPr="00FF0972">
        <w:rPr>
          <w:rFonts w:ascii="Times New Roman" w:eastAsia="Times New Roman" w:hAnsi="Times New Roman" w:cs="Times New Roman"/>
          <w:color w:val="000000"/>
          <w:sz w:val="24"/>
          <w:szCs w:val="24"/>
          <w:lang w:eastAsia="nb-NO"/>
        </w:rPr>
        <w:t xml:space="preserve">Stykkets universaliserende tendens blir påpekt av både </w:t>
      </w:r>
      <w:proofErr w:type="spellStart"/>
      <w:r w:rsidRPr="00FF0972">
        <w:rPr>
          <w:rFonts w:ascii="Times New Roman" w:eastAsia="Times New Roman" w:hAnsi="Times New Roman" w:cs="Times New Roman"/>
          <w:color w:val="000000"/>
          <w:sz w:val="24"/>
          <w:szCs w:val="24"/>
          <w:lang w:eastAsia="nb-NO"/>
        </w:rPr>
        <w:t>Haberman</w:t>
      </w:r>
      <w:proofErr w:type="spellEnd"/>
      <w:r w:rsidRPr="00FF0972">
        <w:rPr>
          <w:rFonts w:ascii="Times New Roman" w:eastAsia="Times New Roman" w:hAnsi="Times New Roman" w:cs="Times New Roman"/>
          <w:color w:val="000000"/>
          <w:sz w:val="24"/>
          <w:szCs w:val="24"/>
          <w:lang w:eastAsia="nb-NO"/>
        </w:rPr>
        <w:t xml:space="preserve"> og </w:t>
      </w:r>
      <w:proofErr w:type="spellStart"/>
      <w:r w:rsidRPr="00FF0972">
        <w:rPr>
          <w:rFonts w:ascii="Times New Roman" w:eastAsia="Times New Roman" w:hAnsi="Times New Roman" w:cs="Times New Roman"/>
          <w:color w:val="000000"/>
          <w:sz w:val="24"/>
          <w:szCs w:val="24"/>
          <w:lang w:eastAsia="nb-NO"/>
        </w:rPr>
        <w:t>Cardullo</w:t>
      </w:r>
      <w:proofErr w:type="spellEnd"/>
      <w:r w:rsidRPr="00FF0972">
        <w:rPr>
          <w:rFonts w:ascii="Times New Roman" w:eastAsia="Times New Roman" w:hAnsi="Times New Roman" w:cs="Times New Roman"/>
          <w:color w:val="000000"/>
          <w:sz w:val="24"/>
          <w:szCs w:val="24"/>
          <w:lang w:eastAsia="nb-NO"/>
        </w:rPr>
        <w:t xml:space="preserve">. Selv om de mener to helt forskjellige ting om stykket er de veldig enige om hva stykket utsier: Dette er et eksempel på en av mange landsbyer i verden, hvor mennesker lever i fred og fordragelighet, det er et eksempel til etterfølgelse og vi burde alle bli mer som Gibbs og </w:t>
      </w:r>
      <w:proofErr w:type="spellStart"/>
      <w:r w:rsidRPr="00FF0972">
        <w:rPr>
          <w:rFonts w:ascii="Times New Roman" w:eastAsia="Times New Roman" w:hAnsi="Times New Roman" w:cs="Times New Roman"/>
          <w:color w:val="000000"/>
          <w:sz w:val="24"/>
          <w:szCs w:val="24"/>
          <w:lang w:eastAsia="nb-NO"/>
        </w:rPr>
        <w:t>Webbs</w:t>
      </w:r>
      <w:proofErr w:type="spellEnd"/>
      <w:r w:rsidRPr="00FF0972">
        <w:rPr>
          <w:rFonts w:ascii="Times New Roman" w:eastAsia="Times New Roman" w:hAnsi="Times New Roman" w:cs="Times New Roman"/>
          <w:color w:val="000000"/>
          <w:sz w:val="24"/>
          <w:szCs w:val="24"/>
          <w:lang w:eastAsia="nb-NO"/>
        </w:rPr>
        <w:t xml:space="preserve">. Det er riktig at stykkets ramme er en presentasjon av en idyllisk, </w:t>
      </w:r>
      <w:r w:rsidR="00710845">
        <w:rPr>
          <w:rFonts w:ascii="Times New Roman" w:eastAsia="Times New Roman" w:hAnsi="Times New Roman" w:cs="Times New Roman"/>
          <w:color w:val="000000"/>
          <w:sz w:val="24"/>
          <w:szCs w:val="24"/>
          <w:lang w:eastAsia="nb-NO"/>
        </w:rPr>
        <w:t>tidlig</w:t>
      </w:r>
      <w:r w:rsidRPr="00FF0972">
        <w:rPr>
          <w:rFonts w:ascii="Times New Roman" w:eastAsia="Times New Roman" w:hAnsi="Times New Roman" w:cs="Times New Roman"/>
          <w:color w:val="000000"/>
          <w:sz w:val="24"/>
          <w:szCs w:val="24"/>
          <w:lang w:eastAsia="nb-NO"/>
        </w:rPr>
        <w:t xml:space="preserve">moderne landsby hvor folk lukter på blomster og ser på månen, og at denne landsbyen også er et slags universelt bilde på menneskeheten. Men det er såpass mange momenter i stykket som undergraver dette, at det vil være mulig å argumentere for at denne universaliserende og idylliserende tendensen også er ironisk. Hvorfor skal for eksempel forfatteren legge inn det </w:t>
      </w:r>
      <w:proofErr w:type="spellStart"/>
      <w:r w:rsidRPr="00FF0972">
        <w:rPr>
          <w:rFonts w:ascii="Times New Roman" w:eastAsia="Times New Roman" w:hAnsi="Times New Roman" w:cs="Times New Roman"/>
          <w:color w:val="000000"/>
          <w:sz w:val="24"/>
          <w:szCs w:val="24"/>
          <w:lang w:eastAsia="nb-NO"/>
        </w:rPr>
        <w:t>Cardullo</w:t>
      </w:r>
      <w:proofErr w:type="spellEnd"/>
      <w:r w:rsidRPr="00FF0972">
        <w:rPr>
          <w:rFonts w:ascii="Times New Roman" w:eastAsia="Times New Roman" w:hAnsi="Times New Roman" w:cs="Times New Roman"/>
          <w:color w:val="000000"/>
          <w:sz w:val="24"/>
          <w:szCs w:val="24"/>
          <w:lang w:eastAsia="nb-NO"/>
        </w:rPr>
        <w:t xml:space="preserve"> påpeker er </w:t>
      </w:r>
      <w:r w:rsidR="00700663" w:rsidRPr="00FF0972">
        <w:rPr>
          <w:rFonts w:ascii="Times New Roman" w:eastAsia="Times New Roman" w:hAnsi="Times New Roman" w:cs="Times New Roman"/>
          <w:color w:val="000000"/>
          <w:sz w:val="24"/>
          <w:szCs w:val="24"/>
          <w:lang w:eastAsia="nb-NO"/>
        </w:rPr>
        <w:t>segregering</w:t>
      </w:r>
      <w:r w:rsidRPr="00FF0972">
        <w:rPr>
          <w:rFonts w:ascii="Times New Roman" w:eastAsia="Times New Roman" w:hAnsi="Times New Roman" w:cs="Times New Roman"/>
          <w:color w:val="000000"/>
          <w:sz w:val="24"/>
          <w:szCs w:val="24"/>
          <w:lang w:eastAsia="nb-NO"/>
        </w:rPr>
        <w:t xml:space="preserve"> i sitt stykke om han ikke ville trekke oppmerksomheten mot det (</w:t>
      </w:r>
      <w:r w:rsidR="00076204">
        <w:rPr>
          <w:rFonts w:ascii="Times New Roman" w:eastAsia="Times New Roman" w:hAnsi="Times New Roman" w:cs="Times New Roman"/>
          <w:color w:val="000000"/>
          <w:sz w:val="24"/>
          <w:szCs w:val="24"/>
          <w:lang w:eastAsia="nb-NO"/>
        </w:rPr>
        <w:t>d</w:t>
      </w:r>
      <w:r w:rsidRPr="00FF0972">
        <w:rPr>
          <w:rFonts w:ascii="Times New Roman" w:eastAsia="Times New Roman" w:hAnsi="Times New Roman" w:cs="Times New Roman"/>
          <w:color w:val="000000"/>
          <w:sz w:val="24"/>
          <w:szCs w:val="24"/>
          <w:lang w:eastAsia="nb-NO"/>
        </w:rPr>
        <w:t>en polske og katolske delen på andre siden av jernbanelinjen)</w:t>
      </w:r>
      <w:r w:rsidR="00700663" w:rsidRPr="00FF0972">
        <w:rPr>
          <w:rFonts w:ascii="Times New Roman" w:eastAsia="Times New Roman" w:hAnsi="Times New Roman" w:cs="Times New Roman"/>
          <w:color w:val="000000"/>
          <w:sz w:val="24"/>
          <w:szCs w:val="24"/>
          <w:lang w:eastAsia="nb-NO"/>
        </w:rPr>
        <w:t xml:space="preserve">. Hvorfor har denne </w:t>
      </w:r>
      <w:proofErr w:type="spellStart"/>
      <w:r w:rsidR="00700663" w:rsidRPr="00FF0972">
        <w:rPr>
          <w:rFonts w:ascii="Times New Roman" w:eastAsia="Times New Roman" w:hAnsi="Times New Roman" w:cs="Times New Roman"/>
          <w:color w:val="000000"/>
          <w:sz w:val="24"/>
          <w:szCs w:val="24"/>
          <w:lang w:eastAsia="nb-NO"/>
        </w:rPr>
        <w:t>Stimson</w:t>
      </w:r>
      <w:proofErr w:type="spellEnd"/>
      <w:r w:rsidR="00700663" w:rsidRPr="00FF0972">
        <w:rPr>
          <w:rFonts w:ascii="Times New Roman" w:eastAsia="Times New Roman" w:hAnsi="Times New Roman" w:cs="Times New Roman"/>
          <w:color w:val="000000"/>
          <w:sz w:val="24"/>
          <w:szCs w:val="24"/>
          <w:lang w:eastAsia="nb-NO"/>
        </w:rPr>
        <w:t xml:space="preserve">-karakteren en så sentral plass gjennom hele stykket, hans eksistens er en torn i øyet for den «isolasjonistiske propagandaen» </w:t>
      </w:r>
      <w:proofErr w:type="spellStart"/>
      <w:r w:rsidR="00700663" w:rsidRPr="00FF0972">
        <w:rPr>
          <w:rFonts w:ascii="Times New Roman" w:eastAsia="Times New Roman" w:hAnsi="Times New Roman" w:cs="Times New Roman"/>
          <w:color w:val="000000"/>
          <w:sz w:val="24"/>
          <w:szCs w:val="24"/>
          <w:lang w:eastAsia="nb-NO"/>
        </w:rPr>
        <w:t>Cardullo</w:t>
      </w:r>
      <w:proofErr w:type="spellEnd"/>
      <w:r w:rsidR="00700663" w:rsidRPr="00FF0972">
        <w:rPr>
          <w:rFonts w:ascii="Times New Roman" w:eastAsia="Times New Roman" w:hAnsi="Times New Roman" w:cs="Times New Roman"/>
          <w:color w:val="000000"/>
          <w:sz w:val="24"/>
          <w:szCs w:val="24"/>
          <w:lang w:eastAsia="nb-NO"/>
        </w:rPr>
        <w:t xml:space="preserve"> mener stykket er. Han får til og med en liten monolog helt mot slutten av stykket, en monolog som undergraver hele stykkets påståtte moral. Det er derfor påfallende at </w:t>
      </w:r>
      <w:proofErr w:type="spellStart"/>
      <w:r w:rsidR="00700663" w:rsidRPr="00FF0972">
        <w:rPr>
          <w:rFonts w:ascii="Times New Roman" w:eastAsia="Times New Roman" w:hAnsi="Times New Roman" w:cs="Times New Roman"/>
          <w:color w:val="000000"/>
          <w:sz w:val="24"/>
          <w:szCs w:val="24"/>
          <w:lang w:eastAsia="nb-NO"/>
        </w:rPr>
        <w:t>Cardullo</w:t>
      </w:r>
      <w:proofErr w:type="spellEnd"/>
      <w:r w:rsidR="00700663" w:rsidRPr="00FF0972">
        <w:rPr>
          <w:rFonts w:ascii="Times New Roman" w:eastAsia="Times New Roman" w:hAnsi="Times New Roman" w:cs="Times New Roman"/>
          <w:color w:val="000000"/>
          <w:sz w:val="24"/>
          <w:szCs w:val="24"/>
          <w:lang w:eastAsia="nb-NO"/>
        </w:rPr>
        <w:t xml:space="preserve"> ikke nevner </w:t>
      </w:r>
      <w:proofErr w:type="spellStart"/>
      <w:r w:rsidR="00700663" w:rsidRPr="00FF0972">
        <w:rPr>
          <w:rFonts w:ascii="Times New Roman" w:eastAsia="Times New Roman" w:hAnsi="Times New Roman" w:cs="Times New Roman"/>
          <w:color w:val="000000"/>
          <w:sz w:val="24"/>
          <w:szCs w:val="24"/>
          <w:lang w:eastAsia="nb-NO"/>
        </w:rPr>
        <w:t>Stimson</w:t>
      </w:r>
      <w:proofErr w:type="spellEnd"/>
      <w:r w:rsidR="00700663" w:rsidRPr="00FF0972">
        <w:rPr>
          <w:rFonts w:ascii="Times New Roman" w:eastAsia="Times New Roman" w:hAnsi="Times New Roman" w:cs="Times New Roman"/>
          <w:color w:val="000000"/>
          <w:sz w:val="24"/>
          <w:szCs w:val="24"/>
          <w:lang w:eastAsia="nb-NO"/>
        </w:rPr>
        <w:t xml:space="preserve"> med et ord i sin tekst, for da måtte han også kunne bortforklare at Wilder hadde </w:t>
      </w:r>
      <w:r w:rsidR="00A2139E">
        <w:rPr>
          <w:rFonts w:ascii="Times New Roman" w:eastAsia="Times New Roman" w:hAnsi="Times New Roman" w:cs="Times New Roman"/>
          <w:color w:val="000000"/>
          <w:sz w:val="24"/>
          <w:szCs w:val="24"/>
          <w:lang w:eastAsia="nb-NO"/>
        </w:rPr>
        <w:t>satt</w:t>
      </w:r>
      <w:r w:rsidR="00700663" w:rsidRPr="00FF0972">
        <w:rPr>
          <w:rFonts w:ascii="Times New Roman" w:eastAsia="Times New Roman" w:hAnsi="Times New Roman" w:cs="Times New Roman"/>
          <w:color w:val="000000"/>
          <w:sz w:val="24"/>
          <w:szCs w:val="24"/>
          <w:lang w:eastAsia="nb-NO"/>
        </w:rPr>
        <w:t xml:space="preserve"> denne karakteren inn i stykket </w:t>
      </w:r>
      <w:r w:rsidR="008C1116">
        <w:rPr>
          <w:rFonts w:ascii="Times New Roman" w:eastAsia="Times New Roman" w:hAnsi="Times New Roman" w:cs="Times New Roman"/>
          <w:color w:val="000000"/>
          <w:sz w:val="24"/>
          <w:szCs w:val="24"/>
          <w:lang w:eastAsia="nb-NO"/>
        </w:rPr>
        <w:t xml:space="preserve">sitt, og gitt ham så mye plass. </w:t>
      </w:r>
    </w:p>
    <w:p w14:paraId="03588A33" w14:textId="2BF80B8F" w:rsidR="00081B58" w:rsidRDefault="008C1116" w:rsidP="00A069D0">
      <w:pPr>
        <w:spacing w:after="0" w:line="276"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Poeng til videre diskusjon:</w:t>
      </w:r>
    </w:p>
    <w:p w14:paraId="6B06E89C" w14:textId="77777777" w:rsidR="00CA3FCA" w:rsidRPr="00FF0972" w:rsidRDefault="00415200" w:rsidP="00A069D0">
      <w:pPr>
        <w:pStyle w:val="Listeavsnitt"/>
        <w:numPr>
          <w:ilvl w:val="0"/>
          <w:numId w:val="2"/>
        </w:numPr>
        <w:spacing w:after="0" w:line="276" w:lineRule="auto"/>
        <w:rPr>
          <w:rFonts w:ascii="Times New Roman" w:eastAsia="Times New Roman" w:hAnsi="Times New Roman" w:cs="Times New Roman"/>
          <w:color w:val="000000"/>
          <w:sz w:val="24"/>
          <w:szCs w:val="24"/>
          <w:lang w:val="en-GB" w:eastAsia="nb-NO"/>
        </w:rPr>
      </w:pPr>
      <w:r w:rsidRPr="00FF0972">
        <w:rPr>
          <w:rFonts w:ascii="Times New Roman" w:eastAsia="Times New Roman" w:hAnsi="Times New Roman" w:cs="Times New Roman"/>
          <w:color w:val="000000"/>
          <w:sz w:val="24"/>
          <w:szCs w:val="24"/>
          <w:lang w:eastAsia="nb-NO"/>
        </w:rPr>
        <w:t>Eksempel på stykkets kunstsyn: slutten av 3. akt – «</w:t>
      </w:r>
      <w:proofErr w:type="spellStart"/>
      <w:r w:rsidRPr="00FF0972">
        <w:rPr>
          <w:rFonts w:ascii="Times New Roman" w:eastAsia="Times New Roman" w:hAnsi="Times New Roman" w:cs="Times New Roman"/>
          <w:color w:val="000000"/>
          <w:sz w:val="24"/>
          <w:szCs w:val="24"/>
          <w:lang w:eastAsia="nb-NO"/>
        </w:rPr>
        <w:t>They</w:t>
      </w:r>
      <w:proofErr w:type="spellEnd"/>
      <w:r w:rsidRPr="00FF0972">
        <w:rPr>
          <w:rFonts w:ascii="Times New Roman" w:eastAsia="Times New Roman" w:hAnsi="Times New Roman" w:cs="Times New Roman"/>
          <w:color w:val="000000"/>
          <w:sz w:val="24"/>
          <w:szCs w:val="24"/>
          <w:lang w:eastAsia="nb-NO"/>
        </w:rPr>
        <w:t xml:space="preserve"> </w:t>
      </w:r>
      <w:proofErr w:type="spellStart"/>
      <w:r w:rsidRPr="00FF0972">
        <w:rPr>
          <w:rFonts w:ascii="Times New Roman" w:eastAsia="Times New Roman" w:hAnsi="Times New Roman" w:cs="Times New Roman"/>
          <w:color w:val="000000"/>
          <w:sz w:val="24"/>
          <w:szCs w:val="24"/>
          <w:lang w:eastAsia="nb-NO"/>
        </w:rPr>
        <w:t>don’t</w:t>
      </w:r>
      <w:proofErr w:type="spellEnd"/>
      <w:r w:rsidRPr="00FF0972">
        <w:rPr>
          <w:rFonts w:ascii="Times New Roman" w:eastAsia="Times New Roman" w:hAnsi="Times New Roman" w:cs="Times New Roman"/>
          <w:color w:val="000000"/>
          <w:sz w:val="24"/>
          <w:szCs w:val="24"/>
          <w:lang w:eastAsia="nb-NO"/>
        </w:rPr>
        <w:t xml:space="preserve"> understand, do </w:t>
      </w:r>
      <w:proofErr w:type="spellStart"/>
      <w:r w:rsidRPr="00FF0972">
        <w:rPr>
          <w:rFonts w:ascii="Times New Roman" w:eastAsia="Times New Roman" w:hAnsi="Times New Roman" w:cs="Times New Roman"/>
          <w:color w:val="000000"/>
          <w:sz w:val="24"/>
          <w:szCs w:val="24"/>
          <w:lang w:eastAsia="nb-NO"/>
        </w:rPr>
        <w:t>they</w:t>
      </w:r>
      <w:proofErr w:type="spellEnd"/>
      <w:r w:rsidRPr="00FF0972">
        <w:rPr>
          <w:rFonts w:ascii="Times New Roman" w:eastAsia="Times New Roman" w:hAnsi="Times New Roman" w:cs="Times New Roman"/>
          <w:color w:val="000000"/>
          <w:sz w:val="24"/>
          <w:szCs w:val="24"/>
          <w:lang w:eastAsia="nb-NO"/>
        </w:rPr>
        <w:t xml:space="preserve">?» (90). </w:t>
      </w:r>
      <w:r w:rsidRPr="00FF0972">
        <w:rPr>
          <w:rFonts w:ascii="Times New Roman" w:eastAsia="Times New Roman" w:hAnsi="Times New Roman" w:cs="Times New Roman"/>
          <w:color w:val="000000"/>
          <w:sz w:val="24"/>
          <w:szCs w:val="24"/>
          <w:u w:val="single"/>
          <w:lang w:eastAsia="nb-NO"/>
        </w:rPr>
        <w:t>Hvem</w:t>
      </w:r>
      <w:r w:rsidRPr="00FF0972">
        <w:rPr>
          <w:rFonts w:ascii="Times New Roman" w:eastAsia="Times New Roman" w:hAnsi="Times New Roman" w:cs="Times New Roman"/>
          <w:color w:val="000000"/>
          <w:sz w:val="24"/>
          <w:szCs w:val="24"/>
          <w:lang w:eastAsia="nb-NO"/>
        </w:rPr>
        <w:t xml:space="preserve"> er det som ikke forstår? </w:t>
      </w:r>
      <w:r w:rsidRPr="008C1116">
        <w:rPr>
          <w:rFonts w:ascii="Times New Roman" w:eastAsia="Times New Roman" w:hAnsi="Times New Roman" w:cs="Times New Roman"/>
          <w:color w:val="000000"/>
          <w:sz w:val="24"/>
          <w:szCs w:val="24"/>
          <w:lang w:eastAsia="nb-NO"/>
        </w:rPr>
        <w:t xml:space="preserve">De døde eller de levende? </w:t>
      </w:r>
      <w:r w:rsidR="00660EA1" w:rsidRPr="008C1116">
        <w:rPr>
          <w:rFonts w:ascii="Times New Roman" w:eastAsia="Times New Roman" w:hAnsi="Times New Roman" w:cs="Times New Roman"/>
          <w:color w:val="000000"/>
          <w:sz w:val="24"/>
          <w:szCs w:val="24"/>
          <w:lang w:eastAsia="nb-NO"/>
        </w:rPr>
        <w:t xml:space="preserve">– «Do </w:t>
      </w:r>
      <w:proofErr w:type="spellStart"/>
      <w:r w:rsidR="00660EA1" w:rsidRPr="008C1116">
        <w:rPr>
          <w:rFonts w:ascii="Times New Roman" w:eastAsia="Times New Roman" w:hAnsi="Times New Roman" w:cs="Times New Roman"/>
          <w:color w:val="000000"/>
          <w:sz w:val="24"/>
          <w:szCs w:val="24"/>
          <w:lang w:eastAsia="nb-NO"/>
        </w:rPr>
        <w:t>any</w:t>
      </w:r>
      <w:proofErr w:type="spellEnd"/>
      <w:r w:rsidR="00660EA1" w:rsidRPr="008C1116">
        <w:rPr>
          <w:rFonts w:ascii="Times New Roman" w:eastAsia="Times New Roman" w:hAnsi="Times New Roman" w:cs="Times New Roman"/>
          <w:color w:val="000000"/>
          <w:sz w:val="24"/>
          <w:szCs w:val="24"/>
          <w:lang w:eastAsia="nb-NO"/>
        </w:rPr>
        <w:t xml:space="preserve"> human </w:t>
      </w:r>
      <w:proofErr w:type="spellStart"/>
      <w:r w:rsidR="00660EA1" w:rsidRPr="008C1116">
        <w:rPr>
          <w:rFonts w:ascii="Times New Roman" w:eastAsia="Times New Roman" w:hAnsi="Times New Roman" w:cs="Times New Roman"/>
          <w:color w:val="000000"/>
          <w:sz w:val="24"/>
          <w:szCs w:val="24"/>
          <w:lang w:eastAsia="nb-NO"/>
        </w:rPr>
        <w:t>beings</w:t>
      </w:r>
      <w:proofErr w:type="spellEnd"/>
      <w:r w:rsidR="00660EA1" w:rsidRPr="008C1116">
        <w:rPr>
          <w:rFonts w:ascii="Times New Roman" w:eastAsia="Times New Roman" w:hAnsi="Times New Roman" w:cs="Times New Roman"/>
          <w:color w:val="000000"/>
          <w:sz w:val="24"/>
          <w:szCs w:val="24"/>
          <w:lang w:eastAsia="nb-NO"/>
        </w:rPr>
        <w:t xml:space="preserve"> ever </w:t>
      </w:r>
      <w:proofErr w:type="spellStart"/>
      <w:r w:rsidR="00660EA1" w:rsidRPr="008C1116">
        <w:rPr>
          <w:rFonts w:ascii="Times New Roman" w:eastAsia="Times New Roman" w:hAnsi="Times New Roman" w:cs="Times New Roman"/>
          <w:color w:val="000000"/>
          <w:sz w:val="24"/>
          <w:szCs w:val="24"/>
          <w:lang w:eastAsia="nb-NO"/>
        </w:rPr>
        <w:t>realize</w:t>
      </w:r>
      <w:proofErr w:type="spellEnd"/>
      <w:r w:rsidR="00660EA1" w:rsidRPr="008C1116">
        <w:rPr>
          <w:rFonts w:ascii="Times New Roman" w:eastAsia="Times New Roman" w:hAnsi="Times New Roman" w:cs="Times New Roman"/>
          <w:color w:val="000000"/>
          <w:sz w:val="24"/>
          <w:szCs w:val="24"/>
          <w:lang w:eastAsia="nb-NO"/>
        </w:rPr>
        <w:t xml:space="preserve"> </w:t>
      </w:r>
      <w:proofErr w:type="spellStart"/>
      <w:r w:rsidR="00660EA1" w:rsidRPr="008C1116">
        <w:rPr>
          <w:rFonts w:ascii="Times New Roman" w:eastAsia="Times New Roman" w:hAnsi="Times New Roman" w:cs="Times New Roman"/>
          <w:color w:val="000000"/>
          <w:sz w:val="24"/>
          <w:szCs w:val="24"/>
          <w:lang w:eastAsia="nb-NO"/>
        </w:rPr>
        <w:t>life</w:t>
      </w:r>
      <w:proofErr w:type="spellEnd"/>
      <w:r w:rsidR="00660EA1" w:rsidRPr="008C1116">
        <w:rPr>
          <w:rFonts w:ascii="Times New Roman" w:eastAsia="Times New Roman" w:hAnsi="Times New Roman" w:cs="Times New Roman"/>
          <w:color w:val="000000"/>
          <w:sz w:val="24"/>
          <w:szCs w:val="24"/>
          <w:lang w:eastAsia="nb-NO"/>
        </w:rPr>
        <w:t xml:space="preserve"> </w:t>
      </w:r>
      <w:proofErr w:type="spellStart"/>
      <w:r w:rsidR="00660EA1" w:rsidRPr="008C1116">
        <w:rPr>
          <w:rFonts w:ascii="Times New Roman" w:eastAsia="Times New Roman" w:hAnsi="Times New Roman" w:cs="Times New Roman"/>
          <w:color w:val="000000"/>
          <w:sz w:val="24"/>
          <w:szCs w:val="24"/>
          <w:lang w:eastAsia="nb-NO"/>
        </w:rPr>
        <w:t>while</w:t>
      </w:r>
      <w:proofErr w:type="spellEnd"/>
      <w:r w:rsidR="00660EA1" w:rsidRPr="008C1116">
        <w:rPr>
          <w:rFonts w:ascii="Times New Roman" w:eastAsia="Times New Roman" w:hAnsi="Times New Roman" w:cs="Times New Roman"/>
          <w:color w:val="000000"/>
          <w:sz w:val="24"/>
          <w:szCs w:val="24"/>
          <w:lang w:eastAsia="nb-NO"/>
        </w:rPr>
        <w:t xml:space="preserve"> </w:t>
      </w:r>
      <w:proofErr w:type="spellStart"/>
      <w:r w:rsidR="00660EA1" w:rsidRPr="008C1116">
        <w:rPr>
          <w:rFonts w:ascii="Times New Roman" w:eastAsia="Times New Roman" w:hAnsi="Times New Roman" w:cs="Times New Roman"/>
          <w:color w:val="000000"/>
          <w:sz w:val="24"/>
          <w:szCs w:val="24"/>
          <w:lang w:eastAsia="nb-NO"/>
        </w:rPr>
        <w:t>they</w:t>
      </w:r>
      <w:proofErr w:type="spellEnd"/>
      <w:r w:rsidR="00660EA1" w:rsidRPr="008C1116">
        <w:rPr>
          <w:rFonts w:ascii="Times New Roman" w:eastAsia="Times New Roman" w:hAnsi="Times New Roman" w:cs="Times New Roman"/>
          <w:color w:val="000000"/>
          <w:sz w:val="24"/>
          <w:szCs w:val="24"/>
          <w:lang w:eastAsia="nb-NO"/>
        </w:rPr>
        <w:t xml:space="preserve"> live it? – </w:t>
      </w:r>
      <w:proofErr w:type="spellStart"/>
      <w:r w:rsidR="00660EA1" w:rsidRPr="008C1116">
        <w:rPr>
          <w:rFonts w:ascii="Times New Roman" w:eastAsia="Times New Roman" w:hAnsi="Times New Roman" w:cs="Times New Roman"/>
          <w:color w:val="000000"/>
          <w:sz w:val="24"/>
          <w:szCs w:val="24"/>
          <w:lang w:eastAsia="nb-NO"/>
        </w:rPr>
        <w:t>every</w:t>
      </w:r>
      <w:proofErr w:type="spellEnd"/>
      <w:r w:rsidR="00660EA1" w:rsidRPr="008C1116">
        <w:rPr>
          <w:rFonts w:ascii="Times New Roman" w:eastAsia="Times New Roman" w:hAnsi="Times New Roman" w:cs="Times New Roman"/>
          <w:color w:val="000000"/>
          <w:sz w:val="24"/>
          <w:szCs w:val="24"/>
          <w:lang w:eastAsia="nb-NO"/>
        </w:rPr>
        <w:t xml:space="preserve">, </w:t>
      </w:r>
      <w:proofErr w:type="spellStart"/>
      <w:r w:rsidR="00660EA1" w:rsidRPr="008C1116">
        <w:rPr>
          <w:rFonts w:ascii="Times New Roman" w:eastAsia="Times New Roman" w:hAnsi="Times New Roman" w:cs="Times New Roman"/>
          <w:color w:val="000000"/>
          <w:sz w:val="24"/>
          <w:szCs w:val="24"/>
          <w:lang w:eastAsia="nb-NO"/>
        </w:rPr>
        <w:t>every</w:t>
      </w:r>
      <w:proofErr w:type="spellEnd"/>
      <w:r w:rsidR="00660EA1" w:rsidRPr="008C1116">
        <w:rPr>
          <w:rFonts w:ascii="Times New Roman" w:eastAsia="Times New Roman" w:hAnsi="Times New Roman" w:cs="Times New Roman"/>
          <w:color w:val="000000"/>
          <w:sz w:val="24"/>
          <w:szCs w:val="24"/>
          <w:lang w:eastAsia="nb-NO"/>
        </w:rPr>
        <w:t xml:space="preserve"> </w:t>
      </w:r>
      <w:proofErr w:type="spellStart"/>
      <w:r w:rsidR="00660EA1" w:rsidRPr="008C1116">
        <w:rPr>
          <w:rFonts w:ascii="Times New Roman" w:eastAsia="Times New Roman" w:hAnsi="Times New Roman" w:cs="Times New Roman"/>
          <w:color w:val="000000"/>
          <w:sz w:val="24"/>
          <w:szCs w:val="24"/>
          <w:lang w:eastAsia="nb-NO"/>
        </w:rPr>
        <w:t>minute</w:t>
      </w:r>
      <w:proofErr w:type="spellEnd"/>
      <w:r w:rsidR="00660EA1" w:rsidRPr="008C1116">
        <w:rPr>
          <w:rFonts w:ascii="Times New Roman" w:eastAsia="Times New Roman" w:hAnsi="Times New Roman" w:cs="Times New Roman"/>
          <w:color w:val="000000"/>
          <w:sz w:val="24"/>
          <w:szCs w:val="24"/>
          <w:lang w:eastAsia="nb-NO"/>
        </w:rPr>
        <w:t xml:space="preserve">? » </w:t>
      </w:r>
      <w:r w:rsidR="00660EA1" w:rsidRPr="00FF0972">
        <w:rPr>
          <w:rFonts w:ascii="Times New Roman" w:eastAsia="Times New Roman" w:hAnsi="Times New Roman" w:cs="Times New Roman"/>
          <w:color w:val="000000"/>
          <w:sz w:val="24"/>
          <w:szCs w:val="24"/>
          <w:lang w:val="en-GB" w:eastAsia="nb-NO"/>
        </w:rPr>
        <w:t>[...] «No. [Pause] The Saints and Poets, maybe – they do some» (89)</w:t>
      </w:r>
    </w:p>
    <w:p w14:paraId="257ADB57" w14:textId="30E5EF8B" w:rsidR="00BC30A7" w:rsidRPr="00FF0972" w:rsidRDefault="00660EA1" w:rsidP="00A069D0">
      <w:pPr>
        <w:pStyle w:val="Listeavsnitt"/>
        <w:numPr>
          <w:ilvl w:val="0"/>
          <w:numId w:val="2"/>
        </w:numPr>
        <w:spacing w:after="0" w:line="276" w:lineRule="auto"/>
        <w:rPr>
          <w:rFonts w:ascii="Times New Roman" w:eastAsia="Times New Roman" w:hAnsi="Times New Roman" w:cs="Times New Roman"/>
          <w:sz w:val="24"/>
          <w:szCs w:val="24"/>
          <w:lang w:val="en-GB" w:eastAsia="nb-NO"/>
        </w:rPr>
      </w:pPr>
      <w:proofErr w:type="spellStart"/>
      <w:r w:rsidRPr="00FF0972">
        <w:rPr>
          <w:rFonts w:ascii="Times New Roman" w:eastAsia="Times New Roman" w:hAnsi="Times New Roman" w:cs="Times New Roman"/>
          <w:color w:val="000000"/>
          <w:sz w:val="24"/>
          <w:szCs w:val="24"/>
          <w:lang w:val="en-GB" w:eastAsia="nb-NO"/>
        </w:rPr>
        <w:t>Metateater</w:t>
      </w:r>
      <w:proofErr w:type="spellEnd"/>
      <w:r w:rsidRPr="00FF0972">
        <w:rPr>
          <w:rFonts w:ascii="Times New Roman" w:eastAsia="Times New Roman" w:hAnsi="Times New Roman" w:cs="Times New Roman"/>
          <w:color w:val="000000"/>
          <w:sz w:val="24"/>
          <w:szCs w:val="24"/>
          <w:lang w:val="en-GB" w:eastAsia="nb-NO"/>
        </w:rPr>
        <w:t>: «</w:t>
      </w:r>
      <w:r w:rsidR="00081B58" w:rsidRPr="00FF0972">
        <w:rPr>
          <w:rFonts w:ascii="Times New Roman" w:eastAsia="Times New Roman" w:hAnsi="Times New Roman" w:cs="Times New Roman"/>
          <w:color w:val="000000"/>
          <w:sz w:val="24"/>
          <w:szCs w:val="24"/>
          <w:lang w:val="en-GB" w:eastAsia="nb-NO"/>
        </w:rPr>
        <w:t>This is a good wedding, but people are so put together at even at a good wedding there’s a lot of confusion way down deep in people’s minds and we thought tha</w:t>
      </w:r>
      <w:r w:rsidRPr="00FF0972">
        <w:rPr>
          <w:rFonts w:ascii="Times New Roman" w:eastAsia="Times New Roman" w:hAnsi="Times New Roman" w:cs="Times New Roman"/>
          <w:color w:val="000000"/>
          <w:sz w:val="24"/>
          <w:szCs w:val="24"/>
          <w:lang w:val="en-GB" w:eastAsia="nb-NO"/>
        </w:rPr>
        <w:t xml:space="preserve">t ought to be in our play, too»  </w:t>
      </w:r>
      <w:r w:rsidR="00081B58" w:rsidRPr="00FF0972">
        <w:rPr>
          <w:rFonts w:ascii="Times New Roman" w:eastAsia="Times New Roman" w:hAnsi="Times New Roman" w:cs="Times New Roman"/>
          <w:color w:val="000000"/>
          <w:sz w:val="24"/>
          <w:szCs w:val="24"/>
          <w:lang w:val="en-GB" w:eastAsia="nb-NO"/>
        </w:rPr>
        <w:t>(68)  </w:t>
      </w:r>
    </w:p>
    <w:p w14:paraId="753D54FF" w14:textId="77777777" w:rsidR="00334379" w:rsidRPr="008C1116" w:rsidRDefault="00334379">
      <w:pPr>
        <w:rPr>
          <w:rFonts w:ascii="Times New Roman" w:hAnsi="Times New Roman" w:cs="Times New Roman"/>
          <w:sz w:val="24"/>
          <w:szCs w:val="24"/>
          <w:lang w:val="en-GB"/>
        </w:rPr>
      </w:pPr>
    </w:p>
    <w:sectPr w:rsidR="00334379" w:rsidRPr="008C1116" w:rsidSect="0090477A">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284AF" w14:textId="77777777" w:rsidR="002D421C" w:rsidRDefault="002D421C" w:rsidP="0090477A">
      <w:pPr>
        <w:spacing w:after="0" w:line="240" w:lineRule="auto"/>
      </w:pPr>
      <w:r>
        <w:separator/>
      </w:r>
    </w:p>
  </w:endnote>
  <w:endnote w:type="continuationSeparator" w:id="0">
    <w:p w14:paraId="4CB63D0E" w14:textId="77777777" w:rsidR="002D421C" w:rsidRDefault="002D421C" w:rsidP="00904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9C4F0" w14:textId="77777777" w:rsidR="002D421C" w:rsidRDefault="002D421C" w:rsidP="0090477A">
      <w:pPr>
        <w:spacing w:after="0" w:line="240" w:lineRule="auto"/>
      </w:pPr>
      <w:r>
        <w:separator/>
      </w:r>
    </w:p>
  </w:footnote>
  <w:footnote w:type="continuationSeparator" w:id="0">
    <w:p w14:paraId="3B64F5BD" w14:textId="77777777" w:rsidR="002D421C" w:rsidRDefault="002D421C" w:rsidP="00904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C1F7" w14:textId="77777777" w:rsidR="0090477A" w:rsidRDefault="0090477A"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245A6AA" w14:textId="77777777" w:rsidR="0090477A" w:rsidRDefault="0090477A" w:rsidP="0090477A">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8CF1" w14:textId="77777777" w:rsidR="0090477A" w:rsidRDefault="0090477A"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069D0">
      <w:rPr>
        <w:rStyle w:val="Sidetall"/>
        <w:noProof/>
      </w:rPr>
      <w:t>2</w:t>
    </w:r>
    <w:r>
      <w:rPr>
        <w:rStyle w:val="Sidetall"/>
      </w:rPr>
      <w:fldChar w:fldCharType="end"/>
    </w:r>
  </w:p>
  <w:p w14:paraId="5CACF3B7" w14:textId="77777777" w:rsidR="0090477A" w:rsidRDefault="0090477A" w:rsidP="0090477A">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B7F09"/>
    <w:multiLevelType w:val="hybridMultilevel"/>
    <w:tmpl w:val="90EE8D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6EC65C1"/>
    <w:multiLevelType w:val="hybridMultilevel"/>
    <w:tmpl w:val="E990ED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F8F"/>
    <w:rsid w:val="00004793"/>
    <w:rsid w:val="00053775"/>
    <w:rsid w:val="00062026"/>
    <w:rsid w:val="00067B38"/>
    <w:rsid w:val="00076204"/>
    <w:rsid w:val="00081B58"/>
    <w:rsid w:val="000A4500"/>
    <w:rsid w:val="000F3F35"/>
    <w:rsid w:val="00126904"/>
    <w:rsid w:val="0014498B"/>
    <w:rsid w:val="0017336C"/>
    <w:rsid w:val="001C6F3E"/>
    <w:rsid w:val="00234F49"/>
    <w:rsid w:val="002C64BF"/>
    <w:rsid w:val="002D421C"/>
    <w:rsid w:val="002E4FAF"/>
    <w:rsid w:val="00334379"/>
    <w:rsid w:val="003437D0"/>
    <w:rsid w:val="00386F6A"/>
    <w:rsid w:val="003A6FCD"/>
    <w:rsid w:val="003F716D"/>
    <w:rsid w:val="00415200"/>
    <w:rsid w:val="00531381"/>
    <w:rsid w:val="005321E4"/>
    <w:rsid w:val="006045AE"/>
    <w:rsid w:val="00660EA1"/>
    <w:rsid w:val="006805F9"/>
    <w:rsid w:val="00700663"/>
    <w:rsid w:val="00710845"/>
    <w:rsid w:val="00733F5E"/>
    <w:rsid w:val="0076474A"/>
    <w:rsid w:val="00871CA1"/>
    <w:rsid w:val="008C1116"/>
    <w:rsid w:val="0090477A"/>
    <w:rsid w:val="00965AFA"/>
    <w:rsid w:val="00985777"/>
    <w:rsid w:val="009924E0"/>
    <w:rsid w:val="009A4FED"/>
    <w:rsid w:val="009A59B3"/>
    <w:rsid w:val="00A069D0"/>
    <w:rsid w:val="00A2139E"/>
    <w:rsid w:val="00A33F40"/>
    <w:rsid w:val="00AD7DDA"/>
    <w:rsid w:val="00B52AF5"/>
    <w:rsid w:val="00BA09B0"/>
    <w:rsid w:val="00BA5ABB"/>
    <w:rsid w:val="00BB318E"/>
    <w:rsid w:val="00BC30A7"/>
    <w:rsid w:val="00CA3FCA"/>
    <w:rsid w:val="00D01F31"/>
    <w:rsid w:val="00D02973"/>
    <w:rsid w:val="00D75F8F"/>
    <w:rsid w:val="00E40910"/>
    <w:rsid w:val="00F368D8"/>
    <w:rsid w:val="00F56FB6"/>
    <w:rsid w:val="00F91F27"/>
    <w:rsid w:val="00FF0972"/>
    <w:rsid w:val="00FF529C"/>
    <w:rsid w:val="00FF584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18AE2"/>
  <w15:docId w15:val="{DB527E02-7C09-2B4E-8575-11CBF157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64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3437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TML-forhndsformatert">
    <w:name w:val="HTML Preformatted"/>
    <w:basedOn w:val="Normal"/>
    <w:link w:val="HTML-forhndsformatertTegn"/>
    <w:uiPriority w:val="99"/>
    <w:semiHidden/>
    <w:unhideWhenUsed/>
    <w:rsid w:val="0017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17336C"/>
    <w:rPr>
      <w:rFonts w:ascii="Courier New" w:eastAsia="Times New Roman" w:hAnsi="Courier New" w:cs="Courier New"/>
      <w:sz w:val="20"/>
      <w:szCs w:val="20"/>
      <w:lang w:eastAsia="nb-NO"/>
    </w:rPr>
  </w:style>
  <w:style w:type="paragraph" w:styleId="Listeavsnitt">
    <w:name w:val="List Paragraph"/>
    <w:basedOn w:val="Normal"/>
    <w:uiPriority w:val="34"/>
    <w:qFormat/>
    <w:rsid w:val="00053775"/>
    <w:pPr>
      <w:ind w:left="720"/>
      <w:contextualSpacing/>
    </w:pPr>
  </w:style>
  <w:style w:type="character" w:customStyle="1" w:styleId="Overskrift1Tegn">
    <w:name w:val="Overskrift 1 Tegn"/>
    <w:basedOn w:val="Standardskriftforavsnitt"/>
    <w:link w:val="Overskrift1"/>
    <w:uiPriority w:val="9"/>
    <w:rsid w:val="0076474A"/>
    <w:rPr>
      <w:rFonts w:asciiTheme="majorHAnsi" w:eastAsiaTheme="majorEastAsia" w:hAnsiTheme="majorHAnsi" w:cstheme="majorBidi"/>
      <w:color w:val="2F5496" w:themeColor="accent1" w:themeShade="BF"/>
      <w:sz w:val="32"/>
      <w:szCs w:val="32"/>
    </w:rPr>
  </w:style>
  <w:style w:type="paragraph" w:styleId="Brdtekst">
    <w:name w:val="Body Text"/>
    <w:basedOn w:val="Normal"/>
    <w:link w:val="BrdtekstTegn"/>
    <w:uiPriority w:val="99"/>
    <w:unhideWhenUsed/>
    <w:rsid w:val="0076474A"/>
    <w:pPr>
      <w:spacing w:after="120"/>
    </w:pPr>
  </w:style>
  <w:style w:type="character" w:customStyle="1" w:styleId="BrdtekstTegn">
    <w:name w:val="Brødtekst Tegn"/>
    <w:basedOn w:val="Standardskriftforavsnitt"/>
    <w:link w:val="Brdtekst"/>
    <w:uiPriority w:val="99"/>
    <w:rsid w:val="0076474A"/>
  </w:style>
  <w:style w:type="character" w:customStyle="1" w:styleId="3oh-">
    <w:name w:val="_3oh-"/>
    <w:basedOn w:val="Standardskriftforavsnitt"/>
    <w:rsid w:val="00415200"/>
  </w:style>
  <w:style w:type="paragraph" w:styleId="Topptekst">
    <w:name w:val="header"/>
    <w:basedOn w:val="Normal"/>
    <w:link w:val="TopptekstTegn"/>
    <w:uiPriority w:val="99"/>
    <w:unhideWhenUsed/>
    <w:rsid w:val="009047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477A"/>
  </w:style>
  <w:style w:type="character" w:styleId="Sidetall">
    <w:name w:val="page number"/>
    <w:basedOn w:val="Standardskriftforavsnitt"/>
    <w:uiPriority w:val="99"/>
    <w:semiHidden/>
    <w:unhideWhenUsed/>
    <w:rsid w:val="0090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27690">
      <w:bodyDiv w:val="1"/>
      <w:marLeft w:val="0"/>
      <w:marRight w:val="0"/>
      <w:marTop w:val="0"/>
      <w:marBottom w:val="0"/>
      <w:divBdr>
        <w:top w:val="none" w:sz="0" w:space="0" w:color="auto"/>
        <w:left w:val="none" w:sz="0" w:space="0" w:color="auto"/>
        <w:bottom w:val="none" w:sz="0" w:space="0" w:color="auto"/>
        <w:right w:val="none" w:sz="0" w:space="0" w:color="auto"/>
      </w:divBdr>
    </w:div>
    <w:div w:id="950092159">
      <w:bodyDiv w:val="1"/>
      <w:marLeft w:val="0"/>
      <w:marRight w:val="0"/>
      <w:marTop w:val="0"/>
      <w:marBottom w:val="0"/>
      <w:divBdr>
        <w:top w:val="none" w:sz="0" w:space="0" w:color="auto"/>
        <w:left w:val="none" w:sz="0" w:space="0" w:color="auto"/>
        <w:bottom w:val="none" w:sz="0" w:space="0" w:color="auto"/>
        <w:right w:val="none" w:sz="0" w:space="0" w:color="auto"/>
      </w:divBdr>
    </w:div>
    <w:div w:id="1044065129">
      <w:bodyDiv w:val="1"/>
      <w:marLeft w:val="0"/>
      <w:marRight w:val="0"/>
      <w:marTop w:val="0"/>
      <w:marBottom w:val="0"/>
      <w:divBdr>
        <w:top w:val="none" w:sz="0" w:space="0" w:color="auto"/>
        <w:left w:val="none" w:sz="0" w:space="0" w:color="auto"/>
        <w:bottom w:val="none" w:sz="0" w:space="0" w:color="auto"/>
        <w:right w:val="none" w:sz="0" w:space="0" w:color="auto"/>
      </w:divBdr>
    </w:div>
    <w:div w:id="1468933440">
      <w:bodyDiv w:val="1"/>
      <w:marLeft w:val="0"/>
      <w:marRight w:val="0"/>
      <w:marTop w:val="0"/>
      <w:marBottom w:val="0"/>
      <w:divBdr>
        <w:top w:val="none" w:sz="0" w:space="0" w:color="auto"/>
        <w:left w:val="none" w:sz="0" w:space="0" w:color="auto"/>
        <w:bottom w:val="none" w:sz="0" w:space="0" w:color="auto"/>
        <w:right w:val="none" w:sz="0" w:space="0" w:color="auto"/>
      </w:divBdr>
    </w:div>
    <w:div w:id="21453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974</Words>
  <Characters>5164</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toften</dc:creator>
  <cp:keywords/>
  <dc:description/>
  <cp:lastModifiedBy>Lars Sætre</cp:lastModifiedBy>
  <cp:revision>15</cp:revision>
  <dcterms:created xsi:type="dcterms:W3CDTF">2017-09-28T13:31:00Z</dcterms:created>
  <dcterms:modified xsi:type="dcterms:W3CDTF">2020-03-15T12:18:00Z</dcterms:modified>
</cp:coreProperties>
</file>