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7B4CB" w14:textId="5B47952A" w:rsidR="00AD5471" w:rsidRDefault="008F55CF">
      <w:pPr>
        <w:rPr>
          <w:rFonts w:ascii="Times New Roman" w:hAnsi="Times New Roman" w:cs="Times New Roman"/>
          <w:b/>
          <w:bCs/>
          <w:sz w:val="28"/>
          <w:szCs w:val="28"/>
        </w:rPr>
      </w:pPr>
      <w:commentRangeStart w:id="0"/>
      <w:r>
        <w:rPr>
          <w:rFonts w:ascii="Times New Roman" w:hAnsi="Times New Roman" w:cs="Times New Roman"/>
          <w:b/>
          <w:bCs/>
          <w:sz w:val="28"/>
          <w:szCs w:val="28"/>
        </w:rPr>
        <w:t>P</w:t>
      </w:r>
      <w:commentRangeEnd w:id="0"/>
      <w:r w:rsidR="00353547">
        <w:rPr>
          <w:rStyle w:val="Merknadsreferanse"/>
        </w:rPr>
        <w:commentReference w:id="0"/>
      </w:r>
      <w:r>
        <w:rPr>
          <w:rFonts w:ascii="Times New Roman" w:hAnsi="Times New Roman" w:cs="Times New Roman"/>
          <w:b/>
          <w:bCs/>
          <w:sz w:val="28"/>
          <w:szCs w:val="28"/>
        </w:rPr>
        <w:t>B</w:t>
      </w:r>
      <w:r w:rsidR="00AD5471">
        <w:rPr>
          <w:rFonts w:ascii="Times New Roman" w:hAnsi="Times New Roman" w:cs="Times New Roman"/>
          <w:b/>
          <w:bCs/>
          <w:sz w:val="28"/>
          <w:szCs w:val="28"/>
        </w:rPr>
        <w:t xml:space="preserve"> utkast</w:t>
      </w:r>
      <w:r w:rsidR="007D25DF">
        <w:rPr>
          <w:rFonts w:ascii="Times New Roman" w:hAnsi="Times New Roman" w:cs="Times New Roman"/>
          <w:b/>
          <w:bCs/>
          <w:sz w:val="28"/>
          <w:szCs w:val="28"/>
        </w:rPr>
        <w:t xml:space="preserve"> </w:t>
      </w:r>
      <w:r w:rsidR="00053BFF">
        <w:rPr>
          <w:rFonts w:ascii="Times New Roman" w:hAnsi="Times New Roman" w:cs="Times New Roman"/>
          <w:b/>
          <w:bCs/>
          <w:sz w:val="28"/>
          <w:szCs w:val="28"/>
        </w:rPr>
        <w:t>4</w:t>
      </w:r>
      <w:r>
        <w:rPr>
          <w:rFonts w:ascii="Times New Roman" w:hAnsi="Times New Roman" w:cs="Times New Roman"/>
          <w:b/>
          <w:bCs/>
          <w:sz w:val="28"/>
          <w:szCs w:val="28"/>
        </w:rPr>
        <w:t xml:space="preserve">: </w:t>
      </w:r>
    </w:p>
    <w:p w14:paraId="5C9CCA3D" w14:textId="16BE7022" w:rsidR="00695C92" w:rsidRDefault="002166D9">
      <w:pPr>
        <w:rPr>
          <w:rFonts w:ascii="Times New Roman" w:hAnsi="Times New Roman" w:cs="Times New Roman"/>
          <w:b/>
          <w:bCs/>
          <w:sz w:val="28"/>
          <w:szCs w:val="28"/>
        </w:rPr>
      </w:pPr>
      <w:r w:rsidRPr="000F0DD5">
        <w:rPr>
          <w:rFonts w:ascii="Times New Roman" w:hAnsi="Times New Roman" w:cs="Times New Roman"/>
          <w:b/>
          <w:bCs/>
          <w:sz w:val="28"/>
          <w:szCs w:val="28"/>
        </w:rPr>
        <w:t xml:space="preserve">Hva er Kvalitet? En tolkning av </w:t>
      </w:r>
      <w:r w:rsidRPr="000F0DD5">
        <w:rPr>
          <w:rFonts w:ascii="Times New Roman" w:hAnsi="Times New Roman" w:cs="Times New Roman"/>
          <w:b/>
          <w:bCs/>
          <w:i/>
          <w:iCs/>
          <w:sz w:val="28"/>
          <w:szCs w:val="28"/>
        </w:rPr>
        <w:t>Good Omens</w:t>
      </w:r>
      <w:r w:rsidRPr="000F0DD5">
        <w:rPr>
          <w:rFonts w:ascii="Times New Roman" w:hAnsi="Times New Roman" w:cs="Times New Roman"/>
          <w:b/>
          <w:bCs/>
          <w:sz w:val="28"/>
          <w:szCs w:val="28"/>
        </w:rPr>
        <w:t xml:space="preserve"> i et kvalitetsperspektiv</w:t>
      </w:r>
    </w:p>
    <w:p w14:paraId="236DC9F0" w14:textId="77777777" w:rsidR="00B8473D" w:rsidRDefault="00A910C0" w:rsidP="00C3086E">
      <w:pPr>
        <w:spacing w:line="360" w:lineRule="auto"/>
        <w:rPr>
          <w:rFonts w:ascii="Times New Roman" w:hAnsi="Times New Roman" w:cs="Times New Roman"/>
          <w:sz w:val="24"/>
          <w:szCs w:val="24"/>
        </w:rPr>
      </w:pPr>
      <w:r w:rsidRPr="00A910C0">
        <w:rPr>
          <w:rFonts w:ascii="Times New Roman" w:hAnsi="Times New Roman" w:cs="Times New Roman"/>
          <w:sz w:val="24"/>
          <w:szCs w:val="24"/>
        </w:rPr>
        <w:t xml:space="preserve">Etter at jeg fullførte </w:t>
      </w:r>
      <w:r>
        <w:rPr>
          <w:rFonts w:ascii="Times New Roman" w:hAnsi="Times New Roman" w:cs="Times New Roman"/>
          <w:sz w:val="24"/>
          <w:szCs w:val="24"/>
        </w:rPr>
        <w:t>bachelorgraden i litteraturvitenskap innså jeg at jeg ikke visste hva god litteratur egentlig var. Jeg kjente til de fleste av de viktigste verkene i litteraturhistorien, me</w:t>
      </w:r>
      <w:r w:rsidR="00C3086E">
        <w:rPr>
          <w:rFonts w:ascii="Times New Roman" w:hAnsi="Times New Roman" w:cs="Times New Roman"/>
          <w:sz w:val="24"/>
          <w:szCs w:val="24"/>
        </w:rPr>
        <w:t xml:space="preserve">n hadde bare en vag forståelse av hva som gjorde at enkelte verker var </w:t>
      </w:r>
      <w:r w:rsidR="00C3086E" w:rsidRPr="00282ED7">
        <w:rPr>
          <w:rFonts w:ascii="Times New Roman" w:hAnsi="Times New Roman" w:cs="Times New Roman"/>
          <w:sz w:val="24"/>
          <w:szCs w:val="24"/>
        </w:rPr>
        <w:t>regnet</w:t>
      </w:r>
      <w:r w:rsidR="00C3086E">
        <w:rPr>
          <w:rFonts w:ascii="Times New Roman" w:hAnsi="Times New Roman" w:cs="Times New Roman"/>
          <w:sz w:val="24"/>
          <w:szCs w:val="24"/>
        </w:rPr>
        <w:t xml:space="preserve"> som bedre enn andre. Dette ser jeg som en alvorlig mangel i min personlige kunnskap, men også et godt utgangspunkt for et mastergradsarbeid. Jeg ønsker å finne gyldige svar på hva litterær kvalitet egentlig er, men hvordan skal man starte?</w:t>
      </w:r>
    </w:p>
    <w:p w14:paraId="22E093BB" w14:textId="4E685C07" w:rsidR="00A910C0" w:rsidRDefault="00C3086E" w:rsidP="00C3086E">
      <w:pPr>
        <w:spacing w:line="360" w:lineRule="auto"/>
        <w:rPr>
          <w:rFonts w:ascii="Times New Roman" w:hAnsi="Times New Roman" w:cs="Times New Roman"/>
          <w:sz w:val="24"/>
          <w:szCs w:val="24"/>
        </w:rPr>
      </w:pPr>
      <w:r w:rsidRPr="00B8473D">
        <w:rPr>
          <w:rFonts w:ascii="Times New Roman" w:hAnsi="Times New Roman" w:cs="Times New Roman"/>
          <w:i/>
          <w:iCs/>
          <w:sz w:val="24"/>
          <w:szCs w:val="24"/>
        </w:rPr>
        <w:t xml:space="preserve">Good Omens, The Nice and </w:t>
      </w:r>
      <w:proofErr w:type="spellStart"/>
      <w:r w:rsidRPr="00B8473D">
        <w:rPr>
          <w:rFonts w:ascii="Times New Roman" w:hAnsi="Times New Roman" w:cs="Times New Roman"/>
          <w:i/>
          <w:iCs/>
          <w:sz w:val="24"/>
          <w:szCs w:val="24"/>
        </w:rPr>
        <w:t>Accurate</w:t>
      </w:r>
      <w:proofErr w:type="spellEnd"/>
      <w:r w:rsidRPr="00B8473D">
        <w:rPr>
          <w:rFonts w:ascii="Times New Roman" w:hAnsi="Times New Roman" w:cs="Times New Roman"/>
          <w:i/>
          <w:iCs/>
          <w:sz w:val="24"/>
          <w:szCs w:val="24"/>
        </w:rPr>
        <w:t xml:space="preserve"> </w:t>
      </w:r>
      <w:proofErr w:type="spellStart"/>
      <w:r w:rsidRPr="00B8473D">
        <w:rPr>
          <w:rFonts w:ascii="Times New Roman" w:hAnsi="Times New Roman" w:cs="Times New Roman"/>
          <w:i/>
          <w:iCs/>
          <w:sz w:val="24"/>
          <w:szCs w:val="24"/>
        </w:rPr>
        <w:t>Prophecies</w:t>
      </w:r>
      <w:proofErr w:type="spellEnd"/>
      <w:r w:rsidRPr="00B8473D">
        <w:rPr>
          <w:rFonts w:ascii="Times New Roman" w:hAnsi="Times New Roman" w:cs="Times New Roman"/>
          <w:i/>
          <w:iCs/>
          <w:sz w:val="24"/>
          <w:szCs w:val="24"/>
        </w:rPr>
        <w:t xml:space="preserve"> </w:t>
      </w:r>
      <w:proofErr w:type="spellStart"/>
      <w:r w:rsidRPr="00B8473D">
        <w:rPr>
          <w:rFonts w:ascii="Times New Roman" w:hAnsi="Times New Roman" w:cs="Times New Roman"/>
          <w:i/>
          <w:iCs/>
          <w:sz w:val="24"/>
          <w:szCs w:val="24"/>
        </w:rPr>
        <w:t>of</w:t>
      </w:r>
      <w:proofErr w:type="spellEnd"/>
      <w:r w:rsidRPr="00B8473D">
        <w:rPr>
          <w:rFonts w:ascii="Times New Roman" w:hAnsi="Times New Roman" w:cs="Times New Roman"/>
          <w:i/>
          <w:iCs/>
          <w:sz w:val="24"/>
          <w:szCs w:val="24"/>
        </w:rPr>
        <w:t xml:space="preserve"> Agnes </w:t>
      </w:r>
      <w:proofErr w:type="spellStart"/>
      <w:r w:rsidRPr="00B8473D">
        <w:rPr>
          <w:rFonts w:ascii="Times New Roman" w:hAnsi="Times New Roman" w:cs="Times New Roman"/>
          <w:i/>
          <w:iCs/>
          <w:sz w:val="24"/>
          <w:szCs w:val="24"/>
        </w:rPr>
        <w:t>Nutter</w:t>
      </w:r>
      <w:proofErr w:type="spellEnd"/>
      <w:r w:rsidRPr="00B8473D">
        <w:rPr>
          <w:rFonts w:ascii="Times New Roman" w:hAnsi="Times New Roman" w:cs="Times New Roman"/>
          <w:i/>
          <w:iCs/>
          <w:sz w:val="24"/>
          <w:szCs w:val="24"/>
        </w:rPr>
        <w:t xml:space="preserve">, </w:t>
      </w:r>
      <w:proofErr w:type="spellStart"/>
      <w:r w:rsidRPr="00B8473D">
        <w:rPr>
          <w:rFonts w:ascii="Times New Roman" w:hAnsi="Times New Roman" w:cs="Times New Roman"/>
          <w:i/>
          <w:iCs/>
          <w:sz w:val="24"/>
          <w:szCs w:val="24"/>
        </w:rPr>
        <w:t>Witch</w:t>
      </w:r>
      <w:proofErr w:type="spellEnd"/>
      <w:r w:rsidRPr="00B8473D">
        <w:rPr>
          <w:rFonts w:ascii="Times New Roman" w:hAnsi="Times New Roman" w:cs="Times New Roman"/>
          <w:sz w:val="24"/>
          <w:szCs w:val="24"/>
        </w:rPr>
        <w:t xml:space="preserve"> av Terry </w:t>
      </w:r>
      <w:proofErr w:type="spellStart"/>
      <w:r w:rsidRPr="00B8473D">
        <w:rPr>
          <w:rFonts w:ascii="Times New Roman" w:hAnsi="Times New Roman" w:cs="Times New Roman"/>
          <w:sz w:val="24"/>
          <w:szCs w:val="24"/>
        </w:rPr>
        <w:t>Pratchett</w:t>
      </w:r>
      <w:proofErr w:type="spellEnd"/>
      <w:r w:rsidRPr="00B8473D">
        <w:rPr>
          <w:rFonts w:ascii="Times New Roman" w:hAnsi="Times New Roman" w:cs="Times New Roman"/>
          <w:sz w:val="24"/>
          <w:szCs w:val="24"/>
        </w:rPr>
        <w:t xml:space="preserve"> og Neil </w:t>
      </w:r>
      <w:proofErr w:type="spellStart"/>
      <w:r w:rsidRPr="00B8473D">
        <w:rPr>
          <w:rFonts w:ascii="Times New Roman" w:hAnsi="Times New Roman" w:cs="Times New Roman"/>
          <w:sz w:val="24"/>
          <w:szCs w:val="24"/>
        </w:rPr>
        <w:t>Gaiman</w:t>
      </w:r>
      <w:proofErr w:type="spellEnd"/>
      <w:r w:rsidR="00B8473D" w:rsidRPr="00B8473D">
        <w:rPr>
          <w:rFonts w:ascii="Times New Roman" w:hAnsi="Times New Roman" w:cs="Times New Roman"/>
          <w:sz w:val="24"/>
          <w:szCs w:val="24"/>
        </w:rPr>
        <w:t xml:space="preserve"> er en bok jeg setter stor pris på. Jeg skriver «bok» heller enn «roman» her fordi denne boken er en Fantasy</w:t>
      </w:r>
      <w:r w:rsidR="00B8473D">
        <w:rPr>
          <w:rFonts w:ascii="Times New Roman" w:hAnsi="Times New Roman" w:cs="Times New Roman"/>
          <w:sz w:val="24"/>
          <w:szCs w:val="24"/>
        </w:rPr>
        <w:t>-</w:t>
      </w:r>
      <w:r w:rsidR="00B8473D" w:rsidRPr="00B8473D">
        <w:rPr>
          <w:rFonts w:ascii="Times New Roman" w:hAnsi="Times New Roman" w:cs="Times New Roman"/>
          <w:sz w:val="24"/>
          <w:szCs w:val="24"/>
        </w:rPr>
        <w:t>bok. På biblioteket og i bokhandler</w:t>
      </w:r>
      <w:commentRangeStart w:id="1"/>
      <w:r w:rsidR="00B8473D" w:rsidRPr="00B8473D">
        <w:rPr>
          <w:rFonts w:ascii="Times New Roman" w:hAnsi="Times New Roman" w:cs="Times New Roman"/>
          <w:sz w:val="24"/>
          <w:szCs w:val="24"/>
        </w:rPr>
        <w:t>e</w:t>
      </w:r>
      <w:commentRangeEnd w:id="1"/>
      <w:r w:rsidR="00C752C5">
        <w:rPr>
          <w:rStyle w:val="Merknadsreferanse"/>
        </w:rPr>
        <w:commentReference w:id="1"/>
      </w:r>
      <w:r w:rsidR="00B8473D" w:rsidRPr="00B8473D">
        <w:rPr>
          <w:rFonts w:ascii="Times New Roman" w:hAnsi="Times New Roman" w:cs="Times New Roman"/>
          <w:sz w:val="24"/>
          <w:szCs w:val="24"/>
        </w:rPr>
        <w:t xml:space="preserve"> står Fantasy</w:t>
      </w:r>
      <w:commentRangeStart w:id="2"/>
      <w:r w:rsidR="00B8473D" w:rsidRPr="00B8473D">
        <w:rPr>
          <w:rFonts w:ascii="Times New Roman" w:hAnsi="Times New Roman" w:cs="Times New Roman"/>
          <w:sz w:val="24"/>
          <w:szCs w:val="24"/>
        </w:rPr>
        <w:t>,</w:t>
      </w:r>
      <w:commentRangeEnd w:id="2"/>
      <w:r w:rsidR="000C5C88">
        <w:rPr>
          <w:rStyle w:val="Merknadsreferanse"/>
        </w:rPr>
        <w:commentReference w:id="2"/>
      </w:r>
      <w:r w:rsidR="00B8473D" w:rsidRPr="00B8473D">
        <w:rPr>
          <w:rFonts w:ascii="Times New Roman" w:hAnsi="Times New Roman" w:cs="Times New Roman"/>
          <w:sz w:val="24"/>
          <w:szCs w:val="24"/>
        </w:rPr>
        <w:t xml:space="preserve"> ofte sammen med science </w:t>
      </w:r>
      <w:proofErr w:type="spellStart"/>
      <w:r w:rsidR="00B8473D" w:rsidRPr="00B8473D">
        <w:rPr>
          <w:rFonts w:ascii="Times New Roman" w:hAnsi="Times New Roman" w:cs="Times New Roman"/>
          <w:sz w:val="24"/>
          <w:szCs w:val="24"/>
        </w:rPr>
        <w:t>fiction</w:t>
      </w:r>
      <w:proofErr w:type="spellEnd"/>
      <w:r w:rsidR="00B8473D" w:rsidRPr="00B8473D">
        <w:rPr>
          <w:rFonts w:ascii="Times New Roman" w:hAnsi="Times New Roman" w:cs="Times New Roman"/>
          <w:sz w:val="24"/>
          <w:szCs w:val="24"/>
        </w:rPr>
        <w:t xml:space="preserve">, på en egen avdeling, borte fra </w:t>
      </w:r>
      <w:r w:rsidR="00B8473D">
        <w:rPr>
          <w:rFonts w:ascii="Times New Roman" w:hAnsi="Times New Roman" w:cs="Times New Roman"/>
          <w:sz w:val="24"/>
          <w:szCs w:val="24"/>
        </w:rPr>
        <w:t>«</w:t>
      </w:r>
      <w:r w:rsidR="00B8473D" w:rsidRPr="00B8473D">
        <w:rPr>
          <w:rFonts w:ascii="Times New Roman" w:hAnsi="Times New Roman" w:cs="Times New Roman"/>
          <w:sz w:val="24"/>
          <w:szCs w:val="24"/>
        </w:rPr>
        <w:t>roma</w:t>
      </w:r>
      <w:r w:rsidR="00B8473D">
        <w:rPr>
          <w:rFonts w:ascii="Times New Roman" w:hAnsi="Times New Roman" w:cs="Times New Roman"/>
          <w:sz w:val="24"/>
          <w:szCs w:val="24"/>
        </w:rPr>
        <w:t>ner»</w:t>
      </w:r>
      <w:r w:rsidR="00B8473D" w:rsidRPr="00B8473D">
        <w:rPr>
          <w:rFonts w:ascii="Times New Roman" w:hAnsi="Times New Roman" w:cs="Times New Roman"/>
          <w:sz w:val="24"/>
          <w:szCs w:val="24"/>
        </w:rPr>
        <w:t xml:space="preserve"> e</w:t>
      </w:r>
      <w:r w:rsidR="00B8473D">
        <w:rPr>
          <w:rFonts w:ascii="Times New Roman" w:hAnsi="Times New Roman" w:cs="Times New Roman"/>
          <w:sz w:val="24"/>
          <w:szCs w:val="24"/>
        </w:rPr>
        <w:t xml:space="preserve">ller «skjønnlitteratur». </w:t>
      </w:r>
      <w:r w:rsidR="00D32596">
        <w:rPr>
          <w:rFonts w:ascii="Times New Roman" w:hAnsi="Times New Roman" w:cs="Times New Roman"/>
          <w:sz w:val="24"/>
          <w:szCs w:val="24"/>
        </w:rPr>
        <w:t xml:space="preserve">Dette er selvsagt av praktiske grunner, siden det er mye enklere å finne akkurat hva man er ute etter med en slik inndeling. Samtidig er det et skille i litteraturen.  Det finnes et hierarki der den høyverdige eller seriøse litteraturen har status, mens underholdningslitteraturen blir ansett som dårligere. Dette skillet kan virke vilkårlig eller urettferdig. Jeg har valgt </w:t>
      </w:r>
      <w:r w:rsidR="00D32596" w:rsidRPr="000F0DD5">
        <w:rPr>
          <w:rFonts w:ascii="Times New Roman" w:hAnsi="Times New Roman" w:cs="Times New Roman"/>
          <w:i/>
          <w:iCs/>
          <w:sz w:val="24"/>
          <w:szCs w:val="24"/>
        </w:rPr>
        <w:t>Good Omens</w:t>
      </w:r>
      <w:r w:rsidR="00D32596">
        <w:rPr>
          <w:rFonts w:ascii="Times New Roman" w:hAnsi="Times New Roman" w:cs="Times New Roman"/>
          <w:sz w:val="24"/>
          <w:szCs w:val="24"/>
        </w:rPr>
        <w:t>, ikke bare fordi jeg personlig synes den er god og ønsker å se om denne vurderingen kan holde vann faglig, men også fordi den er en del av underholdningslitteraturen.  Ved å jobbe med et underholdningslitterært verk, håper jeg å kunne vise at det også finnes god underholdningslitteratur.</w:t>
      </w:r>
    </w:p>
    <w:p w14:paraId="0319759E" w14:textId="39CBF377" w:rsidR="00E94392" w:rsidRDefault="00D32596" w:rsidP="00D32596">
      <w:pPr>
        <w:spacing w:line="360" w:lineRule="auto"/>
        <w:rPr>
          <w:rFonts w:ascii="Times New Roman" w:hAnsi="Times New Roman" w:cs="Times New Roman"/>
          <w:sz w:val="24"/>
          <w:szCs w:val="24"/>
        </w:rPr>
      </w:pPr>
      <w:r>
        <w:rPr>
          <w:rFonts w:ascii="Times New Roman" w:hAnsi="Times New Roman" w:cs="Times New Roman"/>
          <w:sz w:val="24"/>
          <w:szCs w:val="24"/>
        </w:rPr>
        <w:t xml:space="preserve">Hovedproblemstillingen jeg vil jobbe med blir: «Hvordan kan man bedømme romanen </w:t>
      </w:r>
      <w:r w:rsidRPr="00074E5E">
        <w:rPr>
          <w:rFonts w:ascii="Times New Roman" w:hAnsi="Times New Roman" w:cs="Times New Roman"/>
          <w:i/>
          <w:iCs/>
          <w:sz w:val="24"/>
          <w:szCs w:val="24"/>
        </w:rPr>
        <w:t>Good Omens</w:t>
      </w:r>
      <w:r>
        <w:rPr>
          <w:rFonts w:ascii="Times New Roman" w:hAnsi="Times New Roman" w:cs="Times New Roman"/>
          <w:sz w:val="24"/>
          <w:szCs w:val="24"/>
        </w:rPr>
        <w:t>?». Emnet mitt er altså litterær kvalite</w:t>
      </w:r>
      <w:commentRangeStart w:id="3"/>
      <w:r>
        <w:rPr>
          <w:rFonts w:ascii="Times New Roman" w:hAnsi="Times New Roman" w:cs="Times New Roman"/>
          <w:sz w:val="24"/>
          <w:szCs w:val="24"/>
        </w:rPr>
        <w:t>t.</w:t>
      </w:r>
      <w:commentRangeEnd w:id="3"/>
      <w:r w:rsidR="003B2C89">
        <w:rPr>
          <w:rStyle w:val="Merknadsreferanse"/>
        </w:rPr>
        <w:commentReference w:id="3"/>
      </w:r>
    </w:p>
    <w:p w14:paraId="01C0CB36" w14:textId="6047F6BE" w:rsidR="00C21D97" w:rsidRDefault="00C21D97" w:rsidP="00176EB7">
      <w:pPr>
        <w:spacing w:line="360" w:lineRule="auto"/>
        <w:rPr>
          <w:rFonts w:ascii="Times New Roman" w:hAnsi="Times New Roman" w:cs="Times New Roman"/>
          <w:b/>
          <w:bCs/>
          <w:sz w:val="24"/>
          <w:szCs w:val="24"/>
        </w:rPr>
      </w:pPr>
      <w:r w:rsidRPr="00E94392">
        <w:rPr>
          <w:rFonts w:ascii="Times New Roman" w:hAnsi="Times New Roman" w:cs="Times New Roman"/>
          <w:b/>
          <w:bCs/>
          <w:sz w:val="24"/>
          <w:szCs w:val="24"/>
        </w:rPr>
        <w:t xml:space="preserve">Fantasy og </w:t>
      </w:r>
      <w:r w:rsidR="00752302" w:rsidRPr="00E94392">
        <w:rPr>
          <w:rFonts w:ascii="Times New Roman" w:hAnsi="Times New Roman" w:cs="Times New Roman"/>
          <w:b/>
          <w:bCs/>
          <w:sz w:val="24"/>
          <w:szCs w:val="24"/>
        </w:rPr>
        <w:t>Triviallitteratur</w:t>
      </w:r>
    </w:p>
    <w:p w14:paraId="43D1CC83" w14:textId="09208D8A" w:rsidR="00E94392" w:rsidRDefault="000A73B9" w:rsidP="00176EB7">
      <w:pPr>
        <w:spacing w:line="360" w:lineRule="auto"/>
        <w:rPr>
          <w:rFonts w:ascii="Times New Roman" w:hAnsi="Times New Roman" w:cs="Times New Roman"/>
          <w:sz w:val="24"/>
          <w:szCs w:val="24"/>
        </w:rPr>
      </w:pPr>
      <w:r w:rsidRPr="00614774">
        <w:rPr>
          <w:rFonts w:ascii="Times New Roman" w:hAnsi="Times New Roman" w:cs="Times New Roman"/>
          <w:sz w:val="24"/>
          <w:szCs w:val="24"/>
        </w:rPr>
        <w:t xml:space="preserve">I sin introduksjon til </w:t>
      </w:r>
      <w:commentRangeStart w:id="4"/>
      <w:r w:rsidRPr="00614774">
        <w:rPr>
          <w:rFonts w:ascii="Times New Roman" w:hAnsi="Times New Roman" w:cs="Times New Roman"/>
          <w:i/>
          <w:iCs/>
          <w:sz w:val="24"/>
          <w:szCs w:val="24"/>
        </w:rPr>
        <w:t>T</w:t>
      </w:r>
      <w:commentRangeEnd w:id="4"/>
      <w:r w:rsidR="0058705C">
        <w:rPr>
          <w:rStyle w:val="Merknadsreferanse"/>
        </w:rPr>
        <w:commentReference w:id="4"/>
      </w:r>
      <w:r w:rsidRPr="00614774">
        <w:rPr>
          <w:rFonts w:ascii="Times New Roman" w:hAnsi="Times New Roman" w:cs="Times New Roman"/>
          <w:i/>
          <w:iCs/>
          <w:sz w:val="24"/>
          <w:szCs w:val="24"/>
        </w:rPr>
        <w:t xml:space="preserve">he Cambridge Companion to Fantasy </w:t>
      </w:r>
      <w:proofErr w:type="spellStart"/>
      <w:r w:rsidR="001A04A6" w:rsidRPr="00614774">
        <w:rPr>
          <w:rFonts w:ascii="Times New Roman" w:hAnsi="Times New Roman" w:cs="Times New Roman"/>
          <w:i/>
          <w:iCs/>
          <w:sz w:val="24"/>
          <w:szCs w:val="24"/>
        </w:rPr>
        <w:t>Literature</w:t>
      </w:r>
      <w:proofErr w:type="spellEnd"/>
      <w:r w:rsidR="001A04A6" w:rsidRPr="00614774">
        <w:rPr>
          <w:rFonts w:ascii="Times New Roman" w:hAnsi="Times New Roman" w:cs="Times New Roman"/>
          <w:sz w:val="24"/>
          <w:szCs w:val="24"/>
        </w:rPr>
        <w:t xml:space="preserve"> </w:t>
      </w:r>
      <w:r w:rsidR="009621AA" w:rsidRPr="00614774">
        <w:rPr>
          <w:rFonts w:ascii="Times New Roman" w:hAnsi="Times New Roman" w:cs="Times New Roman"/>
          <w:sz w:val="24"/>
          <w:szCs w:val="24"/>
        </w:rPr>
        <w:t>bruker Edward James and Farah Mendlesohn</w:t>
      </w:r>
      <w:r w:rsidR="00614774" w:rsidRPr="00614774">
        <w:rPr>
          <w:rFonts w:ascii="Times New Roman" w:hAnsi="Times New Roman" w:cs="Times New Roman"/>
          <w:sz w:val="24"/>
          <w:szCs w:val="24"/>
        </w:rPr>
        <w:t xml:space="preserve"> en vi</w:t>
      </w:r>
      <w:r w:rsidR="00614774">
        <w:rPr>
          <w:rFonts w:ascii="Times New Roman" w:hAnsi="Times New Roman" w:cs="Times New Roman"/>
          <w:sz w:val="24"/>
          <w:szCs w:val="24"/>
        </w:rPr>
        <w:t xml:space="preserve">d definisjon av </w:t>
      </w:r>
      <w:r w:rsidR="00FE78D4">
        <w:rPr>
          <w:rFonts w:ascii="Times New Roman" w:hAnsi="Times New Roman" w:cs="Times New Roman"/>
          <w:sz w:val="24"/>
          <w:szCs w:val="24"/>
        </w:rPr>
        <w:t>f</w:t>
      </w:r>
      <w:r w:rsidR="00614774">
        <w:rPr>
          <w:rFonts w:ascii="Times New Roman" w:hAnsi="Times New Roman" w:cs="Times New Roman"/>
          <w:sz w:val="24"/>
          <w:szCs w:val="24"/>
        </w:rPr>
        <w:t>antas</w:t>
      </w:r>
      <w:r w:rsidR="00FE78D4">
        <w:rPr>
          <w:rFonts w:ascii="Times New Roman" w:hAnsi="Times New Roman" w:cs="Times New Roman"/>
          <w:sz w:val="24"/>
          <w:szCs w:val="24"/>
        </w:rPr>
        <w:t>i</w:t>
      </w:r>
      <w:r w:rsidR="00614774">
        <w:rPr>
          <w:rFonts w:ascii="Times New Roman" w:hAnsi="Times New Roman" w:cs="Times New Roman"/>
          <w:sz w:val="24"/>
          <w:szCs w:val="24"/>
        </w:rPr>
        <w:t xml:space="preserve">litteratur </w:t>
      </w:r>
      <w:r w:rsidR="00E8651E">
        <w:rPr>
          <w:rFonts w:ascii="Times New Roman" w:hAnsi="Times New Roman" w:cs="Times New Roman"/>
          <w:sz w:val="24"/>
          <w:szCs w:val="24"/>
        </w:rPr>
        <w:t xml:space="preserve">som </w:t>
      </w:r>
      <w:r w:rsidR="007557EB">
        <w:rPr>
          <w:rFonts w:ascii="Times New Roman" w:hAnsi="Times New Roman" w:cs="Times New Roman"/>
          <w:sz w:val="24"/>
          <w:szCs w:val="24"/>
        </w:rPr>
        <w:t xml:space="preserve">jeg også vil bruke. </w:t>
      </w:r>
      <w:r w:rsidR="003D1378">
        <w:rPr>
          <w:rFonts w:ascii="Times New Roman" w:hAnsi="Times New Roman" w:cs="Times New Roman"/>
          <w:sz w:val="24"/>
          <w:szCs w:val="24"/>
        </w:rPr>
        <w:t xml:space="preserve">De </w:t>
      </w:r>
      <w:r w:rsidR="00FE78D4">
        <w:rPr>
          <w:rFonts w:ascii="Times New Roman" w:hAnsi="Times New Roman" w:cs="Times New Roman"/>
          <w:sz w:val="24"/>
          <w:szCs w:val="24"/>
        </w:rPr>
        <w:t>presenterer</w:t>
      </w:r>
      <w:r w:rsidR="003D1378">
        <w:rPr>
          <w:rFonts w:ascii="Times New Roman" w:hAnsi="Times New Roman" w:cs="Times New Roman"/>
          <w:sz w:val="24"/>
          <w:szCs w:val="24"/>
        </w:rPr>
        <w:t xml:space="preserve"> det trekket ved Fantasy som de fleste er </w:t>
      </w:r>
      <w:commentRangeStart w:id="5"/>
      <w:r w:rsidR="003D1378">
        <w:rPr>
          <w:rFonts w:ascii="Times New Roman" w:hAnsi="Times New Roman" w:cs="Times New Roman"/>
          <w:sz w:val="24"/>
          <w:szCs w:val="24"/>
        </w:rPr>
        <w:t xml:space="preserve">enig </w:t>
      </w:r>
      <w:commentRangeEnd w:id="5"/>
      <w:r w:rsidR="009C28C4">
        <w:rPr>
          <w:rStyle w:val="Merknadsreferanse"/>
        </w:rPr>
        <w:commentReference w:id="5"/>
      </w:r>
      <w:r w:rsidR="00FE78D4">
        <w:rPr>
          <w:rFonts w:ascii="Times New Roman" w:hAnsi="Times New Roman" w:cs="Times New Roman"/>
          <w:sz w:val="24"/>
          <w:szCs w:val="24"/>
        </w:rPr>
        <w:t>om</w:t>
      </w:r>
      <w:r w:rsidR="003D1378">
        <w:rPr>
          <w:rFonts w:ascii="Times New Roman" w:hAnsi="Times New Roman" w:cs="Times New Roman"/>
          <w:sz w:val="24"/>
          <w:szCs w:val="24"/>
        </w:rPr>
        <w:t xml:space="preserve">, nemlig at Fantasy i forhold til Science </w:t>
      </w:r>
      <w:proofErr w:type="spellStart"/>
      <w:r w:rsidR="004207F8">
        <w:rPr>
          <w:rFonts w:ascii="Times New Roman" w:hAnsi="Times New Roman" w:cs="Times New Roman"/>
          <w:sz w:val="24"/>
          <w:szCs w:val="24"/>
        </w:rPr>
        <w:t>f</w:t>
      </w:r>
      <w:r w:rsidR="003D1378">
        <w:rPr>
          <w:rFonts w:ascii="Times New Roman" w:hAnsi="Times New Roman" w:cs="Times New Roman"/>
          <w:sz w:val="24"/>
          <w:szCs w:val="24"/>
        </w:rPr>
        <w:t>iction</w:t>
      </w:r>
      <w:proofErr w:type="spellEnd"/>
      <w:r w:rsidR="003D1378">
        <w:rPr>
          <w:rFonts w:ascii="Times New Roman" w:hAnsi="Times New Roman" w:cs="Times New Roman"/>
          <w:sz w:val="24"/>
          <w:szCs w:val="24"/>
        </w:rPr>
        <w:t xml:space="preserve"> handler om det umulige, mens S</w:t>
      </w:r>
      <w:r w:rsidR="004207F8">
        <w:rPr>
          <w:rFonts w:ascii="Times New Roman" w:hAnsi="Times New Roman" w:cs="Times New Roman"/>
          <w:sz w:val="24"/>
          <w:szCs w:val="24"/>
        </w:rPr>
        <w:t xml:space="preserve">cience </w:t>
      </w:r>
      <w:proofErr w:type="spellStart"/>
      <w:r w:rsidR="004207F8">
        <w:rPr>
          <w:rFonts w:ascii="Times New Roman" w:hAnsi="Times New Roman" w:cs="Times New Roman"/>
          <w:sz w:val="24"/>
          <w:szCs w:val="24"/>
        </w:rPr>
        <w:t>fiction</w:t>
      </w:r>
      <w:proofErr w:type="spellEnd"/>
      <w:r w:rsidR="004207F8">
        <w:rPr>
          <w:rFonts w:ascii="Times New Roman" w:hAnsi="Times New Roman" w:cs="Times New Roman"/>
          <w:sz w:val="24"/>
          <w:szCs w:val="24"/>
        </w:rPr>
        <w:t xml:space="preserve"> handler om det teknologisk usannsynlige, men mulige</w:t>
      </w:r>
      <w:r w:rsidR="00FE78D4">
        <w:rPr>
          <w:rFonts w:ascii="Times New Roman" w:hAnsi="Times New Roman" w:cs="Times New Roman"/>
          <w:sz w:val="24"/>
          <w:szCs w:val="24"/>
        </w:rPr>
        <w:t xml:space="preserve"> (James og Mendlesohn, 2012, s.1). Fra dette punktet, hevder de, er teorien sprikende og ekskluderer ofte det de fleste anser som fantasilitteratur. </w:t>
      </w:r>
      <w:r w:rsidR="00A179CF">
        <w:rPr>
          <w:rFonts w:ascii="Times New Roman" w:hAnsi="Times New Roman" w:cs="Times New Roman"/>
          <w:sz w:val="24"/>
          <w:szCs w:val="24"/>
        </w:rPr>
        <w:t xml:space="preserve">Den definisjonen de trekker frem som </w:t>
      </w:r>
      <w:commentRangeStart w:id="6"/>
      <w:r w:rsidR="00A179CF">
        <w:rPr>
          <w:rFonts w:ascii="Times New Roman" w:hAnsi="Times New Roman" w:cs="Times New Roman"/>
          <w:sz w:val="24"/>
          <w:szCs w:val="24"/>
        </w:rPr>
        <w:t xml:space="preserve">inkluderer best </w:t>
      </w:r>
      <w:commentRangeEnd w:id="6"/>
      <w:r w:rsidR="00C740E0">
        <w:rPr>
          <w:rStyle w:val="Merknadsreferanse"/>
        </w:rPr>
        <w:commentReference w:id="6"/>
      </w:r>
      <w:r w:rsidR="00A179CF">
        <w:rPr>
          <w:rFonts w:ascii="Times New Roman" w:hAnsi="Times New Roman" w:cs="Times New Roman"/>
          <w:sz w:val="24"/>
          <w:szCs w:val="24"/>
        </w:rPr>
        <w:t xml:space="preserve">nyere Fantasy er </w:t>
      </w:r>
      <w:commentRangeStart w:id="7"/>
      <w:r w:rsidR="00A179CF">
        <w:rPr>
          <w:rFonts w:ascii="Times New Roman" w:hAnsi="Times New Roman" w:cs="Times New Roman"/>
          <w:sz w:val="24"/>
          <w:szCs w:val="24"/>
        </w:rPr>
        <w:t xml:space="preserve">Brian </w:t>
      </w:r>
      <w:proofErr w:type="spellStart"/>
      <w:r w:rsidR="00A179CF">
        <w:rPr>
          <w:rFonts w:ascii="Times New Roman" w:hAnsi="Times New Roman" w:cs="Times New Roman"/>
          <w:sz w:val="24"/>
          <w:szCs w:val="24"/>
        </w:rPr>
        <w:t>Attebery</w:t>
      </w:r>
      <w:commentRangeEnd w:id="7"/>
      <w:r w:rsidR="00D7256E">
        <w:rPr>
          <w:rStyle w:val="Merknadsreferanse"/>
        </w:rPr>
        <w:commentReference w:id="7"/>
      </w:r>
      <w:r w:rsidR="00A179CF">
        <w:rPr>
          <w:rFonts w:ascii="Times New Roman" w:hAnsi="Times New Roman" w:cs="Times New Roman"/>
          <w:sz w:val="24"/>
          <w:szCs w:val="24"/>
        </w:rPr>
        <w:t>s</w:t>
      </w:r>
      <w:proofErr w:type="spellEnd"/>
      <w:r w:rsidR="00A179CF">
        <w:rPr>
          <w:rFonts w:ascii="Times New Roman" w:hAnsi="Times New Roman" w:cs="Times New Roman"/>
          <w:sz w:val="24"/>
          <w:szCs w:val="24"/>
        </w:rPr>
        <w:t xml:space="preserve"> «</w:t>
      </w:r>
      <w:proofErr w:type="spellStart"/>
      <w:r w:rsidR="00A179CF">
        <w:rPr>
          <w:rFonts w:ascii="Times New Roman" w:hAnsi="Times New Roman" w:cs="Times New Roman"/>
          <w:sz w:val="24"/>
          <w:szCs w:val="24"/>
        </w:rPr>
        <w:t>fuzzy</w:t>
      </w:r>
      <w:proofErr w:type="spellEnd"/>
      <w:r w:rsidR="00A179CF">
        <w:rPr>
          <w:rFonts w:ascii="Times New Roman" w:hAnsi="Times New Roman" w:cs="Times New Roman"/>
          <w:sz w:val="24"/>
          <w:szCs w:val="24"/>
        </w:rPr>
        <w:t xml:space="preserve"> </w:t>
      </w:r>
      <w:proofErr w:type="spellStart"/>
      <w:r w:rsidR="00A179CF">
        <w:rPr>
          <w:rFonts w:ascii="Times New Roman" w:hAnsi="Times New Roman" w:cs="Times New Roman"/>
          <w:sz w:val="24"/>
          <w:szCs w:val="24"/>
        </w:rPr>
        <w:t>set</w:t>
      </w:r>
      <w:proofErr w:type="spellEnd"/>
      <w:r w:rsidR="00A179CF">
        <w:rPr>
          <w:rFonts w:ascii="Times New Roman" w:hAnsi="Times New Roman" w:cs="Times New Roman"/>
          <w:sz w:val="24"/>
          <w:szCs w:val="24"/>
        </w:rPr>
        <w:t>» (James og Mendlesohn, 2012, s.1)</w:t>
      </w:r>
      <w:r w:rsidR="00293057">
        <w:rPr>
          <w:rFonts w:ascii="Times New Roman" w:hAnsi="Times New Roman" w:cs="Times New Roman"/>
          <w:sz w:val="24"/>
          <w:szCs w:val="24"/>
        </w:rPr>
        <w:t>. Fantasy som et «</w:t>
      </w:r>
      <w:proofErr w:type="spellStart"/>
      <w:r w:rsidR="00293057">
        <w:rPr>
          <w:rFonts w:ascii="Times New Roman" w:hAnsi="Times New Roman" w:cs="Times New Roman"/>
          <w:sz w:val="24"/>
          <w:szCs w:val="24"/>
        </w:rPr>
        <w:t>fuzzy</w:t>
      </w:r>
      <w:proofErr w:type="spellEnd"/>
      <w:r w:rsidR="00293057">
        <w:rPr>
          <w:rFonts w:ascii="Times New Roman" w:hAnsi="Times New Roman" w:cs="Times New Roman"/>
          <w:sz w:val="24"/>
          <w:szCs w:val="24"/>
        </w:rPr>
        <w:t xml:space="preserve"> </w:t>
      </w:r>
      <w:proofErr w:type="spellStart"/>
      <w:r w:rsidR="00293057">
        <w:rPr>
          <w:rFonts w:ascii="Times New Roman" w:hAnsi="Times New Roman" w:cs="Times New Roman"/>
          <w:sz w:val="24"/>
          <w:szCs w:val="24"/>
        </w:rPr>
        <w:t>set</w:t>
      </w:r>
      <w:proofErr w:type="spellEnd"/>
      <w:r w:rsidR="00293057">
        <w:rPr>
          <w:rFonts w:ascii="Times New Roman" w:hAnsi="Times New Roman" w:cs="Times New Roman"/>
          <w:sz w:val="24"/>
          <w:szCs w:val="24"/>
        </w:rPr>
        <w:t>» vil si at man ser Fantasy sjangeren som en gruppe tekster som deler «a c</w:t>
      </w:r>
      <w:proofErr w:type="spellStart"/>
      <w:r w:rsidR="00293057">
        <w:rPr>
          <w:rFonts w:ascii="Times New Roman" w:hAnsi="Times New Roman" w:cs="Times New Roman"/>
          <w:sz w:val="24"/>
          <w:szCs w:val="24"/>
        </w:rPr>
        <w:t>luster</w:t>
      </w:r>
      <w:proofErr w:type="spellEnd"/>
      <w:r w:rsidR="00293057">
        <w:rPr>
          <w:rFonts w:ascii="Times New Roman" w:hAnsi="Times New Roman" w:cs="Times New Roman"/>
          <w:sz w:val="24"/>
          <w:szCs w:val="24"/>
        </w:rPr>
        <w:t xml:space="preserve"> </w:t>
      </w:r>
      <w:proofErr w:type="spellStart"/>
      <w:r w:rsidR="00293057">
        <w:rPr>
          <w:rFonts w:ascii="Times New Roman" w:hAnsi="Times New Roman" w:cs="Times New Roman"/>
          <w:sz w:val="24"/>
          <w:szCs w:val="24"/>
        </w:rPr>
        <w:t>of</w:t>
      </w:r>
      <w:proofErr w:type="spellEnd"/>
      <w:r w:rsidR="00293057">
        <w:rPr>
          <w:rFonts w:ascii="Times New Roman" w:hAnsi="Times New Roman" w:cs="Times New Roman"/>
          <w:sz w:val="24"/>
          <w:szCs w:val="24"/>
        </w:rPr>
        <w:t xml:space="preserve"> </w:t>
      </w:r>
      <w:proofErr w:type="spellStart"/>
      <w:r w:rsidR="00293057">
        <w:rPr>
          <w:rFonts w:ascii="Times New Roman" w:hAnsi="Times New Roman" w:cs="Times New Roman"/>
          <w:sz w:val="24"/>
          <w:szCs w:val="24"/>
        </w:rPr>
        <w:t>common</w:t>
      </w:r>
      <w:proofErr w:type="spellEnd"/>
      <w:r w:rsidR="00293057">
        <w:rPr>
          <w:rFonts w:ascii="Times New Roman" w:hAnsi="Times New Roman" w:cs="Times New Roman"/>
          <w:sz w:val="24"/>
          <w:szCs w:val="24"/>
        </w:rPr>
        <w:t xml:space="preserve"> tropes» (James og </w:t>
      </w:r>
      <w:proofErr w:type="spellStart"/>
      <w:r w:rsidR="00293057">
        <w:rPr>
          <w:rFonts w:ascii="Times New Roman" w:hAnsi="Times New Roman" w:cs="Times New Roman"/>
          <w:sz w:val="24"/>
          <w:szCs w:val="24"/>
        </w:rPr>
        <w:lastRenderedPageBreak/>
        <w:t>Mendlesohn</w:t>
      </w:r>
      <w:proofErr w:type="spellEnd"/>
      <w:r w:rsidR="00293057">
        <w:rPr>
          <w:rFonts w:ascii="Times New Roman" w:hAnsi="Times New Roman" w:cs="Times New Roman"/>
          <w:sz w:val="24"/>
          <w:szCs w:val="24"/>
        </w:rPr>
        <w:t xml:space="preserve">, 2012, </w:t>
      </w:r>
      <w:proofErr w:type="spellStart"/>
      <w:r w:rsidR="00293057">
        <w:rPr>
          <w:rFonts w:ascii="Times New Roman" w:hAnsi="Times New Roman" w:cs="Times New Roman"/>
          <w:sz w:val="24"/>
          <w:szCs w:val="24"/>
        </w:rPr>
        <w:t>s.1</w:t>
      </w:r>
      <w:proofErr w:type="spellEnd"/>
      <w:r w:rsidR="00293057">
        <w:rPr>
          <w:rFonts w:ascii="Times New Roman" w:hAnsi="Times New Roman" w:cs="Times New Roman"/>
          <w:sz w:val="24"/>
          <w:szCs w:val="24"/>
        </w:rPr>
        <w:t>)</w:t>
      </w:r>
      <w:commentRangeStart w:id="8"/>
      <w:r w:rsidR="00293057">
        <w:rPr>
          <w:rFonts w:ascii="Times New Roman" w:hAnsi="Times New Roman" w:cs="Times New Roman"/>
          <w:sz w:val="24"/>
          <w:szCs w:val="24"/>
        </w:rPr>
        <w:t xml:space="preserve"> </w:t>
      </w:r>
      <w:commentRangeEnd w:id="8"/>
      <w:r w:rsidR="004D04AD">
        <w:rPr>
          <w:rStyle w:val="Merknadsreferanse"/>
        </w:rPr>
        <w:commentReference w:id="8"/>
      </w:r>
      <w:r w:rsidR="00293057">
        <w:rPr>
          <w:rFonts w:ascii="Times New Roman" w:hAnsi="Times New Roman" w:cs="Times New Roman"/>
          <w:sz w:val="24"/>
          <w:szCs w:val="24"/>
        </w:rPr>
        <w:t>altså en klynge av felles troper</w:t>
      </w:r>
      <w:commentRangeStart w:id="9"/>
      <w:r w:rsidR="00293057">
        <w:rPr>
          <w:rFonts w:ascii="Times New Roman" w:hAnsi="Times New Roman" w:cs="Times New Roman"/>
          <w:sz w:val="24"/>
          <w:szCs w:val="24"/>
        </w:rPr>
        <w:t>,</w:t>
      </w:r>
      <w:commentRangeEnd w:id="9"/>
      <w:r w:rsidR="008343BB">
        <w:rPr>
          <w:rStyle w:val="Merknadsreferanse"/>
        </w:rPr>
        <w:commentReference w:id="9"/>
      </w:r>
      <w:r w:rsidR="00293057">
        <w:rPr>
          <w:rFonts w:ascii="Times New Roman" w:hAnsi="Times New Roman" w:cs="Times New Roman"/>
          <w:sz w:val="24"/>
          <w:szCs w:val="24"/>
        </w:rPr>
        <w:t xml:space="preserve"> på norsk, i større eller mindre grad. I det «</w:t>
      </w:r>
      <w:proofErr w:type="spellStart"/>
      <w:r w:rsidR="00293057">
        <w:rPr>
          <w:rFonts w:ascii="Times New Roman" w:hAnsi="Times New Roman" w:cs="Times New Roman"/>
          <w:sz w:val="24"/>
          <w:szCs w:val="24"/>
        </w:rPr>
        <w:t>fuzzy</w:t>
      </w:r>
      <w:proofErr w:type="spellEnd"/>
      <w:r w:rsidR="00293057">
        <w:rPr>
          <w:rFonts w:ascii="Times New Roman" w:hAnsi="Times New Roman" w:cs="Times New Roman"/>
          <w:sz w:val="24"/>
          <w:szCs w:val="24"/>
        </w:rPr>
        <w:t xml:space="preserve"> </w:t>
      </w:r>
      <w:proofErr w:type="spellStart"/>
      <w:r w:rsidR="00293057">
        <w:rPr>
          <w:rFonts w:ascii="Times New Roman" w:hAnsi="Times New Roman" w:cs="Times New Roman"/>
          <w:sz w:val="24"/>
          <w:szCs w:val="24"/>
        </w:rPr>
        <w:t>set</w:t>
      </w:r>
      <w:proofErr w:type="spellEnd"/>
      <w:r w:rsidR="00293057">
        <w:rPr>
          <w:rFonts w:ascii="Times New Roman" w:hAnsi="Times New Roman" w:cs="Times New Roman"/>
          <w:sz w:val="24"/>
          <w:szCs w:val="24"/>
        </w:rPr>
        <w:t xml:space="preserve">»-et er det et sentrum av tekster hvor man finner flest av tropene og ytterkanter der man kun finner noen få troper, men alle tekstene kan regnes som Fantasy. Fantasilitteratur er altså vanskelig å plassere, men denne definisjonen </w:t>
      </w:r>
      <w:r w:rsidR="008F3D90">
        <w:rPr>
          <w:rFonts w:ascii="Times New Roman" w:hAnsi="Times New Roman" w:cs="Times New Roman"/>
          <w:sz w:val="24"/>
          <w:szCs w:val="24"/>
        </w:rPr>
        <w:t xml:space="preserve">tar med seg store variasjoner. Det er også derfor jeg vil bruke denne. Som jeg viser nedenfor i eksempler fra </w:t>
      </w:r>
      <w:r w:rsidR="008F3D90" w:rsidRPr="008F3D90">
        <w:rPr>
          <w:rFonts w:ascii="Times New Roman" w:hAnsi="Times New Roman" w:cs="Times New Roman"/>
          <w:i/>
          <w:iCs/>
          <w:sz w:val="24"/>
          <w:szCs w:val="24"/>
        </w:rPr>
        <w:t>Good Omens</w:t>
      </w:r>
      <w:r w:rsidR="008F3D90">
        <w:rPr>
          <w:rFonts w:ascii="Times New Roman" w:hAnsi="Times New Roman" w:cs="Times New Roman"/>
          <w:sz w:val="24"/>
          <w:szCs w:val="24"/>
        </w:rPr>
        <w:t xml:space="preserve">, er denne vanskelig å kunne plassere entydig </w:t>
      </w:r>
      <w:commentRangeStart w:id="10"/>
      <w:r w:rsidR="008F3D90">
        <w:rPr>
          <w:rFonts w:ascii="Times New Roman" w:hAnsi="Times New Roman" w:cs="Times New Roman"/>
          <w:sz w:val="24"/>
          <w:szCs w:val="24"/>
        </w:rPr>
        <w:t xml:space="preserve">til </w:t>
      </w:r>
      <w:commentRangeEnd w:id="10"/>
      <w:r w:rsidR="009365B7">
        <w:rPr>
          <w:rStyle w:val="Merknadsreferanse"/>
        </w:rPr>
        <w:commentReference w:id="10"/>
      </w:r>
      <w:r w:rsidR="008F3D90">
        <w:rPr>
          <w:rFonts w:ascii="Times New Roman" w:hAnsi="Times New Roman" w:cs="Times New Roman"/>
          <w:sz w:val="24"/>
          <w:szCs w:val="24"/>
        </w:rPr>
        <w:t>en sjanger, men med en såpass bred Fantasy definisjon kan man klarere diskutere det spennet som finnes i Fantas</w:t>
      </w:r>
      <w:commentRangeStart w:id="11"/>
      <w:r w:rsidR="008F3D90">
        <w:rPr>
          <w:rFonts w:ascii="Times New Roman" w:hAnsi="Times New Roman" w:cs="Times New Roman"/>
          <w:sz w:val="24"/>
          <w:szCs w:val="24"/>
        </w:rPr>
        <w:t>y l</w:t>
      </w:r>
      <w:commentRangeEnd w:id="11"/>
      <w:r w:rsidR="00D6150E">
        <w:rPr>
          <w:rStyle w:val="Merknadsreferanse"/>
        </w:rPr>
        <w:commentReference w:id="11"/>
      </w:r>
      <w:r w:rsidR="008F3D90">
        <w:rPr>
          <w:rFonts w:ascii="Times New Roman" w:hAnsi="Times New Roman" w:cs="Times New Roman"/>
          <w:sz w:val="24"/>
          <w:szCs w:val="24"/>
        </w:rPr>
        <w:t>itteraturen.</w:t>
      </w:r>
    </w:p>
    <w:p w14:paraId="3785818C" w14:textId="7C4007D1" w:rsidR="00285A31" w:rsidRDefault="00143353"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Jeg vil også trekke frem noen definisjoner av triviallitteratur fra Audun Tvinnereims introduksjon til antologien </w:t>
      </w:r>
      <w:r w:rsidRPr="00143353">
        <w:rPr>
          <w:rFonts w:ascii="Times New Roman" w:hAnsi="Times New Roman" w:cs="Times New Roman"/>
          <w:i/>
          <w:iCs/>
          <w:sz w:val="24"/>
          <w:szCs w:val="24"/>
        </w:rPr>
        <w:t>Triviallitteratur Populærlitteratur Masselitteratur</w:t>
      </w:r>
      <w:r>
        <w:rPr>
          <w:rFonts w:ascii="Times New Roman" w:hAnsi="Times New Roman" w:cs="Times New Roman"/>
          <w:sz w:val="24"/>
          <w:szCs w:val="24"/>
        </w:rPr>
        <w:t xml:space="preserve">. I denne sammenheng er triviallitteratur synonymt med populærlitteratur (Tvinnereim, 1979, </w:t>
      </w:r>
      <w:proofErr w:type="spellStart"/>
      <w:r>
        <w:rPr>
          <w:rFonts w:ascii="Times New Roman" w:hAnsi="Times New Roman" w:cs="Times New Roman"/>
          <w:sz w:val="24"/>
          <w:szCs w:val="24"/>
        </w:rPr>
        <w:t>s.13</w:t>
      </w:r>
      <w:proofErr w:type="spellEnd"/>
      <w:r>
        <w:rPr>
          <w:rFonts w:ascii="Times New Roman" w:hAnsi="Times New Roman" w:cs="Times New Roman"/>
          <w:sz w:val="24"/>
          <w:szCs w:val="24"/>
        </w:rPr>
        <w:t>)</w:t>
      </w:r>
      <w:commentRangeStart w:id="12"/>
      <w:r>
        <w:rPr>
          <w:rFonts w:ascii="Times New Roman" w:hAnsi="Times New Roman" w:cs="Times New Roman"/>
          <w:sz w:val="24"/>
          <w:szCs w:val="24"/>
        </w:rPr>
        <w:t xml:space="preserve"> </w:t>
      </w:r>
      <w:commentRangeEnd w:id="12"/>
      <w:r w:rsidR="00DA2CD4">
        <w:rPr>
          <w:rStyle w:val="Merknadsreferanse"/>
        </w:rPr>
        <w:commentReference w:id="12"/>
      </w:r>
      <w:r>
        <w:rPr>
          <w:rFonts w:ascii="Times New Roman" w:hAnsi="Times New Roman" w:cs="Times New Roman"/>
          <w:sz w:val="24"/>
          <w:szCs w:val="24"/>
        </w:rPr>
        <w:t xml:space="preserve">som også blir synonymt med det jeg kaller underholdningslitteratur og populærlitteratur. </w:t>
      </w:r>
      <w:r w:rsidR="007249D6">
        <w:rPr>
          <w:rFonts w:ascii="Times New Roman" w:hAnsi="Times New Roman" w:cs="Times New Roman"/>
          <w:sz w:val="24"/>
          <w:szCs w:val="24"/>
        </w:rPr>
        <w:t xml:space="preserve">Tvinnereim diskuterer de ulike definisjonene samvittighetsfullt og nøye, men jeg vil trekke frem </w:t>
      </w:r>
      <w:r w:rsidR="000C6BB6">
        <w:rPr>
          <w:rFonts w:ascii="Times New Roman" w:hAnsi="Times New Roman" w:cs="Times New Roman"/>
          <w:sz w:val="24"/>
          <w:szCs w:val="24"/>
        </w:rPr>
        <w:t xml:space="preserve">kun </w:t>
      </w:r>
      <w:r w:rsidR="007249D6">
        <w:rPr>
          <w:rFonts w:ascii="Times New Roman" w:hAnsi="Times New Roman" w:cs="Times New Roman"/>
          <w:sz w:val="24"/>
          <w:szCs w:val="24"/>
        </w:rPr>
        <w:t>to av</w:t>
      </w:r>
      <w:r w:rsidR="000C6BB6">
        <w:rPr>
          <w:rFonts w:ascii="Times New Roman" w:hAnsi="Times New Roman" w:cs="Times New Roman"/>
          <w:sz w:val="24"/>
          <w:szCs w:val="24"/>
        </w:rPr>
        <w:t xml:space="preserve"> disse</w:t>
      </w:r>
      <w:r w:rsidR="007249D6">
        <w:rPr>
          <w:rFonts w:ascii="Times New Roman" w:hAnsi="Times New Roman" w:cs="Times New Roman"/>
          <w:sz w:val="24"/>
          <w:szCs w:val="24"/>
        </w:rPr>
        <w:t xml:space="preserve"> </w:t>
      </w:r>
      <w:r w:rsidR="00D3081A">
        <w:rPr>
          <w:rFonts w:ascii="Times New Roman" w:hAnsi="Times New Roman" w:cs="Times New Roman"/>
          <w:sz w:val="24"/>
          <w:szCs w:val="24"/>
        </w:rPr>
        <w:t xml:space="preserve">definisjonene. Begge disse definisjonene sier noe om hvordan triviallitteraturen har blitt </w:t>
      </w:r>
      <w:r w:rsidR="000C6BB6">
        <w:rPr>
          <w:rFonts w:ascii="Times New Roman" w:hAnsi="Times New Roman" w:cs="Times New Roman"/>
          <w:sz w:val="24"/>
          <w:szCs w:val="24"/>
        </w:rPr>
        <w:t>sett på som mindre verdt, og den andre av de to viser spesifikt et syn på triviallitteraturen som en litteratur med kvalitetsmangler. Definisjonene er ikke presentert som Tvinnereims eg</w:t>
      </w:r>
      <w:r w:rsidR="00285A31">
        <w:rPr>
          <w:rFonts w:ascii="Times New Roman" w:hAnsi="Times New Roman" w:cs="Times New Roman"/>
          <w:sz w:val="24"/>
          <w:szCs w:val="24"/>
        </w:rPr>
        <w:t xml:space="preserve">et </w:t>
      </w:r>
      <w:r w:rsidR="000C6BB6">
        <w:rPr>
          <w:rFonts w:ascii="Times New Roman" w:hAnsi="Times New Roman" w:cs="Times New Roman"/>
          <w:sz w:val="24"/>
          <w:szCs w:val="24"/>
        </w:rPr>
        <w:t xml:space="preserve">syn, </w:t>
      </w:r>
      <w:commentRangeStart w:id="13"/>
      <w:r w:rsidR="000C6BB6">
        <w:rPr>
          <w:rFonts w:ascii="Times New Roman" w:hAnsi="Times New Roman" w:cs="Times New Roman"/>
          <w:sz w:val="24"/>
          <w:szCs w:val="24"/>
        </w:rPr>
        <w:t xml:space="preserve">men </w:t>
      </w:r>
      <w:commentRangeEnd w:id="13"/>
      <w:r w:rsidR="00692521">
        <w:rPr>
          <w:rStyle w:val="Merknadsreferanse"/>
        </w:rPr>
        <w:commentReference w:id="13"/>
      </w:r>
      <w:r w:rsidR="000C6BB6">
        <w:rPr>
          <w:rFonts w:ascii="Times New Roman" w:hAnsi="Times New Roman" w:cs="Times New Roman"/>
          <w:sz w:val="24"/>
          <w:szCs w:val="24"/>
        </w:rPr>
        <w:t>hvordan triviallitteratur har blitt definert tidligere.</w:t>
      </w:r>
    </w:p>
    <w:p w14:paraId="6C26A084" w14:textId="1E44C2B8" w:rsidR="0001128C" w:rsidRPr="00614774" w:rsidRDefault="00285A31" w:rsidP="00176EB7">
      <w:pPr>
        <w:spacing w:line="360" w:lineRule="auto"/>
        <w:rPr>
          <w:rFonts w:ascii="Times New Roman" w:hAnsi="Times New Roman" w:cs="Times New Roman"/>
          <w:sz w:val="24"/>
          <w:szCs w:val="24"/>
        </w:rPr>
      </w:pPr>
      <w:r>
        <w:rPr>
          <w:rFonts w:ascii="Times New Roman" w:hAnsi="Times New Roman" w:cs="Times New Roman"/>
          <w:sz w:val="24"/>
          <w:szCs w:val="24"/>
        </w:rPr>
        <w:t xml:space="preserve">Den første definisjonen bestemmer </w:t>
      </w:r>
      <w:r w:rsidR="0089013C">
        <w:rPr>
          <w:rFonts w:ascii="Times New Roman" w:hAnsi="Times New Roman" w:cs="Times New Roman"/>
          <w:sz w:val="24"/>
          <w:szCs w:val="24"/>
        </w:rPr>
        <w:t xml:space="preserve">triviallitteratur som en litteratur bestående av de sjangrene som ikke er blitt tatt alvorlig av litteraturkritikk og forskning, som f.eks. krim, western og science </w:t>
      </w:r>
      <w:proofErr w:type="spellStart"/>
      <w:r w:rsidR="0089013C">
        <w:rPr>
          <w:rFonts w:ascii="Times New Roman" w:hAnsi="Times New Roman" w:cs="Times New Roman"/>
          <w:sz w:val="24"/>
          <w:szCs w:val="24"/>
        </w:rPr>
        <w:t>fiction</w:t>
      </w:r>
      <w:proofErr w:type="spellEnd"/>
      <w:r w:rsidR="000473FC">
        <w:rPr>
          <w:rFonts w:ascii="Times New Roman" w:hAnsi="Times New Roman" w:cs="Times New Roman"/>
          <w:sz w:val="24"/>
          <w:szCs w:val="24"/>
        </w:rPr>
        <w:t xml:space="preserve"> (Tvinnereim, 1979, </w:t>
      </w:r>
      <w:proofErr w:type="spellStart"/>
      <w:r w:rsidR="000473FC">
        <w:rPr>
          <w:rFonts w:ascii="Times New Roman" w:hAnsi="Times New Roman" w:cs="Times New Roman"/>
          <w:sz w:val="24"/>
          <w:szCs w:val="24"/>
        </w:rPr>
        <w:t>s.9</w:t>
      </w:r>
      <w:proofErr w:type="spellEnd"/>
      <w:r w:rsidR="000473FC">
        <w:rPr>
          <w:rFonts w:ascii="Times New Roman" w:hAnsi="Times New Roman" w:cs="Times New Roman"/>
          <w:sz w:val="24"/>
          <w:szCs w:val="24"/>
        </w:rPr>
        <w:t xml:space="preserve">). Den andre definisjonen baserer seg på «språklige og formelle kjennetegn» (Tvinnereim, 1979, s.9). </w:t>
      </w:r>
      <w:r w:rsidR="00355743">
        <w:rPr>
          <w:rFonts w:ascii="Times New Roman" w:hAnsi="Times New Roman" w:cs="Times New Roman"/>
          <w:sz w:val="24"/>
          <w:szCs w:val="24"/>
        </w:rPr>
        <w:t xml:space="preserve">Kjennetegnene er bla. et språk fullt av klisjéer, stiliserte karakterer, tradisjonelle fortellemønster og en mangel på sammenheng mellom tekstens enheter. Effekten av dette, etter denne definisjonen, er at triviallitteraturen ikke egner seg for å beskrive livets kompleksitet (Tvinnereim, 1979, </w:t>
      </w:r>
      <w:proofErr w:type="spellStart"/>
      <w:r w:rsidR="00355743">
        <w:rPr>
          <w:rFonts w:ascii="Times New Roman" w:hAnsi="Times New Roman" w:cs="Times New Roman"/>
          <w:sz w:val="24"/>
          <w:szCs w:val="24"/>
        </w:rPr>
        <w:t>s.9</w:t>
      </w:r>
      <w:proofErr w:type="spellEnd"/>
      <w:r w:rsidR="00355743">
        <w:rPr>
          <w:rFonts w:ascii="Times New Roman" w:hAnsi="Times New Roman" w:cs="Times New Roman"/>
          <w:sz w:val="24"/>
          <w:szCs w:val="24"/>
        </w:rPr>
        <w:t>-10)</w:t>
      </w:r>
      <w:commentRangeStart w:id="14"/>
      <w:r w:rsidR="00355743">
        <w:rPr>
          <w:rFonts w:ascii="Times New Roman" w:hAnsi="Times New Roman" w:cs="Times New Roman"/>
          <w:sz w:val="24"/>
          <w:szCs w:val="24"/>
        </w:rPr>
        <w:t>.</w:t>
      </w:r>
      <w:commentRangeEnd w:id="14"/>
      <w:r w:rsidR="00612A35">
        <w:rPr>
          <w:rStyle w:val="Merknadsreferanse"/>
        </w:rPr>
        <w:commentReference w:id="14"/>
      </w:r>
    </w:p>
    <w:p w14:paraId="44D39A47" w14:textId="77777777" w:rsidR="00C21D97" w:rsidRPr="004A5D9C" w:rsidRDefault="00C21D97" w:rsidP="00C21D97">
      <w:pPr>
        <w:spacing w:line="360" w:lineRule="auto"/>
        <w:rPr>
          <w:rFonts w:ascii="Times New Roman" w:hAnsi="Times New Roman" w:cs="Times New Roman"/>
          <w:b/>
          <w:bCs/>
          <w:sz w:val="24"/>
          <w:szCs w:val="24"/>
        </w:rPr>
      </w:pPr>
      <w:r w:rsidRPr="004A5D9C">
        <w:rPr>
          <w:rFonts w:ascii="Times New Roman" w:hAnsi="Times New Roman" w:cs="Times New Roman"/>
          <w:b/>
          <w:bCs/>
          <w:sz w:val="24"/>
          <w:szCs w:val="24"/>
        </w:rPr>
        <w:t>Forskningstradisjonen</w:t>
      </w:r>
    </w:p>
    <w:p w14:paraId="2BFBCAC6" w14:textId="1E9F8C41" w:rsidR="00A17666" w:rsidRPr="0065751F" w:rsidRDefault="00A17666" w:rsidP="00176EB7">
      <w:pPr>
        <w:spacing w:line="360" w:lineRule="auto"/>
        <w:rPr>
          <w:rFonts w:ascii="Times New Roman" w:hAnsi="Times New Roman" w:cs="Times New Roman"/>
          <w:sz w:val="24"/>
          <w:szCs w:val="24"/>
        </w:rPr>
      </w:pPr>
      <w:r>
        <w:rPr>
          <w:rFonts w:ascii="Times New Roman" w:hAnsi="Times New Roman" w:cs="Times New Roman"/>
          <w:sz w:val="24"/>
          <w:szCs w:val="24"/>
        </w:rPr>
        <w:t>Som vist ovenfor finnes det forskningstradisjoner både for Fantasy og populærlitteratur</w:t>
      </w:r>
      <w:r w:rsidR="00B830AF">
        <w:rPr>
          <w:rFonts w:ascii="Times New Roman" w:hAnsi="Times New Roman" w:cs="Times New Roman"/>
          <w:sz w:val="24"/>
          <w:szCs w:val="24"/>
        </w:rPr>
        <w:t xml:space="preserve">. Denne litteraturen er blitt tatt alvorlig </w:t>
      </w:r>
      <w:r w:rsidR="007D7942">
        <w:rPr>
          <w:rFonts w:ascii="Times New Roman" w:hAnsi="Times New Roman" w:cs="Times New Roman"/>
          <w:sz w:val="24"/>
          <w:szCs w:val="24"/>
        </w:rPr>
        <w:t xml:space="preserve">av mange, men </w:t>
      </w:r>
      <w:r w:rsidR="0065751F">
        <w:rPr>
          <w:rFonts w:ascii="Times New Roman" w:hAnsi="Times New Roman" w:cs="Times New Roman"/>
          <w:sz w:val="24"/>
          <w:szCs w:val="24"/>
        </w:rPr>
        <w:t xml:space="preserve">skillet mellom seriøs og populær litteratur finnes fortsatt. Forskning gjort spesifikt på </w:t>
      </w:r>
      <w:r w:rsidR="0065751F" w:rsidRPr="0065751F">
        <w:rPr>
          <w:rFonts w:ascii="Times New Roman" w:hAnsi="Times New Roman" w:cs="Times New Roman"/>
          <w:i/>
          <w:iCs/>
          <w:sz w:val="24"/>
          <w:szCs w:val="24"/>
        </w:rPr>
        <w:t>Good Omens</w:t>
      </w:r>
      <w:r w:rsidR="0065751F">
        <w:rPr>
          <w:rFonts w:ascii="Times New Roman" w:hAnsi="Times New Roman" w:cs="Times New Roman"/>
          <w:sz w:val="24"/>
          <w:szCs w:val="24"/>
        </w:rPr>
        <w:t xml:space="preserve"> har jeg ikke klart å finne </w:t>
      </w:r>
      <w:commentRangeStart w:id="15"/>
      <w:r w:rsidR="0065751F">
        <w:rPr>
          <w:rFonts w:ascii="Times New Roman" w:hAnsi="Times New Roman" w:cs="Times New Roman"/>
          <w:sz w:val="24"/>
          <w:szCs w:val="24"/>
        </w:rPr>
        <w:t>enda</w:t>
      </w:r>
      <w:commentRangeEnd w:id="15"/>
      <w:r w:rsidR="008B0FA8">
        <w:rPr>
          <w:rStyle w:val="Merknadsreferanse"/>
        </w:rPr>
        <w:commentReference w:id="15"/>
      </w:r>
      <w:r w:rsidR="0065751F">
        <w:rPr>
          <w:rFonts w:ascii="Times New Roman" w:hAnsi="Times New Roman" w:cs="Times New Roman"/>
          <w:sz w:val="24"/>
          <w:szCs w:val="24"/>
        </w:rPr>
        <w:t xml:space="preserve">. Det finnes imidlertid forskning gjort på begge av forfatternes andre verker. </w:t>
      </w:r>
      <w:r w:rsidR="0065751F" w:rsidRPr="0065751F">
        <w:rPr>
          <w:rFonts w:ascii="Times New Roman" w:hAnsi="Times New Roman" w:cs="Times New Roman"/>
          <w:i/>
          <w:iCs/>
          <w:sz w:val="24"/>
          <w:szCs w:val="24"/>
        </w:rPr>
        <w:t xml:space="preserve">Neil </w:t>
      </w:r>
      <w:proofErr w:type="spellStart"/>
      <w:r w:rsidR="0065751F" w:rsidRPr="0065751F">
        <w:rPr>
          <w:rFonts w:ascii="Times New Roman" w:hAnsi="Times New Roman" w:cs="Times New Roman"/>
          <w:i/>
          <w:iCs/>
          <w:sz w:val="24"/>
          <w:szCs w:val="24"/>
        </w:rPr>
        <w:t>Gaiman’s</w:t>
      </w:r>
      <w:proofErr w:type="spellEnd"/>
      <w:r w:rsidR="0065751F" w:rsidRPr="0065751F">
        <w:rPr>
          <w:rFonts w:ascii="Times New Roman" w:hAnsi="Times New Roman" w:cs="Times New Roman"/>
          <w:i/>
          <w:iCs/>
          <w:sz w:val="24"/>
          <w:szCs w:val="24"/>
        </w:rPr>
        <w:t xml:space="preserve"> </w:t>
      </w:r>
      <w:proofErr w:type="spellStart"/>
      <w:r w:rsidR="0065751F" w:rsidRPr="0065751F">
        <w:rPr>
          <w:rFonts w:ascii="Times New Roman" w:hAnsi="Times New Roman" w:cs="Times New Roman"/>
          <w:i/>
          <w:iCs/>
          <w:sz w:val="24"/>
          <w:szCs w:val="24"/>
        </w:rPr>
        <w:t>Irony</w:t>
      </w:r>
      <w:proofErr w:type="spellEnd"/>
      <w:r w:rsidR="0065751F" w:rsidRPr="0065751F">
        <w:rPr>
          <w:rFonts w:ascii="Times New Roman" w:hAnsi="Times New Roman" w:cs="Times New Roman"/>
          <w:i/>
          <w:iCs/>
          <w:sz w:val="24"/>
          <w:szCs w:val="24"/>
        </w:rPr>
        <w:t xml:space="preserve">, Liminal </w:t>
      </w:r>
      <w:proofErr w:type="spellStart"/>
      <w:r w:rsidR="0065751F" w:rsidRPr="0065751F">
        <w:rPr>
          <w:rFonts w:ascii="Times New Roman" w:hAnsi="Times New Roman" w:cs="Times New Roman"/>
          <w:i/>
          <w:iCs/>
          <w:sz w:val="24"/>
          <w:szCs w:val="24"/>
        </w:rPr>
        <w:t>Fantasies</w:t>
      </w:r>
      <w:proofErr w:type="spellEnd"/>
      <w:r w:rsidR="0065751F" w:rsidRPr="0065751F">
        <w:rPr>
          <w:rFonts w:ascii="Times New Roman" w:hAnsi="Times New Roman" w:cs="Times New Roman"/>
          <w:i/>
          <w:iCs/>
          <w:sz w:val="24"/>
          <w:szCs w:val="24"/>
        </w:rPr>
        <w:t xml:space="preserve">, and </w:t>
      </w:r>
      <w:proofErr w:type="spellStart"/>
      <w:r w:rsidR="0065751F" w:rsidRPr="0065751F">
        <w:rPr>
          <w:rFonts w:ascii="Times New Roman" w:hAnsi="Times New Roman" w:cs="Times New Roman"/>
          <w:i/>
          <w:iCs/>
          <w:sz w:val="24"/>
          <w:szCs w:val="24"/>
        </w:rPr>
        <w:t>Fairy</w:t>
      </w:r>
      <w:proofErr w:type="spellEnd"/>
      <w:r w:rsidR="0065751F" w:rsidRPr="0065751F">
        <w:rPr>
          <w:rFonts w:ascii="Times New Roman" w:hAnsi="Times New Roman" w:cs="Times New Roman"/>
          <w:i/>
          <w:iCs/>
          <w:sz w:val="24"/>
          <w:szCs w:val="24"/>
        </w:rPr>
        <w:t xml:space="preserve"> Tale Adaptations</w:t>
      </w:r>
      <w:r w:rsidR="0065751F" w:rsidRPr="0065751F">
        <w:rPr>
          <w:rFonts w:ascii="Times New Roman" w:hAnsi="Times New Roman" w:cs="Times New Roman"/>
          <w:sz w:val="24"/>
          <w:szCs w:val="24"/>
        </w:rPr>
        <w:t xml:space="preserve"> av </w:t>
      </w:r>
      <w:proofErr w:type="spellStart"/>
      <w:r w:rsidR="0065751F" w:rsidRPr="0065751F">
        <w:rPr>
          <w:rFonts w:ascii="Times New Roman" w:hAnsi="Times New Roman" w:cs="Times New Roman"/>
          <w:sz w:val="24"/>
          <w:szCs w:val="24"/>
        </w:rPr>
        <w:t>Sándor</w:t>
      </w:r>
      <w:proofErr w:type="spellEnd"/>
      <w:r w:rsidR="0065751F" w:rsidRPr="0065751F">
        <w:rPr>
          <w:rFonts w:ascii="Times New Roman" w:hAnsi="Times New Roman" w:cs="Times New Roman"/>
          <w:sz w:val="24"/>
          <w:szCs w:val="24"/>
        </w:rPr>
        <w:t xml:space="preserve"> </w:t>
      </w:r>
      <w:proofErr w:type="spellStart"/>
      <w:r w:rsidR="0065751F" w:rsidRPr="0065751F">
        <w:rPr>
          <w:rFonts w:ascii="Times New Roman" w:hAnsi="Times New Roman" w:cs="Times New Roman"/>
          <w:sz w:val="24"/>
          <w:szCs w:val="24"/>
        </w:rPr>
        <w:t>Klapcsik</w:t>
      </w:r>
      <w:proofErr w:type="spellEnd"/>
      <w:r w:rsidR="0065751F" w:rsidRPr="0065751F">
        <w:rPr>
          <w:rFonts w:ascii="Times New Roman" w:hAnsi="Times New Roman" w:cs="Times New Roman"/>
          <w:sz w:val="24"/>
          <w:szCs w:val="24"/>
        </w:rPr>
        <w:t xml:space="preserve"> kan være e</w:t>
      </w:r>
      <w:r w:rsidR="0065751F">
        <w:rPr>
          <w:rFonts w:ascii="Times New Roman" w:hAnsi="Times New Roman" w:cs="Times New Roman"/>
          <w:sz w:val="24"/>
          <w:szCs w:val="24"/>
        </w:rPr>
        <w:t>n interessant forskningsartikkel for mitt arbeid. (</w:t>
      </w:r>
      <w:commentRangeStart w:id="16"/>
      <w:r w:rsidR="0065751F">
        <w:rPr>
          <w:rFonts w:ascii="Times New Roman" w:hAnsi="Times New Roman" w:cs="Times New Roman"/>
          <w:sz w:val="24"/>
          <w:szCs w:val="24"/>
        </w:rPr>
        <w:t xml:space="preserve">Mer detaljer </w:t>
      </w:r>
      <w:commentRangeEnd w:id="16"/>
      <w:r w:rsidR="00A94E84">
        <w:rPr>
          <w:rStyle w:val="Merknadsreferanse"/>
        </w:rPr>
        <w:commentReference w:id="16"/>
      </w:r>
      <w:r w:rsidR="0065751F">
        <w:rPr>
          <w:rFonts w:ascii="Times New Roman" w:hAnsi="Times New Roman" w:cs="Times New Roman"/>
          <w:sz w:val="24"/>
          <w:szCs w:val="24"/>
        </w:rPr>
        <w:t>etter at har lest artikkelen grundigere…)</w:t>
      </w:r>
      <w:r w:rsidR="00DB18DF">
        <w:rPr>
          <w:rFonts w:ascii="Times New Roman" w:hAnsi="Times New Roman" w:cs="Times New Roman"/>
          <w:sz w:val="24"/>
          <w:szCs w:val="24"/>
        </w:rPr>
        <w:t xml:space="preserve">. </w:t>
      </w:r>
    </w:p>
    <w:p w14:paraId="317BF09C" w14:textId="4D575F9C" w:rsidR="00AB41E6" w:rsidRDefault="00AB41E6" w:rsidP="00176EB7">
      <w:pPr>
        <w:spacing w:line="360" w:lineRule="auto"/>
        <w:rPr>
          <w:rFonts w:ascii="Times New Roman" w:hAnsi="Times New Roman" w:cs="Times New Roman"/>
          <w:b/>
          <w:bCs/>
          <w:i/>
          <w:iCs/>
          <w:sz w:val="24"/>
          <w:szCs w:val="24"/>
        </w:rPr>
      </w:pPr>
      <w:r w:rsidRPr="00AB41E6">
        <w:rPr>
          <w:rFonts w:ascii="Times New Roman" w:hAnsi="Times New Roman" w:cs="Times New Roman"/>
          <w:b/>
          <w:bCs/>
          <w:sz w:val="24"/>
          <w:szCs w:val="24"/>
        </w:rPr>
        <w:t xml:space="preserve">Materialet: </w:t>
      </w:r>
      <w:r w:rsidRPr="000F0DD5">
        <w:rPr>
          <w:rFonts w:ascii="Times New Roman" w:hAnsi="Times New Roman" w:cs="Times New Roman"/>
          <w:b/>
          <w:bCs/>
          <w:i/>
          <w:iCs/>
          <w:sz w:val="24"/>
          <w:szCs w:val="24"/>
        </w:rPr>
        <w:t>Good Omens</w:t>
      </w:r>
    </w:p>
    <w:p w14:paraId="1D2CE754" w14:textId="12C180E0" w:rsidR="005120DE" w:rsidRDefault="00A43CB1" w:rsidP="00176EB7">
      <w:pPr>
        <w:spacing w:line="360" w:lineRule="auto"/>
        <w:rPr>
          <w:rFonts w:ascii="Times New Roman" w:hAnsi="Times New Roman" w:cs="Times New Roman"/>
          <w:sz w:val="24"/>
          <w:szCs w:val="24"/>
        </w:rPr>
      </w:pPr>
      <w:r w:rsidRPr="00A43CB1">
        <w:rPr>
          <w:rFonts w:ascii="Times New Roman" w:hAnsi="Times New Roman" w:cs="Times New Roman"/>
          <w:i/>
          <w:iCs/>
          <w:sz w:val="24"/>
          <w:szCs w:val="24"/>
        </w:rPr>
        <w:lastRenderedPageBreak/>
        <w:t xml:space="preserve">Good Omens </w:t>
      </w:r>
      <w:r>
        <w:rPr>
          <w:rFonts w:ascii="Times New Roman" w:hAnsi="Times New Roman" w:cs="Times New Roman"/>
          <w:sz w:val="24"/>
          <w:szCs w:val="24"/>
        </w:rPr>
        <w:t>ble først utgitt i 1990. Den kom senere ut med ekstra innhold i 2006. Jeg bruker en utgave fra 2013 med samme tekstinnhold som 200</w:t>
      </w:r>
      <w:commentRangeStart w:id="17"/>
      <w:r>
        <w:rPr>
          <w:rFonts w:ascii="Times New Roman" w:hAnsi="Times New Roman" w:cs="Times New Roman"/>
          <w:sz w:val="24"/>
          <w:szCs w:val="24"/>
        </w:rPr>
        <w:t>6 u</w:t>
      </w:r>
      <w:commentRangeEnd w:id="17"/>
      <w:r w:rsidR="00AD4E32">
        <w:rPr>
          <w:rStyle w:val="Merknadsreferanse"/>
        </w:rPr>
        <w:commentReference w:id="17"/>
      </w:r>
      <w:r>
        <w:rPr>
          <w:rFonts w:ascii="Times New Roman" w:hAnsi="Times New Roman" w:cs="Times New Roman"/>
          <w:sz w:val="24"/>
          <w:szCs w:val="24"/>
        </w:rPr>
        <w:t>tgaven, men med annerledes utsidedesign.</w:t>
      </w:r>
      <w:r w:rsidR="006E0BD3">
        <w:rPr>
          <w:rFonts w:ascii="Times New Roman" w:hAnsi="Times New Roman" w:cs="Times New Roman"/>
          <w:sz w:val="24"/>
          <w:szCs w:val="24"/>
        </w:rPr>
        <w:t xml:space="preserve"> Jeg er ikke sikker på hvor stor forskjellen mellom 199</w:t>
      </w:r>
      <w:commentRangeStart w:id="18"/>
      <w:r w:rsidR="006E0BD3">
        <w:rPr>
          <w:rFonts w:ascii="Times New Roman" w:hAnsi="Times New Roman" w:cs="Times New Roman"/>
          <w:sz w:val="24"/>
          <w:szCs w:val="24"/>
        </w:rPr>
        <w:t>0</w:t>
      </w:r>
      <w:commentRangeEnd w:id="18"/>
      <w:r w:rsidR="00A3027E">
        <w:rPr>
          <w:rStyle w:val="Merknadsreferanse"/>
        </w:rPr>
        <w:commentReference w:id="18"/>
      </w:r>
      <w:r w:rsidR="006E0BD3">
        <w:rPr>
          <w:rFonts w:ascii="Times New Roman" w:hAnsi="Times New Roman" w:cs="Times New Roman"/>
          <w:sz w:val="24"/>
          <w:szCs w:val="24"/>
        </w:rPr>
        <w:t xml:space="preserve"> og 200</w:t>
      </w:r>
      <w:commentRangeStart w:id="19"/>
      <w:r w:rsidR="006E0BD3">
        <w:rPr>
          <w:rFonts w:ascii="Times New Roman" w:hAnsi="Times New Roman" w:cs="Times New Roman"/>
          <w:sz w:val="24"/>
          <w:szCs w:val="24"/>
        </w:rPr>
        <w:t>6 u</w:t>
      </w:r>
      <w:commentRangeEnd w:id="19"/>
      <w:r w:rsidR="00A3027E">
        <w:rPr>
          <w:rStyle w:val="Merknadsreferanse"/>
        </w:rPr>
        <w:commentReference w:id="19"/>
      </w:r>
      <w:r w:rsidR="006E0BD3">
        <w:rPr>
          <w:rFonts w:ascii="Times New Roman" w:hAnsi="Times New Roman" w:cs="Times New Roman"/>
          <w:sz w:val="24"/>
          <w:szCs w:val="24"/>
        </w:rPr>
        <w:t xml:space="preserve">tgaven er, men vil finne dette ut når Bergen </w:t>
      </w:r>
      <w:commentRangeStart w:id="20"/>
      <w:r w:rsidR="006E0BD3">
        <w:rPr>
          <w:rFonts w:ascii="Times New Roman" w:hAnsi="Times New Roman" w:cs="Times New Roman"/>
          <w:sz w:val="24"/>
          <w:szCs w:val="24"/>
        </w:rPr>
        <w:t xml:space="preserve">bibliotek </w:t>
      </w:r>
      <w:commentRangeEnd w:id="20"/>
      <w:r w:rsidR="000D412B">
        <w:rPr>
          <w:rStyle w:val="Merknadsreferanse"/>
        </w:rPr>
        <w:commentReference w:id="20"/>
      </w:r>
      <w:r w:rsidR="006E0BD3">
        <w:rPr>
          <w:rFonts w:ascii="Times New Roman" w:hAnsi="Times New Roman" w:cs="Times New Roman"/>
          <w:sz w:val="24"/>
          <w:szCs w:val="24"/>
        </w:rPr>
        <w:t>får 199</w:t>
      </w:r>
      <w:commentRangeStart w:id="21"/>
      <w:r w:rsidR="006E0BD3">
        <w:rPr>
          <w:rFonts w:ascii="Times New Roman" w:hAnsi="Times New Roman" w:cs="Times New Roman"/>
          <w:sz w:val="24"/>
          <w:szCs w:val="24"/>
        </w:rPr>
        <w:t>0 ut</w:t>
      </w:r>
      <w:commentRangeEnd w:id="21"/>
      <w:r w:rsidR="00A3027E">
        <w:rPr>
          <w:rStyle w:val="Merknadsreferanse"/>
        </w:rPr>
        <w:commentReference w:id="21"/>
      </w:r>
      <w:r w:rsidR="006E0BD3">
        <w:rPr>
          <w:rFonts w:ascii="Times New Roman" w:hAnsi="Times New Roman" w:cs="Times New Roman"/>
          <w:sz w:val="24"/>
          <w:szCs w:val="24"/>
        </w:rPr>
        <w:t>gaven tilgjengelig for utlån igjen.</w:t>
      </w:r>
    </w:p>
    <w:p w14:paraId="2479C620" w14:textId="2DD08D95" w:rsidR="001B1A91" w:rsidRPr="00282ED7" w:rsidRDefault="001B1A91" w:rsidP="00176EB7">
      <w:pPr>
        <w:spacing w:line="360" w:lineRule="auto"/>
        <w:rPr>
          <w:rFonts w:ascii="Times New Roman" w:hAnsi="Times New Roman" w:cs="Times New Roman"/>
          <w:sz w:val="24"/>
          <w:szCs w:val="24"/>
          <w:lang w:val="en-GB"/>
        </w:rPr>
      </w:pPr>
      <w:r>
        <w:rPr>
          <w:rFonts w:ascii="Times New Roman" w:hAnsi="Times New Roman" w:cs="Times New Roman"/>
          <w:sz w:val="24"/>
          <w:szCs w:val="24"/>
        </w:rPr>
        <w:t>Etter en prolog satt i Edens hage like etter syndefallet</w:t>
      </w:r>
      <w:r w:rsidR="00867A13">
        <w:rPr>
          <w:rFonts w:ascii="Times New Roman" w:hAnsi="Times New Roman" w:cs="Times New Roman"/>
          <w:sz w:val="24"/>
          <w:szCs w:val="24"/>
        </w:rPr>
        <w:t>,</w:t>
      </w:r>
      <w:r>
        <w:rPr>
          <w:rFonts w:ascii="Times New Roman" w:hAnsi="Times New Roman" w:cs="Times New Roman"/>
          <w:sz w:val="24"/>
          <w:szCs w:val="24"/>
        </w:rPr>
        <w:t xml:space="preserve"> der en engel og en demon diskuterer </w:t>
      </w:r>
      <w:r w:rsidR="00867A13">
        <w:rPr>
          <w:rFonts w:ascii="Times New Roman" w:hAnsi="Times New Roman" w:cs="Times New Roman"/>
          <w:sz w:val="24"/>
          <w:szCs w:val="24"/>
        </w:rPr>
        <w:t xml:space="preserve">om de kan handle mot sin natur, tar </w:t>
      </w:r>
      <w:r w:rsidR="00867A13" w:rsidRPr="00867A13">
        <w:rPr>
          <w:rFonts w:ascii="Times New Roman" w:hAnsi="Times New Roman" w:cs="Times New Roman"/>
          <w:i/>
          <w:iCs/>
          <w:sz w:val="24"/>
          <w:szCs w:val="24"/>
        </w:rPr>
        <w:t>Good Omens</w:t>
      </w:r>
      <w:r w:rsidR="00867A13">
        <w:rPr>
          <w:rFonts w:ascii="Times New Roman" w:hAnsi="Times New Roman" w:cs="Times New Roman"/>
          <w:sz w:val="24"/>
          <w:szCs w:val="24"/>
        </w:rPr>
        <w:t xml:space="preserve"> for seg de 11 siste årene av jordens eksistens før dommedag. </w:t>
      </w:r>
      <w:r w:rsidR="00EA080B">
        <w:rPr>
          <w:rFonts w:ascii="Times New Roman" w:hAnsi="Times New Roman" w:cs="Times New Roman"/>
          <w:sz w:val="24"/>
          <w:szCs w:val="24"/>
        </w:rPr>
        <w:t xml:space="preserve">Settingen er 90-tallet, hovedsakelig i London og den rurale engelske landsbyen </w:t>
      </w:r>
      <w:proofErr w:type="spellStart"/>
      <w:r w:rsidR="00EA080B">
        <w:rPr>
          <w:rFonts w:ascii="Times New Roman" w:hAnsi="Times New Roman" w:cs="Times New Roman"/>
          <w:sz w:val="24"/>
          <w:szCs w:val="24"/>
        </w:rPr>
        <w:t>Tadfield</w:t>
      </w:r>
      <w:proofErr w:type="spellEnd"/>
      <w:r w:rsidR="00EA080B">
        <w:rPr>
          <w:rFonts w:ascii="Times New Roman" w:hAnsi="Times New Roman" w:cs="Times New Roman"/>
          <w:sz w:val="24"/>
          <w:szCs w:val="24"/>
        </w:rPr>
        <w:t xml:space="preserve">. Overnaturlige makter og magi finner man mye av. Persongalleriet inneholder også </w:t>
      </w:r>
      <w:proofErr w:type="spellStart"/>
      <w:r w:rsidR="00EA080B">
        <w:rPr>
          <w:rFonts w:ascii="Times New Roman" w:hAnsi="Times New Roman" w:cs="Times New Roman"/>
          <w:sz w:val="24"/>
          <w:szCs w:val="24"/>
        </w:rPr>
        <w:t>Antikrist</w:t>
      </w:r>
      <w:proofErr w:type="spellEnd"/>
      <w:r w:rsidR="00EA080B">
        <w:rPr>
          <w:rFonts w:ascii="Times New Roman" w:hAnsi="Times New Roman" w:cs="Times New Roman"/>
          <w:sz w:val="24"/>
          <w:szCs w:val="24"/>
        </w:rPr>
        <w:t>, en heks</w:t>
      </w:r>
      <w:r w:rsidR="00C75095">
        <w:rPr>
          <w:rFonts w:ascii="Times New Roman" w:hAnsi="Times New Roman" w:cs="Times New Roman"/>
          <w:sz w:val="24"/>
          <w:szCs w:val="24"/>
        </w:rPr>
        <w:t xml:space="preserve"> og atlantider. Rammen for </w:t>
      </w:r>
      <w:commentRangeStart w:id="22"/>
      <w:r w:rsidR="00C75095">
        <w:rPr>
          <w:rFonts w:ascii="Times New Roman" w:hAnsi="Times New Roman" w:cs="Times New Roman"/>
          <w:sz w:val="24"/>
          <w:szCs w:val="24"/>
        </w:rPr>
        <w:t xml:space="preserve">Good Omens </w:t>
      </w:r>
      <w:commentRangeEnd w:id="22"/>
      <w:r w:rsidR="00777BC0">
        <w:rPr>
          <w:rStyle w:val="Merknadsreferanse"/>
        </w:rPr>
        <w:commentReference w:id="22"/>
      </w:r>
      <w:r w:rsidR="00C75095">
        <w:rPr>
          <w:rFonts w:ascii="Times New Roman" w:hAnsi="Times New Roman" w:cs="Times New Roman"/>
          <w:sz w:val="24"/>
          <w:szCs w:val="24"/>
        </w:rPr>
        <w:t xml:space="preserve">virker å være fantastisk. Samtidig finner man romvesener i Good Omens, et tydelig science </w:t>
      </w:r>
      <w:proofErr w:type="spellStart"/>
      <w:r w:rsidR="00C75095">
        <w:rPr>
          <w:rFonts w:ascii="Times New Roman" w:hAnsi="Times New Roman" w:cs="Times New Roman"/>
          <w:sz w:val="24"/>
          <w:szCs w:val="24"/>
        </w:rPr>
        <w:t>fictio</w:t>
      </w:r>
      <w:commentRangeStart w:id="23"/>
      <w:r w:rsidR="00C75095">
        <w:rPr>
          <w:rFonts w:ascii="Times New Roman" w:hAnsi="Times New Roman" w:cs="Times New Roman"/>
          <w:sz w:val="24"/>
          <w:szCs w:val="24"/>
        </w:rPr>
        <w:t>n</w:t>
      </w:r>
      <w:proofErr w:type="spellEnd"/>
      <w:r w:rsidR="00C75095">
        <w:rPr>
          <w:rFonts w:ascii="Times New Roman" w:hAnsi="Times New Roman" w:cs="Times New Roman"/>
          <w:sz w:val="24"/>
          <w:szCs w:val="24"/>
        </w:rPr>
        <w:t xml:space="preserve"> t</w:t>
      </w:r>
      <w:commentRangeEnd w:id="23"/>
      <w:r w:rsidR="00EE0E0C">
        <w:rPr>
          <w:rStyle w:val="Merknadsreferanse"/>
        </w:rPr>
        <w:commentReference w:id="23"/>
      </w:r>
      <w:r w:rsidR="00C75095">
        <w:rPr>
          <w:rFonts w:ascii="Times New Roman" w:hAnsi="Times New Roman" w:cs="Times New Roman"/>
          <w:sz w:val="24"/>
          <w:szCs w:val="24"/>
        </w:rPr>
        <w:t>rekk. Det er også mange referanser til populærkultur, politikk,</w:t>
      </w:r>
      <w:r w:rsidR="00D46E8F">
        <w:rPr>
          <w:rFonts w:ascii="Times New Roman" w:hAnsi="Times New Roman" w:cs="Times New Roman"/>
          <w:sz w:val="24"/>
          <w:szCs w:val="24"/>
        </w:rPr>
        <w:t xml:space="preserve"> og historie. Man kan også finne grunnleggende filosofiske spørsmål som hva det vil si å leve i verden</w:t>
      </w:r>
      <w:r w:rsidR="00657340">
        <w:rPr>
          <w:rFonts w:ascii="Times New Roman" w:hAnsi="Times New Roman" w:cs="Times New Roman"/>
          <w:sz w:val="24"/>
          <w:szCs w:val="24"/>
        </w:rPr>
        <w:t xml:space="preserve">. </w:t>
      </w:r>
      <w:proofErr w:type="spellStart"/>
      <w:r w:rsidR="00657340" w:rsidRPr="00282ED7">
        <w:rPr>
          <w:rFonts w:ascii="Times New Roman" w:hAnsi="Times New Roman" w:cs="Times New Roman"/>
          <w:sz w:val="24"/>
          <w:szCs w:val="24"/>
          <w:lang w:val="en-GB"/>
        </w:rPr>
        <w:t>Ett</w:t>
      </w:r>
      <w:proofErr w:type="spellEnd"/>
      <w:r w:rsidR="00657340" w:rsidRPr="00282ED7">
        <w:rPr>
          <w:rFonts w:ascii="Times New Roman" w:hAnsi="Times New Roman" w:cs="Times New Roman"/>
          <w:sz w:val="24"/>
          <w:szCs w:val="24"/>
          <w:lang w:val="en-GB"/>
        </w:rPr>
        <w:t xml:space="preserve"> </w:t>
      </w:r>
      <w:proofErr w:type="spellStart"/>
      <w:r w:rsidR="00657340" w:rsidRPr="00282ED7">
        <w:rPr>
          <w:rFonts w:ascii="Times New Roman" w:hAnsi="Times New Roman" w:cs="Times New Roman"/>
          <w:sz w:val="24"/>
          <w:szCs w:val="24"/>
          <w:lang w:val="en-GB"/>
        </w:rPr>
        <w:t>eksempel</w:t>
      </w:r>
      <w:proofErr w:type="spellEnd"/>
      <w:r w:rsidR="00657340" w:rsidRPr="00282ED7">
        <w:rPr>
          <w:rFonts w:ascii="Times New Roman" w:hAnsi="Times New Roman" w:cs="Times New Roman"/>
          <w:sz w:val="24"/>
          <w:szCs w:val="24"/>
          <w:lang w:val="en-GB"/>
        </w:rPr>
        <w:t xml:space="preserve"> </w:t>
      </w:r>
      <w:proofErr w:type="spellStart"/>
      <w:r w:rsidR="00657340" w:rsidRPr="00282ED7">
        <w:rPr>
          <w:rFonts w:ascii="Times New Roman" w:hAnsi="Times New Roman" w:cs="Times New Roman"/>
          <w:sz w:val="24"/>
          <w:szCs w:val="24"/>
          <w:lang w:val="en-GB"/>
        </w:rPr>
        <w:t>på</w:t>
      </w:r>
      <w:proofErr w:type="spellEnd"/>
      <w:r w:rsidR="00657340" w:rsidRPr="00282ED7">
        <w:rPr>
          <w:rFonts w:ascii="Times New Roman" w:hAnsi="Times New Roman" w:cs="Times New Roman"/>
          <w:sz w:val="24"/>
          <w:szCs w:val="24"/>
          <w:lang w:val="en-GB"/>
        </w:rPr>
        <w:t xml:space="preserve"> </w:t>
      </w:r>
      <w:proofErr w:type="spellStart"/>
      <w:r w:rsidR="00657340" w:rsidRPr="00282ED7">
        <w:rPr>
          <w:rFonts w:ascii="Times New Roman" w:hAnsi="Times New Roman" w:cs="Times New Roman"/>
          <w:sz w:val="24"/>
          <w:szCs w:val="24"/>
          <w:lang w:val="en-GB"/>
        </w:rPr>
        <w:t>dette</w:t>
      </w:r>
      <w:proofErr w:type="spellEnd"/>
      <w:r w:rsidR="00657340" w:rsidRPr="00282ED7">
        <w:rPr>
          <w:rFonts w:ascii="Times New Roman" w:hAnsi="Times New Roman" w:cs="Times New Roman"/>
          <w:sz w:val="24"/>
          <w:szCs w:val="24"/>
          <w:lang w:val="en-GB"/>
        </w:rPr>
        <w:t xml:space="preserve"> </w:t>
      </w:r>
      <w:proofErr w:type="spellStart"/>
      <w:r w:rsidR="00657340" w:rsidRPr="00282ED7">
        <w:rPr>
          <w:rFonts w:ascii="Times New Roman" w:hAnsi="Times New Roman" w:cs="Times New Roman"/>
          <w:sz w:val="24"/>
          <w:szCs w:val="24"/>
          <w:lang w:val="en-GB"/>
        </w:rPr>
        <w:t>finner</w:t>
      </w:r>
      <w:proofErr w:type="spellEnd"/>
      <w:r w:rsidR="00657340" w:rsidRPr="00282ED7">
        <w:rPr>
          <w:rFonts w:ascii="Times New Roman" w:hAnsi="Times New Roman" w:cs="Times New Roman"/>
          <w:sz w:val="24"/>
          <w:szCs w:val="24"/>
          <w:lang w:val="en-GB"/>
        </w:rPr>
        <w:t xml:space="preserve"> man </w:t>
      </w:r>
      <w:proofErr w:type="spellStart"/>
      <w:r w:rsidR="00657340" w:rsidRPr="00282ED7">
        <w:rPr>
          <w:rFonts w:ascii="Times New Roman" w:hAnsi="Times New Roman" w:cs="Times New Roman"/>
          <w:sz w:val="24"/>
          <w:szCs w:val="24"/>
          <w:lang w:val="en-GB"/>
        </w:rPr>
        <w:t>tidlig</w:t>
      </w:r>
      <w:proofErr w:type="spellEnd"/>
      <w:r w:rsidR="00657340" w:rsidRPr="00282ED7">
        <w:rPr>
          <w:rFonts w:ascii="Times New Roman" w:hAnsi="Times New Roman" w:cs="Times New Roman"/>
          <w:sz w:val="24"/>
          <w:szCs w:val="24"/>
          <w:lang w:val="en-GB"/>
        </w:rPr>
        <w:t xml:space="preserve"> </w:t>
      </w:r>
      <w:proofErr w:type="spellStart"/>
      <w:r w:rsidR="00657340" w:rsidRPr="00282ED7">
        <w:rPr>
          <w:rFonts w:ascii="Times New Roman" w:hAnsi="Times New Roman" w:cs="Times New Roman"/>
          <w:sz w:val="24"/>
          <w:szCs w:val="24"/>
          <w:lang w:val="en-GB"/>
        </w:rPr>
        <w:t>i</w:t>
      </w:r>
      <w:proofErr w:type="spellEnd"/>
      <w:r w:rsidR="00657340" w:rsidRPr="00282ED7">
        <w:rPr>
          <w:rFonts w:ascii="Times New Roman" w:hAnsi="Times New Roman" w:cs="Times New Roman"/>
          <w:sz w:val="24"/>
          <w:szCs w:val="24"/>
          <w:lang w:val="en-GB"/>
        </w:rPr>
        <w:t xml:space="preserve"> </w:t>
      </w:r>
      <w:proofErr w:type="spellStart"/>
      <w:r w:rsidR="00657340" w:rsidRPr="00282ED7">
        <w:rPr>
          <w:rFonts w:ascii="Times New Roman" w:hAnsi="Times New Roman" w:cs="Times New Roman"/>
          <w:sz w:val="24"/>
          <w:szCs w:val="24"/>
          <w:lang w:val="en-GB"/>
        </w:rPr>
        <w:t>boken</w:t>
      </w:r>
      <w:proofErr w:type="spellEnd"/>
      <w:r w:rsidR="00657340" w:rsidRPr="00282ED7">
        <w:rPr>
          <w:rFonts w:ascii="Times New Roman" w:hAnsi="Times New Roman" w:cs="Times New Roman"/>
          <w:sz w:val="24"/>
          <w:szCs w:val="24"/>
          <w:lang w:val="en-GB"/>
        </w:rPr>
        <w:t>:</w:t>
      </w:r>
    </w:p>
    <w:p w14:paraId="6A304B3C" w14:textId="34D45A88" w:rsidR="00657340" w:rsidRDefault="00657340" w:rsidP="00657340">
      <w:pPr>
        <w:spacing w:line="276" w:lineRule="auto"/>
        <w:ind w:left="708"/>
        <w:rPr>
          <w:rFonts w:ascii="Times New Roman" w:hAnsi="Times New Roman" w:cs="Times New Roman"/>
          <w:sz w:val="24"/>
          <w:szCs w:val="24"/>
          <w:lang w:val="en-GB"/>
        </w:rPr>
      </w:pPr>
      <w:r w:rsidRPr="008F15FE">
        <w:rPr>
          <w:rFonts w:ascii="Times New Roman" w:hAnsi="Times New Roman" w:cs="Times New Roman"/>
          <w:sz w:val="24"/>
          <w:szCs w:val="24"/>
          <w:lang w:val="en-GB"/>
        </w:rPr>
        <w:t>God does not play d</w:t>
      </w:r>
      <w:r>
        <w:rPr>
          <w:rFonts w:ascii="Times New Roman" w:hAnsi="Times New Roman" w:cs="Times New Roman"/>
          <w:sz w:val="24"/>
          <w:szCs w:val="24"/>
          <w:lang w:val="en-GB"/>
        </w:rPr>
        <w:t xml:space="preserve">ice with the universe; He plays an ineffable game of His own devising, which might be compared, from the perspective of any of the other players, to being involved in an obscure and complex version of poker in a pitch-dark room, with blank cards, for infinite stakes, with a Dealer who won’t tell you the rules, and who </w:t>
      </w:r>
      <w:r w:rsidRPr="00FF0F0B">
        <w:rPr>
          <w:rFonts w:ascii="Times New Roman" w:hAnsi="Times New Roman" w:cs="Times New Roman"/>
          <w:i/>
          <w:iCs/>
          <w:sz w:val="24"/>
          <w:szCs w:val="24"/>
          <w:lang w:val="en-GB"/>
        </w:rPr>
        <w:t>smiles all the time</w:t>
      </w:r>
      <w:r>
        <w:rPr>
          <w:rFonts w:ascii="Times New Roman" w:hAnsi="Times New Roman" w:cs="Times New Roman"/>
          <w:sz w:val="24"/>
          <w:szCs w:val="24"/>
          <w:lang w:val="en-GB"/>
        </w:rPr>
        <w:t xml:space="preserve"> (Pratchett </w:t>
      </w:r>
      <w:proofErr w:type="spellStart"/>
      <w:r>
        <w:rPr>
          <w:rFonts w:ascii="Times New Roman" w:hAnsi="Times New Roman" w:cs="Times New Roman"/>
          <w:sz w:val="24"/>
          <w:szCs w:val="24"/>
          <w:lang w:val="en-GB"/>
        </w:rPr>
        <w:t>og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Gaiman</w:t>
      </w:r>
      <w:proofErr w:type="spellEnd"/>
      <w:r>
        <w:rPr>
          <w:rFonts w:ascii="Times New Roman" w:hAnsi="Times New Roman" w:cs="Times New Roman"/>
          <w:sz w:val="24"/>
          <w:szCs w:val="24"/>
          <w:lang w:val="en-GB"/>
        </w:rPr>
        <w:t>, 2013, 13-14).</w:t>
      </w:r>
    </w:p>
    <w:p w14:paraId="51A1DF3C" w14:textId="233E7A78" w:rsidR="00657340" w:rsidRPr="00646A83" w:rsidRDefault="00657340" w:rsidP="00B7367D">
      <w:pPr>
        <w:spacing w:line="360" w:lineRule="auto"/>
        <w:rPr>
          <w:rFonts w:ascii="Times New Roman" w:hAnsi="Times New Roman" w:cs="Times New Roman"/>
          <w:sz w:val="24"/>
          <w:szCs w:val="24"/>
          <w:lang w:val="en-GB"/>
        </w:rPr>
      </w:pPr>
      <w:r w:rsidRPr="00646A83">
        <w:rPr>
          <w:rFonts w:ascii="Times New Roman" w:hAnsi="Times New Roman" w:cs="Times New Roman"/>
          <w:sz w:val="24"/>
          <w:szCs w:val="24"/>
        </w:rPr>
        <w:t xml:space="preserve">Et annet trekk ved </w:t>
      </w:r>
      <w:r w:rsidRPr="00646A83">
        <w:rPr>
          <w:rFonts w:ascii="Times New Roman" w:hAnsi="Times New Roman" w:cs="Times New Roman"/>
          <w:i/>
          <w:iCs/>
          <w:sz w:val="24"/>
          <w:szCs w:val="24"/>
        </w:rPr>
        <w:t>Good Omens</w:t>
      </w:r>
      <w:r w:rsidRPr="00646A83">
        <w:rPr>
          <w:rFonts w:ascii="Times New Roman" w:hAnsi="Times New Roman" w:cs="Times New Roman"/>
          <w:sz w:val="24"/>
          <w:szCs w:val="24"/>
        </w:rPr>
        <w:t xml:space="preserve"> er den humoristiske eller komiske </w:t>
      </w:r>
      <w:r w:rsidR="00B7367D" w:rsidRPr="00646A83">
        <w:rPr>
          <w:rFonts w:ascii="Times New Roman" w:hAnsi="Times New Roman" w:cs="Times New Roman"/>
          <w:sz w:val="24"/>
          <w:szCs w:val="24"/>
        </w:rPr>
        <w:t xml:space="preserve">tonen som gjennomsyrer romanen. Verdens undergang er et alvorlig tema, det onde i verden også. Likevel er ikke dette en skremmende bok, og den tar alt med en klype humor. </w:t>
      </w:r>
      <w:r w:rsidR="00646A83" w:rsidRPr="00646A83">
        <w:rPr>
          <w:rFonts w:ascii="Times New Roman" w:hAnsi="Times New Roman" w:cs="Times New Roman"/>
          <w:sz w:val="24"/>
          <w:szCs w:val="24"/>
          <w:lang w:val="en-GB"/>
        </w:rPr>
        <w:t xml:space="preserve">Et </w:t>
      </w:r>
      <w:proofErr w:type="spellStart"/>
      <w:r w:rsidR="00646A83" w:rsidRPr="00646A83">
        <w:rPr>
          <w:rFonts w:ascii="Times New Roman" w:hAnsi="Times New Roman" w:cs="Times New Roman"/>
          <w:sz w:val="24"/>
          <w:szCs w:val="24"/>
          <w:lang w:val="en-GB"/>
        </w:rPr>
        <w:t>eksempel</w:t>
      </w:r>
      <w:proofErr w:type="spellEnd"/>
      <w:r w:rsidR="00646A83" w:rsidRPr="00646A83">
        <w:rPr>
          <w:rFonts w:ascii="Times New Roman" w:hAnsi="Times New Roman" w:cs="Times New Roman"/>
          <w:sz w:val="24"/>
          <w:szCs w:val="24"/>
          <w:lang w:val="en-GB"/>
        </w:rPr>
        <w:t>:</w:t>
      </w:r>
      <w:r w:rsidR="00646A83">
        <w:rPr>
          <w:rFonts w:ascii="Times New Roman" w:hAnsi="Times New Roman" w:cs="Times New Roman"/>
          <w:sz w:val="24"/>
          <w:szCs w:val="24"/>
          <w:lang w:val="en-GB"/>
        </w:rPr>
        <w:t xml:space="preserve"> </w:t>
      </w:r>
    </w:p>
    <w:p w14:paraId="0A490BF6" w14:textId="02DFC6DB" w:rsidR="008B0067" w:rsidRDefault="001C0460" w:rsidP="00B7367D">
      <w:pPr>
        <w:spacing w:line="276" w:lineRule="auto"/>
        <w:ind w:left="708"/>
        <w:rPr>
          <w:rFonts w:ascii="Times New Roman" w:hAnsi="Times New Roman" w:cs="Times New Roman"/>
          <w:sz w:val="24"/>
          <w:szCs w:val="24"/>
          <w:lang w:val="en-GB"/>
        </w:rPr>
      </w:pPr>
      <w:r w:rsidRPr="001C0460">
        <w:rPr>
          <w:rFonts w:ascii="Times New Roman" w:hAnsi="Times New Roman" w:cs="Times New Roman"/>
          <w:sz w:val="24"/>
          <w:szCs w:val="24"/>
          <w:lang w:val="en-GB"/>
        </w:rPr>
        <w:t>M</w:t>
      </w:r>
      <w:r>
        <w:rPr>
          <w:rFonts w:ascii="Times New Roman" w:hAnsi="Times New Roman" w:cs="Times New Roman"/>
          <w:sz w:val="24"/>
          <w:szCs w:val="24"/>
          <w:lang w:val="en-GB"/>
        </w:rPr>
        <w:t>any phenomena – wars, plagues, sudden audits – have been advanced as evidence for the hidden hand of Satan in the affairs of Man, but whenever students of demonology get together</w:t>
      </w:r>
      <w:commentRangeStart w:id="24"/>
      <w:r>
        <w:rPr>
          <w:rFonts w:ascii="Times New Roman" w:hAnsi="Times New Roman" w:cs="Times New Roman"/>
          <w:sz w:val="24"/>
          <w:szCs w:val="24"/>
          <w:lang w:val="en-GB"/>
        </w:rPr>
        <w:t xml:space="preserve"> </w:t>
      </w:r>
      <w:commentRangeEnd w:id="24"/>
      <w:r w:rsidR="00AE4BA8">
        <w:rPr>
          <w:rStyle w:val="Merknadsreferanse"/>
        </w:rPr>
        <w:commentReference w:id="24"/>
      </w:r>
      <w:r>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M25</w:t>
      </w:r>
      <w:proofErr w:type="spellEnd"/>
      <w:r>
        <w:rPr>
          <w:rFonts w:ascii="Times New Roman" w:hAnsi="Times New Roman" w:cs="Times New Roman"/>
          <w:sz w:val="24"/>
          <w:szCs w:val="24"/>
          <w:lang w:val="en-GB"/>
        </w:rPr>
        <w:t xml:space="preserve"> London orbital motorway is generally agreed to be among the top contenders for Exhibit A </w:t>
      </w:r>
      <w:r w:rsidR="00334BB7">
        <w:rPr>
          <w:rFonts w:ascii="Times New Roman" w:hAnsi="Times New Roman" w:cs="Times New Roman"/>
          <w:sz w:val="24"/>
          <w:szCs w:val="24"/>
          <w:lang w:val="en-GB"/>
        </w:rPr>
        <w:t xml:space="preserve"> (</w:t>
      </w:r>
      <w:proofErr w:type="spellStart"/>
      <w:r w:rsidR="008B0067">
        <w:rPr>
          <w:rFonts w:ascii="Times New Roman" w:hAnsi="Times New Roman" w:cs="Times New Roman"/>
          <w:sz w:val="24"/>
          <w:szCs w:val="24"/>
          <w:lang w:val="en-GB"/>
        </w:rPr>
        <w:t>Gaiman</w:t>
      </w:r>
      <w:proofErr w:type="spellEnd"/>
      <w:r w:rsidR="008B0067">
        <w:rPr>
          <w:rFonts w:ascii="Times New Roman" w:hAnsi="Times New Roman" w:cs="Times New Roman"/>
          <w:sz w:val="24"/>
          <w:szCs w:val="24"/>
          <w:lang w:val="en-GB"/>
        </w:rPr>
        <w:t xml:space="preserve"> og Pratchett, 2013, </w:t>
      </w:r>
      <w:r w:rsidR="00D90249">
        <w:rPr>
          <w:rFonts w:ascii="Times New Roman" w:hAnsi="Times New Roman" w:cs="Times New Roman"/>
          <w:sz w:val="24"/>
          <w:szCs w:val="24"/>
          <w:lang w:val="en-GB"/>
        </w:rPr>
        <w:t>s.15</w:t>
      </w:r>
      <w:r w:rsidR="008B0067">
        <w:rPr>
          <w:rFonts w:ascii="Times New Roman" w:hAnsi="Times New Roman" w:cs="Times New Roman"/>
          <w:sz w:val="24"/>
          <w:szCs w:val="24"/>
          <w:lang w:val="en-GB"/>
        </w:rPr>
        <w:t>).</w:t>
      </w:r>
    </w:p>
    <w:p w14:paraId="147C232C" w14:textId="3ED6257B" w:rsidR="00B52B02" w:rsidRPr="007A6E89" w:rsidRDefault="00A73036" w:rsidP="008B0067">
      <w:pPr>
        <w:spacing w:line="360" w:lineRule="auto"/>
        <w:rPr>
          <w:rFonts w:ascii="Times New Roman" w:hAnsi="Times New Roman" w:cs="Times New Roman"/>
          <w:sz w:val="24"/>
          <w:szCs w:val="24"/>
        </w:rPr>
      </w:pPr>
      <w:r w:rsidRPr="00A73036">
        <w:rPr>
          <w:rFonts w:ascii="Times New Roman" w:hAnsi="Times New Roman" w:cs="Times New Roman"/>
          <w:sz w:val="24"/>
          <w:szCs w:val="24"/>
        </w:rPr>
        <w:t>I dette sitatet ser vi at k</w:t>
      </w:r>
      <w:r w:rsidR="008B0067" w:rsidRPr="00A73036">
        <w:rPr>
          <w:rFonts w:ascii="Times New Roman" w:hAnsi="Times New Roman" w:cs="Times New Roman"/>
          <w:sz w:val="24"/>
          <w:szCs w:val="24"/>
        </w:rPr>
        <w:t xml:space="preserve">rig, pest </w:t>
      </w:r>
      <w:r w:rsidRPr="00A73036">
        <w:rPr>
          <w:rFonts w:ascii="Times New Roman" w:hAnsi="Times New Roman" w:cs="Times New Roman"/>
          <w:sz w:val="24"/>
          <w:szCs w:val="24"/>
        </w:rPr>
        <w:t>og overraskelse</w:t>
      </w:r>
      <w:commentRangeStart w:id="25"/>
      <w:r w:rsidRPr="00A73036">
        <w:rPr>
          <w:rFonts w:ascii="Times New Roman" w:hAnsi="Times New Roman" w:cs="Times New Roman"/>
          <w:sz w:val="24"/>
          <w:szCs w:val="24"/>
        </w:rPr>
        <w:t>s r</w:t>
      </w:r>
      <w:commentRangeEnd w:id="25"/>
      <w:r w:rsidR="000E12A9">
        <w:rPr>
          <w:rStyle w:val="Merknadsreferanse"/>
        </w:rPr>
        <w:commentReference w:id="25"/>
      </w:r>
      <w:r w:rsidRPr="00A73036">
        <w:rPr>
          <w:rFonts w:ascii="Times New Roman" w:hAnsi="Times New Roman" w:cs="Times New Roman"/>
          <w:sz w:val="24"/>
          <w:szCs w:val="24"/>
        </w:rPr>
        <w:t>evisjoner sidestilles som like onde. Samtidig blekner disse i forhold til noe av det v</w:t>
      </w:r>
      <w:r>
        <w:rPr>
          <w:rFonts w:ascii="Times New Roman" w:hAnsi="Times New Roman" w:cs="Times New Roman"/>
          <w:sz w:val="24"/>
          <w:szCs w:val="24"/>
        </w:rPr>
        <w:t>erste som eksisterer</w:t>
      </w:r>
      <w:r w:rsidR="00B27B85">
        <w:rPr>
          <w:rFonts w:ascii="Times New Roman" w:hAnsi="Times New Roman" w:cs="Times New Roman"/>
          <w:sz w:val="24"/>
          <w:szCs w:val="24"/>
        </w:rPr>
        <w:t xml:space="preserve">: motorveien rundt London. </w:t>
      </w:r>
      <w:r w:rsidR="006013E3" w:rsidRPr="006013E3">
        <w:rPr>
          <w:rFonts w:ascii="Times New Roman" w:hAnsi="Times New Roman" w:cs="Times New Roman"/>
          <w:sz w:val="24"/>
          <w:szCs w:val="24"/>
        </w:rPr>
        <w:t>Det grufulle settes opp mot det banale, men det er det banale s</w:t>
      </w:r>
      <w:r w:rsidR="006013E3">
        <w:rPr>
          <w:rFonts w:ascii="Times New Roman" w:hAnsi="Times New Roman" w:cs="Times New Roman"/>
          <w:sz w:val="24"/>
          <w:szCs w:val="24"/>
        </w:rPr>
        <w:t xml:space="preserve">om er den største ondskapen </w:t>
      </w:r>
      <w:r w:rsidR="00B52B02">
        <w:rPr>
          <w:rFonts w:ascii="Times New Roman" w:hAnsi="Times New Roman" w:cs="Times New Roman"/>
          <w:sz w:val="24"/>
          <w:szCs w:val="24"/>
        </w:rPr>
        <w:t xml:space="preserve">i dette universet. Kanskje ligger det en samfunnskritikk bak den humoristiske vinklingen? </w:t>
      </w:r>
      <w:r w:rsidR="00B52B02" w:rsidRPr="00B52B02">
        <w:rPr>
          <w:rFonts w:ascii="Times New Roman" w:hAnsi="Times New Roman" w:cs="Times New Roman"/>
          <w:sz w:val="24"/>
          <w:szCs w:val="24"/>
        </w:rPr>
        <w:t>Har dagens I-land</w:t>
      </w:r>
      <w:commentRangeStart w:id="26"/>
      <w:r w:rsidR="00B52B02" w:rsidRPr="00B52B02">
        <w:rPr>
          <w:rFonts w:ascii="Times New Roman" w:hAnsi="Times New Roman" w:cs="Times New Roman"/>
          <w:sz w:val="24"/>
          <w:szCs w:val="24"/>
        </w:rPr>
        <w:t>s m</w:t>
      </w:r>
      <w:commentRangeEnd w:id="26"/>
      <w:r w:rsidR="00B9687F">
        <w:rPr>
          <w:rStyle w:val="Merknadsreferanse"/>
        </w:rPr>
        <w:commentReference w:id="26"/>
      </w:r>
      <w:r w:rsidR="00B52B02" w:rsidRPr="00B52B02">
        <w:rPr>
          <w:rFonts w:ascii="Times New Roman" w:hAnsi="Times New Roman" w:cs="Times New Roman"/>
          <w:sz w:val="24"/>
          <w:szCs w:val="24"/>
        </w:rPr>
        <w:t>enneske</w:t>
      </w:r>
      <w:r w:rsidR="00B52B02">
        <w:rPr>
          <w:rFonts w:ascii="Times New Roman" w:hAnsi="Times New Roman" w:cs="Times New Roman"/>
          <w:sz w:val="24"/>
          <w:szCs w:val="24"/>
        </w:rPr>
        <w:t>r</w:t>
      </w:r>
      <w:r w:rsidR="00B52B02" w:rsidRPr="00B52B02">
        <w:rPr>
          <w:rFonts w:ascii="Times New Roman" w:hAnsi="Times New Roman" w:cs="Times New Roman"/>
          <w:sz w:val="24"/>
          <w:szCs w:val="24"/>
        </w:rPr>
        <w:t xml:space="preserve"> mistet kont</w:t>
      </w:r>
      <w:r w:rsidR="00B52B02">
        <w:rPr>
          <w:rFonts w:ascii="Times New Roman" w:hAnsi="Times New Roman" w:cs="Times New Roman"/>
          <w:sz w:val="24"/>
          <w:szCs w:val="24"/>
        </w:rPr>
        <w:t>akten med hva det onde egentlig er? Eller er dette bare humor?</w:t>
      </w:r>
      <w:r w:rsidR="00D62525">
        <w:rPr>
          <w:rFonts w:ascii="Times New Roman" w:hAnsi="Times New Roman" w:cs="Times New Roman"/>
          <w:sz w:val="24"/>
          <w:szCs w:val="24"/>
        </w:rPr>
        <w:t xml:space="preserve"> </w:t>
      </w:r>
      <w:r w:rsidR="00D62525" w:rsidRPr="00D62525">
        <w:rPr>
          <w:rFonts w:ascii="Times New Roman" w:hAnsi="Times New Roman" w:cs="Times New Roman"/>
          <w:sz w:val="24"/>
          <w:szCs w:val="24"/>
        </w:rPr>
        <w:t>Jeg skal la disse spørsmålene stå å</w:t>
      </w:r>
      <w:r w:rsidR="00D62525">
        <w:rPr>
          <w:rFonts w:ascii="Times New Roman" w:hAnsi="Times New Roman" w:cs="Times New Roman"/>
          <w:sz w:val="24"/>
          <w:szCs w:val="24"/>
        </w:rPr>
        <w:t>pne</w:t>
      </w:r>
      <w:r w:rsidR="00AD5903">
        <w:rPr>
          <w:rFonts w:ascii="Times New Roman" w:hAnsi="Times New Roman" w:cs="Times New Roman"/>
          <w:sz w:val="24"/>
          <w:szCs w:val="24"/>
        </w:rPr>
        <w:t>;</w:t>
      </w:r>
      <w:r w:rsidR="00D62525">
        <w:rPr>
          <w:rFonts w:ascii="Times New Roman" w:hAnsi="Times New Roman" w:cs="Times New Roman"/>
          <w:sz w:val="24"/>
          <w:szCs w:val="24"/>
        </w:rPr>
        <w:t xml:space="preserve"> å svare på dem hører til selve masteroppgaven.</w:t>
      </w:r>
      <w:r w:rsidR="00AD5903">
        <w:rPr>
          <w:rFonts w:ascii="Times New Roman" w:hAnsi="Times New Roman" w:cs="Times New Roman"/>
          <w:sz w:val="24"/>
          <w:szCs w:val="24"/>
        </w:rPr>
        <w:t xml:space="preserve"> Det jeg ønsker å demonstrere </w:t>
      </w:r>
      <w:r w:rsidR="00AD5903" w:rsidRPr="00AD5903">
        <w:rPr>
          <w:rFonts w:ascii="Times New Roman" w:hAnsi="Times New Roman" w:cs="Times New Roman"/>
          <w:i/>
          <w:iCs/>
          <w:sz w:val="24"/>
          <w:szCs w:val="24"/>
        </w:rPr>
        <w:t>her</w:t>
      </w:r>
      <w:r w:rsidR="00AD5903">
        <w:rPr>
          <w:rFonts w:ascii="Times New Roman" w:hAnsi="Times New Roman" w:cs="Times New Roman"/>
          <w:sz w:val="24"/>
          <w:szCs w:val="24"/>
        </w:rPr>
        <w:t xml:space="preserve"> er at </w:t>
      </w:r>
      <w:r w:rsidR="00AD5903" w:rsidRPr="00AD5903">
        <w:rPr>
          <w:rFonts w:ascii="Times New Roman" w:hAnsi="Times New Roman" w:cs="Times New Roman"/>
          <w:i/>
          <w:iCs/>
          <w:sz w:val="24"/>
          <w:szCs w:val="24"/>
        </w:rPr>
        <w:t>Good Omens</w:t>
      </w:r>
      <w:r w:rsidR="00AD5903">
        <w:rPr>
          <w:rFonts w:ascii="Times New Roman" w:hAnsi="Times New Roman" w:cs="Times New Roman"/>
          <w:sz w:val="24"/>
          <w:szCs w:val="24"/>
        </w:rPr>
        <w:t xml:space="preserve"> har en sjangermessig tvetydighet i seg</w:t>
      </w:r>
      <w:r w:rsidR="0058392D">
        <w:rPr>
          <w:rFonts w:ascii="Times New Roman" w:hAnsi="Times New Roman" w:cs="Times New Roman"/>
          <w:sz w:val="24"/>
          <w:szCs w:val="24"/>
        </w:rPr>
        <w:t>, der det humoristiske også er fremtredende</w:t>
      </w:r>
      <w:r w:rsidR="00FC0AEC">
        <w:rPr>
          <w:rFonts w:ascii="Times New Roman" w:hAnsi="Times New Roman" w:cs="Times New Roman"/>
          <w:sz w:val="24"/>
          <w:szCs w:val="24"/>
        </w:rPr>
        <w:t xml:space="preserve">. </w:t>
      </w:r>
      <w:r w:rsidR="00FC0AEC" w:rsidRPr="007A6E89">
        <w:rPr>
          <w:rFonts w:ascii="Times New Roman" w:hAnsi="Times New Roman" w:cs="Times New Roman"/>
          <w:sz w:val="24"/>
          <w:szCs w:val="24"/>
        </w:rPr>
        <w:t>Det kan man også se i det følgende sitatet</w:t>
      </w:r>
      <w:r w:rsidR="007A6E89" w:rsidRPr="007A6E89">
        <w:rPr>
          <w:rFonts w:ascii="Times New Roman" w:hAnsi="Times New Roman" w:cs="Times New Roman"/>
          <w:sz w:val="24"/>
          <w:szCs w:val="24"/>
        </w:rPr>
        <w:t>,</w:t>
      </w:r>
      <w:r w:rsidR="007A6E89">
        <w:rPr>
          <w:rFonts w:ascii="Times New Roman" w:hAnsi="Times New Roman" w:cs="Times New Roman"/>
          <w:sz w:val="24"/>
          <w:szCs w:val="24"/>
        </w:rPr>
        <w:t xml:space="preserve"> som leker med klisjéen «It </w:t>
      </w:r>
      <w:proofErr w:type="spellStart"/>
      <w:r w:rsidR="007A6E89">
        <w:rPr>
          <w:rFonts w:ascii="Times New Roman" w:hAnsi="Times New Roman" w:cs="Times New Roman"/>
          <w:sz w:val="24"/>
          <w:szCs w:val="24"/>
        </w:rPr>
        <w:t>was</w:t>
      </w:r>
      <w:proofErr w:type="spellEnd"/>
      <w:r w:rsidR="007A6E89">
        <w:rPr>
          <w:rFonts w:ascii="Times New Roman" w:hAnsi="Times New Roman" w:cs="Times New Roman"/>
          <w:sz w:val="24"/>
          <w:szCs w:val="24"/>
        </w:rPr>
        <w:t xml:space="preserve"> a </w:t>
      </w:r>
      <w:proofErr w:type="spellStart"/>
      <w:r w:rsidR="007A6E89">
        <w:rPr>
          <w:rFonts w:ascii="Times New Roman" w:hAnsi="Times New Roman" w:cs="Times New Roman"/>
          <w:sz w:val="24"/>
          <w:szCs w:val="24"/>
        </w:rPr>
        <w:t>dark</w:t>
      </w:r>
      <w:proofErr w:type="spellEnd"/>
      <w:r w:rsidR="007A6E89">
        <w:rPr>
          <w:rFonts w:ascii="Times New Roman" w:hAnsi="Times New Roman" w:cs="Times New Roman"/>
          <w:sz w:val="24"/>
          <w:szCs w:val="24"/>
        </w:rPr>
        <w:t xml:space="preserve"> and </w:t>
      </w:r>
      <w:proofErr w:type="spellStart"/>
      <w:r w:rsidR="007A6E89">
        <w:rPr>
          <w:rFonts w:ascii="Times New Roman" w:hAnsi="Times New Roman" w:cs="Times New Roman"/>
          <w:sz w:val="24"/>
          <w:szCs w:val="24"/>
        </w:rPr>
        <w:t>stormy</w:t>
      </w:r>
      <w:proofErr w:type="spellEnd"/>
      <w:r w:rsidR="007A6E89">
        <w:rPr>
          <w:rFonts w:ascii="Times New Roman" w:hAnsi="Times New Roman" w:cs="Times New Roman"/>
          <w:sz w:val="24"/>
          <w:szCs w:val="24"/>
        </w:rPr>
        <w:t xml:space="preserve"> </w:t>
      </w:r>
      <w:proofErr w:type="spellStart"/>
      <w:r w:rsidR="007A6E89">
        <w:rPr>
          <w:rFonts w:ascii="Times New Roman" w:hAnsi="Times New Roman" w:cs="Times New Roman"/>
          <w:sz w:val="24"/>
          <w:szCs w:val="24"/>
        </w:rPr>
        <w:t>night</w:t>
      </w:r>
      <w:proofErr w:type="spellEnd"/>
      <w:r w:rsidR="007A6E89">
        <w:rPr>
          <w:rFonts w:ascii="Times New Roman" w:hAnsi="Times New Roman" w:cs="Times New Roman"/>
          <w:sz w:val="24"/>
          <w:szCs w:val="24"/>
        </w:rPr>
        <w:t xml:space="preserve">»:  </w:t>
      </w:r>
    </w:p>
    <w:p w14:paraId="0CF220DA" w14:textId="0520C9B2" w:rsidR="0083401E" w:rsidRPr="00507BDD" w:rsidRDefault="0083401E" w:rsidP="00FD5AB6">
      <w:pPr>
        <w:spacing w:line="360" w:lineRule="auto"/>
        <w:ind w:left="708"/>
        <w:rPr>
          <w:rFonts w:ascii="Times New Roman" w:hAnsi="Times New Roman" w:cs="Times New Roman"/>
          <w:sz w:val="24"/>
          <w:szCs w:val="24"/>
        </w:rPr>
      </w:pPr>
      <w:r w:rsidRPr="007A6E89">
        <w:rPr>
          <w:rFonts w:ascii="Times New Roman" w:hAnsi="Times New Roman" w:cs="Times New Roman"/>
          <w:sz w:val="24"/>
          <w:szCs w:val="24"/>
          <w:lang w:val="en-GB"/>
        </w:rPr>
        <w:lastRenderedPageBreak/>
        <w:t xml:space="preserve">It wasn’t a dark and stormy night. </w:t>
      </w:r>
      <w:r>
        <w:rPr>
          <w:rFonts w:ascii="Times New Roman" w:hAnsi="Times New Roman" w:cs="Times New Roman"/>
          <w:sz w:val="24"/>
          <w:szCs w:val="24"/>
          <w:lang w:val="en-GB"/>
        </w:rPr>
        <w:t xml:space="preserve">It should have been, but that’s the weather for you. </w:t>
      </w:r>
      <w:commentRangeStart w:id="27"/>
      <w:r>
        <w:rPr>
          <w:rFonts w:ascii="Times New Roman" w:hAnsi="Times New Roman" w:cs="Times New Roman"/>
          <w:sz w:val="24"/>
          <w:szCs w:val="24"/>
          <w:lang w:val="en-GB"/>
        </w:rPr>
        <w:t>(…)</w:t>
      </w:r>
      <w:commentRangeEnd w:id="27"/>
      <w:r w:rsidR="004276AF">
        <w:rPr>
          <w:rStyle w:val="Merknadsreferanse"/>
        </w:rPr>
        <w:commentReference w:id="27"/>
      </w:r>
      <w:r>
        <w:rPr>
          <w:rFonts w:ascii="Times New Roman" w:hAnsi="Times New Roman" w:cs="Times New Roman"/>
          <w:sz w:val="24"/>
          <w:szCs w:val="24"/>
          <w:lang w:val="en-GB"/>
        </w:rPr>
        <w:t xml:space="preserve"> But don’t let the fog (with rain later, temperatures dropping to around forty-five degrees) give anyone a false sense of security. Just because it’s a mild night doesn’t mean th</w:t>
      </w:r>
      <w:r w:rsidR="00FD5AB6">
        <w:rPr>
          <w:rFonts w:ascii="Times New Roman" w:hAnsi="Times New Roman" w:cs="Times New Roman"/>
          <w:sz w:val="24"/>
          <w:szCs w:val="24"/>
          <w:lang w:val="en-GB"/>
        </w:rPr>
        <w:t xml:space="preserve">at dark forces aren’t abroad. They’re abroad all the time. They’re </w:t>
      </w:r>
      <w:r w:rsidR="00FD5AB6" w:rsidRPr="00FD5AB6">
        <w:rPr>
          <w:rFonts w:ascii="Times New Roman" w:hAnsi="Times New Roman" w:cs="Times New Roman"/>
          <w:i/>
          <w:iCs/>
          <w:sz w:val="24"/>
          <w:szCs w:val="24"/>
          <w:lang w:val="en-GB"/>
        </w:rPr>
        <w:t>everywhere</w:t>
      </w:r>
      <w:r w:rsidR="00FD5AB6">
        <w:rPr>
          <w:rFonts w:ascii="Times New Roman" w:hAnsi="Times New Roman" w:cs="Times New Roman"/>
          <w:sz w:val="24"/>
          <w:szCs w:val="24"/>
          <w:lang w:val="en-GB"/>
        </w:rPr>
        <w:t xml:space="preserve">. They always are. </w:t>
      </w:r>
      <w:proofErr w:type="spellStart"/>
      <w:r w:rsidR="00FD5AB6" w:rsidRPr="005C003C">
        <w:rPr>
          <w:rFonts w:ascii="Times New Roman" w:hAnsi="Times New Roman" w:cs="Times New Roman"/>
          <w:sz w:val="24"/>
          <w:szCs w:val="24"/>
        </w:rPr>
        <w:t>That’s</w:t>
      </w:r>
      <w:proofErr w:type="spellEnd"/>
      <w:r w:rsidR="00FD5AB6" w:rsidRPr="005C003C">
        <w:rPr>
          <w:rFonts w:ascii="Times New Roman" w:hAnsi="Times New Roman" w:cs="Times New Roman"/>
          <w:sz w:val="24"/>
          <w:szCs w:val="24"/>
        </w:rPr>
        <w:t xml:space="preserve"> </w:t>
      </w:r>
      <w:proofErr w:type="spellStart"/>
      <w:r w:rsidR="00FD5AB6" w:rsidRPr="005C003C">
        <w:rPr>
          <w:rFonts w:ascii="Times New Roman" w:hAnsi="Times New Roman" w:cs="Times New Roman"/>
          <w:sz w:val="24"/>
          <w:szCs w:val="24"/>
        </w:rPr>
        <w:t>the</w:t>
      </w:r>
      <w:proofErr w:type="spellEnd"/>
      <w:r w:rsidR="00FD5AB6" w:rsidRPr="005C003C">
        <w:rPr>
          <w:rFonts w:ascii="Times New Roman" w:hAnsi="Times New Roman" w:cs="Times New Roman"/>
          <w:sz w:val="24"/>
          <w:szCs w:val="24"/>
        </w:rPr>
        <w:t xml:space="preserve"> </w:t>
      </w:r>
      <w:proofErr w:type="spellStart"/>
      <w:r w:rsidR="00FD5AB6" w:rsidRPr="005C003C">
        <w:rPr>
          <w:rFonts w:ascii="Times New Roman" w:hAnsi="Times New Roman" w:cs="Times New Roman"/>
          <w:sz w:val="24"/>
          <w:szCs w:val="24"/>
        </w:rPr>
        <w:t>whole</w:t>
      </w:r>
      <w:proofErr w:type="spellEnd"/>
      <w:r w:rsidR="00FD5AB6" w:rsidRPr="005C003C">
        <w:rPr>
          <w:rFonts w:ascii="Times New Roman" w:hAnsi="Times New Roman" w:cs="Times New Roman"/>
          <w:sz w:val="24"/>
          <w:szCs w:val="24"/>
        </w:rPr>
        <w:t xml:space="preserve"> </w:t>
      </w:r>
      <w:proofErr w:type="spellStart"/>
      <w:r w:rsidR="00FD5AB6" w:rsidRPr="005C003C">
        <w:rPr>
          <w:rFonts w:ascii="Times New Roman" w:hAnsi="Times New Roman" w:cs="Times New Roman"/>
          <w:sz w:val="24"/>
          <w:szCs w:val="24"/>
        </w:rPr>
        <w:t>point</w:t>
      </w:r>
      <w:proofErr w:type="spellEnd"/>
      <w:r w:rsidR="00FD5AB6" w:rsidRPr="005C003C">
        <w:rPr>
          <w:rFonts w:ascii="Times New Roman" w:hAnsi="Times New Roman" w:cs="Times New Roman"/>
          <w:sz w:val="24"/>
          <w:szCs w:val="24"/>
        </w:rPr>
        <w:t xml:space="preserve">. </w:t>
      </w:r>
      <w:r w:rsidR="00FD5AB6" w:rsidRPr="00507BDD">
        <w:rPr>
          <w:rFonts w:ascii="Times New Roman" w:hAnsi="Times New Roman" w:cs="Times New Roman"/>
          <w:sz w:val="24"/>
          <w:szCs w:val="24"/>
        </w:rPr>
        <w:t>(</w:t>
      </w:r>
      <w:proofErr w:type="spellStart"/>
      <w:r w:rsidR="00FD5AB6" w:rsidRPr="00507BDD">
        <w:rPr>
          <w:rFonts w:ascii="Times New Roman" w:hAnsi="Times New Roman" w:cs="Times New Roman"/>
          <w:sz w:val="24"/>
          <w:szCs w:val="24"/>
        </w:rPr>
        <w:t>Gaiman</w:t>
      </w:r>
      <w:proofErr w:type="spellEnd"/>
      <w:r w:rsidR="00FD5AB6" w:rsidRPr="00507BDD">
        <w:rPr>
          <w:rFonts w:ascii="Times New Roman" w:hAnsi="Times New Roman" w:cs="Times New Roman"/>
          <w:sz w:val="24"/>
          <w:szCs w:val="24"/>
        </w:rPr>
        <w:t xml:space="preserve"> </w:t>
      </w:r>
      <w:r w:rsidR="00D02224">
        <w:rPr>
          <w:rFonts w:ascii="Times New Roman" w:hAnsi="Times New Roman" w:cs="Times New Roman"/>
          <w:sz w:val="24"/>
          <w:szCs w:val="24"/>
        </w:rPr>
        <w:t>og</w:t>
      </w:r>
      <w:r w:rsidR="00FD5AB6" w:rsidRPr="00507BDD">
        <w:rPr>
          <w:rFonts w:ascii="Times New Roman" w:hAnsi="Times New Roman" w:cs="Times New Roman"/>
          <w:sz w:val="24"/>
          <w:szCs w:val="24"/>
        </w:rPr>
        <w:t xml:space="preserve"> </w:t>
      </w:r>
      <w:proofErr w:type="spellStart"/>
      <w:r w:rsidR="00FD5AB6" w:rsidRPr="00507BDD">
        <w:rPr>
          <w:rFonts w:ascii="Times New Roman" w:hAnsi="Times New Roman" w:cs="Times New Roman"/>
          <w:sz w:val="24"/>
          <w:szCs w:val="24"/>
        </w:rPr>
        <w:t>Pratchett</w:t>
      </w:r>
      <w:proofErr w:type="spellEnd"/>
      <w:r w:rsidR="00FD5AB6" w:rsidRPr="00507BDD">
        <w:rPr>
          <w:rFonts w:ascii="Times New Roman" w:hAnsi="Times New Roman" w:cs="Times New Roman"/>
          <w:sz w:val="24"/>
          <w:szCs w:val="24"/>
        </w:rPr>
        <w:t xml:space="preserve">, 2013, s.14-15) </w:t>
      </w:r>
    </w:p>
    <w:p w14:paraId="4A48DF40" w14:textId="14796E8F" w:rsidR="000F0DD5" w:rsidRDefault="005706DC" w:rsidP="00176EB7">
      <w:pPr>
        <w:spacing w:line="360" w:lineRule="auto"/>
        <w:rPr>
          <w:rFonts w:ascii="Times New Roman" w:hAnsi="Times New Roman" w:cs="Times New Roman"/>
          <w:sz w:val="24"/>
          <w:szCs w:val="24"/>
        </w:rPr>
      </w:pPr>
      <w:r>
        <w:rPr>
          <w:rFonts w:ascii="Times New Roman" w:hAnsi="Times New Roman" w:cs="Times New Roman"/>
          <w:sz w:val="24"/>
          <w:szCs w:val="24"/>
        </w:rPr>
        <w:t>M</w:t>
      </w:r>
      <w:r w:rsidR="00324914">
        <w:rPr>
          <w:rFonts w:ascii="Times New Roman" w:hAnsi="Times New Roman" w:cs="Times New Roman"/>
          <w:sz w:val="24"/>
          <w:szCs w:val="24"/>
        </w:rPr>
        <w:t xml:space="preserve">an kan se en annen form for kreativitet i dette sitatet også, der </w:t>
      </w:r>
      <w:r w:rsidR="00DC209F">
        <w:rPr>
          <w:rFonts w:ascii="Times New Roman" w:hAnsi="Times New Roman" w:cs="Times New Roman"/>
          <w:sz w:val="24"/>
          <w:szCs w:val="24"/>
        </w:rPr>
        <w:t>fortelleren plutselig innskyter en værmelding for så å fortsette fortellingen sin.</w:t>
      </w:r>
      <w:r w:rsidR="00646A83">
        <w:rPr>
          <w:rFonts w:ascii="Times New Roman" w:hAnsi="Times New Roman" w:cs="Times New Roman"/>
          <w:sz w:val="24"/>
          <w:szCs w:val="24"/>
        </w:rPr>
        <w:t xml:space="preserve"> </w:t>
      </w:r>
      <w:r w:rsidRPr="005706DC">
        <w:rPr>
          <w:rFonts w:ascii="Times New Roman" w:hAnsi="Times New Roman" w:cs="Times New Roman"/>
          <w:i/>
          <w:iCs/>
          <w:sz w:val="24"/>
          <w:szCs w:val="24"/>
        </w:rPr>
        <w:t>Good Omens</w:t>
      </w:r>
      <w:r>
        <w:rPr>
          <w:rFonts w:ascii="Times New Roman" w:hAnsi="Times New Roman" w:cs="Times New Roman"/>
          <w:sz w:val="24"/>
          <w:szCs w:val="24"/>
        </w:rPr>
        <w:t xml:space="preserve"> preges av lek og humor, og viser også tilbake til </w:t>
      </w:r>
      <w:r w:rsidR="00D02224">
        <w:rPr>
          <w:rFonts w:ascii="Times New Roman" w:hAnsi="Times New Roman" w:cs="Times New Roman"/>
          <w:sz w:val="24"/>
          <w:szCs w:val="24"/>
        </w:rPr>
        <w:t xml:space="preserve">antikkens drama. På side 9-10 kan man finne en oversikt over </w:t>
      </w:r>
      <w:proofErr w:type="spellStart"/>
      <w:r w:rsidR="00D02224">
        <w:rPr>
          <w:rFonts w:ascii="Times New Roman" w:hAnsi="Times New Roman" w:cs="Times New Roman"/>
          <w:sz w:val="24"/>
          <w:szCs w:val="24"/>
        </w:rPr>
        <w:t>dramatis</w:t>
      </w:r>
      <w:proofErr w:type="spellEnd"/>
      <w:r w:rsidR="00D02224">
        <w:rPr>
          <w:rFonts w:ascii="Times New Roman" w:hAnsi="Times New Roman" w:cs="Times New Roman"/>
          <w:sz w:val="24"/>
          <w:szCs w:val="24"/>
        </w:rPr>
        <w:t xml:space="preserve"> </w:t>
      </w:r>
      <w:proofErr w:type="spellStart"/>
      <w:r w:rsidR="00D02224">
        <w:rPr>
          <w:rFonts w:ascii="Times New Roman" w:hAnsi="Times New Roman" w:cs="Times New Roman"/>
          <w:sz w:val="24"/>
          <w:szCs w:val="24"/>
        </w:rPr>
        <w:t>personae</w:t>
      </w:r>
      <w:proofErr w:type="spellEnd"/>
      <w:r w:rsidR="00D02224">
        <w:rPr>
          <w:rFonts w:ascii="Times New Roman" w:hAnsi="Times New Roman" w:cs="Times New Roman"/>
          <w:sz w:val="24"/>
          <w:szCs w:val="24"/>
        </w:rPr>
        <w:t xml:space="preserve"> der man blant annet finner «Full </w:t>
      </w:r>
      <w:proofErr w:type="spellStart"/>
      <w:r w:rsidR="00D02224">
        <w:rPr>
          <w:rFonts w:ascii="Times New Roman" w:hAnsi="Times New Roman" w:cs="Times New Roman"/>
          <w:sz w:val="24"/>
          <w:szCs w:val="24"/>
        </w:rPr>
        <w:t>Chorus</w:t>
      </w:r>
      <w:proofErr w:type="spellEnd"/>
      <w:r w:rsidR="00D02224">
        <w:rPr>
          <w:rFonts w:ascii="Times New Roman" w:hAnsi="Times New Roman" w:cs="Times New Roman"/>
          <w:sz w:val="24"/>
          <w:szCs w:val="24"/>
        </w:rPr>
        <w:t xml:space="preserve"> </w:t>
      </w:r>
      <w:proofErr w:type="spellStart"/>
      <w:r w:rsidR="00D02224">
        <w:rPr>
          <w:rFonts w:ascii="Times New Roman" w:hAnsi="Times New Roman" w:cs="Times New Roman"/>
          <w:sz w:val="24"/>
          <w:szCs w:val="24"/>
        </w:rPr>
        <w:t>of</w:t>
      </w:r>
      <w:proofErr w:type="spellEnd"/>
      <w:r w:rsidR="00D02224">
        <w:rPr>
          <w:rFonts w:ascii="Times New Roman" w:hAnsi="Times New Roman" w:cs="Times New Roman"/>
          <w:sz w:val="24"/>
          <w:szCs w:val="24"/>
        </w:rPr>
        <w:t xml:space="preserve"> Tibetans, </w:t>
      </w:r>
      <w:proofErr w:type="spellStart"/>
      <w:r w:rsidR="00D02224">
        <w:rPr>
          <w:rFonts w:ascii="Times New Roman" w:hAnsi="Times New Roman" w:cs="Times New Roman"/>
          <w:sz w:val="24"/>
          <w:szCs w:val="24"/>
        </w:rPr>
        <w:t>Aliens</w:t>
      </w:r>
      <w:proofErr w:type="spellEnd"/>
      <w:r w:rsidR="00D02224">
        <w:rPr>
          <w:rFonts w:ascii="Times New Roman" w:hAnsi="Times New Roman" w:cs="Times New Roman"/>
          <w:sz w:val="24"/>
          <w:szCs w:val="24"/>
        </w:rPr>
        <w:t xml:space="preserve">, Americans, </w:t>
      </w:r>
      <w:proofErr w:type="spellStart"/>
      <w:r w:rsidR="00D02224">
        <w:rPr>
          <w:rFonts w:ascii="Times New Roman" w:hAnsi="Times New Roman" w:cs="Times New Roman"/>
          <w:sz w:val="24"/>
          <w:szCs w:val="24"/>
        </w:rPr>
        <w:t>Atlanteans</w:t>
      </w:r>
      <w:proofErr w:type="spellEnd"/>
      <w:r w:rsidR="00D02224">
        <w:rPr>
          <w:rFonts w:ascii="Times New Roman" w:hAnsi="Times New Roman" w:cs="Times New Roman"/>
          <w:sz w:val="24"/>
          <w:szCs w:val="24"/>
        </w:rPr>
        <w:t xml:space="preserve"> and </w:t>
      </w:r>
      <w:proofErr w:type="spellStart"/>
      <w:r w:rsidR="00D02224">
        <w:rPr>
          <w:rFonts w:ascii="Times New Roman" w:hAnsi="Times New Roman" w:cs="Times New Roman"/>
          <w:sz w:val="24"/>
          <w:szCs w:val="24"/>
        </w:rPr>
        <w:t>other</w:t>
      </w:r>
      <w:proofErr w:type="spellEnd"/>
      <w:r w:rsidR="00D02224">
        <w:rPr>
          <w:rFonts w:ascii="Times New Roman" w:hAnsi="Times New Roman" w:cs="Times New Roman"/>
          <w:sz w:val="24"/>
          <w:szCs w:val="24"/>
        </w:rPr>
        <w:t xml:space="preserve"> rare and strange Creatures </w:t>
      </w:r>
      <w:proofErr w:type="spellStart"/>
      <w:r w:rsidR="00D02224">
        <w:rPr>
          <w:rFonts w:ascii="Times New Roman" w:hAnsi="Times New Roman" w:cs="Times New Roman"/>
          <w:sz w:val="24"/>
          <w:szCs w:val="24"/>
        </w:rPr>
        <w:t>of</w:t>
      </w:r>
      <w:proofErr w:type="spellEnd"/>
      <w:r w:rsidR="00D02224">
        <w:rPr>
          <w:rFonts w:ascii="Times New Roman" w:hAnsi="Times New Roman" w:cs="Times New Roman"/>
          <w:sz w:val="24"/>
          <w:szCs w:val="24"/>
        </w:rPr>
        <w:t xml:space="preserve"> </w:t>
      </w:r>
      <w:proofErr w:type="spellStart"/>
      <w:r w:rsidR="00D02224">
        <w:rPr>
          <w:rFonts w:ascii="Times New Roman" w:hAnsi="Times New Roman" w:cs="Times New Roman"/>
          <w:sz w:val="24"/>
          <w:szCs w:val="24"/>
        </w:rPr>
        <w:t>the</w:t>
      </w:r>
      <w:proofErr w:type="spellEnd"/>
      <w:r w:rsidR="00D02224">
        <w:rPr>
          <w:rFonts w:ascii="Times New Roman" w:hAnsi="Times New Roman" w:cs="Times New Roman"/>
          <w:sz w:val="24"/>
          <w:szCs w:val="24"/>
        </w:rPr>
        <w:t xml:space="preserve"> Last Days» (</w:t>
      </w:r>
      <w:proofErr w:type="spellStart"/>
      <w:r w:rsidR="00D02224">
        <w:rPr>
          <w:rFonts w:ascii="Times New Roman" w:hAnsi="Times New Roman" w:cs="Times New Roman"/>
          <w:sz w:val="24"/>
          <w:szCs w:val="24"/>
        </w:rPr>
        <w:t>Gaiman</w:t>
      </w:r>
      <w:proofErr w:type="spellEnd"/>
      <w:r w:rsidR="00D02224">
        <w:rPr>
          <w:rFonts w:ascii="Times New Roman" w:hAnsi="Times New Roman" w:cs="Times New Roman"/>
          <w:sz w:val="24"/>
          <w:szCs w:val="24"/>
        </w:rPr>
        <w:t xml:space="preserve"> og </w:t>
      </w:r>
      <w:proofErr w:type="spellStart"/>
      <w:r w:rsidR="00D02224">
        <w:rPr>
          <w:rFonts w:ascii="Times New Roman" w:hAnsi="Times New Roman" w:cs="Times New Roman"/>
          <w:sz w:val="24"/>
          <w:szCs w:val="24"/>
        </w:rPr>
        <w:t>Pratchett</w:t>
      </w:r>
      <w:proofErr w:type="spellEnd"/>
      <w:r w:rsidR="00D02224">
        <w:rPr>
          <w:rFonts w:ascii="Times New Roman" w:hAnsi="Times New Roman" w:cs="Times New Roman"/>
          <w:sz w:val="24"/>
          <w:szCs w:val="24"/>
        </w:rPr>
        <w:t>, 2013)</w:t>
      </w:r>
      <w:commentRangeStart w:id="28"/>
      <w:r w:rsidR="00D02224">
        <w:rPr>
          <w:rFonts w:ascii="Times New Roman" w:hAnsi="Times New Roman" w:cs="Times New Roman"/>
          <w:sz w:val="24"/>
          <w:szCs w:val="24"/>
        </w:rPr>
        <w:t>.</w:t>
      </w:r>
      <w:commentRangeEnd w:id="28"/>
      <w:r w:rsidR="00582DF8">
        <w:rPr>
          <w:rStyle w:val="Merknadsreferanse"/>
        </w:rPr>
        <w:commentReference w:id="28"/>
      </w:r>
    </w:p>
    <w:p w14:paraId="56B69713" w14:textId="254FA887" w:rsidR="0046218A" w:rsidRPr="00837F2A" w:rsidRDefault="00837F2A" w:rsidP="0046218A">
      <w:pPr>
        <w:spacing w:line="360" w:lineRule="auto"/>
        <w:rPr>
          <w:rFonts w:ascii="Times New Roman" w:hAnsi="Times New Roman" w:cs="Times New Roman"/>
          <w:b/>
          <w:bCs/>
          <w:sz w:val="24"/>
          <w:szCs w:val="24"/>
        </w:rPr>
      </w:pPr>
      <w:r w:rsidRPr="00837F2A">
        <w:rPr>
          <w:rFonts w:ascii="Times New Roman" w:hAnsi="Times New Roman" w:cs="Times New Roman"/>
          <w:b/>
          <w:bCs/>
          <w:sz w:val="24"/>
          <w:szCs w:val="24"/>
        </w:rPr>
        <w:t>M</w:t>
      </w:r>
      <w:r w:rsidR="0046218A" w:rsidRPr="00837F2A">
        <w:rPr>
          <w:rFonts w:ascii="Times New Roman" w:hAnsi="Times New Roman" w:cs="Times New Roman"/>
          <w:b/>
          <w:bCs/>
          <w:sz w:val="24"/>
          <w:szCs w:val="24"/>
        </w:rPr>
        <w:t>etode</w:t>
      </w:r>
    </w:p>
    <w:p w14:paraId="09BAC6CB" w14:textId="2080E80D" w:rsidR="00E00A08" w:rsidRPr="00C92D00" w:rsidRDefault="00837F2A" w:rsidP="00176EB7">
      <w:pPr>
        <w:spacing w:line="360" w:lineRule="auto"/>
        <w:rPr>
          <w:rFonts w:ascii="Times New Roman" w:hAnsi="Times New Roman" w:cs="Times New Roman"/>
          <w:sz w:val="24"/>
          <w:szCs w:val="24"/>
        </w:rPr>
      </w:pPr>
      <w:r w:rsidRPr="00837F2A">
        <w:rPr>
          <w:rFonts w:ascii="Times New Roman" w:hAnsi="Times New Roman" w:cs="Times New Roman"/>
          <w:sz w:val="24"/>
          <w:szCs w:val="24"/>
        </w:rPr>
        <w:t xml:space="preserve">Hvordan </w:t>
      </w:r>
      <w:r w:rsidR="00282ED7">
        <w:rPr>
          <w:rFonts w:ascii="Times New Roman" w:hAnsi="Times New Roman" w:cs="Times New Roman"/>
          <w:sz w:val="24"/>
          <w:szCs w:val="24"/>
        </w:rPr>
        <w:t xml:space="preserve">tar </w:t>
      </w:r>
      <w:commentRangeStart w:id="29"/>
      <w:r w:rsidR="00282ED7">
        <w:rPr>
          <w:rFonts w:ascii="Times New Roman" w:hAnsi="Times New Roman" w:cs="Times New Roman"/>
          <w:sz w:val="24"/>
          <w:szCs w:val="24"/>
        </w:rPr>
        <w:t xml:space="preserve">vi </w:t>
      </w:r>
      <w:r w:rsidR="0008072C">
        <w:rPr>
          <w:rFonts w:ascii="Times New Roman" w:hAnsi="Times New Roman" w:cs="Times New Roman"/>
          <w:sz w:val="24"/>
          <w:szCs w:val="24"/>
        </w:rPr>
        <w:t xml:space="preserve">da </w:t>
      </w:r>
      <w:r w:rsidR="00282ED7">
        <w:rPr>
          <w:rFonts w:ascii="Times New Roman" w:hAnsi="Times New Roman" w:cs="Times New Roman"/>
          <w:sz w:val="24"/>
          <w:szCs w:val="24"/>
        </w:rPr>
        <w:t>med oss</w:t>
      </w:r>
      <w:commentRangeEnd w:id="29"/>
      <w:r w:rsidR="00806759">
        <w:rPr>
          <w:rStyle w:val="Merknadsreferanse"/>
        </w:rPr>
        <w:commentReference w:id="29"/>
      </w:r>
      <w:r w:rsidR="00282ED7">
        <w:rPr>
          <w:rFonts w:ascii="Times New Roman" w:hAnsi="Times New Roman" w:cs="Times New Roman"/>
          <w:sz w:val="24"/>
          <w:szCs w:val="24"/>
        </w:rPr>
        <w:t xml:space="preserve"> </w:t>
      </w:r>
      <w:r w:rsidR="00282ED7" w:rsidRPr="00282ED7">
        <w:rPr>
          <w:rFonts w:ascii="Times New Roman" w:hAnsi="Times New Roman" w:cs="Times New Roman"/>
          <w:i/>
          <w:iCs/>
          <w:sz w:val="24"/>
          <w:szCs w:val="24"/>
        </w:rPr>
        <w:t>Good Omens</w:t>
      </w:r>
      <w:r w:rsidR="00282ED7">
        <w:rPr>
          <w:rFonts w:ascii="Times New Roman" w:hAnsi="Times New Roman" w:cs="Times New Roman"/>
          <w:sz w:val="24"/>
          <w:szCs w:val="24"/>
        </w:rPr>
        <w:t xml:space="preserve"> inn i arbeidet med kvalitet? </w:t>
      </w:r>
      <w:r w:rsidR="0046218A" w:rsidRPr="00837F2A">
        <w:rPr>
          <w:rFonts w:ascii="Times New Roman" w:hAnsi="Times New Roman" w:cs="Times New Roman"/>
          <w:i/>
          <w:iCs/>
          <w:sz w:val="24"/>
          <w:szCs w:val="24"/>
        </w:rPr>
        <w:t>Good Omens</w:t>
      </w:r>
      <w:r w:rsidR="0046218A" w:rsidRPr="00837F2A">
        <w:rPr>
          <w:rFonts w:ascii="Times New Roman" w:hAnsi="Times New Roman" w:cs="Times New Roman"/>
          <w:sz w:val="24"/>
          <w:szCs w:val="24"/>
        </w:rPr>
        <w:t xml:space="preserve"> vil stå i sentrum av masterarbeidet. Jeg vil nærlese stoffet, analysere det og tolke det. Først etter en tolkning av stoffet vil jeg diskutere hvordan teksten fremstår i forhold til </w:t>
      </w:r>
      <w:r w:rsidR="0008072C">
        <w:rPr>
          <w:rFonts w:ascii="Times New Roman" w:hAnsi="Times New Roman" w:cs="Times New Roman"/>
          <w:sz w:val="24"/>
          <w:szCs w:val="24"/>
        </w:rPr>
        <w:t>den teoretiske rammen</w:t>
      </w:r>
      <w:commentRangeStart w:id="30"/>
      <w:r w:rsidR="0008072C">
        <w:rPr>
          <w:rFonts w:ascii="Times New Roman" w:hAnsi="Times New Roman" w:cs="Times New Roman"/>
          <w:sz w:val="24"/>
          <w:szCs w:val="24"/>
        </w:rPr>
        <w:t>.</w:t>
      </w:r>
      <w:commentRangeEnd w:id="30"/>
      <w:r w:rsidR="00017BE8">
        <w:rPr>
          <w:rStyle w:val="Merknadsreferanse"/>
        </w:rPr>
        <w:commentReference w:id="30"/>
      </w:r>
      <w:r w:rsidR="0008072C">
        <w:rPr>
          <w:rFonts w:ascii="Times New Roman" w:hAnsi="Times New Roman" w:cs="Times New Roman"/>
          <w:sz w:val="24"/>
          <w:szCs w:val="24"/>
        </w:rPr>
        <w:t xml:space="preserve"> Teoriene jeg vil benytte meg av er Mikhail M. Bakthins teorier om latteren fra </w:t>
      </w:r>
      <w:r w:rsidR="0008072C" w:rsidRPr="00474147">
        <w:rPr>
          <w:rFonts w:ascii="Times New Roman" w:hAnsi="Times New Roman" w:cs="Times New Roman"/>
          <w:i/>
          <w:iCs/>
          <w:sz w:val="24"/>
          <w:szCs w:val="24"/>
        </w:rPr>
        <w:t>Latterens Historie, Francois Rabelais’ forfatterskap og folkekulturen i middelalderen og renessansen</w:t>
      </w:r>
      <w:r w:rsidR="0008072C">
        <w:rPr>
          <w:rFonts w:ascii="Times New Roman" w:hAnsi="Times New Roman" w:cs="Times New Roman"/>
          <w:sz w:val="24"/>
          <w:szCs w:val="24"/>
        </w:rPr>
        <w:t xml:space="preserve">, Farah </w:t>
      </w:r>
      <w:proofErr w:type="spellStart"/>
      <w:r w:rsidR="0008072C">
        <w:rPr>
          <w:rFonts w:ascii="Times New Roman" w:hAnsi="Times New Roman" w:cs="Times New Roman"/>
          <w:sz w:val="24"/>
          <w:szCs w:val="24"/>
        </w:rPr>
        <w:t>Mendlesohns</w:t>
      </w:r>
      <w:proofErr w:type="spellEnd"/>
      <w:r w:rsidR="0008072C">
        <w:rPr>
          <w:rFonts w:ascii="Times New Roman" w:hAnsi="Times New Roman" w:cs="Times New Roman"/>
          <w:sz w:val="24"/>
          <w:szCs w:val="24"/>
        </w:rPr>
        <w:t xml:space="preserve"> </w:t>
      </w:r>
      <w:proofErr w:type="spellStart"/>
      <w:r w:rsidR="00684D7E" w:rsidRPr="00684D7E">
        <w:rPr>
          <w:rFonts w:ascii="Times New Roman" w:hAnsi="Times New Roman" w:cs="Times New Roman"/>
          <w:i/>
          <w:iCs/>
          <w:sz w:val="24"/>
          <w:szCs w:val="24"/>
        </w:rPr>
        <w:t>Rhetorics</w:t>
      </w:r>
      <w:proofErr w:type="spellEnd"/>
      <w:r w:rsidR="00684D7E" w:rsidRPr="00684D7E">
        <w:rPr>
          <w:rFonts w:ascii="Times New Roman" w:hAnsi="Times New Roman" w:cs="Times New Roman"/>
          <w:i/>
          <w:iCs/>
          <w:sz w:val="24"/>
          <w:szCs w:val="24"/>
        </w:rPr>
        <w:t xml:space="preserve"> </w:t>
      </w:r>
      <w:proofErr w:type="spellStart"/>
      <w:r w:rsidR="00684D7E" w:rsidRPr="00684D7E">
        <w:rPr>
          <w:rFonts w:ascii="Times New Roman" w:hAnsi="Times New Roman" w:cs="Times New Roman"/>
          <w:i/>
          <w:iCs/>
          <w:sz w:val="24"/>
          <w:szCs w:val="24"/>
        </w:rPr>
        <w:t>of</w:t>
      </w:r>
      <w:proofErr w:type="spellEnd"/>
      <w:r w:rsidR="00684D7E" w:rsidRPr="00684D7E">
        <w:rPr>
          <w:rFonts w:ascii="Times New Roman" w:hAnsi="Times New Roman" w:cs="Times New Roman"/>
          <w:i/>
          <w:iCs/>
          <w:sz w:val="24"/>
          <w:szCs w:val="24"/>
        </w:rPr>
        <w:t xml:space="preserve"> Fantasy</w:t>
      </w:r>
      <w:r w:rsidR="00D00265">
        <w:rPr>
          <w:rFonts w:ascii="Times New Roman" w:hAnsi="Times New Roman" w:cs="Times New Roman"/>
          <w:i/>
          <w:iCs/>
          <w:sz w:val="24"/>
          <w:szCs w:val="24"/>
        </w:rPr>
        <w:t xml:space="preserve"> </w:t>
      </w:r>
      <w:r w:rsidR="00D00265" w:rsidRPr="00C11D4F">
        <w:rPr>
          <w:rFonts w:ascii="Times New Roman" w:hAnsi="Times New Roman" w:cs="Times New Roman"/>
          <w:color w:val="FF0000"/>
          <w:sz w:val="24"/>
          <w:szCs w:val="24"/>
        </w:rPr>
        <w:t>(</w:t>
      </w:r>
      <w:r w:rsidR="00D00265" w:rsidRPr="00D00265">
        <w:rPr>
          <w:rFonts w:ascii="Times New Roman" w:hAnsi="Times New Roman" w:cs="Times New Roman"/>
          <w:color w:val="FF0000"/>
          <w:sz w:val="24"/>
          <w:szCs w:val="24"/>
        </w:rPr>
        <w:t>og fantasiteori, leser på dette fortsat</w:t>
      </w:r>
      <w:commentRangeStart w:id="31"/>
      <w:r w:rsidR="00D00265" w:rsidRPr="00D00265">
        <w:rPr>
          <w:rFonts w:ascii="Times New Roman" w:hAnsi="Times New Roman" w:cs="Times New Roman"/>
          <w:color w:val="FF0000"/>
          <w:sz w:val="24"/>
          <w:szCs w:val="24"/>
        </w:rPr>
        <w:t>t</w:t>
      </w:r>
      <w:commentRangeEnd w:id="31"/>
      <w:r w:rsidR="0078750E">
        <w:rPr>
          <w:rStyle w:val="Merknadsreferanse"/>
        </w:rPr>
        <w:commentReference w:id="31"/>
      </w:r>
      <w:r w:rsidR="00D00265">
        <w:rPr>
          <w:rFonts w:ascii="Times New Roman" w:hAnsi="Times New Roman" w:cs="Times New Roman"/>
          <w:sz w:val="24"/>
          <w:szCs w:val="24"/>
        </w:rPr>
        <w:t>)</w:t>
      </w:r>
      <w:r w:rsidR="00D00265">
        <w:rPr>
          <w:rFonts w:ascii="Times New Roman" w:hAnsi="Times New Roman" w:cs="Times New Roman"/>
          <w:i/>
          <w:iCs/>
          <w:sz w:val="24"/>
          <w:szCs w:val="24"/>
        </w:rPr>
        <w:t xml:space="preserve"> </w:t>
      </w:r>
      <w:r w:rsidR="00D00265">
        <w:rPr>
          <w:rFonts w:ascii="Times New Roman" w:hAnsi="Times New Roman" w:cs="Times New Roman"/>
          <w:sz w:val="24"/>
          <w:szCs w:val="24"/>
        </w:rPr>
        <w:t xml:space="preserve"> og Georg </w:t>
      </w:r>
      <w:proofErr w:type="spellStart"/>
      <w:r w:rsidR="00D00265">
        <w:rPr>
          <w:rFonts w:ascii="Times New Roman" w:hAnsi="Times New Roman" w:cs="Times New Roman"/>
          <w:sz w:val="24"/>
          <w:szCs w:val="24"/>
        </w:rPr>
        <w:t>Lukác</w:t>
      </w:r>
      <w:commentRangeStart w:id="32"/>
      <w:r w:rsidR="00D00265">
        <w:rPr>
          <w:rFonts w:ascii="Times New Roman" w:hAnsi="Times New Roman" w:cs="Times New Roman"/>
          <w:sz w:val="24"/>
          <w:szCs w:val="24"/>
        </w:rPr>
        <w:t>s</w:t>
      </w:r>
      <w:commentRangeEnd w:id="32"/>
      <w:proofErr w:type="spellEnd"/>
      <w:r w:rsidR="0078750E">
        <w:rPr>
          <w:rStyle w:val="Merknadsreferanse"/>
        </w:rPr>
        <w:commentReference w:id="32"/>
      </w:r>
      <w:r w:rsidR="00D00265">
        <w:rPr>
          <w:rFonts w:ascii="Times New Roman" w:hAnsi="Times New Roman" w:cs="Times New Roman"/>
          <w:sz w:val="24"/>
          <w:szCs w:val="24"/>
        </w:rPr>
        <w:t xml:space="preserve"> ironibegrep (</w:t>
      </w:r>
      <w:r w:rsidR="00D00265" w:rsidRPr="00D00265">
        <w:rPr>
          <w:rFonts w:ascii="Times New Roman" w:hAnsi="Times New Roman" w:cs="Times New Roman"/>
          <w:color w:val="FF0000"/>
          <w:sz w:val="24"/>
          <w:szCs w:val="24"/>
        </w:rPr>
        <w:t>leser fortsatt på denne ogs</w:t>
      </w:r>
      <w:commentRangeStart w:id="33"/>
      <w:r w:rsidR="00D00265" w:rsidRPr="00D00265">
        <w:rPr>
          <w:rFonts w:ascii="Times New Roman" w:hAnsi="Times New Roman" w:cs="Times New Roman"/>
          <w:color w:val="FF0000"/>
          <w:sz w:val="24"/>
          <w:szCs w:val="24"/>
        </w:rPr>
        <w:t>å</w:t>
      </w:r>
      <w:commentRangeEnd w:id="33"/>
      <w:r w:rsidR="0078750E">
        <w:rPr>
          <w:rStyle w:val="Merknadsreferanse"/>
        </w:rPr>
        <w:commentReference w:id="33"/>
      </w:r>
      <w:r w:rsidR="00D00265" w:rsidRPr="00D00265">
        <w:rPr>
          <w:rFonts w:ascii="Times New Roman" w:hAnsi="Times New Roman" w:cs="Times New Roman"/>
          <w:color w:val="FF0000"/>
          <w:sz w:val="24"/>
          <w:szCs w:val="24"/>
        </w:rPr>
        <w:t>)</w:t>
      </w:r>
      <w:r w:rsidR="002617B2">
        <w:rPr>
          <w:rFonts w:ascii="Times New Roman" w:hAnsi="Times New Roman" w:cs="Times New Roman"/>
          <w:color w:val="FF0000"/>
          <w:sz w:val="24"/>
          <w:szCs w:val="24"/>
        </w:rPr>
        <w:t>.</w:t>
      </w:r>
      <w:r w:rsidR="00C92D00">
        <w:rPr>
          <w:rFonts w:ascii="Times New Roman" w:hAnsi="Times New Roman" w:cs="Times New Roman"/>
          <w:sz w:val="24"/>
          <w:szCs w:val="24"/>
        </w:rPr>
        <w:t xml:space="preserve"> </w:t>
      </w:r>
      <w:r w:rsidR="00E00A08" w:rsidRPr="00C92D00">
        <w:rPr>
          <w:rFonts w:ascii="Times New Roman" w:hAnsi="Times New Roman" w:cs="Times New Roman"/>
          <w:color w:val="FF0000"/>
          <w:sz w:val="24"/>
          <w:szCs w:val="24"/>
        </w:rPr>
        <w:t xml:space="preserve">Teoretisk ramme: se </w:t>
      </w:r>
      <w:commentRangeStart w:id="34"/>
      <w:r w:rsidR="00E00A08" w:rsidRPr="00C92D00">
        <w:rPr>
          <w:rFonts w:ascii="Times New Roman" w:hAnsi="Times New Roman" w:cs="Times New Roman"/>
          <w:color w:val="FF0000"/>
          <w:sz w:val="24"/>
          <w:szCs w:val="24"/>
        </w:rPr>
        <w:t>Good Omens</w:t>
      </w:r>
      <w:commentRangeEnd w:id="34"/>
      <w:r w:rsidR="00CD0CCE">
        <w:rPr>
          <w:rStyle w:val="Merknadsreferanse"/>
        </w:rPr>
        <w:commentReference w:id="34"/>
      </w:r>
      <w:r w:rsidR="00E00A08" w:rsidRPr="00C92D00">
        <w:rPr>
          <w:rFonts w:ascii="Times New Roman" w:hAnsi="Times New Roman" w:cs="Times New Roman"/>
          <w:color w:val="FF0000"/>
          <w:sz w:val="24"/>
          <w:szCs w:val="24"/>
        </w:rPr>
        <w:t xml:space="preserve"> fra to perspektiver: latter og ironi: </w:t>
      </w:r>
      <w:proofErr w:type="spellStart"/>
      <w:r w:rsidR="00E00A08" w:rsidRPr="00C92D00">
        <w:rPr>
          <w:rFonts w:ascii="Times New Roman" w:hAnsi="Times New Roman" w:cs="Times New Roman"/>
          <w:color w:val="FF0000"/>
          <w:sz w:val="24"/>
          <w:szCs w:val="24"/>
        </w:rPr>
        <w:t>Bakthin</w:t>
      </w:r>
      <w:proofErr w:type="spellEnd"/>
      <w:r w:rsidR="00E00A08" w:rsidRPr="00C92D00">
        <w:rPr>
          <w:rFonts w:ascii="Times New Roman" w:hAnsi="Times New Roman" w:cs="Times New Roman"/>
          <w:color w:val="FF0000"/>
          <w:sz w:val="24"/>
          <w:szCs w:val="24"/>
        </w:rPr>
        <w:t xml:space="preserve"> og muligens </w:t>
      </w:r>
      <w:proofErr w:type="spellStart"/>
      <w:r w:rsidR="00E00A08" w:rsidRPr="00C92D00">
        <w:rPr>
          <w:rFonts w:ascii="Times New Roman" w:hAnsi="Times New Roman" w:cs="Times New Roman"/>
          <w:color w:val="FF0000"/>
          <w:sz w:val="24"/>
          <w:szCs w:val="24"/>
        </w:rPr>
        <w:t>L</w:t>
      </w:r>
      <w:commentRangeStart w:id="35"/>
      <w:r w:rsidR="00E00A08" w:rsidRPr="00C92D00">
        <w:rPr>
          <w:rFonts w:ascii="Times New Roman" w:hAnsi="Times New Roman" w:cs="Times New Roman"/>
          <w:color w:val="FF0000"/>
          <w:sz w:val="24"/>
          <w:szCs w:val="24"/>
        </w:rPr>
        <w:t>ucka</w:t>
      </w:r>
      <w:commentRangeEnd w:id="35"/>
      <w:r w:rsidR="004553C0">
        <w:rPr>
          <w:rStyle w:val="Merknadsreferanse"/>
        </w:rPr>
        <w:commentReference w:id="35"/>
      </w:r>
      <w:r w:rsidR="00E00A08" w:rsidRPr="00C92D00">
        <w:rPr>
          <w:rFonts w:ascii="Times New Roman" w:hAnsi="Times New Roman" w:cs="Times New Roman"/>
          <w:color w:val="FF0000"/>
          <w:sz w:val="24"/>
          <w:szCs w:val="24"/>
        </w:rPr>
        <w:t>cs</w:t>
      </w:r>
      <w:proofErr w:type="spellEnd"/>
      <w:r w:rsidR="00E00A08" w:rsidRPr="00C92D00">
        <w:rPr>
          <w:rFonts w:ascii="Times New Roman" w:hAnsi="Times New Roman" w:cs="Times New Roman"/>
          <w:color w:val="FF0000"/>
          <w:sz w:val="24"/>
          <w:szCs w:val="24"/>
        </w:rPr>
        <w:t xml:space="preserve">, og fra Fantasy som sjanger m. Farah </w:t>
      </w:r>
      <w:proofErr w:type="spellStart"/>
      <w:r w:rsidR="00E00A08" w:rsidRPr="00C92D00">
        <w:rPr>
          <w:rFonts w:ascii="Times New Roman" w:hAnsi="Times New Roman" w:cs="Times New Roman"/>
          <w:color w:val="FF0000"/>
          <w:sz w:val="24"/>
          <w:szCs w:val="24"/>
        </w:rPr>
        <w:t>Mendleshon</w:t>
      </w:r>
      <w:proofErr w:type="spellEnd"/>
      <w:r w:rsidR="00E00A08" w:rsidRPr="00C92D00">
        <w:rPr>
          <w:rFonts w:ascii="Times New Roman" w:hAnsi="Times New Roman" w:cs="Times New Roman"/>
          <w:color w:val="FF0000"/>
          <w:sz w:val="24"/>
          <w:szCs w:val="24"/>
        </w:rPr>
        <w:t xml:space="preserve"> … </w:t>
      </w:r>
    </w:p>
    <w:p w14:paraId="7D13B6BC" w14:textId="00B7E9F5" w:rsidR="003B68D9" w:rsidRPr="005B7063" w:rsidRDefault="003B68D9" w:rsidP="00176EB7">
      <w:pPr>
        <w:spacing w:line="360" w:lineRule="auto"/>
        <w:rPr>
          <w:rFonts w:ascii="Times New Roman" w:hAnsi="Times New Roman" w:cs="Times New Roman"/>
          <w:sz w:val="24"/>
          <w:szCs w:val="24"/>
        </w:rPr>
      </w:pPr>
      <w:r w:rsidRPr="003B68D9">
        <w:rPr>
          <w:rFonts w:ascii="Times New Roman" w:hAnsi="Times New Roman" w:cs="Times New Roman"/>
          <w:b/>
          <w:bCs/>
          <w:sz w:val="24"/>
          <w:szCs w:val="24"/>
        </w:rPr>
        <w:t xml:space="preserve">Teoretisk ramme: Latteren </w:t>
      </w:r>
      <w:r w:rsidR="007B1DA2" w:rsidRPr="005B7063">
        <w:rPr>
          <w:rFonts w:ascii="Times New Roman" w:hAnsi="Times New Roman" w:cs="Times New Roman"/>
          <w:b/>
          <w:bCs/>
          <w:color w:val="FF0000"/>
          <w:sz w:val="24"/>
          <w:szCs w:val="24"/>
        </w:rPr>
        <w:t>(</w:t>
      </w:r>
      <w:r w:rsidR="007B1DA2" w:rsidRPr="005B7063">
        <w:rPr>
          <w:rFonts w:ascii="Times New Roman" w:hAnsi="Times New Roman" w:cs="Times New Roman"/>
          <w:color w:val="FF0000"/>
          <w:sz w:val="24"/>
          <w:szCs w:val="24"/>
        </w:rPr>
        <w:t>uendret siden pb3, tenker å komprimere og aktualisere denne delen mer</w:t>
      </w:r>
      <w:r w:rsidR="00FF31E4">
        <w:rPr>
          <w:rFonts w:ascii="Times New Roman" w:hAnsi="Times New Roman" w:cs="Times New Roman"/>
          <w:color w:val="FF0000"/>
          <w:sz w:val="24"/>
          <w:szCs w:val="24"/>
        </w:rPr>
        <w:t>.</w:t>
      </w:r>
      <w:r w:rsidR="007B1DA2" w:rsidRPr="005B7063">
        <w:rPr>
          <w:rFonts w:ascii="Times New Roman" w:hAnsi="Times New Roman" w:cs="Times New Roman"/>
          <w:color w:val="FF0000"/>
          <w:sz w:val="24"/>
          <w:szCs w:val="24"/>
        </w:rPr>
        <w:t xml:space="preserve"> </w:t>
      </w:r>
      <w:r w:rsidR="00FF31E4">
        <w:rPr>
          <w:rFonts w:ascii="Times New Roman" w:hAnsi="Times New Roman" w:cs="Times New Roman"/>
          <w:color w:val="FF0000"/>
          <w:sz w:val="24"/>
          <w:szCs w:val="24"/>
        </w:rPr>
        <w:t>R</w:t>
      </w:r>
      <w:r w:rsidR="007B1DA2" w:rsidRPr="005B7063">
        <w:rPr>
          <w:rFonts w:ascii="Times New Roman" w:hAnsi="Times New Roman" w:cs="Times New Roman"/>
          <w:color w:val="FF0000"/>
          <w:sz w:val="24"/>
          <w:szCs w:val="24"/>
        </w:rPr>
        <w:t xml:space="preserve">esten av teorien er ikke med i dette utkastet da jeg ikke fikk lest så omfattende som nødvendig for å presentere teorien skikkelig, men jeg vil bli ferdig med teoridelen </w:t>
      </w:r>
      <w:r w:rsidR="00FF31E4">
        <w:rPr>
          <w:rFonts w:ascii="Times New Roman" w:hAnsi="Times New Roman" w:cs="Times New Roman"/>
          <w:color w:val="FF0000"/>
          <w:sz w:val="24"/>
          <w:szCs w:val="24"/>
        </w:rPr>
        <w:t>innen innleveringsfrist</w:t>
      </w:r>
      <w:r w:rsidR="007B1DA2" w:rsidRPr="005B7063">
        <w:rPr>
          <w:rFonts w:ascii="Times New Roman" w:hAnsi="Times New Roman" w:cs="Times New Roman"/>
          <w:color w:val="FF0000"/>
          <w:sz w:val="24"/>
          <w:szCs w:val="24"/>
        </w:rPr>
        <w:t xml:space="preserve">) </w:t>
      </w:r>
    </w:p>
    <w:p w14:paraId="351F348A" w14:textId="6385DC18" w:rsidR="00A570A4" w:rsidRDefault="00986195" w:rsidP="00176EB7">
      <w:pPr>
        <w:spacing w:line="360" w:lineRule="auto"/>
        <w:rPr>
          <w:rFonts w:ascii="Times New Roman" w:hAnsi="Times New Roman" w:cs="Times New Roman"/>
          <w:sz w:val="24"/>
          <w:szCs w:val="24"/>
        </w:rPr>
      </w:pPr>
      <w:r w:rsidRPr="00C5779E">
        <w:rPr>
          <w:rFonts w:ascii="Times New Roman" w:hAnsi="Times New Roman" w:cs="Times New Roman"/>
          <w:sz w:val="24"/>
          <w:szCs w:val="24"/>
        </w:rPr>
        <w:t xml:space="preserve">Som jeg viste i min presentasjon av </w:t>
      </w:r>
      <w:r w:rsidRPr="00C5779E">
        <w:rPr>
          <w:rFonts w:ascii="Times New Roman" w:hAnsi="Times New Roman" w:cs="Times New Roman"/>
          <w:i/>
          <w:iCs/>
          <w:sz w:val="24"/>
          <w:szCs w:val="24"/>
        </w:rPr>
        <w:t>Good Omens</w:t>
      </w:r>
      <w:r w:rsidRPr="00C5779E">
        <w:rPr>
          <w:rFonts w:ascii="Times New Roman" w:hAnsi="Times New Roman" w:cs="Times New Roman"/>
          <w:sz w:val="24"/>
          <w:szCs w:val="24"/>
        </w:rPr>
        <w:t xml:space="preserve"> har romanen klare komiske </w:t>
      </w:r>
      <w:r w:rsidR="00DC209F" w:rsidRPr="00C5779E">
        <w:rPr>
          <w:rFonts w:ascii="Times New Roman" w:hAnsi="Times New Roman" w:cs="Times New Roman"/>
          <w:sz w:val="24"/>
          <w:szCs w:val="24"/>
        </w:rPr>
        <w:t>eller lattervekkende trekk.</w:t>
      </w:r>
      <w:r w:rsidR="00DC209F">
        <w:rPr>
          <w:rFonts w:ascii="Times New Roman" w:hAnsi="Times New Roman" w:cs="Times New Roman"/>
          <w:sz w:val="24"/>
          <w:szCs w:val="24"/>
        </w:rPr>
        <w:t xml:space="preserve"> Mikhail M. Bak</w:t>
      </w:r>
      <w:r w:rsidR="00845A08">
        <w:rPr>
          <w:rFonts w:ascii="Times New Roman" w:hAnsi="Times New Roman" w:cs="Times New Roman"/>
          <w:sz w:val="24"/>
          <w:szCs w:val="24"/>
        </w:rPr>
        <w:t>htin</w:t>
      </w:r>
      <w:r w:rsidR="000E7117">
        <w:rPr>
          <w:rFonts w:ascii="Times New Roman" w:hAnsi="Times New Roman" w:cs="Times New Roman"/>
          <w:sz w:val="24"/>
          <w:szCs w:val="24"/>
        </w:rPr>
        <w:t xml:space="preserve">s </w:t>
      </w:r>
      <w:r w:rsidR="000E7117" w:rsidRPr="00474147">
        <w:rPr>
          <w:rFonts w:ascii="Times New Roman" w:hAnsi="Times New Roman" w:cs="Times New Roman"/>
          <w:i/>
          <w:iCs/>
          <w:sz w:val="24"/>
          <w:szCs w:val="24"/>
        </w:rPr>
        <w:t>Latterens Historie</w:t>
      </w:r>
      <w:r w:rsidR="00474147" w:rsidRPr="00474147">
        <w:rPr>
          <w:rFonts w:ascii="Times New Roman" w:hAnsi="Times New Roman" w:cs="Times New Roman"/>
          <w:i/>
          <w:iCs/>
          <w:sz w:val="24"/>
          <w:szCs w:val="24"/>
        </w:rPr>
        <w:t>, Francois Rabelais’ forfatterskap og folkekulturen i middelalderen og renessansen</w:t>
      </w:r>
      <w:r w:rsidR="00474147">
        <w:rPr>
          <w:rFonts w:ascii="Times New Roman" w:hAnsi="Times New Roman" w:cs="Times New Roman"/>
          <w:sz w:val="24"/>
          <w:szCs w:val="24"/>
        </w:rPr>
        <w:t xml:space="preserve"> </w:t>
      </w:r>
      <w:r w:rsidR="008F156E">
        <w:rPr>
          <w:rFonts w:ascii="Times New Roman" w:hAnsi="Times New Roman" w:cs="Times New Roman"/>
          <w:sz w:val="24"/>
          <w:szCs w:val="24"/>
        </w:rPr>
        <w:t xml:space="preserve">kan være et viktig arbeid </w:t>
      </w:r>
      <w:commentRangeStart w:id="36"/>
      <w:r w:rsidR="008F156E">
        <w:rPr>
          <w:rFonts w:ascii="Times New Roman" w:hAnsi="Times New Roman" w:cs="Times New Roman"/>
          <w:sz w:val="24"/>
          <w:szCs w:val="24"/>
        </w:rPr>
        <w:t xml:space="preserve">for </w:t>
      </w:r>
      <w:commentRangeEnd w:id="36"/>
      <w:r w:rsidR="0031747B">
        <w:rPr>
          <w:rStyle w:val="Merknadsreferanse"/>
        </w:rPr>
        <w:commentReference w:id="36"/>
      </w:r>
      <w:r w:rsidR="008F156E">
        <w:rPr>
          <w:rFonts w:ascii="Times New Roman" w:hAnsi="Times New Roman" w:cs="Times New Roman"/>
          <w:sz w:val="24"/>
          <w:szCs w:val="24"/>
        </w:rPr>
        <w:t xml:space="preserve">den teoretiske rammen. I sitt arbeid med Rabelais går Bakhtin inn i en historisk gjennomgang av den folkelige, karnevaleske latterkulturen. Denne kulturen har rot i middelalderens folkekultur, men har blitt nesten helt glemt for de moderne menneskene. </w:t>
      </w:r>
      <w:r w:rsidR="00A949C4">
        <w:rPr>
          <w:rFonts w:ascii="Times New Roman" w:hAnsi="Times New Roman" w:cs="Times New Roman"/>
          <w:sz w:val="24"/>
          <w:szCs w:val="24"/>
        </w:rPr>
        <w:t xml:space="preserve">Bakhtin så det som helt nødvendig å </w:t>
      </w:r>
      <w:r w:rsidR="00C35968">
        <w:rPr>
          <w:rFonts w:ascii="Times New Roman" w:hAnsi="Times New Roman" w:cs="Times New Roman"/>
          <w:sz w:val="24"/>
          <w:szCs w:val="24"/>
        </w:rPr>
        <w:t xml:space="preserve">forstå denne kulturen for å forstå Rabelais. For arbeidet med </w:t>
      </w:r>
      <w:r w:rsidR="00C35968" w:rsidRPr="00C35968">
        <w:rPr>
          <w:rFonts w:ascii="Times New Roman" w:hAnsi="Times New Roman" w:cs="Times New Roman"/>
          <w:i/>
          <w:iCs/>
          <w:sz w:val="24"/>
          <w:szCs w:val="24"/>
        </w:rPr>
        <w:t>Good Omens</w:t>
      </w:r>
      <w:r w:rsidR="00C35968">
        <w:rPr>
          <w:rFonts w:ascii="Times New Roman" w:hAnsi="Times New Roman" w:cs="Times New Roman"/>
          <w:sz w:val="24"/>
          <w:szCs w:val="24"/>
        </w:rPr>
        <w:t xml:space="preserve"> kan Bakhtins teorier om latterkulturen også være fruktbar, siden han i sin forklaring av </w:t>
      </w:r>
      <w:r w:rsidR="00C35968">
        <w:rPr>
          <w:rFonts w:ascii="Times New Roman" w:hAnsi="Times New Roman" w:cs="Times New Roman"/>
          <w:sz w:val="24"/>
          <w:szCs w:val="24"/>
        </w:rPr>
        <w:lastRenderedPageBreak/>
        <w:t>middelalderens latterkultur også danner teorier om latteren. Begrepene grotesk realisme,</w:t>
      </w:r>
      <w:r w:rsidR="00B744C9">
        <w:rPr>
          <w:rFonts w:ascii="Times New Roman" w:hAnsi="Times New Roman" w:cs="Times New Roman"/>
          <w:sz w:val="24"/>
          <w:szCs w:val="24"/>
        </w:rPr>
        <w:t xml:space="preserve"> </w:t>
      </w:r>
      <w:r w:rsidR="00C35968">
        <w:rPr>
          <w:rFonts w:ascii="Times New Roman" w:hAnsi="Times New Roman" w:cs="Times New Roman"/>
          <w:sz w:val="24"/>
          <w:szCs w:val="24"/>
        </w:rPr>
        <w:t>ambivalensen i latteren og deg</w:t>
      </w:r>
      <w:r w:rsidR="002B1A82">
        <w:rPr>
          <w:rFonts w:ascii="Times New Roman" w:hAnsi="Times New Roman" w:cs="Times New Roman"/>
          <w:sz w:val="24"/>
          <w:szCs w:val="24"/>
        </w:rPr>
        <w:t>radering</w:t>
      </w:r>
      <w:r w:rsidR="00C35968">
        <w:rPr>
          <w:rFonts w:ascii="Times New Roman" w:hAnsi="Times New Roman" w:cs="Times New Roman"/>
          <w:sz w:val="24"/>
          <w:szCs w:val="24"/>
        </w:rPr>
        <w:t xml:space="preserve"> </w:t>
      </w:r>
      <w:r w:rsidR="00B744C9">
        <w:rPr>
          <w:rFonts w:ascii="Times New Roman" w:hAnsi="Times New Roman" w:cs="Times New Roman"/>
          <w:sz w:val="24"/>
          <w:szCs w:val="24"/>
        </w:rPr>
        <w:t xml:space="preserve">kan også gi spennende perspektiver på </w:t>
      </w:r>
      <w:r w:rsidR="00B744C9" w:rsidRPr="002D2CC2">
        <w:rPr>
          <w:rFonts w:ascii="Times New Roman" w:hAnsi="Times New Roman" w:cs="Times New Roman"/>
          <w:i/>
          <w:iCs/>
          <w:sz w:val="24"/>
          <w:szCs w:val="24"/>
        </w:rPr>
        <w:t>Good Omens</w:t>
      </w:r>
      <w:commentRangeStart w:id="37"/>
      <w:r w:rsidR="00B744C9">
        <w:rPr>
          <w:rFonts w:ascii="Times New Roman" w:hAnsi="Times New Roman" w:cs="Times New Roman"/>
          <w:sz w:val="24"/>
          <w:szCs w:val="24"/>
        </w:rPr>
        <w:t>.</w:t>
      </w:r>
      <w:commentRangeEnd w:id="37"/>
      <w:r w:rsidR="0031747B">
        <w:rPr>
          <w:rStyle w:val="Merknadsreferanse"/>
        </w:rPr>
        <w:commentReference w:id="37"/>
      </w:r>
    </w:p>
    <w:p w14:paraId="3D8E5379" w14:textId="0C53079A" w:rsidR="00C21D97" w:rsidRPr="00C11D4F" w:rsidRDefault="002D2CC2" w:rsidP="005C22A8">
      <w:pPr>
        <w:spacing w:line="360" w:lineRule="auto"/>
        <w:rPr>
          <w:rFonts w:ascii="Times New Roman" w:hAnsi="Times New Roman" w:cs="Times New Roman"/>
          <w:sz w:val="24"/>
          <w:szCs w:val="24"/>
        </w:rPr>
      </w:pPr>
      <w:r w:rsidRPr="005C22A8">
        <w:rPr>
          <w:rFonts w:ascii="Times New Roman" w:hAnsi="Times New Roman" w:cs="Times New Roman"/>
          <w:sz w:val="24"/>
          <w:szCs w:val="24"/>
        </w:rPr>
        <w:t>Grotesk realisme er Bakhtins begrep for den folkelige latterkulturens estetiske fortolkning av tilværelsen (Bakhtin, 2017, s.30)</w:t>
      </w:r>
      <w:r w:rsidR="00B750BB" w:rsidRPr="005C22A8">
        <w:rPr>
          <w:rFonts w:ascii="Times New Roman" w:hAnsi="Times New Roman" w:cs="Times New Roman"/>
          <w:sz w:val="24"/>
          <w:szCs w:val="24"/>
        </w:rPr>
        <w:t>. Han mente nemlig at menneskene i middelalderen levde i en dobbel</w:t>
      </w:r>
      <w:r w:rsidR="003B68D9" w:rsidRPr="005C22A8">
        <w:rPr>
          <w:rFonts w:ascii="Times New Roman" w:hAnsi="Times New Roman" w:cs="Times New Roman"/>
          <w:sz w:val="24"/>
          <w:szCs w:val="24"/>
        </w:rPr>
        <w:t>tverden. Den ene verdenen var det føydale, hierarkiske samfunnet. Den andre verdenen var karnevalets verden, som alle var en del av og der den «offisielle» verden var midlertidig opphevet (Bakhtin, 2017, s.14-15). Den andre verdenen, som tilhørte latteren og karnevalet var sin egen kultur</w:t>
      </w:r>
      <w:r w:rsidR="00A570A4" w:rsidRPr="005C22A8">
        <w:rPr>
          <w:rFonts w:ascii="Times New Roman" w:hAnsi="Times New Roman" w:cs="Times New Roman"/>
          <w:sz w:val="24"/>
          <w:szCs w:val="24"/>
        </w:rPr>
        <w:t xml:space="preserve"> med sin egen måte å se tilværelsen på</w:t>
      </w:r>
      <w:r w:rsidR="00DD6E41" w:rsidRPr="005C22A8">
        <w:rPr>
          <w:rFonts w:ascii="Times New Roman" w:hAnsi="Times New Roman" w:cs="Times New Roman"/>
          <w:sz w:val="24"/>
          <w:szCs w:val="24"/>
        </w:rPr>
        <w:t xml:space="preserve">. Man så verden som komisk og forstod den fra dens latterlige sider. Denne latteren var ambivalent i den betydning at den var munter og spottende på samme tid (Bakhtin, 2017, s.22). Ambivalensen i </w:t>
      </w:r>
      <w:r w:rsidR="00EC1041" w:rsidRPr="005C22A8">
        <w:rPr>
          <w:rFonts w:ascii="Times New Roman" w:hAnsi="Times New Roman" w:cs="Times New Roman"/>
          <w:sz w:val="24"/>
          <w:szCs w:val="24"/>
        </w:rPr>
        <w:t>folkelatteren er et viktig punkt for Bakhtin</w:t>
      </w:r>
      <w:r w:rsidR="006E40F6" w:rsidRPr="005C22A8">
        <w:rPr>
          <w:rFonts w:ascii="Times New Roman" w:hAnsi="Times New Roman" w:cs="Times New Roman"/>
          <w:sz w:val="24"/>
          <w:szCs w:val="24"/>
        </w:rPr>
        <w:t xml:space="preserve"> fordi det er en av de tingene man har glemt av folkekulturens latter. Den moderniserte forståelsen av latteren, mener Bakhtin, er at latteren enten er negativ og spottende eller munter og ubekymret. Ambivalensen blir glemt (Bakhtin, 2017, s.23).</w:t>
      </w:r>
      <w:r w:rsidR="002B1A82" w:rsidRPr="005C22A8">
        <w:rPr>
          <w:rFonts w:ascii="Times New Roman" w:hAnsi="Times New Roman" w:cs="Times New Roman"/>
          <w:sz w:val="24"/>
          <w:szCs w:val="24"/>
        </w:rPr>
        <w:t xml:space="preserve"> </w:t>
      </w:r>
      <w:r w:rsidR="005166A7" w:rsidRPr="005C22A8">
        <w:rPr>
          <w:rFonts w:ascii="Times New Roman" w:hAnsi="Times New Roman" w:cs="Times New Roman"/>
          <w:sz w:val="24"/>
          <w:szCs w:val="24"/>
        </w:rPr>
        <w:t>Det siste av Bakhtins begreper, d</w:t>
      </w:r>
      <w:r w:rsidR="002B1A82" w:rsidRPr="005C22A8">
        <w:rPr>
          <w:rFonts w:ascii="Times New Roman" w:hAnsi="Times New Roman" w:cs="Times New Roman"/>
          <w:sz w:val="24"/>
          <w:szCs w:val="24"/>
        </w:rPr>
        <w:t>egraderingen</w:t>
      </w:r>
      <w:r w:rsidR="005166A7" w:rsidRPr="005C22A8">
        <w:rPr>
          <w:rFonts w:ascii="Times New Roman" w:hAnsi="Times New Roman" w:cs="Times New Roman"/>
          <w:sz w:val="24"/>
          <w:szCs w:val="24"/>
        </w:rPr>
        <w:t>,</w:t>
      </w:r>
      <w:r w:rsidR="002B1A82" w:rsidRPr="005C22A8">
        <w:rPr>
          <w:rFonts w:ascii="Times New Roman" w:hAnsi="Times New Roman" w:cs="Times New Roman"/>
          <w:sz w:val="24"/>
          <w:szCs w:val="24"/>
        </w:rPr>
        <w:t xml:space="preserve"> er </w:t>
      </w:r>
      <w:r w:rsidR="005166A7" w:rsidRPr="005C22A8">
        <w:rPr>
          <w:rFonts w:ascii="Times New Roman" w:hAnsi="Times New Roman" w:cs="Times New Roman"/>
          <w:sz w:val="24"/>
          <w:szCs w:val="24"/>
        </w:rPr>
        <w:t xml:space="preserve">et av karaktertrekkene ved den groteske realismen. </w:t>
      </w:r>
      <w:r w:rsidR="006E40F6" w:rsidRPr="005C22A8">
        <w:rPr>
          <w:rFonts w:ascii="Times New Roman" w:hAnsi="Times New Roman" w:cs="Times New Roman"/>
          <w:sz w:val="24"/>
          <w:szCs w:val="24"/>
        </w:rPr>
        <w:t xml:space="preserve">  </w:t>
      </w:r>
      <w:r w:rsidR="008D69C9">
        <w:rPr>
          <w:rFonts w:ascii="Times New Roman" w:hAnsi="Times New Roman" w:cs="Times New Roman"/>
          <w:sz w:val="24"/>
          <w:szCs w:val="24"/>
        </w:rPr>
        <w:t>… tenker å fullføre dette og hvordan jeg ser teoriens relevans for G.O.</w:t>
      </w:r>
    </w:p>
    <w:p w14:paraId="60FFFCF2" w14:textId="36CBE734" w:rsidR="00C21D97" w:rsidRPr="00353547" w:rsidRDefault="00B974BA" w:rsidP="005C22A8">
      <w:pPr>
        <w:spacing w:line="360" w:lineRule="auto"/>
        <w:rPr>
          <w:rFonts w:ascii="Times New Roman" w:hAnsi="Times New Roman" w:cs="Times New Roman"/>
          <w:color w:val="FF0000"/>
          <w:sz w:val="24"/>
          <w:szCs w:val="24"/>
        </w:rPr>
      </w:pPr>
      <w:r w:rsidRPr="00353547">
        <w:rPr>
          <w:rFonts w:ascii="Times New Roman" w:hAnsi="Times New Roman" w:cs="Times New Roman"/>
          <w:color w:val="FF0000"/>
          <w:sz w:val="24"/>
          <w:szCs w:val="24"/>
        </w:rPr>
        <w:t>Fantasy-sjangeren og kvalitet</w:t>
      </w:r>
      <w:r w:rsidR="00E00A08" w:rsidRPr="00353547">
        <w:rPr>
          <w:rFonts w:ascii="Times New Roman" w:hAnsi="Times New Roman" w:cs="Times New Roman"/>
          <w:color w:val="FF0000"/>
          <w:sz w:val="24"/>
          <w:szCs w:val="24"/>
        </w:rPr>
        <w:t>en ved sjangere</w:t>
      </w:r>
      <w:commentRangeStart w:id="38"/>
      <w:r w:rsidR="00E00A08" w:rsidRPr="00353547">
        <w:rPr>
          <w:rFonts w:ascii="Times New Roman" w:hAnsi="Times New Roman" w:cs="Times New Roman"/>
          <w:color w:val="FF0000"/>
          <w:sz w:val="24"/>
          <w:szCs w:val="24"/>
        </w:rPr>
        <w:t>n</w:t>
      </w:r>
      <w:commentRangeEnd w:id="38"/>
      <w:r w:rsidR="004F7189">
        <w:rPr>
          <w:rStyle w:val="Merknadsreferanse"/>
        </w:rPr>
        <w:commentReference w:id="38"/>
      </w:r>
    </w:p>
    <w:p w14:paraId="7562C8B7" w14:textId="36D4BEA6" w:rsidR="00C21D97" w:rsidRPr="00C11D4F" w:rsidRDefault="00E00A08" w:rsidP="005C22A8">
      <w:pPr>
        <w:spacing w:line="360" w:lineRule="auto"/>
        <w:rPr>
          <w:rFonts w:ascii="Times New Roman" w:hAnsi="Times New Roman" w:cs="Times New Roman"/>
          <w:color w:val="FF0000"/>
          <w:sz w:val="24"/>
          <w:szCs w:val="24"/>
          <w:lang w:val="en-GB"/>
        </w:rPr>
      </w:pPr>
      <w:r w:rsidRPr="00353547">
        <w:rPr>
          <w:rFonts w:ascii="Times New Roman" w:hAnsi="Times New Roman" w:cs="Times New Roman"/>
          <w:color w:val="FF0000"/>
          <w:sz w:val="24"/>
          <w:szCs w:val="24"/>
        </w:rPr>
        <w:t xml:space="preserve">Farah </w:t>
      </w:r>
      <w:proofErr w:type="spellStart"/>
      <w:r w:rsidRPr="00353547">
        <w:rPr>
          <w:rFonts w:ascii="Times New Roman" w:hAnsi="Times New Roman" w:cs="Times New Roman"/>
          <w:color w:val="FF0000"/>
          <w:sz w:val="24"/>
          <w:szCs w:val="24"/>
        </w:rPr>
        <w:t>Mendlesohn’s</w:t>
      </w:r>
      <w:proofErr w:type="spellEnd"/>
      <w:r w:rsidRPr="00353547">
        <w:rPr>
          <w:rFonts w:ascii="Times New Roman" w:hAnsi="Times New Roman" w:cs="Times New Roman"/>
          <w:color w:val="FF0000"/>
          <w:sz w:val="24"/>
          <w:szCs w:val="24"/>
        </w:rPr>
        <w:t xml:space="preserve"> </w:t>
      </w:r>
      <w:proofErr w:type="spellStart"/>
      <w:r w:rsidRPr="00353547">
        <w:rPr>
          <w:rFonts w:ascii="Times New Roman" w:hAnsi="Times New Roman" w:cs="Times New Roman"/>
          <w:i/>
          <w:iCs/>
          <w:color w:val="FF0000"/>
          <w:sz w:val="24"/>
          <w:szCs w:val="24"/>
        </w:rPr>
        <w:t>Rhetorics</w:t>
      </w:r>
      <w:proofErr w:type="spellEnd"/>
      <w:r w:rsidRPr="00353547">
        <w:rPr>
          <w:rFonts w:ascii="Times New Roman" w:hAnsi="Times New Roman" w:cs="Times New Roman"/>
          <w:i/>
          <w:iCs/>
          <w:color w:val="FF0000"/>
          <w:sz w:val="24"/>
          <w:szCs w:val="24"/>
        </w:rPr>
        <w:t xml:space="preserve"> </w:t>
      </w:r>
      <w:proofErr w:type="spellStart"/>
      <w:r w:rsidRPr="00353547">
        <w:rPr>
          <w:rFonts w:ascii="Times New Roman" w:hAnsi="Times New Roman" w:cs="Times New Roman"/>
          <w:i/>
          <w:iCs/>
          <w:color w:val="FF0000"/>
          <w:sz w:val="24"/>
          <w:szCs w:val="24"/>
        </w:rPr>
        <w:t>of</w:t>
      </w:r>
      <w:proofErr w:type="spellEnd"/>
      <w:r w:rsidRPr="00353547">
        <w:rPr>
          <w:rFonts w:ascii="Times New Roman" w:hAnsi="Times New Roman" w:cs="Times New Roman"/>
          <w:i/>
          <w:iCs/>
          <w:color w:val="FF0000"/>
          <w:sz w:val="24"/>
          <w:szCs w:val="24"/>
        </w:rPr>
        <w:t xml:space="preserve"> Fantasy </w:t>
      </w:r>
      <w:r w:rsidRPr="00353547">
        <w:rPr>
          <w:rFonts w:ascii="Times New Roman" w:hAnsi="Times New Roman" w:cs="Times New Roman"/>
          <w:color w:val="FF0000"/>
          <w:sz w:val="24"/>
          <w:szCs w:val="24"/>
        </w:rPr>
        <w:t xml:space="preserve">og hennes inndeling i fire ulike typer </w:t>
      </w:r>
      <w:r w:rsidR="00C65046" w:rsidRPr="00353547">
        <w:rPr>
          <w:rFonts w:ascii="Times New Roman" w:hAnsi="Times New Roman" w:cs="Times New Roman"/>
          <w:color w:val="FF0000"/>
          <w:sz w:val="24"/>
          <w:szCs w:val="24"/>
        </w:rPr>
        <w:t>F</w:t>
      </w:r>
      <w:r w:rsidRPr="00353547">
        <w:rPr>
          <w:rFonts w:ascii="Times New Roman" w:hAnsi="Times New Roman" w:cs="Times New Roman"/>
          <w:color w:val="FF0000"/>
          <w:sz w:val="24"/>
          <w:szCs w:val="24"/>
        </w:rPr>
        <w:t>antasy.</w:t>
      </w:r>
      <w:r w:rsidR="00C65046" w:rsidRPr="00353547">
        <w:rPr>
          <w:rFonts w:ascii="Times New Roman" w:hAnsi="Times New Roman" w:cs="Times New Roman"/>
          <w:color w:val="FF0000"/>
          <w:sz w:val="24"/>
          <w:szCs w:val="24"/>
        </w:rPr>
        <w:t xml:space="preserve"> </w:t>
      </w:r>
      <w:r w:rsidR="00C65046" w:rsidRPr="00C11D4F">
        <w:rPr>
          <w:rFonts w:ascii="Times New Roman" w:hAnsi="Times New Roman" w:cs="Times New Roman"/>
          <w:color w:val="FF0000"/>
          <w:sz w:val="24"/>
          <w:szCs w:val="24"/>
          <w:lang w:val="en-GB"/>
        </w:rPr>
        <w:t xml:space="preserve">“What the schema offers is a way of considering fantasy on its own terms rather than in the terms used by critics of mimetic fiction” (James </w:t>
      </w:r>
      <w:proofErr w:type="spellStart"/>
      <w:r w:rsidR="00C65046" w:rsidRPr="00C11D4F">
        <w:rPr>
          <w:rFonts w:ascii="Times New Roman" w:hAnsi="Times New Roman" w:cs="Times New Roman"/>
          <w:color w:val="FF0000"/>
          <w:sz w:val="24"/>
          <w:szCs w:val="24"/>
          <w:lang w:val="en-GB"/>
        </w:rPr>
        <w:t>og</w:t>
      </w:r>
      <w:proofErr w:type="spellEnd"/>
      <w:r w:rsidR="00C65046" w:rsidRPr="00C11D4F">
        <w:rPr>
          <w:rFonts w:ascii="Times New Roman" w:hAnsi="Times New Roman" w:cs="Times New Roman"/>
          <w:color w:val="FF0000"/>
          <w:sz w:val="24"/>
          <w:szCs w:val="24"/>
          <w:lang w:val="en-GB"/>
        </w:rPr>
        <w:t xml:space="preserve"> </w:t>
      </w:r>
      <w:proofErr w:type="spellStart"/>
      <w:r w:rsidR="00C65046" w:rsidRPr="00C11D4F">
        <w:rPr>
          <w:rFonts w:ascii="Times New Roman" w:hAnsi="Times New Roman" w:cs="Times New Roman"/>
          <w:color w:val="FF0000"/>
          <w:sz w:val="24"/>
          <w:szCs w:val="24"/>
          <w:lang w:val="en-GB"/>
        </w:rPr>
        <w:t>Mendleshon</w:t>
      </w:r>
      <w:proofErr w:type="spellEnd"/>
      <w:r w:rsidR="00C65046" w:rsidRPr="00C11D4F">
        <w:rPr>
          <w:rFonts w:ascii="Times New Roman" w:hAnsi="Times New Roman" w:cs="Times New Roman"/>
          <w:color w:val="FF0000"/>
          <w:sz w:val="24"/>
          <w:szCs w:val="24"/>
          <w:lang w:val="en-GB"/>
        </w:rPr>
        <w:t xml:space="preserve">, 2012, </w:t>
      </w:r>
      <w:proofErr w:type="spellStart"/>
      <w:r w:rsidR="00C65046" w:rsidRPr="00C11D4F">
        <w:rPr>
          <w:rFonts w:ascii="Times New Roman" w:hAnsi="Times New Roman" w:cs="Times New Roman"/>
          <w:color w:val="FF0000"/>
          <w:sz w:val="24"/>
          <w:szCs w:val="24"/>
          <w:lang w:val="en-GB"/>
        </w:rPr>
        <w:t>s.2</w:t>
      </w:r>
      <w:commentRangeStart w:id="39"/>
      <w:proofErr w:type="spellEnd"/>
      <w:r w:rsidR="00C65046" w:rsidRPr="00C11D4F">
        <w:rPr>
          <w:rFonts w:ascii="Times New Roman" w:hAnsi="Times New Roman" w:cs="Times New Roman"/>
          <w:color w:val="FF0000"/>
          <w:sz w:val="24"/>
          <w:szCs w:val="24"/>
          <w:lang w:val="en-GB"/>
        </w:rPr>
        <w:t>)</w:t>
      </w:r>
      <w:commentRangeEnd w:id="39"/>
      <w:r w:rsidR="00DE264D">
        <w:rPr>
          <w:rStyle w:val="Merknadsreferanse"/>
        </w:rPr>
        <w:commentReference w:id="39"/>
      </w:r>
      <w:r w:rsidR="00C65046" w:rsidRPr="00C11D4F">
        <w:rPr>
          <w:rFonts w:ascii="Times New Roman" w:hAnsi="Times New Roman" w:cs="Times New Roman"/>
          <w:color w:val="FF0000"/>
          <w:sz w:val="24"/>
          <w:szCs w:val="24"/>
          <w:lang w:val="en-GB"/>
        </w:rPr>
        <w:t xml:space="preserve"> </w:t>
      </w:r>
      <w:r w:rsidRPr="00C11D4F">
        <w:rPr>
          <w:rFonts w:ascii="Times New Roman" w:hAnsi="Times New Roman" w:cs="Times New Roman"/>
          <w:color w:val="FF0000"/>
          <w:sz w:val="24"/>
          <w:szCs w:val="24"/>
          <w:lang w:val="en-GB"/>
        </w:rPr>
        <w:t xml:space="preserve"> </w:t>
      </w:r>
    </w:p>
    <w:p w14:paraId="2F110EFC" w14:textId="1F1D1711" w:rsidR="00A910C0" w:rsidRPr="00353547" w:rsidRDefault="00A910C0" w:rsidP="005C22A8">
      <w:pPr>
        <w:spacing w:line="360" w:lineRule="auto"/>
        <w:rPr>
          <w:rFonts w:ascii="Times New Roman" w:hAnsi="Times New Roman" w:cs="Times New Roman"/>
          <w:b/>
          <w:bCs/>
          <w:sz w:val="24"/>
          <w:szCs w:val="24"/>
        </w:rPr>
      </w:pPr>
      <w:r w:rsidRPr="00353547">
        <w:rPr>
          <w:rFonts w:ascii="Times New Roman" w:hAnsi="Times New Roman" w:cs="Times New Roman"/>
          <w:b/>
          <w:bCs/>
          <w:sz w:val="24"/>
          <w:szCs w:val="24"/>
        </w:rPr>
        <w:t>Tempo/fremdriftsplan</w:t>
      </w:r>
    </w:p>
    <w:p w14:paraId="6B4AA84B" w14:textId="55E8D958" w:rsidR="001F3EDB" w:rsidRPr="00292B7C" w:rsidRDefault="00A50F35" w:rsidP="005C22A8">
      <w:pPr>
        <w:spacing w:line="360" w:lineRule="auto"/>
        <w:rPr>
          <w:rFonts w:ascii="Times New Roman" w:hAnsi="Times New Roman" w:cs="Times New Roman"/>
          <w:color w:val="FF0000"/>
          <w:sz w:val="24"/>
          <w:szCs w:val="24"/>
        </w:rPr>
      </w:pPr>
      <w:commentRangeStart w:id="40"/>
      <w:r w:rsidRPr="00353547">
        <w:rPr>
          <w:rFonts w:ascii="Times New Roman" w:hAnsi="Times New Roman" w:cs="Times New Roman"/>
          <w:color w:val="FF0000"/>
          <w:sz w:val="24"/>
          <w:szCs w:val="24"/>
        </w:rPr>
        <w:t>(</w:t>
      </w:r>
      <w:r w:rsidR="001F3EDB" w:rsidRPr="00353547">
        <w:rPr>
          <w:rFonts w:ascii="Times New Roman" w:hAnsi="Times New Roman" w:cs="Times New Roman"/>
          <w:color w:val="FF0000"/>
          <w:sz w:val="24"/>
          <w:szCs w:val="24"/>
        </w:rPr>
        <w:t xml:space="preserve">Før innlevering av denne </w:t>
      </w:r>
      <w:proofErr w:type="spellStart"/>
      <w:r w:rsidR="001F3EDB" w:rsidRPr="00353547">
        <w:rPr>
          <w:rFonts w:ascii="Times New Roman" w:hAnsi="Times New Roman" w:cs="Times New Roman"/>
          <w:color w:val="FF0000"/>
          <w:sz w:val="24"/>
          <w:szCs w:val="24"/>
        </w:rPr>
        <w:t>pb</w:t>
      </w:r>
      <w:proofErr w:type="spellEnd"/>
      <w:r w:rsidR="001F3EDB" w:rsidRPr="00353547">
        <w:rPr>
          <w:rFonts w:ascii="Times New Roman" w:hAnsi="Times New Roman" w:cs="Times New Roman"/>
          <w:color w:val="FF0000"/>
          <w:sz w:val="24"/>
          <w:szCs w:val="24"/>
        </w:rPr>
        <w:t xml:space="preserve"> en 18. november 2020: fullføre teori, lese </w:t>
      </w:r>
      <w:proofErr w:type="spellStart"/>
      <w:r w:rsidR="001F3EDB" w:rsidRPr="00353547">
        <w:rPr>
          <w:rFonts w:ascii="Times New Roman" w:hAnsi="Times New Roman" w:cs="Times New Roman"/>
          <w:color w:val="FF0000"/>
          <w:sz w:val="24"/>
          <w:szCs w:val="24"/>
        </w:rPr>
        <w:t>Klapcsik</w:t>
      </w:r>
      <w:proofErr w:type="spellEnd"/>
      <w:r w:rsidR="001F3EDB" w:rsidRPr="00353547">
        <w:rPr>
          <w:rFonts w:ascii="Times New Roman" w:hAnsi="Times New Roman" w:cs="Times New Roman"/>
          <w:color w:val="FF0000"/>
          <w:sz w:val="24"/>
          <w:szCs w:val="24"/>
        </w:rPr>
        <w:t xml:space="preserve"> og fullføre bibliografioppsett. </w:t>
      </w:r>
      <w:r w:rsidRPr="00292B7C">
        <w:rPr>
          <w:rFonts w:ascii="Times New Roman" w:hAnsi="Times New Roman" w:cs="Times New Roman"/>
          <w:color w:val="FF0000"/>
          <w:sz w:val="24"/>
          <w:szCs w:val="24"/>
        </w:rPr>
        <w:t xml:space="preserve">Gjennomgå og forbedre </w:t>
      </w:r>
      <w:proofErr w:type="spellStart"/>
      <w:r w:rsidRPr="00292B7C">
        <w:rPr>
          <w:rFonts w:ascii="Times New Roman" w:hAnsi="Times New Roman" w:cs="Times New Roman"/>
          <w:color w:val="FF0000"/>
          <w:sz w:val="24"/>
          <w:szCs w:val="24"/>
        </w:rPr>
        <w:t>pb</w:t>
      </w:r>
      <w:proofErr w:type="spellEnd"/>
      <w:r w:rsidRPr="00292B7C">
        <w:rPr>
          <w:rFonts w:ascii="Times New Roman" w:hAnsi="Times New Roman" w:cs="Times New Roman"/>
          <w:color w:val="FF0000"/>
          <w:sz w:val="24"/>
          <w:szCs w:val="24"/>
        </w:rPr>
        <w:t xml:space="preserve"> detaljer</w:t>
      </w:r>
      <w:r w:rsidR="00D54208" w:rsidRPr="00292B7C">
        <w:rPr>
          <w:rFonts w:ascii="Times New Roman" w:hAnsi="Times New Roman" w:cs="Times New Roman"/>
          <w:color w:val="FF0000"/>
          <w:sz w:val="24"/>
          <w:szCs w:val="24"/>
        </w:rPr>
        <w:t xml:space="preserve"> og fjerne slurvefeil, finne bedre tittel og deloverskrifter</w:t>
      </w:r>
      <w:r w:rsidR="00292B7C" w:rsidRPr="00292B7C">
        <w:rPr>
          <w:rFonts w:ascii="Times New Roman" w:hAnsi="Times New Roman" w:cs="Times New Roman"/>
          <w:color w:val="FF0000"/>
          <w:sz w:val="24"/>
          <w:szCs w:val="24"/>
        </w:rPr>
        <w:t xml:space="preserve">, ser også at det kan forbedres mye i slutten av </w:t>
      </w:r>
      <w:proofErr w:type="spellStart"/>
      <w:r w:rsidR="00292B7C" w:rsidRPr="00292B7C">
        <w:rPr>
          <w:rFonts w:ascii="Times New Roman" w:hAnsi="Times New Roman" w:cs="Times New Roman"/>
          <w:color w:val="FF0000"/>
          <w:sz w:val="24"/>
          <w:szCs w:val="24"/>
        </w:rPr>
        <w:t>pben</w:t>
      </w:r>
      <w:proofErr w:type="spellEnd"/>
      <w:r w:rsidR="00292B7C" w:rsidRPr="00292B7C">
        <w:rPr>
          <w:rFonts w:ascii="Times New Roman" w:hAnsi="Times New Roman" w:cs="Times New Roman"/>
          <w:color w:val="FF0000"/>
          <w:sz w:val="24"/>
          <w:szCs w:val="24"/>
        </w:rPr>
        <w:t>.</w:t>
      </w:r>
      <w:r w:rsidRPr="00292B7C">
        <w:rPr>
          <w:rFonts w:ascii="Times New Roman" w:hAnsi="Times New Roman" w:cs="Times New Roman"/>
          <w:color w:val="FF0000"/>
          <w:sz w:val="24"/>
          <w:szCs w:val="24"/>
        </w:rPr>
        <w:t>)</w:t>
      </w:r>
      <w:commentRangeEnd w:id="40"/>
      <w:r w:rsidR="00DA1E62">
        <w:rPr>
          <w:rStyle w:val="Merknadsreferanse"/>
        </w:rPr>
        <w:commentReference w:id="40"/>
      </w:r>
    </w:p>
    <w:p w14:paraId="0EDB865E" w14:textId="434D04B9" w:rsidR="00A910C0" w:rsidRPr="00A50F35" w:rsidRDefault="00A50F35" w:rsidP="00176EB7">
      <w:pPr>
        <w:spacing w:line="360" w:lineRule="auto"/>
        <w:rPr>
          <w:rFonts w:ascii="Times New Roman" w:hAnsi="Times New Roman" w:cs="Times New Roman"/>
          <w:sz w:val="24"/>
          <w:szCs w:val="24"/>
        </w:rPr>
      </w:pPr>
      <w:commentRangeStart w:id="41"/>
      <w:r w:rsidRPr="00A50F35">
        <w:rPr>
          <w:rFonts w:ascii="Times New Roman" w:hAnsi="Times New Roman" w:cs="Times New Roman"/>
          <w:sz w:val="24"/>
          <w:szCs w:val="24"/>
        </w:rPr>
        <w:t>Etter innleveringen av denne prosjektbeskrivelse</w:t>
      </w:r>
      <w:r>
        <w:rPr>
          <w:rFonts w:ascii="Times New Roman" w:hAnsi="Times New Roman" w:cs="Times New Roman"/>
          <w:sz w:val="24"/>
          <w:szCs w:val="24"/>
        </w:rPr>
        <w:t>n 18. november</w:t>
      </w:r>
      <w:r w:rsidR="00D54208">
        <w:rPr>
          <w:rFonts w:ascii="Times New Roman" w:hAnsi="Times New Roman" w:cs="Times New Roman"/>
          <w:sz w:val="24"/>
          <w:szCs w:val="24"/>
        </w:rPr>
        <w:t xml:space="preserve"> vil jeg fortsette å lese teori, forskningstradisjon og metode for å få en bedre dybde og bakgrunnskunnskap. Jeg vil også begynne å jobbe meg mer detaljert gjennom </w:t>
      </w:r>
      <w:r w:rsidR="00D54208" w:rsidRPr="00D54208">
        <w:rPr>
          <w:rFonts w:ascii="Times New Roman" w:hAnsi="Times New Roman" w:cs="Times New Roman"/>
          <w:i/>
          <w:iCs/>
          <w:sz w:val="24"/>
          <w:szCs w:val="24"/>
        </w:rPr>
        <w:t>Good Omens</w:t>
      </w:r>
      <w:r w:rsidR="00D54208">
        <w:rPr>
          <w:rFonts w:ascii="Times New Roman" w:hAnsi="Times New Roman" w:cs="Times New Roman"/>
          <w:sz w:val="24"/>
          <w:szCs w:val="24"/>
        </w:rPr>
        <w:t>.</w:t>
      </w:r>
      <w:r w:rsidR="0066753D">
        <w:rPr>
          <w:rFonts w:ascii="Times New Roman" w:hAnsi="Times New Roman" w:cs="Times New Roman"/>
          <w:sz w:val="24"/>
          <w:szCs w:val="24"/>
        </w:rPr>
        <w:t xml:space="preserve"> Jeg håper å kunne begynne å skrive juni 2021 og fullføre i løpet av våren 2022. </w:t>
      </w:r>
      <w:commentRangeEnd w:id="41"/>
      <w:r w:rsidR="00A5769D">
        <w:rPr>
          <w:rStyle w:val="Merknadsreferanse"/>
        </w:rPr>
        <w:commentReference w:id="41"/>
      </w:r>
    </w:p>
    <w:p w14:paraId="435BAB1B" w14:textId="0FFA42A6" w:rsidR="00EA751E" w:rsidRPr="00A50F35" w:rsidRDefault="002C7FA7" w:rsidP="00176EB7">
      <w:pPr>
        <w:spacing w:line="360" w:lineRule="auto"/>
        <w:rPr>
          <w:rFonts w:ascii="Times New Roman" w:hAnsi="Times New Roman" w:cs="Times New Roman"/>
          <w:b/>
          <w:bCs/>
          <w:sz w:val="24"/>
          <w:szCs w:val="24"/>
        </w:rPr>
      </w:pPr>
      <w:commentRangeStart w:id="42"/>
      <w:r w:rsidRPr="00A50F35">
        <w:rPr>
          <w:rFonts w:ascii="Times New Roman" w:hAnsi="Times New Roman" w:cs="Times New Roman"/>
          <w:b/>
          <w:bCs/>
          <w:sz w:val="24"/>
          <w:szCs w:val="24"/>
        </w:rPr>
        <w:t>B</w:t>
      </w:r>
      <w:commentRangeEnd w:id="42"/>
      <w:r w:rsidR="00A73034">
        <w:rPr>
          <w:rStyle w:val="Merknadsreferanse"/>
        </w:rPr>
        <w:commentReference w:id="42"/>
      </w:r>
      <w:r w:rsidRPr="00A50F35">
        <w:rPr>
          <w:rFonts w:ascii="Times New Roman" w:hAnsi="Times New Roman" w:cs="Times New Roman"/>
          <w:b/>
          <w:bCs/>
          <w:sz w:val="24"/>
          <w:szCs w:val="24"/>
        </w:rPr>
        <w:t>ibliografi</w:t>
      </w:r>
    </w:p>
    <w:p w14:paraId="3B4BFD10" w14:textId="050E815F" w:rsidR="002C7FA7" w:rsidRPr="00353547" w:rsidRDefault="002C7FA7" w:rsidP="00176EB7">
      <w:pPr>
        <w:spacing w:line="360" w:lineRule="auto"/>
        <w:rPr>
          <w:rFonts w:ascii="Times New Roman" w:hAnsi="Times New Roman" w:cs="Times New Roman"/>
          <w:sz w:val="24"/>
          <w:szCs w:val="24"/>
        </w:rPr>
      </w:pPr>
      <w:proofErr w:type="spellStart"/>
      <w:r w:rsidRPr="00353547">
        <w:rPr>
          <w:rFonts w:ascii="Times New Roman" w:hAnsi="Times New Roman" w:cs="Times New Roman"/>
          <w:sz w:val="24"/>
          <w:szCs w:val="24"/>
        </w:rPr>
        <w:t>Bakhtin</w:t>
      </w:r>
      <w:proofErr w:type="spellEnd"/>
      <w:r w:rsidRPr="00353547">
        <w:rPr>
          <w:rFonts w:ascii="Times New Roman" w:hAnsi="Times New Roman" w:cs="Times New Roman"/>
          <w:sz w:val="24"/>
          <w:szCs w:val="24"/>
        </w:rPr>
        <w:t xml:space="preserve">, </w:t>
      </w:r>
      <w:proofErr w:type="spellStart"/>
      <w:r w:rsidRPr="00353547">
        <w:rPr>
          <w:rFonts w:ascii="Times New Roman" w:hAnsi="Times New Roman" w:cs="Times New Roman"/>
          <w:sz w:val="24"/>
          <w:szCs w:val="24"/>
        </w:rPr>
        <w:t>M.M</w:t>
      </w:r>
      <w:proofErr w:type="spellEnd"/>
      <w:r w:rsidRPr="00353547">
        <w:rPr>
          <w:rFonts w:ascii="Times New Roman" w:hAnsi="Times New Roman" w:cs="Times New Roman"/>
          <w:sz w:val="24"/>
          <w:szCs w:val="24"/>
        </w:rPr>
        <w:t xml:space="preserve"> (2017)</w:t>
      </w:r>
      <w:r w:rsidR="00EA751E" w:rsidRPr="00353547">
        <w:rPr>
          <w:rFonts w:ascii="Times New Roman" w:hAnsi="Times New Roman" w:cs="Times New Roman"/>
          <w:sz w:val="24"/>
          <w:szCs w:val="24"/>
        </w:rPr>
        <w:t xml:space="preserve"> </w:t>
      </w:r>
      <w:r w:rsidR="00EA751E" w:rsidRPr="00353547">
        <w:rPr>
          <w:rFonts w:ascii="Times New Roman" w:hAnsi="Times New Roman" w:cs="Times New Roman"/>
          <w:i/>
          <w:iCs/>
          <w:sz w:val="24"/>
          <w:szCs w:val="24"/>
        </w:rPr>
        <w:t>Latterens Historie: Francois Rabelais’ forfatterskap og folkekulturen i middelalderen og renessansen</w:t>
      </w:r>
      <w:r w:rsidR="00EA751E" w:rsidRPr="00353547">
        <w:rPr>
          <w:rFonts w:ascii="Times New Roman" w:hAnsi="Times New Roman" w:cs="Times New Roman"/>
          <w:sz w:val="24"/>
          <w:szCs w:val="24"/>
        </w:rPr>
        <w:t xml:space="preserve"> (Geir Pollen</w:t>
      </w:r>
      <w:r w:rsidR="007C5D10" w:rsidRPr="00353547">
        <w:rPr>
          <w:rFonts w:ascii="Times New Roman" w:hAnsi="Times New Roman" w:cs="Times New Roman"/>
          <w:sz w:val="24"/>
          <w:szCs w:val="24"/>
        </w:rPr>
        <w:t xml:space="preserve"> overs</w:t>
      </w:r>
      <w:r w:rsidR="00EA751E" w:rsidRPr="00353547">
        <w:rPr>
          <w:rFonts w:ascii="Times New Roman" w:hAnsi="Times New Roman" w:cs="Times New Roman"/>
          <w:sz w:val="24"/>
          <w:szCs w:val="24"/>
        </w:rPr>
        <w:t xml:space="preserve">). </w:t>
      </w:r>
      <w:proofErr w:type="spellStart"/>
      <w:r w:rsidR="00EA751E" w:rsidRPr="00353547">
        <w:rPr>
          <w:rFonts w:ascii="Times New Roman" w:hAnsi="Times New Roman" w:cs="Times New Roman"/>
          <w:sz w:val="24"/>
          <w:szCs w:val="24"/>
        </w:rPr>
        <w:t>Vidarforlaget</w:t>
      </w:r>
      <w:proofErr w:type="spellEnd"/>
      <w:r w:rsidR="00EA751E" w:rsidRPr="00353547">
        <w:rPr>
          <w:rFonts w:ascii="Times New Roman" w:hAnsi="Times New Roman" w:cs="Times New Roman"/>
          <w:sz w:val="24"/>
          <w:szCs w:val="24"/>
        </w:rPr>
        <w:t>.</w:t>
      </w:r>
      <w:r w:rsidR="007C5D10" w:rsidRPr="00353547">
        <w:rPr>
          <w:rFonts w:ascii="Times New Roman" w:hAnsi="Times New Roman" w:cs="Times New Roman"/>
          <w:sz w:val="24"/>
          <w:szCs w:val="24"/>
        </w:rPr>
        <w:t xml:space="preserve"> (Opprinnelig utgitt 1965)</w:t>
      </w:r>
    </w:p>
    <w:p w14:paraId="727340B1" w14:textId="67F4A524" w:rsidR="00221D31" w:rsidRPr="00353547" w:rsidRDefault="00186AE5" w:rsidP="00176EB7">
      <w:pPr>
        <w:spacing w:line="360" w:lineRule="auto"/>
        <w:rPr>
          <w:rFonts w:ascii="Times New Roman" w:hAnsi="Times New Roman" w:cs="Times New Roman"/>
          <w:sz w:val="24"/>
          <w:szCs w:val="24"/>
        </w:rPr>
      </w:pPr>
      <w:proofErr w:type="spellStart"/>
      <w:r w:rsidRPr="00353547">
        <w:rPr>
          <w:rFonts w:ascii="Times New Roman" w:hAnsi="Times New Roman" w:cs="Times New Roman"/>
          <w:sz w:val="24"/>
          <w:szCs w:val="24"/>
        </w:rPr>
        <w:lastRenderedPageBreak/>
        <w:t>Gaiman</w:t>
      </w:r>
      <w:proofErr w:type="spellEnd"/>
      <w:r w:rsidRPr="00353547">
        <w:rPr>
          <w:rFonts w:ascii="Times New Roman" w:hAnsi="Times New Roman" w:cs="Times New Roman"/>
          <w:sz w:val="24"/>
          <w:szCs w:val="24"/>
        </w:rPr>
        <w:t xml:space="preserve">, N., </w:t>
      </w:r>
      <w:proofErr w:type="spellStart"/>
      <w:r w:rsidRPr="00353547">
        <w:rPr>
          <w:rFonts w:ascii="Times New Roman" w:hAnsi="Times New Roman" w:cs="Times New Roman"/>
          <w:sz w:val="24"/>
          <w:szCs w:val="24"/>
        </w:rPr>
        <w:t>Pratchett</w:t>
      </w:r>
      <w:proofErr w:type="spellEnd"/>
      <w:r w:rsidRPr="00353547">
        <w:rPr>
          <w:rFonts w:ascii="Times New Roman" w:hAnsi="Times New Roman" w:cs="Times New Roman"/>
          <w:sz w:val="24"/>
          <w:szCs w:val="24"/>
        </w:rPr>
        <w:t xml:space="preserve">, T. (2013) </w:t>
      </w:r>
      <w:r w:rsidRPr="00353547">
        <w:rPr>
          <w:rFonts w:ascii="Times New Roman" w:hAnsi="Times New Roman" w:cs="Times New Roman"/>
          <w:i/>
          <w:iCs/>
          <w:sz w:val="24"/>
          <w:szCs w:val="24"/>
        </w:rPr>
        <w:t>Good Omens</w:t>
      </w:r>
      <w:r w:rsidRPr="00353547">
        <w:rPr>
          <w:rFonts w:ascii="Times New Roman" w:hAnsi="Times New Roman" w:cs="Times New Roman"/>
          <w:sz w:val="24"/>
          <w:szCs w:val="24"/>
        </w:rPr>
        <w:t xml:space="preserve">. </w:t>
      </w:r>
      <w:proofErr w:type="spellStart"/>
      <w:r w:rsidRPr="00353547">
        <w:rPr>
          <w:rFonts w:ascii="Times New Roman" w:hAnsi="Times New Roman" w:cs="Times New Roman"/>
          <w:sz w:val="24"/>
          <w:szCs w:val="24"/>
        </w:rPr>
        <w:t>Gollancz</w:t>
      </w:r>
      <w:proofErr w:type="spellEnd"/>
    </w:p>
    <w:p w14:paraId="2F7031CB" w14:textId="05E5F16E" w:rsidR="007762B5" w:rsidRPr="00353547" w:rsidRDefault="007762B5" w:rsidP="00176EB7">
      <w:pPr>
        <w:spacing w:line="360" w:lineRule="auto"/>
        <w:rPr>
          <w:rFonts w:ascii="Times New Roman" w:hAnsi="Times New Roman" w:cs="Times New Roman"/>
          <w:sz w:val="24"/>
          <w:szCs w:val="24"/>
        </w:rPr>
      </w:pPr>
      <w:r w:rsidRPr="00353547">
        <w:rPr>
          <w:rFonts w:ascii="Times New Roman" w:hAnsi="Times New Roman" w:cs="Times New Roman"/>
          <w:i/>
          <w:iCs/>
          <w:sz w:val="24"/>
          <w:szCs w:val="24"/>
        </w:rPr>
        <w:t xml:space="preserve">Neil </w:t>
      </w:r>
      <w:proofErr w:type="spellStart"/>
      <w:r w:rsidRPr="00353547">
        <w:rPr>
          <w:rFonts w:ascii="Times New Roman" w:hAnsi="Times New Roman" w:cs="Times New Roman"/>
          <w:i/>
          <w:iCs/>
          <w:sz w:val="24"/>
          <w:szCs w:val="24"/>
        </w:rPr>
        <w:t>Gaiman’s</w:t>
      </w:r>
      <w:proofErr w:type="spellEnd"/>
      <w:r w:rsidRPr="00353547">
        <w:rPr>
          <w:rFonts w:ascii="Times New Roman" w:hAnsi="Times New Roman" w:cs="Times New Roman"/>
          <w:i/>
          <w:iCs/>
          <w:sz w:val="24"/>
          <w:szCs w:val="24"/>
        </w:rPr>
        <w:t xml:space="preserve"> </w:t>
      </w:r>
      <w:proofErr w:type="spellStart"/>
      <w:r w:rsidRPr="00353547">
        <w:rPr>
          <w:rFonts w:ascii="Times New Roman" w:hAnsi="Times New Roman" w:cs="Times New Roman"/>
          <w:i/>
          <w:iCs/>
          <w:sz w:val="24"/>
          <w:szCs w:val="24"/>
        </w:rPr>
        <w:t>Irony</w:t>
      </w:r>
      <w:proofErr w:type="spellEnd"/>
      <w:r w:rsidRPr="00353547">
        <w:rPr>
          <w:rFonts w:ascii="Times New Roman" w:hAnsi="Times New Roman" w:cs="Times New Roman"/>
          <w:i/>
          <w:iCs/>
          <w:sz w:val="24"/>
          <w:szCs w:val="24"/>
        </w:rPr>
        <w:t xml:space="preserve">, Liminal </w:t>
      </w:r>
      <w:proofErr w:type="spellStart"/>
      <w:r w:rsidRPr="00353547">
        <w:rPr>
          <w:rFonts w:ascii="Times New Roman" w:hAnsi="Times New Roman" w:cs="Times New Roman"/>
          <w:i/>
          <w:iCs/>
          <w:sz w:val="24"/>
          <w:szCs w:val="24"/>
        </w:rPr>
        <w:t>Fantasies</w:t>
      </w:r>
      <w:proofErr w:type="spellEnd"/>
      <w:r w:rsidRPr="00353547">
        <w:rPr>
          <w:rFonts w:ascii="Times New Roman" w:hAnsi="Times New Roman" w:cs="Times New Roman"/>
          <w:i/>
          <w:iCs/>
          <w:sz w:val="24"/>
          <w:szCs w:val="24"/>
        </w:rPr>
        <w:t xml:space="preserve">, and </w:t>
      </w:r>
      <w:proofErr w:type="spellStart"/>
      <w:r w:rsidRPr="00353547">
        <w:rPr>
          <w:rFonts w:ascii="Times New Roman" w:hAnsi="Times New Roman" w:cs="Times New Roman"/>
          <w:i/>
          <w:iCs/>
          <w:sz w:val="24"/>
          <w:szCs w:val="24"/>
        </w:rPr>
        <w:t>Fairy</w:t>
      </w:r>
      <w:proofErr w:type="spellEnd"/>
      <w:r w:rsidRPr="00353547">
        <w:rPr>
          <w:rFonts w:ascii="Times New Roman" w:hAnsi="Times New Roman" w:cs="Times New Roman"/>
          <w:i/>
          <w:iCs/>
          <w:sz w:val="24"/>
          <w:szCs w:val="24"/>
        </w:rPr>
        <w:t xml:space="preserve"> Tale Adaptations</w:t>
      </w:r>
      <w:r w:rsidRPr="00353547">
        <w:rPr>
          <w:rFonts w:ascii="Times New Roman" w:hAnsi="Times New Roman" w:cs="Times New Roman"/>
          <w:sz w:val="24"/>
          <w:szCs w:val="24"/>
        </w:rPr>
        <w:t xml:space="preserve"> av </w:t>
      </w:r>
      <w:proofErr w:type="spellStart"/>
      <w:r w:rsidRPr="00353547">
        <w:rPr>
          <w:rFonts w:ascii="Times New Roman" w:hAnsi="Times New Roman" w:cs="Times New Roman"/>
          <w:sz w:val="24"/>
          <w:szCs w:val="24"/>
        </w:rPr>
        <w:t>Sándor</w:t>
      </w:r>
      <w:proofErr w:type="spellEnd"/>
      <w:r w:rsidRPr="00353547">
        <w:rPr>
          <w:rFonts w:ascii="Times New Roman" w:hAnsi="Times New Roman" w:cs="Times New Roman"/>
          <w:sz w:val="24"/>
          <w:szCs w:val="24"/>
        </w:rPr>
        <w:t xml:space="preserve"> </w:t>
      </w:r>
      <w:proofErr w:type="spellStart"/>
      <w:r w:rsidRPr="00353547">
        <w:rPr>
          <w:rFonts w:ascii="Times New Roman" w:hAnsi="Times New Roman" w:cs="Times New Roman"/>
          <w:sz w:val="24"/>
          <w:szCs w:val="24"/>
        </w:rPr>
        <w:t>Klapcsi</w:t>
      </w:r>
      <w:commentRangeStart w:id="43"/>
      <w:r w:rsidRPr="00353547">
        <w:rPr>
          <w:rFonts w:ascii="Times New Roman" w:hAnsi="Times New Roman" w:cs="Times New Roman"/>
          <w:sz w:val="24"/>
          <w:szCs w:val="24"/>
        </w:rPr>
        <w:t>k</w:t>
      </w:r>
      <w:commentRangeEnd w:id="43"/>
      <w:proofErr w:type="spellEnd"/>
      <w:r w:rsidR="00E10188">
        <w:rPr>
          <w:rStyle w:val="Merknadsreferanse"/>
        </w:rPr>
        <w:commentReference w:id="43"/>
      </w:r>
    </w:p>
    <w:p w14:paraId="616BC80D" w14:textId="698D8A8E" w:rsidR="00817C07" w:rsidRDefault="00817C07" w:rsidP="00176EB7">
      <w:pPr>
        <w:spacing w:line="360" w:lineRule="auto"/>
        <w:rPr>
          <w:rFonts w:ascii="Times New Roman" w:hAnsi="Times New Roman" w:cs="Times New Roman"/>
          <w:i/>
          <w:iCs/>
          <w:sz w:val="24"/>
          <w:szCs w:val="24"/>
          <w:lang w:val="en-GB"/>
        </w:rPr>
      </w:pPr>
      <w:r w:rsidRPr="000A73B9">
        <w:rPr>
          <w:rFonts w:ascii="Times New Roman" w:hAnsi="Times New Roman" w:cs="Times New Roman"/>
          <w:i/>
          <w:iCs/>
          <w:sz w:val="24"/>
          <w:szCs w:val="24"/>
          <w:lang w:val="en-GB"/>
        </w:rPr>
        <w:t xml:space="preserve">The Cambridge Companion to Fantasy </w:t>
      </w:r>
      <w:r w:rsidR="001A04A6" w:rsidRPr="000A73B9">
        <w:rPr>
          <w:rFonts w:ascii="Times New Roman" w:hAnsi="Times New Roman" w:cs="Times New Roman"/>
          <w:i/>
          <w:iCs/>
          <w:sz w:val="24"/>
          <w:szCs w:val="24"/>
          <w:lang w:val="en-GB"/>
        </w:rPr>
        <w:t>Literature</w:t>
      </w:r>
    </w:p>
    <w:p w14:paraId="5D54F417" w14:textId="54BD6C05" w:rsidR="00A03DAB" w:rsidRPr="007762B5" w:rsidRDefault="001F3EDB" w:rsidP="00176EB7">
      <w:pPr>
        <w:spacing w:line="360" w:lineRule="auto"/>
        <w:rPr>
          <w:rFonts w:ascii="Times New Roman" w:hAnsi="Times New Roman" w:cs="Times New Roman"/>
          <w:sz w:val="24"/>
          <w:szCs w:val="24"/>
          <w:lang w:val="en-GB"/>
        </w:rPr>
      </w:pPr>
      <w:r w:rsidRPr="00353547">
        <w:rPr>
          <w:rFonts w:ascii="Times New Roman" w:hAnsi="Times New Roman" w:cs="Times New Roman"/>
          <w:i/>
          <w:iCs/>
          <w:sz w:val="24"/>
          <w:szCs w:val="24"/>
        </w:rPr>
        <w:t>Triviallitteratur. Populærlitteratur. Masselitteratur</w:t>
      </w:r>
      <w:r w:rsidRPr="00353547">
        <w:rPr>
          <w:rFonts w:ascii="Times New Roman" w:hAnsi="Times New Roman" w:cs="Times New Roman"/>
          <w:sz w:val="24"/>
          <w:szCs w:val="24"/>
        </w:rPr>
        <w:t xml:space="preserve"> (1979). Red. Audun Tvinnereim. </w:t>
      </w:r>
      <w:proofErr w:type="spellStart"/>
      <w:r w:rsidRPr="00282ED7">
        <w:rPr>
          <w:rFonts w:ascii="Times New Roman" w:hAnsi="Times New Roman" w:cs="Times New Roman"/>
          <w:sz w:val="24"/>
          <w:szCs w:val="24"/>
          <w:lang w:val="en-GB"/>
        </w:rPr>
        <w:t>Universitetsforlaget</w:t>
      </w:r>
      <w:proofErr w:type="spellEnd"/>
      <w:r w:rsidRPr="00282ED7">
        <w:rPr>
          <w:rFonts w:ascii="Times New Roman" w:hAnsi="Times New Roman" w:cs="Times New Roman"/>
          <w:sz w:val="24"/>
          <w:szCs w:val="24"/>
          <w:lang w:val="en-GB"/>
        </w:rPr>
        <w:t xml:space="preserve"> </w:t>
      </w:r>
    </w:p>
    <w:sectPr w:rsidR="00A03DAB" w:rsidRPr="007762B5">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1-06T04:25:00Z" w:initials="LS">
    <w:p w14:paraId="43FA13CE" w14:textId="77777777" w:rsidR="00353547" w:rsidRDefault="00353547">
      <w:pPr>
        <w:pStyle w:val="Merknadstekst"/>
      </w:pPr>
      <w:r>
        <w:rPr>
          <w:rStyle w:val="Merknadsreferanse"/>
        </w:rPr>
        <w:annotationRef/>
      </w:r>
      <w:r>
        <w:t>Hei Maria!</w:t>
      </w:r>
    </w:p>
    <w:p w14:paraId="7F4E649C" w14:textId="76ABA90D" w:rsidR="00353547" w:rsidRDefault="00353547">
      <w:pPr>
        <w:pStyle w:val="Merknadstekst"/>
      </w:pPr>
      <w:r>
        <w:t xml:space="preserve">Dette fremstår som </w:t>
      </w:r>
      <w:r>
        <w:t>ganske langt utviklet, og ennå ikke helt ferdig</w:t>
      </w:r>
      <w:r>
        <w:t xml:space="preserve">. – Jeg viser til tidl. veiledninger. – Arbeid videre og </w:t>
      </w:r>
      <w:proofErr w:type="spellStart"/>
      <w:r>
        <w:t>inkludér</w:t>
      </w:r>
      <w:proofErr w:type="spellEnd"/>
      <w:r>
        <w:t>/fullfør det du eventuelt fremdeles har på blokken</w:t>
      </w:r>
      <w:r>
        <w:t xml:space="preserve"> og i rød skrift</w:t>
      </w:r>
      <w:r>
        <w:t xml:space="preserve">. – Jeg tror at dette nå er </w:t>
      </w:r>
      <w:r>
        <w:t>langt på vei til å bli</w:t>
      </w:r>
      <w:r>
        <w:t xml:space="preserve"> </w:t>
      </w:r>
      <w:r>
        <w:t>så</w:t>
      </w:r>
      <w:r>
        <w:t xml:space="preserve"> godt som det ut fra alle forutsetninger kan bli; du har jobbet jevnt og trutt, og godt! – Mindre detaljer i enkeltbobler nedenfor.</w:t>
      </w:r>
      <w:r w:rsidR="00C816FB">
        <w:t xml:space="preserve"> – Du har plass ledig til å fylle ut mer</w:t>
      </w:r>
      <w:r w:rsidR="0031434A">
        <w:t>/hente inn mer substansielle syn, i behandlingen din enkeltkomponenter,</w:t>
      </w:r>
      <w:r w:rsidR="00C816FB">
        <w:t xml:space="preserve"> fram til </w:t>
      </w:r>
      <w:r w:rsidR="0031434A">
        <w:t xml:space="preserve">du har brukt opp alle </w:t>
      </w:r>
      <w:r w:rsidR="00C816FB">
        <w:t>de tilmålte 8 ss.</w:t>
      </w:r>
      <w:r w:rsidR="0031434A">
        <w:t xml:space="preserve"> (</w:t>
      </w:r>
      <w:proofErr w:type="spellStart"/>
      <w:r w:rsidR="0031434A">
        <w:t>Bi</w:t>
      </w:r>
      <w:r w:rsidR="001B7076">
        <w:t>b</w:t>
      </w:r>
      <w:r w:rsidR="0031434A">
        <w:t>l</w:t>
      </w:r>
      <w:proofErr w:type="spellEnd"/>
      <w:r w:rsidR="0031434A">
        <w:t>. kan overskride de 8 ss.</w:t>
      </w:r>
    </w:p>
  </w:comment>
  <w:comment w:id="1" w:author="Lars Sætre" w:date="2020-11-06T04:34:00Z" w:initials="LS">
    <w:p w14:paraId="2923725B" w14:textId="3714815D" w:rsidR="00C752C5" w:rsidRDefault="00C752C5">
      <w:pPr>
        <w:pStyle w:val="Merknadstekst"/>
      </w:pPr>
      <w:r>
        <w:rPr>
          <w:rStyle w:val="Merknadsreferanse"/>
        </w:rPr>
        <w:annotationRef/>
      </w:r>
      <w:r>
        <w:t>Fjern e</w:t>
      </w:r>
    </w:p>
  </w:comment>
  <w:comment w:id="2" w:author="Lars Sætre" w:date="2020-11-06T04:34:00Z" w:initials="LS">
    <w:p w14:paraId="0AA55BC0" w14:textId="13CF5C31" w:rsidR="000C5C88" w:rsidRDefault="000C5C88">
      <w:pPr>
        <w:pStyle w:val="Merknadstekst"/>
      </w:pPr>
      <w:r>
        <w:rPr>
          <w:rStyle w:val="Merknadsreferanse"/>
        </w:rPr>
        <w:annotationRef/>
      </w:r>
      <w:r>
        <w:t>Fjern komma</w:t>
      </w:r>
    </w:p>
  </w:comment>
  <w:comment w:id="3" w:author="Lars Sætre" w:date="2020-11-06T04:35:00Z" w:initials="LS">
    <w:p w14:paraId="2C84D8B0" w14:textId="4564E3AA" w:rsidR="003B2C89" w:rsidRDefault="003B2C89">
      <w:pPr>
        <w:pStyle w:val="Merknadstekst"/>
      </w:pPr>
      <w:r>
        <w:rPr>
          <w:rStyle w:val="Merknadsreferanse"/>
        </w:rPr>
        <w:annotationRef/>
      </w:r>
      <w:r>
        <w:t>Så langt ok.</w:t>
      </w:r>
    </w:p>
  </w:comment>
  <w:comment w:id="4" w:author="Lars Sætre" w:date="2020-11-06T04:36:00Z" w:initials="LS">
    <w:p w14:paraId="4821B874" w14:textId="1BA5B5D1" w:rsidR="0058705C" w:rsidRDefault="0058705C">
      <w:pPr>
        <w:pStyle w:val="Merknadstekst"/>
      </w:pPr>
      <w:r>
        <w:rPr>
          <w:rStyle w:val="Merknadsreferanse"/>
        </w:rPr>
        <w:annotationRef/>
      </w:r>
      <w:r>
        <w:t xml:space="preserve">Før opp i </w:t>
      </w:r>
      <w:proofErr w:type="spellStart"/>
      <w:r>
        <w:t>Bibl</w:t>
      </w:r>
      <w:proofErr w:type="spellEnd"/>
      <w:r>
        <w:t>.</w:t>
      </w:r>
    </w:p>
  </w:comment>
  <w:comment w:id="5" w:author="Lars Sætre" w:date="2020-11-06T04:35:00Z" w:initials="LS">
    <w:p w14:paraId="2B162650" w14:textId="517069C0" w:rsidR="009C28C4" w:rsidRDefault="009C28C4">
      <w:pPr>
        <w:pStyle w:val="Merknadstekst"/>
      </w:pPr>
      <w:r>
        <w:rPr>
          <w:rStyle w:val="Merknadsreferanse"/>
        </w:rPr>
        <w:annotationRef/>
      </w:r>
      <w:r>
        <w:t>enige</w:t>
      </w:r>
    </w:p>
  </w:comment>
  <w:comment w:id="6" w:author="Lars Sætre" w:date="2020-11-06T04:37:00Z" w:initials="LS">
    <w:p w14:paraId="1285EC1D" w14:textId="5C28A1AB" w:rsidR="00C740E0" w:rsidRDefault="00C740E0">
      <w:pPr>
        <w:pStyle w:val="Merknadstekst"/>
      </w:pPr>
      <w:r>
        <w:rPr>
          <w:rStyle w:val="Merknadsreferanse"/>
        </w:rPr>
        <w:annotationRef/>
      </w:r>
      <w:r>
        <w:t>best inkluderer</w:t>
      </w:r>
    </w:p>
  </w:comment>
  <w:comment w:id="7" w:author="Lars Sætre" w:date="2020-11-06T04:37:00Z" w:initials="LS">
    <w:p w14:paraId="22041778" w14:textId="504D9C30" w:rsidR="00D7256E" w:rsidRDefault="00D7256E">
      <w:pPr>
        <w:pStyle w:val="Merknadstekst"/>
      </w:pPr>
      <w:r>
        <w:rPr>
          <w:rStyle w:val="Merknadsreferanse"/>
        </w:rPr>
        <w:annotationRef/>
      </w:r>
      <w:r>
        <w:t xml:space="preserve">Før opp i </w:t>
      </w:r>
      <w:proofErr w:type="spellStart"/>
      <w:r>
        <w:t>Bibl</w:t>
      </w:r>
      <w:proofErr w:type="spellEnd"/>
      <w:r>
        <w:t>.</w:t>
      </w:r>
    </w:p>
  </w:comment>
  <w:comment w:id="8" w:author="Lars Sætre" w:date="2020-11-06T04:38:00Z" w:initials="LS">
    <w:p w14:paraId="40E29045" w14:textId="696F4C2A" w:rsidR="004D04AD" w:rsidRDefault="004D04AD">
      <w:pPr>
        <w:pStyle w:val="Merknadstekst"/>
      </w:pPr>
      <w:r>
        <w:rPr>
          <w:rStyle w:val="Merknadsreferanse"/>
        </w:rPr>
        <w:annotationRef/>
      </w:r>
      <w:r>
        <w:t>Komma</w:t>
      </w:r>
    </w:p>
  </w:comment>
  <w:comment w:id="9" w:author="Lars Sætre" w:date="2020-11-06T04:38:00Z" w:initials="LS">
    <w:p w14:paraId="1076E7E7" w14:textId="59C9E4E2" w:rsidR="008343BB" w:rsidRDefault="008343BB">
      <w:pPr>
        <w:pStyle w:val="Merknadstekst"/>
      </w:pPr>
      <w:r>
        <w:rPr>
          <w:rStyle w:val="Merknadsreferanse"/>
        </w:rPr>
        <w:annotationRef/>
      </w:r>
      <w:r>
        <w:t>Fjern komma</w:t>
      </w:r>
    </w:p>
  </w:comment>
  <w:comment w:id="10" w:author="Lars Sætre" w:date="2020-11-06T04:39:00Z" w:initials="LS">
    <w:p w14:paraId="7064515A" w14:textId="1C9F32B8" w:rsidR="009365B7" w:rsidRDefault="009365B7">
      <w:pPr>
        <w:pStyle w:val="Merknadstekst"/>
      </w:pPr>
      <w:r>
        <w:rPr>
          <w:rStyle w:val="Merknadsreferanse"/>
        </w:rPr>
        <w:annotationRef/>
      </w:r>
      <w:r>
        <w:t>i</w:t>
      </w:r>
    </w:p>
  </w:comment>
  <w:comment w:id="11" w:author="Lars Sætre" w:date="2020-11-06T04:39:00Z" w:initials="LS">
    <w:p w14:paraId="6BD1223F" w14:textId="0C689DBA" w:rsidR="00D6150E" w:rsidRDefault="00D6150E">
      <w:pPr>
        <w:pStyle w:val="Merknadstekst"/>
      </w:pPr>
      <w:r>
        <w:rPr>
          <w:rStyle w:val="Merknadsreferanse"/>
        </w:rPr>
        <w:annotationRef/>
      </w:r>
      <w:r>
        <w:t>y-l</w:t>
      </w:r>
    </w:p>
  </w:comment>
  <w:comment w:id="12" w:author="Lars Sætre" w:date="2020-11-06T04:40:00Z" w:initials="LS">
    <w:p w14:paraId="71711672" w14:textId="3BD3D4E0" w:rsidR="00DA2CD4" w:rsidRDefault="00DA2CD4">
      <w:pPr>
        <w:pStyle w:val="Merknadstekst"/>
      </w:pPr>
      <w:r>
        <w:rPr>
          <w:rStyle w:val="Merknadsreferanse"/>
        </w:rPr>
        <w:annotationRef/>
      </w:r>
      <w:r>
        <w:t>Komma</w:t>
      </w:r>
    </w:p>
  </w:comment>
  <w:comment w:id="13" w:author="Lars Sætre" w:date="2020-11-06T04:40:00Z" w:initials="LS">
    <w:p w14:paraId="0F901925" w14:textId="15A97062" w:rsidR="00692521" w:rsidRDefault="00692521">
      <w:pPr>
        <w:pStyle w:val="Merknadstekst"/>
      </w:pPr>
      <w:r>
        <w:rPr>
          <w:rStyle w:val="Merknadsreferanse"/>
        </w:rPr>
        <w:annotationRef/>
      </w:r>
      <w:r>
        <w:t>men som</w:t>
      </w:r>
    </w:p>
  </w:comment>
  <w:comment w:id="14" w:author="Lars Sætre" w:date="2020-11-06T04:41:00Z" w:initials="LS">
    <w:p w14:paraId="7233DFAB" w14:textId="7B16DC03" w:rsidR="00612A35" w:rsidRDefault="00612A35">
      <w:pPr>
        <w:pStyle w:val="Merknadstekst"/>
      </w:pPr>
      <w:r>
        <w:rPr>
          <w:rStyle w:val="Merknadsreferanse"/>
        </w:rPr>
        <w:annotationRef/>
      </w:r>
      <w:r>
        <w:t>Også hit stort sett greit.</w:t>
      </w:r>
    </w:p>
  </w:comment>
  <w:comment w:id="15" w:author="Lars Sætre" w:date="2020-11-06T04:41:00Z" w:initials="LS">
    <w:p w14:paraId="41FE9AA1" w14:textId="6E226925" w:rsidR="008B0FA8" w:rsidRDefault="008B0FA8">
      <w:pPr>
        <w:pStyle w:val="Merknadstekst"/>
      </w:pPr>
      <w:r>
        <w:rPr>
          <w:rStyle w:val="Merknadsreferanse"/>
        </w:rPr>
        <w:annotationRef/>
      </w:r>
      <w:r>
        <w:t>ennå.</w:t>
      </w:r>
    </w:p>
  </w:comment>
  <w:comment w:id="16" w:author="Lars Sætre" w:date="2020-11-06T04:42:00Z" w:initials="LS">
    <w:p w14:paraId="75C32FE8" w14:textId="410E17B6" w:rsidR="00A94E84" w:rsidRDefault="00A94E84">
      <w:pPr>
        <w:pStyle w:val="Merknadstekst"/>
      </w:pPr>
      <w:r>
        <w:rPr>
          <w:rStyle w:val="Merknadsreferanse"/>
        </w:rPr>
        <w:annotationRef/>
      </w:r>
      <w:r>
        <w:t>Ja, ok, fyll disse inn.</w:t>
      </w:r>
    </w:p>
  </w:comment>
  <w:comment w:id="17" w:author="Lars Sætre" w:date="2020-11-06T04:43:00Z" w:initials="LS">
    <w:p w14:paraId="0F274BB3" w14:textId="51B6AFAC" w:rsidR="00AD4E32" w:rsidRDefault="00AD4E32">
      <w:pPr>
        <w:pStyle w:val="Merknadstekst"/>
      </w:pPr>
      <w:r>
        <w:rPr>
          <w:rStyle w:val="Merknadsreferanse"/>
        </w:rPr>
        <w:annotationRef/>
      </w:r>
      <w:r>
        <w:t>6-u</w:t>
      </w:r>
    </w:p>
  </w:comment>
  <w:comment w:id="18" w:author="Lars Sætre" w:date="2020-11-06T04:43:00Z" w:initials="LS">
    <w:p w14:paraId="3B318FAD" w14:textId="412F7036" w:rsidR="00A3027E" w:rsidRDefault="00A3027E">
      <w:pPr>
        <w:pStyle w:val="Merknadstekst"/>
      </w:pPr>
      <w:r>
        <w:rPr>
          <w:rStyle w:val="Merknadsreferanse"/>
        </w:rPr>
        <w:annotationRef/>
      </w:r>
      <w:r>
        <w:t>0-</w:t>
      </w:r>
    </w:p>
  </w:comment>
  <w:comment w:id="19" w:author="Lars Sætre" w:date="2020-11-06T04:44:00Z" w:initials="LS">
    <w:p w14:paraId="53F0AC8B" w14:textId="2EDAB4D5" w:rsidR="00A3027E" w:rsidRDefault="00A3027E">
      <w:pPr>
        <w:pStyle w:val="Merknadstekst"/>
      </w:pPr>
      <w:r>
        <w:rPr>
          <w:rStyle w:val="Merknadsreferanse"/>
        </w:rPr>
        <w:annotationRef/>
      </w:r>
      <w:r>
        <w:t>6-u</w:t>
      </w:r>
    </w:p>
  </w:comment>
  <w:comment w:id="20" w:author="Lars Sætre" w:date="2020-11-06T04:45:00Z" w:initials="LS">
    <w:p w14:paraId="51A03051" w14:textId="4A0964FC" w:rsidR="000D412B" w:rsidRDefault="000D412B">
      <w:pPr>
        <w:pStyle w:val="Merknadstekst"/>
      </w:pPr>
      <w:r>
        <w:rPr>
          <w:rStyle w:val="Merknadsreferanse"/>
        </w:rPr>
        <w:annotationRef/>
      </w:r>
      <w:r>
        <w:t>Offentlige Bibliotek</w:t>
      </w:r>
    </w:p>
  </w:comment>
  <w:comment w:id="21" w:author="Lars Sætre" w:date="2020-11-06T04:44:00Z" w:initials="LS">
    <w:p w14:paraId="1758088D" w14:textId="26254AA4" w:rsidR="00A3027E" w:rsidRDefault="00A3027E">
      <w:pPr>
        <w:pStyle w:val="Merknadstekst"/>
      </w:pPr>
      <w:r>
        <w:rPr>
          <w:rStyle w:val="Merknadsreferanse"/>
        </w:rPr>
        <w:annotationRef/>
      </w:r>
      <w:r>
        <w:t>0-ut</w:t>
      </w:r>
    </w:p>
  </w:comment>
  <w:comment w:id="22" w:author="Lars Sætre" w:date="2020-11-06T04:46:00Z" w:initials="LS">
    <w:p w14:paraId="38CB0FDC" w14:textId="6BD40C9E" w:rsidR="00777BC0" w:rsidRDefault="00777BC0">
      <w:pPr>
        <w:pStyle w:val="Merknadstekst"/>
      </w:pPr>
      <w:r>
        <w:rPr>
          <w:rStyle w:val="Merknadsreferanse"/>
        </w:rPr>
        <w:annotationRef/>
      </w:r>
      <w:r>
        <w:t>Kursiv her, og på neste linje</w:t>
      </w:r>
    </w:p>
  </w:comment>
  <w:comment w:id="23" w:author="Lars Sætre" w:date="2020-11-06T04:47:00Z" w:initials="LS">
    <w:p w14:paraId="09FFA7B9" w14:textId="5E6EEE0E" w:rsidR="00EE0E0C" w:rsidRDefault="00EE0E0C">
      <w:pPr>
        <w:pStyle w:val="Merknadstekst"/>
      </w:pPr>
      <w:r>
        <w:rPr>
          <w:rStyle w:val="Merknadsreferanse"/>
        </w:rPr>
        <w:annotationRef/>
      </w:r>
      <w:r>
        <w:t>n-t</w:t>
      </w:r>
    </w:p>
  </w:comment>
  <w:comment w:id="24" w:author="Lars Sætre" w:date="2020-11-06T04:48:00Z" w:initials="LS">
    <w:p w14:paraId="1F5C9287" w14:textId="7BC47B50" w:rsidR="00AE4BA8" w:rsidRDefault="00AE4BA8">
      <w:pPr>
        <w:pStyle w:val="Merknadstekst"/>
      </w:pPr>
      <w:r>
        <w:rPr>
          <w:rStyle w:val="Merknadsreferanse"/>
        </w:rPr>
        <w:annotationRef/>
      </w:r>
      <w:r>
        <w:t>Skal noe stå i tomrommet her  ??</w:t>
      </w:r>
    </w:p>
  </w:comment>
  <w:comment w:id="25" w:author="Lars Sætre" w:date="2020-11-06T04:49:00Z" w:initials="LS">
    <w:p w14:paraId="2197E60D" w14:textId="3F9BAC19" w:rsidR="000E12A9" w:rsidRDefault="000E12A9">
      <w:pPr>
        <w:pStyle w:val="Merknadstekst"/>
      </w:pPr>
      <w:r>
        <w:rPr>
          <w:rStyle w:val="Merknadsreferanse"/>
        </w:rPr>
        <w:annotationRef/>
      </w:r>
      <w:r>
        <w:t>s-r</w:t>
      </w:r>
    </w:p>
  </w:comment>
  <w:comment w:id="26" w:author="Lars Sætre" w:date="2020-11-06T04:49:00Z" w:initials="LS">
    <w:p w14:paraId="18C02842" w14:textId="2E260377" w:rsidR="00B9687F" w:rsidRDefault="00B9687F">
      <w:pPr>
        <w:pStyle w:val="Merknadstekst"/>
      </w:pPr>
      <w:r>
        <w:rPr>
          <w:rStyle w:val="Merknadsreferanse"/>
        </w:rPr>
        <w:annotationRef/>
      </w:r>
      <w:proofErr w:type="spellStart"/>
      <w:r>
        <w:t>sm</w:t>
      </w:r>
      <w:proofErr w:type="spellEnd"/>
    </w:p>
  </w:comment>
  <w:comment w:id="27" w:author="Lars Sætre" w:date="2020-11-06T04:50:00Z" w:initials="LS">
    <w:p w14:paraId="7686651D" w14:textId="39A8F497" w:rsidR="004276AF" w:rsidRDefault="004276AF">
      <w:pPr>
        <w:pStyle w:val="Merknadstekst"/>
      </w:pPr>
      <w:r>
        <w:rPr>
          <w:rStyle w:val="Merknadsreferanse"/>
        </w:rPr>
        <w:annotationRef/>
      </w:r>
      <w:r>
        <w:t>[...]</w:t>
      </w:r>
    </w:p>
  </w:comment>
  <w:comment w:id="28" w:author="Lars Sætre" w:date="2020-11-06T04:51:00Z" w:initials="LS">
    <w:p w14:paraId="4A34B761" w14:textId="33E91EBD" w:rsidR="00582DF8" w:rsidRDefault="00582DF8">
      <w:pPr>
        <w:pStyle w:val="Merknadstekst"/>
      </w:pPr>
      <w:r>
        <w:rPr>
          <w:rStyle w:val="Merknadsreferanse"/>
        </w:rPr>
        <w:annotationRef/>
      </w:r>
      <w:r>
        <w:t>Har du forkastet den mulige ironi-</w:t>
      </w:r>
      <w:proofErr w:type="spellStart"/>
      <w:r>
        <w:t>Pst'en</w:t>
      </w:r>
      <w:proofErr w:type="spellEnd"/>
      <w:r>
        <w:t xml:space="preserve"> jeg har diskutert med deg?</w:t>
      </w:r>
      <w:r w:rsidR="0026076B">
        <w:t xml:space="preserve"> (Se nedenfor.)</w:t>
      </w:r>
      <w:r w:rsidR="00806759">
        <w:t xml:space="preserve"> – Så langt som hit: også brukbart</w:t>
      </w:r>
      <w:r w:rsidR="0040141F">
        <w:t xml:space="preserve"> fremstilt.</w:t>
      </w:r>
    </w:p>
  </w:comment>
  <w:comment w:id="29" w:author="Lars Sætre" w:date="2020-11-06T04:52:00Z" w:initials="LS">
    <w:p w14:paraId="167178D8" w14:textId="07695143" w:rsidR="00806759" w:rsidRDefault="00806759">
      <w:pPr>
        <w:pStyle w:val="Merknadstekst"/>
      </w:pPr>
      <w:r>
        <w:rPr>
          <w:rStyle w:val="Merknadsreferanse"/>
        </w:rPr>
        <w:annotationRef/>
      </w:r>
      <w:r>
        <w:t>jeg da med meg</w:t>
      </w:r>
    </w:p>
  </w:comment>
  <w:comment w:id="30" w:author="Lars Sætre" w:date="2020-11-06T04:52:00Z" w:initials="LS">
    <w:p w14:paraId="3C84ED95" w14:textId="17CEDCE9" w:rsidR="00017BE8" w:rsidRDefault="00017BE8">
      <w:pPr>
        <w:pStyle w:val="Merknadstekst"/>
      </w:pPr>
      <w:r>
        <w:rPr>
          <w:rStyle w:val="Merknadsreferanse"/>
        </w:rPr>
        <w:annotationRef/>
      </w:r>
      <w:r>
        <w:t>Dette: fin metode.</w:t>
      </w:r>
      <w:r w:rsidR="00AB0248">
        <w:t xml:space="preserve"> – Alle teoretikerne du nevner her, er gode, og relevante. Husk å føre alle opp i </w:t>
      </w:r>
      <w:proofErr w:type="spellStart"/>
      <w:r w:rsidR="00AB0248">
        <w:t>Bibl</w:t>
      </w:r>
      <w:proofErr w:type="spellEnd"/>
      <w:r w:rsidR="00AB0248">
        <w:t>.</w:t>
      </w:r>
    </w:p>
  </w:comment>
  <w:comment w:id="31" w:author="Lars Sætre" w:date="2020-11-06T04:53:00Z" w:initials="LS">
    <w:p w14:paraId="78410728" w14:textId="4034BB7C" w:rsidR="0078750E" w:rsidRDefault="0078750E">
      <w:pPr>
        <w:pStyle w:val="Merknadstekst"/>
      </w:pPr>
      <w:r>
        <w:rPr>
          <w:rStyle w:val="Merknadsreferanse"/>
        </w:rPr>
        <w:annotationRef/>
      </w:r>
      <w:r>
        <w:t>Fint.</w:t>
      </w:r>
    </w:p>
  </w:comment>
  <w:comment w:id="32" w:author="Lars Sætre" w:date="2020-11-06T04:53:00Z" w:initials="LS">
    <w:p w14:paraId="420948E8" w14:textId="7B355083" w:rsidR="0078750E" w:rsidRDefault="0078750E">
      <w:pPr>
        <w:pStyle w:val="Merknadstekst"/>
      </w:pPr>
      <w:r>
        <w:rPr>
          <w:rStyle w:val="Merknadsreferanse"/>
        </w:rPr>
        <w:annotationRef/>
      </w:r>
      <w:r>
        <w:t>s'   [</w:t>
      </w:r>
      <w:proofErr w:type="spellStart"/>
      <w:r>
        <w:t>apostrof</w:t>
      </w:r>
      <w:proofErr w:type="spellEnd"/>
      <w:r>
        <w:t>]</w:t>
      </w:r>
    </w:p>
  </w:comment>
  <w:comment w:id="33" w:author="Lars Sætre" w:date="2020-11-06T04:53:00Z" w:initials="LS">
    <w:p w14:paraId="475EBAC9" w14:textId="24045AEF" w:rsidR="0078750E" w:rsidRDefault="0078750E">
      <w:pPr>
        <w:pStyle w:val="Merknadstekst"/>
      </w:pPr>
      <w:r>
        <w:rPr>
          <w:rStyle w:val="Merknadsreferanse"/>
        </w:rPr>
        <w:annotationRef/>
      </w:r>
      <w:r>
        <w:t>Fint; og jeg ser nå at du har den mulige ironi-</w:t>
      </w:r>
      <w:proofErr w:type="spellStart"/>
      <w:r>
        <w:t>Pst'en</w:t>
      </w:r>
      <w:proofErr w:type="spellEnd"/>
      <w:r>
        <w:t xml:space="preserve"> i arbeid. Bra.</w:t>
      </w:r>
    </w:p>
  </w:comment>
  <w:comment w:id="34" w:author="Lars Sætre" w:date="2020-11-06T04:54:00Z" w:initials="LS">
    <w:p w14:paraId="5B3156B9" w14:textId="03B31216" w:rsidR="00CD0CCE" w:rsidRDefault="00CD0CCE">
      <w:pPr>
        <w:pStyle w:val="Merknadstekst"/>
      </w:pPr>
      <w:r>
        <w:rPr>
          <w:rStyle w:val="Merknadsreferanse"/>
        </w:rPr>
        <w:annotationRef/>
      </w:r>
      <w:r>
        <w:t>Kursiv</w:t>
      </w:r>
    </w:p>
  </w:comment>
  <w:comment w:id="35" w:author="Lars Sætre" w:date="2020-11-06T04:55:00Z" w:initials="LS">
    <w:p w14:paraId="2789AC13" w14:textId="251C3ED5" w:rsidR="004553C0" w:rsidRDefault="004553C0">
      <w:pPr>
        <w:pStyle w:val="Merknadstekst"/>
      </w:pPr>
      <w:r>
        <w:rPr>
          <w:rStyle w:val="Merknadsreferanse"/>
        </w:rPr>
        <w:annotationRef/>
      </w:r>
      <w:proofErr w:type="spellStart"/>
      <w:r>
        <w:t>uká</w:t>
      </w:r>
      <w:proofErr w:type="spellEnd"/>
    </w:p>
  </w:comment>
  <w:comment w:id="36" w:author="Lars Sætre" w:date="2020-11-06T04:57:00Z" w:initials="LS">
    <w:p w14:paraId="5FD3FE7E" w14:textId="116C93B9" w:rsidR="0031747B" w:rsidRDefault="0031747B">
      <w:pPr>
        <w:pStyle w:val="Merknadstekst"/>
      </w:pPr>
      <w:r>
        <w:rPr>
          <w:rStyle w:val="Merknadsreferanse"/>
        </w:rPr>
        <w:annotationRef/>
      </w:r>
      <w:r>
        <w:t>å støtte seg til som del av den teoretiske rammen.</w:t>
      </w:r>
    </w:p>
  </w:comment>
  <w:comment w:id="37" w:author="Lars Sætre" w:date="2020-11-06T04:57:00Z" w:initials="LS">
    <w:p w14:paraId="0D6BDABB" w14:textId="540B85A7" w:rsidR="0031747B" w:rsidRDefault="0031747B">
      <w:pPr>
        <w:pStyle w:val="Merknadstekst"/>
      </w:pPr>
      <w:r>
        <w:rPr>
          <w:rStyle w:val="Merknadsreferanse"/>
        </w:rPr>
        <w:annotationRef/>
      </w:r>
      <w:r>
        <w:t>Ja, fint; også alt dette hit er også bra.</w:t>
      </w:r>
    </w:p>
  </w:comment>
  <w:comment w:id="38" w:author="Lars Sætre" w:date="2020-11-06T04:58:00Z" w:initials="LS">
    <w:p w14:paraId="5E603209" w14:textId="7C160377" w:rsidR="004F7189" w:rsidRDefault="004F7189">
      <w:pPr>
        <w:pStyle w:val="Merknadstekst"/>
      </w:pPr>
      <w:r>
        <w:rPr>
          <w:rStyle w:val="Merknadsreferanse"/>
        </w:rPr>
        <w:annotationRef/>
      </w:r>
      <w:r>
        <w:t xml:space="preserve">Ja, </w:t>
      </w:r>
      <w:proofErr w:type="spellStart"/>
      <w:r>
        <w:t>utarberide</w:t>
      </w:r>
      <w:proofErr w:type="spellEnd"/>
      <w:r>
        <w:t xml:space="preserve"> dette. Forsøk å reise flere del-</w:t>
      </w:r>
      <w:proofErr w:type="spellStart"/>
      <w:r>
        <w:t>Pst'er</w:t>
      </w:r>
      <w:proofErr w:type="spellEnd"/>
      <w:r>
        <w:t xml:space="preserve"> underveis, hele veien.</w:t>
      </w:r>
    </w:p>
  </w:comment>
  <w:comment w:id="39" w:author="Lars Sætre" w:date="2020-11-06T04:59:00Z" w:initials="LS">
    <w:p w14:paraId="4C6E32CE" w14:textId="56AA11E2" w:rsidR="00DE264D" w:rsidRDefault="00DE264D">
      <w:pPr>
        <w:pStyle w:val="Merknadstekst"/>
      </w:pPr>
      <w:r>
        <w:rPr>
          <w:rStyle w:val="Merknadsreferanse"/>
        </w:rPr>
        <w:annotationRef/>
      </w:r>
      <w:r>
        <w:t>Også dette er bra. men forsøk å hente ut et synspunkt eller to fra teorirammen og kople det/dem opp mot utvalgte deler av materialet for Pst-reising. I</w:t>
      </w:r>
      <w:r w:rsidR="001D0FAF">
        <w:t>n</w:t>
      </w:r>
      <w:r>
        <w:t>tegrert.</w:t>
      </w:r>
    </w:p>
  </w:comment>
  <w:comment w:id="40" w:author="Lars Sætre" w:date="2020-11-06T05:00:00Z" w:initials="LS">
    <w:p w14:paraId="5D111C27" w14:textId="2ADCC211" w:rsidR="00DA1E62" w:rsidRDefault="00DA1E62">
      <w:pPr>
        <w:pStyle w:val="Merknadstekst"/>
      </w:pPr>
      <w:r>
        <w:rPr>
          <w:rStyle w:val="Merknadsreferanse"/>
        </w:rPr>
        <w:annotationRef/>
      </w:r>
      <w:r>
        <w:t>Ja, fint; alt dette nødvendig, og helt greit. Her finner du mye stoff som du kan knytte til forskningen og til Materiale gjennom Pst-reisinger. Integrert.</w:t>
      </w:r>
    </w:p>
  </w:comment>
  <w:comment w:id="41" w:author="Lars Sætre" w:date="2020-11-06T05:01:00Z" w:initials="LS">
    <w:p w14:paraId="40706C04" w14:textId="6CC063ED" w:rsidR="00A5769D" w:rsidRDefault="00A5769D">
      <w:pPr>
        <w:pStyle w:val="Merknadstekst"/>
      </w:pPr>
      <w:r>
        <w:rPr>
          <w:rStyle w:val="Merknadsreferanse"/>
        </w:rPr>
        <w:annotationRef/>
      </w:r>
      <w:r>
        <w:t xml:space="preserve">Ok, selv om noe tynt, dette, vil det trolig holde, også dette avsnittet. Utarbeide det litt bedre språklig og tankemessig sammenhengende, også sammenhengende med resten av </w:t>
      </w:r>
      <w:proofErr w:type="spellStart"/>
      <w:r>
        <w:t>Pb'en</w:t>
      </w:r>
      <w:proofErr w:type="spellEnd"/>
      <w:r>
        <w:t>.</w:t>
      </w:r>
    </w:p>
  </w:comment>
  <w:comment w:id="42" w:author="Lars Sætre" w:date="2020-11-06T05:02:00Z" w:initials="LS">
    <w:p w14:paraId="762B3C14" w14:textId="6EE454E9" w:rsidR="00A73034" w:rsidRDefault="00A73034">
      <w:pPr>
        <w:pStyle w:val="Merknadstekst"/>
      </w:pPr>
      <w:r>
        <w:rPr>
          <w:rStyle w:val="Merknadsreferanse"/>
        </w:rPr>
        <w:annotationRef/>
      </w:r>
      <w:proofErr w:type="spellStart"/>
      <w:r>
        <w:t>Bibl</w:t>
      </w:r>
      <w:proofErr w:type="spellEnd"/>
      <w:r>
        <w:t>. må altså jobbes en god del mer med.</w:t>
      </w:r>
    </w:p>
  </w:comment>
  <w:comment w:id="43" w:author="Lars Sætre" w:date="2020-11-06T04:42:00Z" w:initials="LS">
    <w:p w14:paraId="72AD4EE3" w14:textId="7F703B88" w:rsidR="00E10188" w:rsidRDefault="00E10188">
      <w:pPr>
        <w:pStyle w:val="Merknadstekst"/>
      </w:pPr>
      <w:r>
        <w:rPr>
          <w:rStyle w:val="Merknadsreferanse"/>
        </w:rPr>
        <w:annotationRef/>
      </w:r>
      <w:r>
        <w:t>Før den riktig opp, fulle referanser, sett forfatteretternavnet først, osv.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4E649C" w15:done="0"/>
  <w15:commentEx w15:paraId="2923725B" w15:done="0"/>
  <w15:commentEx w15:paraId="0AA55BC0" w15:done="0"/>
  <w15:commentEx w15:paraId="2C84D8B0" w15:done="0"/>
  <w15:commentEx w15:paraId="4821B874" w15:done="0"/>
  <w15:commentEx w15:paraId="2B162650" w15:done="0"/>
  <w15:commentEx w15:paraId="1285EC1D" w15:done="0"/>
  <w15:commentEx w15:paraId="22041778" w15:done="0"/>
  <w15:commentEx w15:paraId="40E29045" w15:done="0"/>
  <w15:commentEx w15:paraId="1076E7E7" w15:done="0"/>
  <w15:commentEx w15:paraId="7064515A" w15:done="0"/>
  <w15:commentEx w15:paraId="6BD1223F" w15:done="0"/>
  <w15:commentEx w15:paraId="71711672" w15:done="0"/>
  <w15:commentEx w15:paraId="0F901925" w15:done="0"/>
  <w15:commentEx w15:paraId="7233DFAB" w15:done="0"/>
  <w15:commentEx w15:paraId="41FE9AA1" w15:done="0"/>
  <w15:commentEx w15:paraId="75C32FE8" w15:done="0"/>
  <w15:commentEx w15:paraId="0F274BB3" w15:done="0"/>
  <w15:commentEx w15:paraId="3B318FAD" w15:done="0"/>
  <w15:commentEx w15:paraId="53F0AC8B" w15:done="0"/>
  <w15:commentEx w15:paraId="51A03051" w15:done="0"/>
  <w15:commentEx w15:paraId="1758088D" w15:done="0"/>
  <w15:commentEx w15:paraId="38CB0FDC" w15:done="0"/>
  <w15:commentEx w15:paraId="09FFA7B9" w15:done="0"/>
  <w15:commentEx w15:paraId="1F5C9287" w15:done="0"/>
  <w15:commentEx w15:paraId="2197E60D" w15:done="0"/>
  <w15:commentEx w15:paraId="18C02842" w15:done="0"/>
  <w15:commentEx w15:paraId="7686651D" w15:done="0"/>
  <w15:commentEx w15:paraId="4A34B761" w15:done="0"/>
  <w15:commentEx w15:paraId="167178D8" w15:done="0"/>
  <w15:commentEx w15:paraId="3C84ED95" w15:done="0"/>
  <w15:commentEx w15:paraId="78410728" w15:done="0"/>
  <w15:commentEx w15:paraId="420948E8" w15:done="0"/>
  <w15:commentEx w15:paraId="475EBAC9" w15:done="0"/>
  <w15:commentEx w15:paraId="5B3156B9" w15:done="0"/>
  <w15:commentEx w15:paraId="2789AC13" w15:done="0"/>
  <w15:commentEx w15:paraId="5FD3FE7E" w15:done="0"/>
  <w15:commentEx w15:paraId="0D6BDABB" w15:done="0"/>
  <w15:commentEx w15:paraId="5E603209" w15:done="0"/>
  <w15:commentEx w15:paraId="4C6E32CE" w15:done="0"/>
  <w15:commentEx w15:paraId="5D111C27" w15:done="0"/>
  <w15:commentEx w15:paraId="40706C04" w15:done="0"/>
  <w15:commentEx w15:paraId="762B3C14" w15:done="0"/>
  <w15:commentEx w15:paraId="72AD4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4EA2" w16cex:dateUtc="2020-11-06T03:25:00Z"/>
  <w16cex:commentExtensible w16cex:durableId="234F50CC" w16cex:dateUtc="2020-11-06T03:34:00Z"/>
  <w16cex:commentExtensible w16cex:durableId="234F50DB" w16cex:dateUtc="2020-11-06T03:34:00Z"/>
  <w16cex:commentExtensible w16cex:durableId="234F510E" w16cex:dateUtc="2020-11-06T03:35:00Z"/>
  <w16cex:commentExtensible w16cex:durableId="234F5151" w16cex:dateUtc="2020-11-06T03:36:00Z"/>
  <w16cex:commentExtensible w16cex:durableId="234F5124" w16cex:dateUtc="2020-11-06T03:35:00Z"/>
  <w16cex:commentExtensible w16cex:durableId="234F5172" w16cex:dateUtc="2020-11-06T03:37:00Z"/>
  <w16cex:commentExtensible w16cex:durableId="234F519B" w16cex:dateUtc="2020-11-06T03:37:00Z"/>
  <w16cex:commentExtensible w16cex:durableId="234F51BB" w16cex:dateUtc="2020-11-06T03:38:00Z"/>
  <w16cex:commentExtensible w16cex:durableId="234F51CE" w16cex:dateUtc="2020-11-06T03:38:00Z"/>
  <w16cex:commentExtensible w16cex:durableId="234F51F4" w16cex:dateUtc="2020-11-06T03:39:00Z"/>
  <w16cex:commentExtensible w16cex:durableId="234F5203" w16cex:dateUtc="2020-11-06T03:39:00Z"/>
  <w16cex:commentExtensible w16cex:durableId="234F5225" w16cex:dateUtc="2020-11-06T03:40:00Z"/>
  <w16cex:commentExtensible w16cex:durableId="234F5249" w16cex:dateUtc="2020-11-06T03:40:00Z"/>
  <w16cex:commentExtensible w16cex:durableId="234F5272" w16cex:dateUtc="2020-11-06T03:41:00Z"/>
  <w16cex:commentExtensible w16cex:durableId="234F5290" w16cex:dateUtc="2020-11-06T03:41:00Z"/>
  <w16cex:commentExtensible w16cex:durableId="234F52AE" w16cex:dateUtc="2020-11-06T03:42:00Z"/>
  <w16cex:commentExtensible w16cex:durableId="234F52FE" w16cex:dateUtc="2020-11-06T03:43:00Z"/>
  <w16cex:commentExtensible w16cex:durableId="234F530E" w16cex:dateUtc="2020-11-06T03:43:00Z"/>
  <w16cex:commentExtensible w16cex:durableId="234F5318" w16cex:dateUtc="2020-11-06T03:44:00Z"/>
  <w16cex:commentExtensible w16cex:durableId="234F534E" w16cex:dateUtc="2020-11-06T03:45:00Z"/>
  <w16cex:commentExtensible w16cex:durableId="234F532B" w16cex:dateUtc="2020-11-06T03:44:00Z"/>
  <w16cex:commentExtensible w16cex:durableId="234F53B4" w16cex:dateUtc="2020-11-06T03:46:00Z"/>
  <w16cex:commentExtensible w16cex:durableId="234F53D2" w16cex:dateUtc="2020-11-06T03:47:00Z"/>
  <w16cex:commentExtensible w16cex:durableId="234F541F" w16cex:dateUtc="2020-11-06T03:48:00Z"/>
  <w16cex:commentExtensible w16cex:durableId="234F543E" w16cex:dateUtc="2020-11-06T03:49:00Z"/>
  <w16cex:commentExtensible w16cex:durableId="234F545C" w16cex:dateUtc="2020-11-06T03:49:00Z"/>
  <w16cex:commentExtensible w16cex:durableId="234F5489" w16cex:dateUtc="2020-11-06T03:50:00Z"/>
  <w16cex:commentExtensible w16cex:durableId="234F54CF" w16cex:dateUtc="2020-11-06T03:51:00Z"/>
  <w16cex:commentExtensible w16cex:durableId="234F54FC" w16cex:dateUtc="2020-11-06T03:52:00Z"/>
  <w16cex:commentExtensible w16cex:durableId="234F552B" w16cex:dateUtc="2020-11-06T03:52:00Z"/>
  <w16cex:commentExtensible w16cex:durableId="234F5543" w16cex:dateUtc="2020-11-06T03:53:00Z"/>
  <w16cex:commentExtensible w16cex:durableId="234F5551" w16cex:dateUtc="2020-11-06T03:53:00Z"/>
  <w16cex:commentExtensible w16cex:durableId="234F5562" w16cex:dateUtc="2020-11-06T03:53:00Z"/>
  <w16cex:commentExtensible w16cex:durableId="234F5595" w16cex:dateUtc="2020-11-06T03:54:00Z"/>
  <w16cex:commentExtensible w16cex:durableId="234F55A6" w16cex:dateUtc="2020-11-06T03:55:00Z"/>
  <w16cex:commentExtensible w16cex:durableId="234F561F" w16cex:dateUtc="2020-11-06T03:57:00Z"/>
  <w16cex:commentExtensible w16cex:durableId="234F5651" w16cex:dateUtc="2020-11-06T03:57:00Z"/>
  <w16cex:commentExtensible w16cex:durableId="234F5667" w16cex:dateUtc="2020-11-06T03:58:00Z"/>
  <w16cex:commentExtensible w16cex:durableId="234F569A" w16cex:dateUtc="2020-11-06T03:59:00Z"/>
  <w16cex:commentExtensible w16cex:durableId="234F56DF" w16cex:dateUtc="2020-11-06T04:00:00Z"/>
  <w16cex:commentExtensible w16cex:durableId="234F5719" w16cex:dateUtc="2020-11-06T04:01:00Z"/>
  <w16cex:commentExtensible w16cex:durableId="234F574F" w16cex:dateUtc="2020-11-06T04:02:00Z"/>
  <w16cex:commentExtensible w16cex:durableId="234F52C7" w16cex:dateUtc="2020-11-06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4E649C" w16cid:durableId="234F4EA2"/>
  <w16cid:commentId w16cid:paraId="2923725B" w16cid:durableId="234F50CC"/>
  <w16cid:commentId w16cid:paraId="0AA55BC0" w16cid:durableId="234F50DB"/>
  <w16cid:commentId w16cid:paraId="2C84D8B0" w16cid:durableId="234F510E"/>
  <w16cid:commentId w16cid:paraId="4821B874" w16cid:durableId="234F5151"/>
  <w16cid:commentId w16cid:paraId="2B162650" w16cid:durableId="234F5124"/>
  <w16cid:commentId w16cid:paraId="1285EC1D" w16cid:durableId="234F5172"/>
  <w16cid:commentId w16cid:paraId="22041778" w16cid:durableId="234F519B"/>
  <w16cid:commentId w16cid:paraId="40E29045" w16cid:durableId="234F51BB"/>
  <w16cid:commentId w16cid:paraId="1076E7E7" w16cid:durableId="234F51CE"/>
  <w16cid:commentId w16cid:paraId="7064515A" w16cid:durableId="234F51F4"/>
  <w16cid:commentId w16cid:paraId="6BD1223F" w16cid:durableId="234F5203"/>
  <w16cid:commentId w16cid:paraId="71711672" w16cid:durableId="234F5225"/>
  <w16cid:commentId w16cid:paraId="0F901925" w16cid:durableId="234F5249"/>
  <w16cid:commentId w16cid:paraId="7233DFAB" w16cid:durableId="234F5272"/>
  <w16cid:commentId w16cid:paraId="41FE9AA1" w16cid:durableId="234F5290"/>
  <w16cid:commentId w16cid:paraId="75C32FE8" w16cid:durableId="234F52AE"/>
  <w16cid:commentId w16cid:paraId="0F274BB3" w16cid:durableId="234F52FE"/>
  <w16cid:commentId w16cid:paraId="3B318FAD" w16cid:durableId="234F530E"/>
  <w16cid:commentId w16cid:paraId="53F0AC8B" w16cid:durableId="234F5318"/>
  <w16cid:commentId w16cid:paraId="51A03051" w16cid:durableId="234F534E"/>
  <w16cid:commentId w16cid:paraId="1758088D" w16cid:durableId="234F532B"/>
  <w16cid:commentId w16cid:paraId="38CB0FDC" w16cid:durableId="234F53B4"/>
  <w16cid:commentId w16cid:paraId="09FFA7B9" w16cid:durableId="234F53D2"/>
  <w16cid:commentId w16cid:paraId="1F5C9287" w16cid:durableId="234F541F"/>
  <w16cid:commentId w16cid:paraId="2197E60D" w16cid:durableId="234F543E"/>
  <w16cid:commentId w16cid:paraId="18C02842" w16cid:durableId="234F545C"/>
  <w16cid:commentId w16cid:paraId="7686651D" w16cid:durableId="234F5489"/>
  <w16cid:commentId w16cid:paraId="4A34B761" w16cid:durableId="234F54CF"/>
  <w16cid:commentId w16cid:paraId="167178D8" w16cid:durableId="234F54FC"/>
  <w16cid:commentId w16cid:paraId="3C84ED95" w16cid:durableId="234F552B"/>
  <w16cid:commentId w16cid:paraId="78410728" w16cid:durableId="234F5543"/>
  <w16cid:commentId w16cid:paraId="420948E8" w16cid:durableId="234F5551"/>
  <w16cid:commentId w16cid:paraId="475EBAC9" w16cid:durableId="234F5562"/>
  <w16cid:commentId w16cid:paraId="5B3156B9" w16cid:durableId="234F5595"/>
  <w16cid:commentId w16cid:paraId="2789AC13" w16cid:durableId="234F55A6"/>
  <w16cid:commentId w16cid:paraId="5FD3FE7E" w16cid:durableId="234F561F"/>
  <w16cid:commentId w16cid:paraId="0D6BDABB" w16cid:durableId="234F5651"/>
  <w16cid:commentId w16cid:paraId="5E603209" w16cid:durableId="234F5667"/>
  <w16cid:commentId w16cid:paraId="4C6E32CE" w16cid:durableId="234F569A"/>
  <w16cid:commentId w16cid:paraId="5D111C27" w16cid:durableId="234F56DF"/>
  <w16cid:commentId w16cid:paraId="40706C04" w16cid:durableId="234F5719"/>
  <w16cid:commentId w16cid:paraId="762B3C14" w16cid:durableId="234F574F"/>
  <w16cid:commentId w16cid:paraId="72AD4EE3" w16cid:durableId="234F5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5A6D" w14:textId="77777777" w:rsidR="00A42623" w:rsidRDefault="00A42623" w:rsidP="002166D9">
      <w:pPr>
        <w:spacing w:after="0" w:line="240" w:lineRule="auto"/>
      </w:pPr>
      <w:r>
        <w:separator/>
      </w:r>
    </w:p>
  </w:endnote>
  <w:endnote w:type="continuationSeparator" w:id="0">
    <w:p w14:paraId="1B74EFBB" w14:textId="77777777" w:rsidR="00A42623" w:rsidRDefault="00A42623" w:rsidP="0021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9979900"/>
      <w:docPartObj>
        <w:docPartGallery w:val="Page Numbers (Bottom of Page)"/>
        <w:docPartUnique/>
      </w:docPartObj>
    </w:sdtPr>
    <w:sdtEndPr>
      <w:rPr>
        <w:rFonts w:ascii="Times New Roman" w:hAnsi="Times New Roman" w:cs="Times New Roman"/>
      </w:rPr>
    </w:sdtEndPr>
    <w:sdtContent>
      <w:p w14:paraId="34F080E5" w14:textId="1A62E988" w:rsidR="002166D9" w:rsidRPr="002166D9" w:rsidRDefault="002166D9">
        <w:pPr>
          <w:pStyle w:val="Bunntekst"/>
          <w:jc w:val="center"/>
          <w:rPr>
            <w:rFonts w:ascii="Times New Roman" w:hAnsi="Times New Roman" w:cs="Times New Roman"/>
          </w:rPr>
        </w:pPr>
        <w:r w:rsidRPr="002166D9">
          <w:rPr>
            <w:rFonts w:ascii="Times New Roman" w:hAnsi="Times New Roman" w:cs="Times New Roman"/>
          </w:rPr>
          <w:fldChar w:fldCharType="begin"/>
        </w:r>
        <w:r w:rsidRPr="002166D9">
          <w:rPr>
            <w:rFonts w:ascii="Times New Roman" w:hAnsi="Times New Roman" w:cs="Times New Roman"/>
          </w:rPr>
          <w:instrText>PAGE   \* MERGEFORMAT</w:instrText>
        </w:r>
        <w:r w:rsidRPr="002166D9">
          <w:rPr>
            <w:rFonts w:ascii="Times New Roman" w:hAnsi="Times New Roman" w:cs="Times New Roman"/>
          </w:rPr>
          <w:fldChar w:fldCharType="separate"/>
        </w:r>
        <w:r w:rsidRPr="002166D9">
          <w:rPr>
            <w:rFonts w:ascii="Times New Roman" w:hAnsi="Times New Roman" w:cs="Times New Roman"/>
          </w:rPr>
          <w:t>2</w:t>
        </w:r>
        <w:r w:rsidRPr="002166D9">
          <w:rPr>
            <w:rFonts w:ascii="Times New Roman" w:hAnsi="Times New Roman" w:cs="Times New Roman"/>
          </w:rPr>
          <w:fldChar w:fldCharType="end"/>
        </w:r>
      </w:p>
    </w:sdtContent>
  </w:sdt>
  <w:p w14:paraId="432D2539" w14:textId="77777777" w:rsidR="002166D9" w:rsidRPr="002166D9" w:rsidRDefault="002166D9">
    <w:pPr>
      <w:pStyle w:val="Bunnteks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6AD4B" w14:textId="77777777" w:rsidR="00A42623" w:rsidRDefault="00A42623" w:rsidP="002166D9">
      <w:pPr>
        <w:spacing w:after="0" w:line="240" w:lineRule="auto"/>
      </w:pPr>
      <w:r>
        <w:separator/>
      </w:r>
    </w:p>
  </w:footnote>
  <w:footnote w:type="continuationSeparator" w:id="0">
    <w:p w14:paraId="5A4D647B" w14:textId="77777777" w:rsidR="00A42623" w:rsidRDefault="00A42623" w:rsidP="0021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30688" w14:textId="5B05B7B7" w:rsidR="002166D9" w:rsidRPr="005034CB" w:rsidRDefault="002166D9">
    <w:pPr>
      <w:pStyle w:val="Topptekst"/>
      <w:rPr>
        <w:rFonts w:ascii="Times New Roman" w:hAnsi="Times New Roman" w:cs="Times New Roman"/>
        <w:lang w:val="nn-NO"/>
      </w:rPr>
    </w:pPr>
    <w:r w:rsidRPr="005034CB">
      <w:rPr>
        <w:rFonts w:ascii="Times New Roman" w:hAnsi="Times New Roman" w:cs="Times New Roman"/>
        <w:lang w:val="nn-NO"/>
      </w:rPr>
      <w:t>Maria Nordlie – PB utkast til</w:t>
    </w:r>
    <w:r w:rsidR="005034CB" w:rsidRPr="005034CB">
      <w:rPr>
        <w:rFonts w:ascii="Times New Roman" w:hAnsi="Times New Roman" w:cs="Times New Roman"/>
        <w:lang w:val="nn-NO"/>
      </w:rPr>
      <w:t xml:space="preserve"> 5.</w:t>
    </w:r>
    <w:r w:rsidR="005034CB">
      <w:rPr>
        <w:rFonts w:ascii="Times New Roman" w:hAnsi="Times New Roman" w:cs="Times New Roman"/>
        <w:lang w:val="nn-NO"/>
      </w:rPr>
      <w:t xml:space="preserve"> november </w:t>
    </w:r>
    <w:r w:rsidRPr="005034CB">
      <w:rPr>
        <w:rFonts w:ascii="Times New Roman" w:hAnsi="Times New Roman" w:cs="Times New Roman"/>
        <w:lang w:val="nn-NO"/>
      </w:rPr>
      <w:t xml:space="preserve">– </w:t>
    </w:r>
    <w:r w:rsidRPr="002166D9">
      <w:rPr>
        <w:rFonts w:ascii="Times New Roman" w:hAnsi="Times New Roman" w:cs="Times New Roman"/>
      </w:rPr>
      <w:t xml:space="preserve">Høsten 2020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D9"/>
    <w:rsid w:val="0001128C"/>
    <w:rsid w:val="00011580"/>
    <w:rsid w:val="00017BE8"/>
    <w:rsid w:val="000473FC"/>
    <w:rsid w:val="00053BFF"/>
    <w:rsid w:val="00074D92"/>
    <w:rsid w:val="00074E5E"/>
    <w:rsid w:val="0008072C"/>
    <w:rsid w:val="000A73B9"/>
    <w:rsid w:val="000C5C88"/>
    <w:rsid w:val="000C6BB6"/>
    <w:rsid w:val="000D0EF9"/>
    <w:rsid w:val="000D412B"/>
    <w:rsid w:val="000E12A9"/>
    <w:rsid w:val="000E7117"/>
    <w:rsid w:val="000E7F57"/>
    <w:rsid w:val="000F0DD5"/>
    <w:rsid w:val="00141CCD"/>
    <w:rsid w:val="00143353"/>
    <w:rsid w:val="0014385A"/>
    <w:rsid w:val="001743E7"/>
    <w:rsid w:val="00176EB7"/>
    <w:rsid w:val="00186AE5"/>
    <w:rsid w:val="001A04A6"/>
    <w:rsid w:val="001A5E7D"/>
    <w:rsid w:val="001B1A91"/>
    <w:rsid w:val="001B7076"/>
    <w:rsid w:val="001C0460"/>
    <w:rsid w:val="001D0FAF"/>
    <w:rsid w:val="001D2CDE"/>
    <w:rsid w:val="001F3EDB"/>
    <w:rsid w:val="002166D9"/>
    <w:rsid w:val="00221D31"/>
    <w:rsid w:val="0026076B"/>
    <w:rsid w:val="002617B2"/>
    <w:rsid w:val="0027371A"/>
    <w:rsid w:val="00282ED7"/>
    <w:rsid w:val="00284DF6"/>
    <w:rsid w:val="00285A31"/>
    <w:rsid w:val="00292B7C"/>
    <w:rsid w:val="00293057"/>
    <w:rsid w:val="0029480F"/>
    <w:rsid w:val="002B1A82"/>
    <w:rsid w:val="002C2CE1"/>
    <w:rsid w:val="002C68F1"/>
    <w:rsid w:val="002C7FA7"/>
    <w:rsid w:val="002D2CC2"/>
    <w:rsid w:val="00310BB0"/>
    <w:rsid w:val="0031434A"/>
    <w:rsid w:val="0031747B"/>
    <w:rsid w:val="00324914"/>
    <w:rsid w:val="00334BB7"/>
    <w:rsid w:val="0034124C"/>
    <w:rsid w:val="00353547"/>
    <w:rsid w:val="00355743"/>
    <w:rsid w:val="0036277B"/>
    <w:rsid w:val="00363750"/>
    <w:rsid w:val="00363E30"/>
    <w:rsid w:val="003B2C89"/>
    <w:rsid w:val="003B68D9"/>
    <w:rsid w:val="003B6FBD"/>
    <w:rsid w:val="003B6FE1"/>
    <w:rsid w:val="003B7859"/>
    <w:rsid w:val="003D1378"/>
    <w:rsid w:val="0040141F"/>
    <w:rsid w:val="004207F8"/>
    <w:rsid w:val="004276AF"/>
    <w:rsid w:val="00430341"/>
    <w:rsid w:val="004553C0"/>
    <w:rsid w:val="0046218A"/>
    <w:rsid w:val="00474147"/>
    <w:rsid w:val="00485890"/>
    <w:rsid w:val="004A5D9C"/>
    <w:rsid w:val="004D04AD"/>
    <w:rsid w:val="004F7189"/>
    <w:rsid w:val="005034CB"/>
    <w:rsid w:val="00505BB5"/>
    <w:rsid w:val="00507BDD"/>
    <w:rsid w:val="005120DE"/>
    <w:rsid w:val="005166A7"/>
    <w:rsid w:val="005706DC"/>
    <w:rsid w:val="00582DF8"/>
    <w:rsid w:val="0058392D"/>
    <w:rsid w:val="0058705C"/>
    <w:rsid w:val="005B7063"/>
    <w:rsid w:val="005C003C"/>
    <w:rsid w:val="005C22A8"/>
    <w:rsid w:val="005C378D"/>
    <w:rsid w:val="005F0335"/>
    <w:rsid w:val="006013E3"/>
    <w:rsid w:val="00612A35"/>
    <w:rsid w:val="00614774"/>
    <w:rsid w:val="00630B08"/>
    <w:rsid w:val="00646A83"/>
    <w:rsid w:val="006554B4"/>
    <w:rsid w:val="00657340"/>
    <w:rsid w:val="0065751F"/>
    <w:rsid w:val="0066753D"/>
    <w:rsid w:val="006820E7"/>
    <w:rsid w:val="00684D7E"/>
    <w:rsid w:val="00692521"/>
    <w:rsid w:val="00695C92"/>
    <w:rsid w:val="006E0BD3"/>
    <w:rsid w:val="006E40F6"/>
    <w:rsid w:val="006F165B"/>
    <w:rsid w:val="007249D6"/>
    <w:rsid w:val="00752302"/>
    <w:rsid w:val="007557EB"/>
    <w:rsid w:val="00767B11"/>
    <w:rsid w:val="007762B5"/>
    <w:rsid w:val="00777BC0"/>
    <w:rsid w:val="0078750E"/>
    <w:rsid w:val="007A44A0"/>
    <w:rsid w:val="007A6E89"/>
    <w:rsid w:val="007B1DA2"/>
    <w:rsid w:val="007B741F"/>
    <w:rsid w:val="007C1991"/>
    <w:rsid w:val="007C30E4"/>
    <w:rsid w:val="007C5D10"/>
    <w:rsid w:val="007D25DF"/>
    <w:rsid w:val="007D7942"/>
    <w:rsid w:val="00806759"/>
    <w:rsid w:val="00817C07"/>
    <w:rsid w:val="0083401E"/>
    <w:rsid w:val="008343BB"/>
    <w:rsid w:val="00834FD4"/>
    <w:rsid w:val="00837F2A"/>
    <w:rsid w:val="00845A08"/>
    <w:rsid w:val="008478AE"/>
    <w:rsid w:val="0086653F"/>
    <w:rsid w:val="00867A13"/>
    <w:rsid w:val="00885F4F"/>
    <w:rsid w:val="0089013C"/>
    <w:rsid w:val="008B0067"/>
    <w:rsid w:val="008B0FA8"/>
    <w:rsid w:val="008D69C9"/>
    <w:rsid w:val="008E1EB6"/>
    <w:rsid w:val="008F156E"/>
    <w:rsid w:val="008F3D90"/>
    <w:rsid w:val="008F55CF"/>
    <w:rsid w:val="0093215C"/>
    <w:rsid w:val="00932ABA"/>
    <w:rsid w:val="009365B7"/>
    <w:rsid w:val="009621AA"/>
    <w:rsid w:val="00986195"/>
    <w:rsid w:val="009C28C4"/>
    <w:rsid w:val="009F6D52"/>
    <w:rsid w:val="00A0350B"/>
    <w:rsid w:val="00A03DAB"/>
    <w:rsid w:val="00A17666"/>
    <w:rsid w:val="00A179CF"/>
    <w:rsid w:val="00A3027E"/>
    <w:rsid w:val="00A3557F"/>
    <w:rsid w:val="00A42623"/>
    <w:rsid w:val="00A43CB1"/>
    <w:rsid w:val="00A50F35"/>
    <w:rsid w:val="00A570A4"/>
    <w:rsid w:val="00A5769D"/>
    <w:rsid w:val="00A5793F"/>
    <w:rsid w:val="00A73034"/>
    <w:rsid w:val="00A73036"/>
    <w:rsid w:val="00A76A41"/>
    <w:rsid w:val="00A910C0"/>
    <w:rsid w:val="00A949C4"/>
    <w:rsid w:val="00A94E84"/>
    <w:rsid w:val="00AA6217"/>
    <w:rsid w:val="00AB0248"/>
    <w:rsid w:val="00AB41E6"/>
    <w:rsid w:val="00AC3AAE"/>
    <w:rsid w:val="00AD4E32"/>
    <w:rsid w:val="00AD5471"/>
    <w:rsid w:val="00AD5903"/>
    <w:rsid w:val="00AE4BA8"/>
    <w:rsid w:val="00B27B85"/>
    <w:rsid w:val="00B30410"/>
    <w:rsid w:val="00B3536C"/>
    <w:rsid w:val="00B423F5"/>
    <w:rsid w:val="00B5257E"/>
    <w:rsid w:val="00B52B02"/>
    <w:rsid w:val="00B63069"/>
    <w:rsid w:val="00B7367D"/>
    <w:rsid w:val="00B744C9"/>
    <w:rsid w:val="00B750BB"/>
    <w:rsid w:val="00B75E32"/>
    <w:rsid w:val="00B830AF"/>
    <w:rsid w:val="00B8473D"/>
    <w:rsid w:val="00B9687F"/>
    <w:rsid w:val="00B974BA"/>
    <w:rsid w:val="00BB23E9"/>
    <w:rsid w:val="00BB564B"/>
    <w:rsid w:val="00BD1FDE"/>
    <w:rsid w:val="00BF57D4"/>
    <w:rsid w:val="00C11D4F"/>
    <w:rsid w:val="00C21D97"/>
    <w:rsid w:val="00C3086E"/>
    <w:rsid w:val="00C35968"/>
    <w:rsid w:val="00C5779E"/>
    <w:rsid w:val="00C65046"/>
    <w:rsid w:val="00C740E0"/>
    <w:rsid w:val="00C75095"/>
    <w:rsid w:val="00C752C5"/>
    <w:rsid w:val="00C816FB"/>
    <w:rsid w:val="00C835F8"/>
    <w:rsid w:val="00C92B63"/>
    <w:rsid w:val="00C92D00"/>
    <w:rsid w:val="00CB760E"/>
    <w:rsid w:val="00CD0CCE"/>
    <w:rsid w:val="00CE07F6"/>
    <w:rsid w:val="00D00265"/>
    <w:rsid w:val="00D02224"/>
    <w:rsid w:val="00D0339A"/>
    <w:rsid w:val="00D14867"/>
    <w:rsid w:val="00D30128"/>
    <w:rsid w:val="00D3081A"/>
    <w:rsid w:val="00D32596"/>
    <w:rsid w:val="00D46E8F"/>
    <w:rsid w:val="00D54208"/>
    <w:rsid w:val="00D6150E"/>
    <w:rsid w:val="00D62525"/>
    <w:rsid w:val="00D7256E"/>
    <w:rsid w:val="00D87FF3"/>
    <w:rsid w:val="00D90249"/>
    <w:rsid w:val="00DA1E62"/>
    <w:rsid w:val="00DA2CD4"/>
    <w:rsid w:val="00DB18DF"/>
    <w:rsid w:val="00DC209F"/>
    <w:rsid w:val="00DD4FE0"/>
    <w:rsid w:val="00DD6E41"/>
    <w:rsid w:val="00DE264D"/>
    <w:rsid w:val="00DF3ABF"/>
    <w:rsid w:val="00E00A08"/>
    <w:rsid w:val="00E03816"/>
    <w:rsid w:val="00E07285"/>
    <w:rsid w:val="00E10188"/>
    <w:rsid w:val="00E20C51"/>
    <w:rsid w:val="00E56CCB"/>
    <w:rsid w:val="00E83619"/>
    <w:rsid w:val="00E8651E"/>
    <w:rsid w:val="00E9385F"/>
    <w:rsid w:val="00E94392"/>
    <w:rsid w:val="00E946FC"/>
    <w:rsid w:val="00EA080B"/>
    <w:rsid w:val="00EA2F7D"/>
    <w:rsid w:val="00EA5C97"/>
    <w:rsid w:val="00EA751E"/>
    <w:rsid w:val="00EC1041"/>
    <w:rsid w:val="00EE0E0C"/>
    <w:rsid w:val="00EE558B"/>
    <w:rsid w:val="00EF2A8B"/>
    <w:rsid w:val="00F63D97"/>
    <w:rsid w:val="00F72AA7"/>
    <w:rsid w:val="00FC0AEC"/>
    <w:rsid w:val="00FC2410"/>
    <w:rsid w:val="00FD43F3"/>
    <w:rsid w:val="00FD5AB6"/>
    <w:rsid w:val="00FE4A0E"/>
    <w:rsid w:val="00FE6DC7"/>
    <w:rsid w:val="00FE78D4"/>
    <w:rsid w:val="00FF31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556C"/>
  <w15:chartTrackingRefBased/>
  <w15:docId w15:val="{7F64DB2F-C53B-4EF2-9D7D-FFEDC4CF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166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66D9"/>
  </w:style>
  <w:style w:type="paragraph" w:styleId="Bunntekst">
    <w:name w:val="footer"/>
    <w:basedOn w:val="Normal"/>
    <w:link w:val="BunntekstTegn"/>
    <w:uiPriority w:val="99"/>
    <w:unhideWhenUsed/>
    <w:rsid w:val="002166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66D9"/>
  </w:style>
  <w:style w:type="character" w:styleId="Merknadsreferanse">
    <w:name w:val="annotation reference"/>
    <w:basedOn w:val="Standardskriftforavsnitt"/>
    <w:uiPriority w:val="99"/>
    <w:semiHidden/>
    <w:unhideWhenUsed/>
    <w:rsid w:val="00B3536C"/>
    <w:rPr>
      <w:sz w:val="16"/>
      <w:szCs w:val="16"/>
    </w:rPr>
  </w:style>
  <w:style w:type="paragraph" w:styleId="Merknadstekst">
    <w:name w:val="annotation text"/>
    <w:basedOn w:val="Normal"/>
    <w:link w:val="MerknadstekstTegn"/>
    <w:uiPriority w:val="99"/>
    <w:semiHidden/>
    <w:unhideWhenUsed/>
    <w:rsid w:val="00B3536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3536C"/>
    <w:rPr>
      <w:sz w:val="20"/>
      <w:szCs w:val="20"/>
    </w:rPr>
  </w:style>
  <w:style w:type="paragraph" w:styleId="Kommentaremne">
    <w:name w:val="annotation subject"/>
    <w:basedOn w:val="Merknadstekst"/>
    <w:next w:val="Merknadstekst"/>
    <w:link w:val="KommentaremneTegn"/>
    <w:uiPriority w:val="99"/>
    <w:semiHidden/>
    <w:unhideWhenUsed/>
    <w:rsid w:val="00B3536C"/>
    <w:rPr>
      <w:b/>
      <w:bCs/>
    </w:rPr>
  </w:style>
  <w:style w:type="character" w:customStyle="1" w:styleId="KommentaremneTegn">
    <w:name w:val="Kommentaremne Tegn"/>
    <w:basedOn w:val="MerknadstekstTegn"/>
    <w:link w:val="Kommentaremne"/>
    <w:uiPriority w:val="99"/>
    <w:semiHidden/>
    <w:rsid w:val="00B3536C"/>
    <w:rPr>
      <w:b/>
      <w:bCs/>
      <w:sz w:val="20"/>
      <w:szCs w:val="20"/>
    </w:rPr>
  </w:style>
  <w:style w:type="paragraph" w:styleId="Bobletekst">
    <w:name w:val="Balloon Text"/>
    <w:basedOn w:val="Normal"/>
    <w:link w:val="BobletekstTegn"/>
    <w:uiPriority w:val="99"/>
    <w:semiHidden/>
    <w:unhideWhenUsed/>
    <w:rsid w:val="00B3536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3536C"/>
    <w:rPr>
      <w:rFonts w:ascii="Segoe UI" w:hAnsi="Segoe UI" w:cs="Segoe UI"/>
      <w:sz w:val="18"/>
      <w:szCs w:val="18"/>
    </w:rPr>
  </w:style>
  <w:style w:type="character" w:styleId="Utheving">
    <w:name w:val="Emphasis"/>
    <w:basedOn w:val="Standardskriftforavsnitt"/>
    <w:uiPriority w:val="20"/>
    <w:qFormat/>
    <w:rsid w:val="00E20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6</Pages>
  <Words>2153</Words>
  <Characters>11413</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Elisabeth Nordlie</dc:creator>
  <cp:keywords/>
  <dc:description/>
  <cp:lastModifiedBy>Lars Sætre</cp:lastModifiedBy>
  <cp:revision>224</cp:revision>
  <dcterms:created xsi:type="dcterms:W3CDTF">2020-09-23T14:39:00Z</dcterms:created>
  <dcterms:modified xsi:type="dcterms:W3CDTF">2020-11-06T04:03:00Z</dcterms:modified>
</cp:coreProperties>
</file>