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7A08B" w14:textId="4FC0F2FE" w:rsidR="004867DE" w:rsidRPr="000C5DA2" w:rsidRDefault="00E01B99" w:rsidP="004D6417">
      <w:pPr>
        <w:rPr>
          <w:rFonts w:ascii="Times New Roman" w:hAnsi="Times New Roman"/>
          <w:iCs/>
          <w:sz w:val="26"/>
          <w:szCs w:val="26"/>
        </w:rPr>
      </w:pPr>
      <w:r w:rsidRPr="00593BEC">
        <w:rPr>
          <w:rFonts w:ascii="Times New Roman" w:hAnsi="Times New Roman"/>
          <w:b/>
          <w:bCs/>
          <w:iCs/>
          <w:sz w:val="26"/>
          <w:szCs w:val="26"/>
        </w:rPr>
        <w:t xml:space="preserve">Stikkord til komposisjon i </w:t>
      </w:r>
      <w:r w:rsidR="00826E08">
        <w:rPr>
          <w:rFonts w:ascii="Times New Roman" w:hAnsi="Times New Roman"/>
          <w:b/>
          <w:bCs/>
          <w:iCs/>
          <w:sz w:val="26"/>
          <w:szCs w:val="26"/>
        </w:rPr>
        <w:t xml:space="preserve">Knut </w:t>
      </w:r>
      <w:r w:rsidRPr="00593BEC">
        <w:rPr>
          <w:rFonts w:ascii="Times New Roman" w:hAnsi="Times New Roman"/>
          <w:b/>
          <w:bCs/>
          <w:iCs/>
          <w:sz w:val="26"/>
          <w:szCs w:val="26"/>
        </w:rPr>
        <w:t>Hamsuns “Hemmelig ve”</w:t>
      </w:r>
    </w:p>
    <w:p w14:paraId="42684154" w14:textId="349F0DA8" w:rsidR="00E01B99" w:rsidRPr="00E01B99" w:rsidRDefault="00E01B99" w:rsidP="004D6417">
      <w:pPr>
        <w:rPr>
          <w:rFonts w:ascii="Times New Roman" w:hAnsi="Times New Roman"/>
          <w:iCs/>
          <w:szCs w:val="24"/>
        </w:rPr>
      </w:pPr>
    </w:p>
    <w:p w14:paraId="54DBAD36" w14:textId="71982C68" w:rsidR="00E01B99" w:rsidRDefault="00E01B99" w:rsidP="004D6417">
      <w:pPr>
        <w:rPr>
          <w:rFonts w:ascii="Times New Roman" w:hAnsi="Times New Roman"/>
          <w:iCs/>
          <w:szCs w:val="24"/>
        </w:rPr>
      </w:pPr>
      <w:r w:rsidRPr="00E01B99">
        <w:rPr>
          <w:rFonts w:ascii="Times New Roman" w:hAnsi="Times New Roman"/>
          <w:b/>
          <w:bCs/>
          <w:iCs/>
          <w:szCs w:val="24"/>
        </w:rPr>
        <w:t>Rammekomposisjon</w:t>
      </w:r>
      <w:r>
        <w:rPr>
          <w:rFonts w:ascii="Times New Roman" w:hAnsi="Times New Roman"/>
          <w:iCs/>
          <w:szCs w:val="24"/>
        </w:rPr>
        <w:t>: En liknende utgangssituasjon og sluttsituasjon</w:t>
      </w:r>
      <w:r w:rsidR="003937C8">
        <w:rPr>
          <w:rFonts w:ascii="Times New Roman" w:hAnsi="Times New Roman"/>
          <w:iCs/>
          <w:szCs w:val="24"/>
        </w:rPr>
        <w:t xml:space="preserve"> (formalt, temporalt, innholdsmessig)</w:t>
      </w:r>
      <w:r w:rsidR="009B7E76">
        <w:rPr>
          <w:rFonts w:ascii="Times New Roman" w:hAnsi="Times New Roman"/>
          <w:iCs/>
          <w:szCs w:val="24"/>
        </w:rPr>
        <w:t>, de</w:t>
      </w:r>
      <w:r>
        <w:rPr>
          <w:rFonts w:ascii="Times New Roman" w:hAnsi="Times New Roman"/>
          <w:iCs/>
          <w:szCs w:val="24"/>
        </w:rPr>
        <w:t xml:space="preserve"> åpner og avrunder novellen. Utgjør repetisjon med variasjon én gang, altså begrenset repetisjon. Denne foregir å forankre, rotfeste novelleteksten i en </w:t>
      </w:r>
      <w:r w:rsidR="00AC33EA">
        <w:rPr>
          <w:rFonts w:ascii="Times New Roman" w:hAnsi="Times New Roman"/>
          <w:iCs/>
          <w:szCs w:val="24"/>
        </w:rPr>
        <w:t>romlig</w:t>
      </w:r>
      <w:r w:rsidR="00F34358">
        <w:rPr>
          <w:rFonts w:ascii="Times New Roman" w:hAnsi="Times New Roman"/>
          <w:iCs/>
          <w:szCs w:val="24"/>
        </w:rPr>
        <w:t>,</w:t>
      </w:r>
      <w:r w:rsidR="00AC33EA">
        <w:rPr>
          <w:rFonts w:ascii="Times New Roman" w:hAnsi="Times New Roman"/>
          <w:iCs/>
          <w:szCs w:val="24"/>
        </w:rPr>
        <w:t xml:space="preserve"> </w:t>
      </w:r>
      <w:r>
        <w:rPr>
          <w:rFonts w:ascii="Times New Roman" w:hAnsi="Times New Roman"/>
          <w:iCs/>
          <w:szCs w:val="24"/>
        </w:rPr>
        <w:t>fenomenal/fenomenologisk virkelighet</w:t>
      </w:r>
      <w:r w:rsidR="004966BE">
        <w:rPr>
          <w:rFonts w:ascii="Times New Roman" w:hAnsi="Times New Roman"/>
          <w:iCs/>
          <w:szCs w:val="24"/>
        </w:rPr>
        <w:t>, med mulighet for gjenkjennelse</w:t>
      </w:r>
      <w:r>
        <w:rPr>
          <w:rFonts w:ascii="Times New Roman" w:hAnsi="Times New Roman"/>
          <w:iCs/>
          <w:szCs w:val="24"/>
        </w:rPr>
        <w:t>.</w:t>
      </w:r>
      <w:r w:rsidR="004D7F1A">
        <w:rPr>
          <w:rFonts w:ascii="Times New Roman" w:hAnsi="Times New Roman"/>
          <w:iCs/>
          <w:szCs w:val="24"/>
        </w:rPr>
        <w:t xml:space="preserve"> Innebærer at én litterær språkkraft i novellen forsøker å arbeide i retning av forankring i en kontekst.</w:t>
      </w:r>
      <w:r>
        <w:rPr>
          <w:rFonts w:ascii="Times New Roman" w:hAnsi="Times New Roman"/>
          <w:iCs/>
          <w:szCs w:val="24"/>
        </w:rPr>
        <w:t xml:space="preserve"> Den er romlig byggende, et forsøk på helhetliggjørende komposisjon</w:t>
      </w:r>
      <w:r w:rsidR="004D7F1A">
        <w:rPr>
          <w:rFonts w:ascii="Times New Roman" w:hAnsi="Times New Roman"/>
          <w:iCs/>
          <w:szCs w:val="24"/>
        </w:rPr>
        <w:t>,</w:t>
      </w:r>
      <w:r>
        <w:rPr>
          <w:rFonts w:ascii="Times New Roman" w:hAnsi="Times New Roman"/>
          <w:iCs/>
          <w:szCs w:val="24"/>
        </w:rPr>
        <w:t xml:space="preserve"> på å holde novelleteksten</w:t>
      </w:r>
      <w:r w:rsidR="00753850">
        <w:rPr>
          <w:rFonts w:ascii="Times New Roman" w:hAnsi="Times New Roman"/>
          <w:iCs/>
          <w:szCs w:val="24"/>
        </w:rPr>
        <w:t xml:space="preserve"> sammen, samlet,</w:t>
      </w:r>
      <w:r>
        <w:rPr>
          <w:rFonts w:ascii="Times New Roman" w:hAnsi="Times New Roman"/>
          <w:iCs/>
          <w:szCs w:val="24"/>
        </w:rPr>
        <w:t xml:space="preserve"> fast. </w:t>
      </w:r>
      <w:r w:rsidR="003665C8">
        <w:rPr>
          <w:rFonts w:ascii="Times New Roman" w:hAnsi="Times New Roman"/>
          <w:iCs/>
          <w:szCs w:val="24"/>
        </w:rPr>
        <w:t>(</w:t>
      </w:r>
      <w:r>
        <w:rPr>
          <w:rFonts w:ascii="Times New Roman" w:hAnsi="Times New Roman"/>
          <w:iCs/>
          <w:szCs w:val="24"/>
        </w:rPr>
        <w:t xml:space="preserve">Jfr. J. </w:t>
      </w:r>
      <w:proofErr w:type="spellStart"/>
      <w:r>
        <w:rPr>
          <w:rFonts w:ascii="Times New Roman" w:hAnsi="Times New Roman"/>
          <w:iCs/>
          <w:szCs w:val="24"/>
        </w:rPr>
        <w:t>Hillis</w:t>
      </w:r>
      <w:proofErr w:type="spellEnd"/>
      <w:r>
        <w:rPr>
          <w:rFonts w:ascii="Times New Roman" w:hAnsi="Times New Roman"/>
          <w:iCs/>
          <w:szCs w:val="24"/>
        </w:rPr>
        <w:t xml:space="preserve"> Miller: “</w:t>
      </w:r>
      <w:proofErr w:type="spellStart"/>
      <w:r>
        <w:rPr>
          <w:rFonts w:ascii="Times New Roman" w:hAnsi="Times New Roman"/>
          <w:iCs/>
          <w:szCs w:val="24"/>
        </w:rPr>
        <w:t>Two</w:t>
      </w:r>
      <w:proofErr w:type="spellEnd"/>
      <w:r>
        <w:rPr>
          <w:rFonts w:ascii="Times New Roman" w:hAnsi="Times New Roman"/>
          <w:iCs/>
          <w:szCs w:val="24"/>
        </w:rPr>
        <w:t xml:space="preserve"> Forms </w:t>
      </w:r>
      <w:proofErr w:type="spellStart"/>
      <w:r>
        <w:rPr>
          <w:rFonts w:ascii="Times New Roman" w:hAnsi="Times New Roman"/>
          <w:iCs/>
          <w:szCs w:val="24"/>
        </w:rPr>
        <w:t>of</w:t>
      </w:r>
      <w:proofErr w:type="spellEnd"/>
      <w:r>
        <w:rPr>
          <w:rFonts w:ascii="Times New Roman" w:hAnsi="Times New Roman"/>
          <w:iCs/>
          <w:szCs w:val="24"/>
        </w:rPr>
        <w:t xml:space="preserve"> </w:t>
      </w:r>
      <w:proofErr w:type="spellStart"/>
      <w:r>
        <w:rPr>
          <w:rFonts w:ascii="Times New Roman" w:hAnsi="Times New Roman"/>
          <w:iCs/>
          <w:szCs w:val="24"/>
        </w:rPr>
        <w:t>Repetition</w:t>
      </w:r>
      <w:proofErr w:type="spellEnd"/>
      <w:r>
        <w:rPr>
          <w:rFonts w:ascii="Times New Roman" w:hAnsi="Times New Roman"/>
          <w:iCs/>
          <w:szCs w:val="24"/>
        </w:rPr>
        <w:t>”</w:t>
      </w:r>
      <w:r w:rsidR="003E20C1">
        <w:rPr>
          <w:rFonts w:ascii="Times New Roman" w:hAnsi="Times New Roman"/>
          <w:iCs/>
          <w:szCs w:val="24"/>
        </w:rPr>
        <w:t>.</w:t>
      </w:r>
      <w:r w:rsidR="00F03A28">
        <w:rPr>
          <w:rStyle w:val="Fotnotereferanse"/>
          <w:rFonts w:ascii="Times New Roman" w:hAnsi="Times New Roman"/>
          <w:iCs/>
          <w:szCs w:val="24"/>
        </w:rPr>
        <w:footnoteReference w:id="1"/>
      </w:r>
      <w:r w:rsidR="003665C8">
        <w:rPr>
          <w:rFonts w:ascii="Times New Roman" w:hAnsi="Times New Roman"/>
          <w:iCs/>
          <w:szCs w:val="24"/>
        </w:rPr>
        <w:t>)</w:t>
      </w:r>
    </w:p>
    <w:p w14:paraId="537EC700" w14:textId="41A52D62" w:rsidR="00E01B99" w:rsidRDefault="00E01B99" w:rsidP="004D6417">
      <w:pPr>
        <w:rPr>
          <w:rFonts w:ascii="Times New Roman" w:hAnsi="Times New Roman"/>
          <w:iCs/>
          <w:szCs w:val="24"/>
        </w:rPr>
      </w:pPr>
    </w:p>
    <w:p w14:paraId="78CACF08" w14:textId="65542E35" w:rsidR="00E01B99" w:rsidRDefault="00E01B99" w:rsidP="004D6417">
      <w:pPr>
        <w:rPr>
          <w:rFonts w:ascii="Times New Roman" w:hAnsi="Times New Roman"/>
          <w:iCs/>
          <w:szCs w:val="24"/>
        </w:rPr>
      </w:pPr>
      <w:r w:rsidRPr="00E01B99">
        <w:rPr>
          <w:rFonts w:ascii="Times New Roman" w:hAnsi="Times New Roman"/>
          <w:b/>
          <w:bCs/>
          <w:iCs/>
          <w:szCs w:val="24"/>
        </w:rPr>
        <w:t>Fortellekode</w:t>
      </w:r>
      <w:r>
        <w:rPr>
          <w:rFonts w:ascii="Times New Roman" w:hAnsi="Times New Roman"/>
          <w:iCs/>
          <w:szCs w:val="24"/>
        </w:rPr>
        <w:t xml:space="preserve">: </w:t>
      </w:r>
      <w:proofErr w:type="spellStart"/>
      <w:r w:rsidR="003665C8">
        <w:rPr>
          <w:rFonts w:ascii="Times New Roman" w:hAnsi="Times New Roman"/>
          <w:iCs/>
          <w:szCs w:val="24"/>
        </w:rPr>
        <w:t>Intradiegetisk</w:t>
      </w:r>
      <w:proofErr w:type="spellEnd"/>
      <w:r w:rsidR="003665C8">
        <w:rPr>
          <w:rFonts w:ascii="Times New Roman" w:hAnsi="Times New Roman"/>
          <w:iCs/>
          <w:szCs w:val="24"/>
        </w:rPr>
        <w:t xml:space="preserve"> første-persons fortelling, uten nevneverdig </w:t>
      </w:r>
      <w:proofErr w:type="spellStart"/>
      <w:r w:rsidR="003665C8">
        <w:rPr>
          <w:rFonts w:ascii="Times New Roman" w:hAnsi="Times New Roman"/>
          <w:iCs/>
          <w:szCs w:val="24"/>
        </w:rPr>
        <w:t>fokalisering</w:t>
      </w:r>
      <w:proofErr w:type="spellEnd"/>
      <w:r w:rsidR="003665C8">
        <w:rPr>
          <w:rFonts w:ascii="Times New Roman" w:hAnsi="Times New Roman"/>
          <w:iCs/>
          <w:szCs w:val="24"/>
        </w:rPr>
        <w:t xml:space="preserve"> i retning andre fremstilte personer. </w:t>
      </w:r>
      <w:r>
        <w:rPr>
          <w:rFonts w:ascii="Times New Roman" w:hAnsi="Times New Roman"/>
          <w:iCs/>
          <w:szCs w:val="24"/>
        </w:rPr>
        <w:t>Er paradoksal</w:t>
      </w:r>
      <w:r w:rsidR="004966BE">
        <w:rPr>
          <w:rFonts w:ascii="Times New Roman" w:hAnsi="Times New Roman"/>
          <w:iCs/>
          <w:szCs w:val="24"/>
        </w:rPr>
        <w:t>, gåtepreget, motsetningsfull</w:t>
      </w:r>
      <w:r>
        <w:rPr>
          <w:rFonts w:ascii="Times New Roman" w:hAnsi="Times New Roman"/>
          <w:iCs/>
          <w:szCs w:val="24"/>
        </w:rPr>
        <w:t xml:space="preserve">, </w:t>
      </w:r>
      <w:r w:rsidR="004966BE">
        <w:rPr>
          <w:rFonts w:ascii="Times New Roman" w:hAnsi="Times New Roman"/>
          <w:iCs/>
          <w:szCs w:val="24"/>
        </w:rPr>
        <w:t xml:space="preserve">eller med et annet begrep: </w:t>
      </w:r>
      <w:r>
        <w:rPr>
          <w:rFonts w:ascii="Times New Roman" w:hAnsi="Times New Roman"/>
          <w:iCs/>
          <w:szCs w:val="24"/>
        </w:rPr>
        <w:t>strukturelt ironisk, den veksler mellom</w:t>
      </w:r>
      <w:r w:rsidR="003665C8">
        <w:rPr>
          <w:rFonts w:ascii="Times New Roman" w:hAnsi="Times New Roman"/>
          <w:iCs/>
          <w:szCs w:val="24"/>
        </w:rPr>
        <w:t xml:space="preserve"> engstelig underdanighet, kompetansemangel</w:t>
      </w:r>
      <w:r w:rsidR="00004710">
        <w:rPr>
          <w:rFonts w:ascii="Times New Roman" w:hAnsi="Times New Roman"/>
          <w:iCs/>
          <w:szCs w:val="24"/>
        </w:rPr>
        <w:t>;</w:t>
      </w:r>
      <w:r w:rsidR="003665C8">
        <w:rPr>
          <w:rFonts w:ascii="Times New Roman" w:hAnsi="Times New Roman"/>
          <w:iCs/>
          <w:szCs w:val="24"/>
        </w:rPr>
        <w:t xml:space="preserve"> og egen-overbevisning om makt, evne, </w:t>
      </w:r>
      <w:r w:rsidR="00D05122">
        <w:rPr>
          <w:rFonts w:ascii="Times New Roman" w:hAnsi="Times New Roman"/>
          <w:iCs/>
          <w:szCs w:val="24"/>
        </w:rPr>
        <w:t xml:space="preserve">kompetanse, </w:t>
      </w:r>
      <w:r w:rsidR="003665C8">
        <w:rPr>
          <w:rFonts w:ascii="Times New Roman" w:hAnsi="Times New Roman"/>
          <w:iCs/>
          <w:szCs w:val="24"/>
        </w:rPr>
        <w:t xml:space="preserve">kontroll. Upålitelig forteller. </w:t>
      </w:r>
      <w:r w:rsidR="00AB43CC">
        <w:rPr>
          <w:rFonts w:ascii="Times New Roman" w:hAnsi="Times New Roman"/>
          <w:iCs/>
          <w:szCs w:val="24"/>
        </w:rPr>
        <w:t>(</w:t>
      </w:r>
      <w:r w:rsidR="003665C8">
        <w:rPr>
          <w:rFonts w:ascii="Times New Roman" w:hAnsi="Times New Roman"/>
          <w:iCs/>
          <w:szCs w:val="24"/>
        </w:rPr>
        <w:t xml:space="preserve">Fortellekoden innebærer også </w:t>
      </w:r>
      <w:r w:rsidR="00657CC5">
        <w:rPr>
          <w:rFonts w:ascii="Times New Roman" w:hAnsi="Times New Roman"/>
          <w:iCs/>
          <w:szCs w:val="24"/>
        </w:rPr>
        <w:t xml:space="preserve">en </w:t>
      </w:r>
      <w:r w:rsidR="003665C8">
        <w:rPr>
          <w:rFonts w:ascii="Times New Roman" w:hAnsi="Times New Roman"/>
          <w:iCs/>
          <w:szCs w:val="24"/>
        </w:rPr>
        <w:t>mulighet for at det f</w:t>
      </w:r>
      <w:r w:rsidR="00657CC5">
        <w:rPr>
          <w:rFonts w:ascii="Times New Roman" w:hAnsi="Times New Roman"/>
          <w:iCs/>
          <w:szCs w:val="24"/>
        </w:rPr>
        <w:t>ortalte kan være en framstilling</w:t>
      </w:r>
      <w:r w:rsidR="00D13C66">
        <w:rPr>
          <w:rFonts w:ascii="Times New Roman" w:hAnsi="Times New Roman"/>
          <w:iCs/>
          <w:szCs w:val="24"/>
        </w:rPr>
        <w:t xml:space="preserve"> av to versjoner av samme (jeg-)person, i en </w:t>
      </w:r>
      <w:r w:rsidR="006916A6">
        <w:rPr>
          <w:rFonts w:ascii="Times New Roman" w:hAnsi="Times New Roman"/>
          <w:iCs/>
          <w:szCs w:val="24"/>
        </w:rPr>
        <w:t>variant</w:t>
      </w:r>
      <w:r w:rsidR="00D13C66">
        <w:rPr>
          <w:rFonts w:ascii="Times New Roman" w:hAnsi="Times New Roman"/>
          <w:iCs/>
          <w:szCs w:val="24"/>
        </w:rPr>
        <w:t xml:space="preserve"> av “dobbeltgjenger”-motivet.</w:t>
      </w:r>
      <w:r w:rsidR="00787629">
        <w:rPr>
          <w:rFonts w:ascii="Times New Roman" w:hAnsi="Times New Roman"/>
          <w:iCs/>
          <w:szCs w:val="24"/>
        </w:rPr>
        <w:t xml:space="preserve"> M</w:t>
      </w:r>
      <w:r w:rsidR="00556BF8">
        <w:rPr>
          <w:rFonts w:ascii="Times New Roman" w:hAnsi="Times New Roman"/>
          <w:iCs/>
          <w:szCs w:val="24"/>
        </w:rPr>
        <w:t>ao.</w:t>
      </w:r>
      <w:r w:rsidR="00787629">
        <w:rPr>
          <w:rFonts w:ascii="Times New Roman" w:hAnsi="Times New Roman"/>
          <w:iCs/>
          <w:szCs w:val="24"/>
        </w:rPr>
        <w:t xml:space="preserve"> at fortellekoden empirisk </w:t>
      </w:r>
      <w:r w:rsidR="008A2FFB">
        <w:rPr>
          <w:rFonts w:ascii="Times New Roman" w:hAnsi="Times New Roman"/>
          <w:iCs/>
          <w:szCs w:val="24"/>
        </w:rPr>
        <w:t>(og videre gjen</w:t>
      </w:r>
      <w:r w:rsidR="00AB43CC">
        <w:rPr>
          <w:rFonts w:ascii="Times New Roman" w:hAnsi="Times New Roman"/>
          <w:iCs/>
          <w:szCs w:val="24"/>
        </w:rPr>
        <w:t>n</w:t>
      </w:r>
      <w:r w:rsidR="008A2FFB">
        <w:rPr>
          <w:rFonts w:ascii="Times New Roman" w:hAnsi="Times New Roman"/>
          <w:iCs/>
          <w:szCs w:val="24"/>
        </w:rPr>
        <w:t xml:space="preserve">om </w:t>
      </w:r>
      <w:r w:rsidR="00556BF8">
        <w:rPr>
          <w:rFonts w:ascii="Times New Roman" w:hAnsi="Times New Roman"/>
          <w:iCs/>
          <w:szCs w:val="24"/>
        </w:rPr>
        <w:t xml:space="preserve">re-kontekstualiserende </w:t>
      </w:r>
      <w:r w:rsidR="008A2FFB">
        <w:rPr>
          <w:rFonts w:ascii="Times New Roman" w:hAnsi="Times New Roman"/>
          <w:iCs/>
          <w:szCs w:val="24"/>
        </w:rPr>
        <w:t xml:space="preserve">fortolkning) </w:t>
      </w:r>
      <w:r w:rsidR="00787629">
        <w:rPr>
          <w:rFonts w:ascii="Times New Roman" w:hAnsi="Times New Roman"/>
          <w:iCs/>
          <w:szCs w:val="24"/>
        </w:rPr>
        <w:t xml:space="preserve">kan </w:t>
      </w:r>
      <w:r w:rsidR="008A2FFB">
        <w:rPr>
          <w:rFonts w:ascii="Times New Roman" w:hAnsi="Times New Roman"/>
          <w:iCs/>
          <w:szCs w:val="24"/>
        </w:rPr>
        <w:t>være bygget over begge former for repetisjon.</w:t>
      </w:r>
      <w:r w:rsidR="00AB43CC">
        <w:rPr>
          <w:rFonts w:ascii="Times New Roman" w:hAnsi="Times New Roman"/>
          <w:iCs/>
          <w:szCs w:val="24"/>
        </w:rPr>
        <w:t>)</w:t>
      </w:r>
    </w:p>
    <w:p w14:paraId="71174232" w14:textId="245379A4" w:rsidR="00FD3400" w:rsidRDefault="00FD3400" w:rsidP="004D6417">
      <w:pPr>
        <w:rPr>
          <w:rFonts w:ascii="Times New Roman" w:hAnsi="Times New Roman"/>
          <w:iCs/>
          <w:szCs w:val="24"/>
        </w:rPr>
      </w:pPr>
    </w:p>
    <w:p w14:paraId="546EE652" w14:textId="4036A8AC" w:rsidR="00997BF4" w:rsidRDefault="00FD3400" w:rsidP="004D6417">
      <w:pPr>
        <w:rPr>
          <w:rFonts w:ascii="Times New Roman" w:hAnsi="Times New Roman"/>
          <w:iCs/>
          <w:szCs w:val="24"/>
        </w:rPr>
      </w:pPr>
      <w:r w:rsidRPr="00556BF8">
        <w:rPr>
          <w:rFonts w:ascii="Times New Roman" w:hAnsi="Times New Roman"/>
          <w:b/>
          <w:bCs/>
          <w:iCs/>
          <w:szCs w:val="24"/>
        </w:rPr>
        <w:t>Ytre form</w:t>
      </w:r>
      <w:r>
        <w:rPr>
          <w:rFonts w:ascii="Times New Roman" w:hAnsi="Times New Roman"/>
          <w:iCs/>
          <w:szCs w:val="24"/>
        </w:rPr>
        <w:t xml:space="preserve">: </w:t>
      </w:r>
      <w:r w:rsidR="00556BF8">
        <w:rPr>
          <w:rFonts w:ascii="Times New Roman" w:hAnsi="Times New Roman"/>
          <w:iCs/>
          <w:szCs w:val="24"/>
        </w:rPr>
        <w:t xml:space="preserve">Tre </w:t>
      </w:r>
      <w:r w:rsidR="00B71CCC">
        <w:rPr>
          <w:rFonts w:ascii="Times New Roman" w:hAnsi="Times New Roman"/>
          <w:iCs/>
          <w:szCs w:val="24"/>
        </w:rPr>
        <w:t xml:space="preserve">formalt </w:t>
      </w:r>
      <w:r w:rsidR="00556BF8">
        <w:rPr>
          <w:rFonts w:ascii="Times New Roman" w:hAnsi="Times New Roman"/>
          <w:iCs/>
          <w:szCs w:val="24"/>
        </w:rPr>
        <w:t>tekstlig inndelte segmenter pluss en (til ende-rammen hørende) epilog</w:t>
      </w:r>
      <w:r>
        <w:rPr>
          <w:rFonts w:ascii="Times New Roman" w:hAnsi="Times New Roman"/>
          <w:iCs/>
          <w:szCs w:val="24"/>
        </w:rPr>
        <w:t xml:space="preserve">, </w:t>
      </w:r>
      <w:r w:rsidR="00B71CCC">
        <w:rPr>
          <w:rFonts w:ascii="Times New Roman" w:hAnsi="Times New Roman"/>
          <w:iCs/>
          <w:szCs w:val="24"/>
        </w:rPr>
        <w:t>der framstillingen av de diegetisk</w:t>
      </w:r>
      <w:r w:rsidR="005B1030">
        <w:rPr>
          <w:rFonts w:ascii="Times New Roman" w:hAnsi="Times New Roman"/>
          <w:iCs/>
          <w:szCs w:val="24"/>
        </w:rPr>
        <w:t xml:space="preserve"> </w:t>
      </w:r>
      <w:r w:rsidR="00B71CCC">
        <w:rPr>
          <w:rFonts w:ascii="Times New Roman" w:hAnsi="Times New Roman"/>
          <w:iCs/>
          <w:szCs w:val="24"/>
        </w:rPr>
        <w:t>fir-</w:t>
      </w:r>
      <w:proofErr w:type="spellStart"/>
      <w:r w:rsidR="00B71CCC">
        <w:rPr>
          <w:rFonts w:ascii="Times New Roman" w:hAnsi="Times New Roman"/>
          <w:iCs/>
          <w:szCs w:val="24"/>
        </w:rPr>
        <w:t>foldige</w:t>
      </w:r>
      <w:proofErr w:type="spellEnd"/>
      <w:r w:rsidR="00B71CCC">
        <w:rPr>
          <w:rFonts w:ascii="Times New Roman" w:hAnsi="Times New Roman"/>
          <w:iCs/>
          <w:szCs w:val="24"/>
        </w:rPr>
        <w:t xml:space="preserve"> </w:t>
      </w:r>
      <w:r w:rsidR="00653828">
        <w:rPr>
          <w:rFonts w:ascii="Times New Roman" w:hAnsi="Times New Roman"/>
          <w:iCs/>
          <w:szCs w:val="24"/>
        </w:rPr>
        <w:t xml:space="preserve">variantene av </w:t>
      </w:r>
      <w:r w:rsidR="00B71CCC">
        <w:rPr>
          <w:rFonts w:ascii="Times New Roman" w:hAnsi="Times New Roman"/>
          <w:iCs/>
          <w:szCs w:val="24"/>
        </w:rPr>
        <w:t>begivenhetene i København, Hamburg/Bremerhaven, New York, og Kristiania</w:t>
      </w:r>
      <w:r w:rsidR="00653828">
        <w:rPr>
          <w:rFonts w:ascii="Times New Roman" w:hAnsi="Times New Roman"/>
          <w:iCs/>
          <w:szCs w:val="24"/>
        </w:rPr>
        <w:t>,</w:t>
      </w:r>
      <w:r w:rsidR="00B71CCC">
        <w:rPr>
          <w:rFonts w:ascii="Times New Roman" w:hAnsi="Times New Roman"/>
          <w:iCs/>
          <w:szCs w:val="24"/>
        </w:rPr>
        <w:t xml:space="preserve"> er rimelig </w:t>
      </w:r>
      <w:r w:rsidR="00653828">
        <w:rPr>
          <w:rFonts w:ascii="Times New Roman" w:hAnsi="Times New Roman"/>
          <w:iCs/>
          <w:szCs w:val="24"/>
        </w:rPr>
        <w:t xml:space="preserve">symmetrisk </w:t>
      </w:r>
      <w:r w:rsidR="00B71CCC">
        <w:rPr>
          <w:rFonts w:ascii="Times New Roman" w:hAnsi="Times New Roman"/>
          <w:iCs/>
          <w:szCs w:val="24"/>
        </w:rPr>
        <w:t>fordelte</w:t>
      </w:r>
      <w:r w:rsidR="00057025">
        <w:rPr>
          <w:rFonts w:ascii="Times New Roman" w:hAnsi="Times New Roman"/>
          <w:iCs/>
          <w:szCs w:val="24"/>
        </w:rPr>
        <w:t xml:space="preserve"> </w:t>
      </w:r>
      <w:r w:rsidR="00057025">
        <w:rPr>
          <w:rFonts w:ascii="Times New Roman" w:hAnsi="Times New Roman"/>
          <w:iCs/>
          <w:szCs w:val="24"/>
        </w:rPr>
        <w:t>(dels likhets-/dels forskjells-konstruerte)</w:t>
      </w:r>
      <w:r w:rsidR="00504575">
        <w:rPr>
          <w:rFonts w:ascii="Times New Roman" w:hAnsi="Times New Roman"/>
          <w:iCs/>
          <w:szCs w:val="24"/>
        </w:rPr>
        <w:t>. M</w:t>
      </w:r>
      <w:r w:rsidR="00B71CCC">
        <w:rPr>
          <w:rFonts w:ascii="Times New Roman" w:hAnsi="Times New Roman"/>
          <w:iCs/>
          <w:szCs w:val="24"/>
        </w:rPr>
        <w:t>ed unntak av segment III, som omfatter både New York- og Kristiania-episodene. Både formalt og diegetisk</w:t>
      </w:r>
      <w:r w:rsidR="00653828">
        <w:rPr>
          <w:rFonts w:ascii="Times New Roman" w:hAnsi="Times New Roman"/>
          <w:iCs/>
          <w:szCs w:val="24"/>
        </w:rPr>
        <w:t xml:space="preserve">, trass i klart sammenliknbare </w:t>
      </w:r>
      <w:r w:rsidR="000A196C">
        <w:rPr>
          <w:rFonts w:ascii="Times New Roman" w:hAnsi="Times New Roman"/>
          <w:iCs/>
          <w:szCs w:val="24"/>
        </w:rPr>
        <w:t xml:space="preserve">diegetiske </w:t>
      </w:r>
      <w:r w:rsidR="00653828">
        <w:rPr>
          <w:rFonts w:ascii="Times New Roman" w:hAnsi="Times New Roman"/>
          <w:iCs/>
          <w:szCs w:val="24"/>
        </w:rPr>
        <w:t>enkeltheter,</w:t>
      </w:r>
      <w:r w:rsidR="00B71CCC">
        <w:rPr>
          <w:rFonts w:ascii="Times New Roman" w:hAnsi="Times New Roman"/>
          <w:iCs/>
          <w:szCs w:val="24"/>
        </w:rPr>
        <w:t xml:space="preserve"> </w:t>
      </w:r>
      <w:r w:rsidR="00653828">
        <w:rPr>
          <w:rFonts w:ascii="Times New Roman" w:hAnsi="Times New Roman"/>
          <w:iCs/>
          <w:szCs w:val="24"/>
        </w:rPr>
        <w:t>danner</w:t>
      </w:r>
      <w:r w:rsidR="001D5F36">
        <w:rPr>
          <w:rFonts w:ascii="Times New Roman" w:hAnsi="Times New Roman"/>
          <w:iCs/>
          <w:szCs w:val="24"/>
        </w:rPr>
        <w:t xml:space="preserve"> dette en seriell</w:t>
      </w:r>
      <w:r w:rsidR="00653828">
        <w:rPr>
          <w:rFonts w:ascii="Times New Roman" w:hAnsi="Times New Roman"/>
          <w:iCs/>
          <w:szCs w:val="24"/>
        </w:rPr>
        <w:t xml:space="preserve"> repetisjon</w:t>
      </w:r>
      <w:r w:rsidR="00A023FA">
        <w:rPr>
          <w:rFonts w:ascii="Times New Roman" w:hAnsi="Times New Roman"/>
          <w:iCs/>
          <w:szCs w:val="24"/>
        </w:rPr>
        <w:t>, som</w:t>
      </w:r>
      <w:r w:rsidR="00653828">
        <w:rPr>
          <w:rFonts w:ascii="Times New Roman" w:hAnsi="Times New Roman"/>
          <w:iCs/>
          <w:szCs w:val="24"/>
        </w:rPr>
        <w:t xml:space="preserve"> </w:t>
      </w:r>
      <w:r>
        <w:rPr>
          <w:rFonts w:ascii="Times New Roman" w:hAnsi="Times New Roman"/>
          <w:iCs/>
          <w:szCs w:val="24"/>
        </w:rPr>
        <w:t xml:space="preserve">i prinsippet </w:t>
      </w:r>
      <w:r w:rsidR="00A023FA">
        <w:rPr>
          <w:rFonts w:ascii="Times New Roman" w:hAnsi="Times New Roman"/>
          <w:iCs/>
          <w:szCs w:val="24"/>
        </w:rPr>
        <w:t>kan foregå uendelig.</w:t>
      </w:r>
      <w:r w:rsidR="00997BF4">
        <w:rPr>
          <w:rFonts w:ascii="Times New Roman" w:hAnsi="Times New Roman"/>
          <w:iCs/>
          <w:szCs w:val="24"/>
        </w:rPr>
        <w:t xml:space="preserve"> </w:t>
      </w:r>
      <w:r w:rsidR="00997BF4" w:rsidRPr="00DE581E">
        <w:rPr>
          <w:rFonts w:ascii="Times New Roman" w:hAnsi="Times New Roman"/>
          <w:i/>
          <w:szCs w:val="24"/>
        </w:rPr>
        <w:t>Denne</w:t>
      </w:r>
      <w:r w:rsidR="00997BF4">
        <w:rPr>
          <w:rFonts w:ascii="Times New Roman" w:hAnsi="Times New Roman"/>
          <w:iCs/>
          <w:szCs w:val="24"/>
        </w:rPr>
        <w:t xml:space="preserve"> språkkraften i novellen er prinsipielt kontekst-overskridende; den løfter og løsriver tekstens bestanddeler ut over en fenomenal/fenomenologisk kontekst</w:t>
      </w:r>
      <w:r w:rsidR="00504575">
        <w:rPr>
          <w:rFonts w:ascii="Times New Roman" w:hAnsi="Times New Roman"/>
          <w:iCs/>
          <w:szCs w:val="24"/>
        </w:rPr>
        <w:t xml:space="preserve">. Denne </w:t>
      </w:r>
      <w:r w:rsidR="00DC09B5">
        <w:rPr>
          <w:rFonts w:ascii="Times New Roman" w:hAnsi="Times New Roman"/>
          <w:iCs/>
          <w:szCs w:val="24"/>
        </w:rPr>
        <w:t>språk</w:t>
      </w:r>
      <w:r w:rsidR="00504575">
        <w:rPr>
          <w:rFonts w:ascii="Times New Roman" w:hAnsi="Times New Roman"/>
          <w:iCs/>
          <w:szCs w:val="24"/>
        </w:rPr>
        <w:t xml:space="preserve">kraften </w:t>
      </w:r>
      <w:r w:rsidR="00997BF4">
        <w:rPr>
          <w:rFonts w:ascii="Times New Roman" w:hAnsi="Times New Roman"/>
          <w:iCs/>
          <w:szCs w:val="24"/>
        </w:rPr>
        <w:t>traverserer</w:t>
      </w:r>
      <w:r w:rsidR="00DC09B5">
        <w:rPr>
          <w:rFonts w:ascii="Times New Roman" w:hAnsi="Times New Roman"/>
          <w:iCs/>
          <w:szCs w:val="24"/>
        </w:rPr>
        <w:t>/overskrider</w:t>
      </w:r>
      <w:r w:rsidR="00997BF4">
        <w:rPr>
          <w:rFonts w:ascii="Times New Roman" w:hAnsi="Times New Roman"/>
          <w:iCs/>
          <w:szCs w:val="24"/>
        </w:rPr>
        <w:t xml:space="preserve"> kontekster</w:t>
      </w:r>
      <w:r w:rsidR="00D811CE">
        <w:rPr>
          <w:rFonts w:ascii="Times New Roman" w:hAnsi="Times New Roman"/>
          <w:iCs/>
          <w:szCs w:val="24"/>
        </w:rPr>
        <w:t xml:space="preserve"> ved hjelp av serialisert (ikke-romlighetsskapende) repetisjon</w:t>
      </w:r>
      <w:r w:rsidR="00DC09B5">
        <w:rPr>
          <w:rFonts w:ascii="Times New Roman" w:hAnsi="Times New Roman"/>
          <w:iCs/>
          <w:szCs w:val="24"/>
        </w:rPr>
        <w:t xml:space="preserve">. Den </w:t>
      </w:r>
      <w:r w:rsidR="00997BF4">
        <w:rPr>
          <w:rFonts w:ascii="Times New Roman" w:hAnsi="Times New Roman"/>
          <w:iCs/>
          <w:szCs w:val="24"/>
        </w:rPr>
        <w:t xml:space="preserve">åpner en lese-appellerende </w:t>
      </w:r>
      <w:r w:rsidR="00D811CE">
        <w:rPr>
          <w:rFonts w:ascii="Times New Roman" w:hAnsi="Times New Roman"/>
          <w:iCs/>
          <w:szCs w:val="24"/>
        </w:rPr>
        <w:t xml:space="preserve">impuls til kreativ, nyskapt </w:t>
      </w:r>
      <w:proofErr w:type="spellStart"/>
      <w:r w:rsidR="00D811CE">
        <w:rPr>
          <w:rFonts w:ascii="Times New Roman" w:hAnsi="Times New Roman"/>
          <w:iCs/>
          <w:szCs w:val="24"/>
        </w:rPr>
        <w:t>kontekstualisering</w:t>
      </w:r>
      <w:proofErr w:type="spellEnd"/>
      <w:r w:rsidR="00504575">
        <w:rPr>
          <w:rFonts w:ascii="Times New Roman" w:hAnsi="Times New Roman"/>
          <w:iCs/>
          <w:szCs w:val="24"/>
        </w:rPr>
        <w:t xml:space="preserve"> i en </w:t>
      </w:r>
      <w:r w:rsidR="00DC3825">
        <w:rPr>
          <w:rFonts w:ascii="Times New Roman" w:hAnsi="Times New Roman"/>
          <w:iCs/>
          <w:szCs w:val="24"/>
        </w:rPr>
        <w:t xml:space="preserve">ny, </w:t>
      </w:r>
      <w:r w:rsidR="00504575">
        <w:rPr>
          <w:rFonts w:ascii="Times New Roman" w:hAnsi="Times New Roman"/>
          <w:iCs/>
          <w:szCs w:val="24"/>
        </w:rPr>
        <w:t>fenomenal/fenomenologisk virkelighet</w:t>
      </w:r>
      <w:r w:rsidR="00875B78">
        <w:rPr>
          <w:rFonts w:ascii="Times New Roman" w:hAnsi="Times New Roman"/>
          <w:iCs/>
          <w:szCs w:val="24"/>
        </w:rPr>
        <w:t xml:space="preserve">: leserens. Hennes/hans virkelighet </w:t>
      </w:r>
      <w:r w:rsidR="00504575">
        <w:rPr>
          <w:rFonts w:ascii="Times New Roman" w:hAnsi="Times New Roman"/>
          <w:iCs/>
          <w:szCs w:val="24"/>
        </w:rPr>
        <w:t>endres ved dette</w:t>
      </w:r>
      <w:r w:rsidR="00D811CE">
        <w:rPr>
          <w:rFonts w:ascii="Times New Roman" w:hAnsi="Times New Roman"/>
          <w:iCs/>
          <w:szCs w:val="24"/>
        </w:rPr>
        <w:t>.</w:t>
      </w:r>
      <w:r w:rsidR="006108D8">
        <w:rPr>
          <w:rFonts w:ascii="Times New Roman" w:hAnsi="Times New Roman"/>
          <w:iCs/>
          <w:szCs w:val="24"/>
        </w:rPr>
        <w:t xml:space="preserve"> Alt dette på samme tid </w:t>
      </w:r>
      <w:r w:rsidR="00997BF4">
        <w:rPr>
          <w:rFonts w:ascii="Times New Roman" w:hAnsi="Times New Roman"/>
          <w:iCs/>
          <w:szCs w:val="24"/>
        </w:rPr>
        <w:t>avstemt i forhold til tekstens forankrende språkkraft.</w:t>
      </w:r>
    </w:p>
    <w:p w14:paraId="16F015DA" w14:textId="7E49255D" w:rsidR="00DC3825" w:rsidRDefault="00EE096A" w:rsidP="004D6417">
      <w:pPr>
        <w:rPr>
          <w:rFonts w:ascii="Times New Roman" w:hAnsi="Times New Roman"/>
          <w:iCs/>
          <w:szCs w:val="24"/>
        </w:rPr>
      </w:pPr>
      <w:r>
        <w:rPr>
          <w:rFonts w:ascii="Times New Roman" w:hAnsi="Times New Roman"/>
          <w:iCs/>
          <w:szCs w:val="24"/>
        </w:rPr>
        <w:t>(</w:t>
      </w:r>
      <w:r w:rsidR="00DC3825">
        <w:rPr>
          <w:rFonts w:ascii="Times New Roman" w:hAnsi="Times New Roman"/>
          <w:iCs/>
          <w:szCs w:val="24"/>
        </w:rPr>
        <w:t xml:space="preserve">Jfr. for det ovenstående og det følgende: Roman </w:t>
      </w:r>
      <w:proofErr w:type="spellStart"/>
      <w:r w:rsidR="00DC3825">
        <w:rPr>
          <w:rFonts w:ascii="Times New Roman" w:hAnsi="Times New Roman"/>
          <w:iCs/>
          <w:szCs w:val="24"/>
        </w:rPr>
        <w:t>Jakobson</w:t>
      </w:r>
      <w:proofErr w:type="spellEnd"/>
      <w:r w:rsidR="00DC3825">
        <w:rPr>
          <w:rFonts w:ascii="Times New Roman" w:hAnsi="Times New Roman"/>
          <w:iCs/>
          <w:szCs w:val="24"/>
        </w:rPr>
        <w:t>: “</w:t>
      </w:r>
      <w:proofErr w:type="spellStart"/>
      <w:r w:rsidR="002F1CBA">
        <w:rPr>
          <w:rFonts w:ascii="Times New Roman" w:hAnsi="Times New Roman"/>
          <w:iCs/>
          <w:szCs w:val="24"/>
        </w:rPr>
        <w:t>Closing</w:t>
      </w:r>
      <w:proofErr w:type="spellEnd"/>
      <w:r w:rsidR="002F1CBA">
        <w:rPr>
          <w:rFonts w:ascii="Times New Roman" w:hAnsi="Times New Roman"/>
          <w:iCs/>
          <w:szCs w:val="24"/>
        </w:rPr>
        <w:t xml:space="preserve"> Statement: </w:t>
      </w:r>
      <w:proofErr w:type="spellStart"/>
      <w:r w:rsidR="00DC3825">
        <w:rPr>
          <w:rFonts w:ascii="Times New Roman" w:hAnsi="Times New Roman"/>
          <w:iCs/>
          <w:szCs w:val="24"/>
        </w:rPr>
        <w:t>Linguistics</w:t>
      </w:r>
      <w:proofErr w:type="spellEnd"/>
      <w:r w:rsidR="00DC3825">
        <w:rPr>
          <w:rFonts w:ascii="Times New Roman" w:hAnsi="Times New Roman"/>
          <w:iCs/>
          <w:szCs w:val="24"/>
        </w:rPr>
        <w:t xml:space="preserve"> and </w:t>
      </w:r>
      <w:proofErr w:type="spellStart"/>
      <w:r w:rsidR="00DC3825">
        <w:rPr>
          <w:rFonts w:ascii="Times New Roman" w:hAnsi="Times New Roman"/>
          <w:iCs/>
          <w:szCs w:val="24"/>
        </w:rPr>
        <w:t>Poetics</w:t>
      </w:r>
      <w:proofErr w:type="spellEnd"/>
      <w:r w:rsidR="00DC3825">
        <w:rPr>
          <w:rFonts w:ascii="Times New Roman" w:hAnsi="Times New Roman"/>
          <w:iCs/>
          <w:szCs w:val="24"/>
        </w:rPr>
        <w:t>”</w:t>
      </w:r>
      <w:r w:rsidR="00CE1EC5">
        <w:rPr>
          <w:rFonts w:ascii="Times New Roman" w:hAnsi="Times New Roman"/>
          <w:iCs/>
          <w:szCs w:val="24"/>
        </w:rPr>
        <w:t xml:space="preserve"> (de 10-12 første sidene)</w:t>
      </w:r>
      <w:r w:rsidR="00DC3825">
        <w:rPr>
          <w:rFonts w:ascii="Times New Roman" w:hAnsi="Times New Roman"/>
          <w:iCs/>
          <w:szCs w:val="24"/>
        </w:rPr>
        <w:t>, og</w:t>
      </w:r>
      <w:r w:rsidR="002F1CBA">
        <w:rPr>
          <w:rFonts w:ascii="Times New Roman" w:hAnsi="Times New Roman"/>
          <w:iCs/>
          <w:szCs w:val="24"/>
        </w:rPr>
        <w:t xml:space="preserve"> J. </w:t>
      </w:r>
      <w:proofErr w:type="spellStart"/>
      <w:r w:rsidR="002F1CBA">
        <w:rPr>
          <w:rFonts w:ascii="Times New Roman" w:hAnsi="Times New Roman"/>
          <w:iCs/>
          <w:szCs w:val="24"/>
        </w:rPr>
        <w:t>Hillis</w:t>
      </w:r>
      <w:proofErr w:type="spellEnd"/>
      <w:r w:rsidR="002F1CBA">
        <w:rPr>
          <w:rFonts w:ascii="Times New Roman" w:hAnsi="Times New Roman"/>
          <w:iCs/>
          <w:szCs w:val="24"/>
        </w:rPr>
        <w:t xml:space="preserve"> Miller</w:t>
      </w:r>
      <w:r>
        <w:rPr>
          <w:rFonts w:ascii="Times New Roman" w:hAnsi="Times New Roman"/>
          <w:iCs/>
          <w:szCs w:val="24"/>
        </w:rPr>
        <w:t>:</w:t>
      </w:r>
      <w:r w:rsidR="000825CB">
        <w:rPr>
          <w:rFonts w:ascii="Times New Roman" w:hAnsi="Times New Roman"/>
          <w:iCs/>
          <w:szCs w:val="24"/>
        </w:rPr>
        <w:t xml:space="preserve"> “</w:t>
      </w:r>
      <w:proofErr w:type="spellStart"/>
      <w:r w:rsidR="000825CB">
        <w:rPr>
          <w:rFonts w:ascii="Times New Roman" w:hAnsi="Times New Roman"/>
          <w:iCs/>
          <w:szCs w:val="24"/>
        </w:rPr>
        <w:t>Performativity</w:t>
      </w:r>
      <w:proofErr w:type="spellEnd"/>
      <w:r w:rsidR="000825CB">
        <w:rPr>
          <w:rFonts w:ascii="Times New Roman" w:hAnsi="Times New Roman"/>
          <w:iCs/>
          <w:szCs w:val="24"/>
        </w:rPr>
        <w:t xml:space="preserve"> 1 / </w:t>
      </w:r>
      <w:proofErr w:type="spellStart"/>
      <w:r w:rsidR="000825CB">
        <w:rPr>
          <w:rFonts w:ascii="Times New Roman" w:hAnsi="Times New Roman"/>
          <w:iCs/>
          <w:szCs w:val="24"/>
        </w:rPr>
        <w:t>Performativity</w:t>
      </w:r>
      <w:proofErr w:type="spellEnd"/>
      <w:r w:rsidR="000825CB">
        <w:rPr>
          <w:rFonts w:ascii="Times New Roman" w:hAnsi="Times New Roman"/>
          <w:iCs/>
          <w:szCs w:val="24"/>
        </w:rPr>
        <w:t xml:space="preserve"> 2”.</w:t>
      </w:r>
      <w:r w:rsidR="004954D8">
        <w:rPr>
          <w:rStyle w:val="Fotnotereferanse"/>
          <w:rFonts w:ascii="Times New Roman" w:hAnsi="Times New Roman"/>
          <w:iCs/>
          <w:szCs w:val="24"/>
        </w:rPr>
        <w:footnoteReference w:id="2"/>
      </w:r>
    </w:p>
    <w:p w14:paraId="2519B5D3" w14:textId="77777777" w:rsidR="00235530" w:rsidRDefault="00235530" w:rsidP="004D6417">
      <w:pPr>
        <w:rPr>
          <w:rFonts w:ascii="Times New Roman" w:hAnsi="Times New Roman"/>
          <w:iCs/>
          <w:szCs w:val="24"/>
        </w:rPr>
      </w:pPr>
    </w:p>
    <w:p w14:paraId="35E8BD82" w14:textId="05B1D0BF" w:rsidR="00AE3337" w:rsidRDefault="00A57060" w:rsidP="004D6417">
      <w:pPr>
        <w:rPr>
          <w:rFonts w:ascii="Times New Roman" w:hAnsi="Times New Roman"/>
          <w:iCs/>
          <w:szCs w:val="24"/>
        </w:rPr>
      </w:pPr>
      <w:r w:rsidRPr="00F2617E">
        <w:rPr>
          <w:rFonts w:ascii="Times New Roman" w:hAnsi="Times New Roman"/>
          <w:b/>
          <w:bCs/>
          <w:iCs/>
          <w:szCs w:val="24"/>
        </w:rPr>
        <w:t xml:space="preserve">Indre form – </w:t>
      </w:r>
      <w:r w:rsidR="00FD3400" w:rsidRPr="00F2617E">
        <w:rPr>
          <w:rFonts w:ascii="Times New Roman" w:hAnsi="Times New Roman"/>
          <w:b/>
          <w:bCs/>
          <w:iCs/>
          <w:szCs w:val="24"/>
        </w:rPr>
        <w:t>Motiv-/billedspråk</w:t>
      </w:r>
      <w:r w:rsidR="00FD3400">
        <w:rPr>
          <w:rFonts w:ascii="Times New Roman" w:hAnsi="Times New Roman"/>
          <w:iCs/>
          <w:szCs w:val="24"/>
        </w:rPr>
        <w:t>:</w:t>
      </w:r>
      <w:r w:rsidR="0013157A">
        <w:rPr>
          <w:rFonts w:ascii="Times New Roman" w:hAnsi="Times New Roman"/>
          <w:iCs/>
          <w:szCs w:val="24"/>
        </w:rPr>
        <w:t xml:space="preserve"> </w:t>
      </w:r>
      <w:r w:rsidR="00AE3337">
        <w:rPr>
          <w:rFonts w:ascii="Times New Roman" w:hAnsi="Times New Roman"/>
          <w:iCs/>
          <w:szCs w:val="24"/>
        </w:rPr>
        <w:t xml:space="preserve">Gjennomgående </w:t>
      </w:r>
      <w:r w:rsidR="00E716A6">
        <w:rPr>
          <w:rFonts w:ascii="Times New Roman" w:hAnsi="Times New Roman"/>
          <w:iCs/>
          <w:szCs w:val="24"/>
        </w:rPr>
        <w:t xml:space="preserve">repeterte og </w:t>
      </w:r>
      <w:r w:rsidR="00AE3337">
        <w:rPr>
          <w:rFonts w:ascii="Times New Roman" w:hAnsi="Times New Roman"/>
          <w:iCs/>
          <w:szCs w:val="24"/>
        </w:rPr>
        <w:t>serialisert</w:t>
      </w:r>
      <w:r w:rsidR="00875B78">
        <w:rPr>
          <w:rFonts w:ascii="Times New Roman" w:hAnsi="Times New Roman"/>
          <w:iCs/>
          <w:szCs w:val="24"/>
        </w:rPr>
        <w:t>e</w:t>
      </w:r>
      <w:r w:rsidR="00AE3337">
        <w:rPr>
          <w:rFonts w:ascii="Times New Roman" w:hAnsi="Times New Roman"/>
          <w:iCs/>
          <w:szCs w:val="24"/>
        </w:rPr>
        <w:t xml:space="preserve"> </w:t>
      </w:r>
      <w:r w:rsidR="001B2C48">
        <w:rPr>
          <w:rFonts w:ascii="Times New Roman" w:hAnsi="Times New Roman"/>
          <w:iCs/>
          <w:szCs w:val="24"/>
        </w:rPr>
        <w:t xml:space="preserve">(ikke </w:t>
      </w:r>
      <w:r w:rsidR="00555103">
        <w:rPr>
          <w:rFonts w:ascii="Times New Roman" w:hAnsi="Times New Roman"/>
          <w:iCs/>
          <w:szCs w:val="24"/>
        </w:rPr>
        <w:t xml:space="preserve">i </w:t>
      </w:r>
      <w:r w:rsidR="00555103" w:rsidRPr="00F33590">
        <w:rPr>
          <w:rFonts w:ascii="Times New Roman" w:hAnsi="Times New Roman"/>
          <w:i/>
          <w:szCs w:val="24"/>
        </w:rPr>
        <w:t>utgangspunktet</w:t>
      </w:r>
      <w:r w:rsidR="001B2C48">
        <w:rPr>
          <w:rFonts w:ascii="Times New Roman" w:hAnsi="Times New Roman"/>
          <w:iCs/>
          <w:szCs w:val="24"/>
        </w:rPr>
        <w:t xml:space="preserve"> romlighets-byggende)</w:t>
      </w:r>
      <w:r w:rsidR="00BB15FD">
        <w:rPr>
          <w:rFonts w:ascii="Times New Roman" w:hAnsi="Times New Roman"/>
          <w:iCs/>
          <w:szCs w:val="24"/>
        </w:rPr>
        <w:t>,</w:t>
      </w:r>
      <w:r w:rsidR="001B2C48">
        <w:rPr>
          <w:rFonts w:ascii="Times New Roman" w:hAnsi="Times New Roman"/>
          <w:iCs/>
          <w:szCs w:val="24"/>
        </w:rPr>
        <w:t xml:space="preserve"> </w:t>
      </w:r>
      <w:r w:rsidR="00AE3337">
        <w:rPr>
          <w:rFonts w:ascii="Times New Roman" w:hAnsi="Times New Roman"/>
          <w:iCs/>
          <w:szCs w:val="24"/>
        </w:rPr>
        <w:t xml:space="preserve">er </w:t>
      </w:r>
      <w:r w:rsidR="001B2C48">
        <w:rPr>
          <w:rFonts w:ascii="Times New Roman" w:hAnsi="Times New Roman"/>
          <w:iCs/>
          <w:szCs w:val="24"/>
        </w:rPr>
        <w:t xml:space="preserve">en rekke </w:t>
      </w:r>
      <w:r w:rsidR="00AE3337">
        <w:rPr>
          <w:rFonts w:ascii="Times New Roman" w:hAnsi="Times New Roman"/>
          <w:iCs/>
          <w:szCs w:val="24"/>
        </w:rPr>
        <w:t>motiv-varianter</w:t>
      </w:r>
      <w:r w:rsidR="00E92EC1">
        <w:rPr>
          <w:rFonts w:ascii="Times New Roman" w:hAnsi="Times New Roman"/>
          <w:iCs/>
          <w:szCs w:val="24"/>
        </w:rPr>
        <w:t xml:space="preserve"> (her ramset opp</w:t>
      </w:r>
      <w:r w:rsidR="002C2C34">
        <w:rPr>
          <w:rFonts w:ascii="Times New Roman" w:hAnsi="Times New Roman"/>
          <w:iCs/>
          <w:szCs w:val="24"/>
        </w:rPr>
        <w:t xml:space="preserve"> </w:t>
      </w:r>
      <w:r w:rsidR="002C2C34" w:rsidRPr="002C2C34">
        <w:rPr>
          <w:rFonts w:ascii="Times New Roman" w:hAnsi="Times New Roman"/>
          <w:i/>
          <w:szCs w:val="24"/>
        </w:rPr>
        <w:t xml:space="preserve">ad </w:t>
      </w:r>
      <w:proofErr w:type="spellStart"/>
      <w:r w:rsidR="002C2C34" w:rsidRPr="002C2C34">
        <w:rPr>
          <w:rFonts w:ascii="Times New Roman" w:hAnsi="Times New Roman"/>
          <w:i/>
          <w:szCs w:val="24"/>
        </w:rPr>
        <w:t>lib</w:t>
      </w:r>
      <w:proofErr w:type="spellEnd"/>
      <w:r w:rsidR="002C2C34">
        <w:rPr>
          <w:rFonts w:ascii="Times New Roman" w:hAnsi="Times New Roman"/>
          <w:iCs/>
          <w:szCs w:val="24"/>
        </w:rPr>
        <w:t xml:space="preserve"> og</w:t>
      </w:r>
      <w:r w:rsidR="00E92EC1">
        <w:rPr>
          <w:rFonts w:ascii="Times New Roman" w:hAnsi="Times New Roman"/>
          <w:iCs/>
          <w:szCs w:val="24"/>
        </w:rPr>
        <w:t xml:space="preserve"> </w:t>
      </w:r>
      <w:r w:rsidR="00E92EC1" w:rsidRPr="00E92EC1">
        <w:rPr>
          <w:rFonts w:ascii="Times New Roman" w:hAnsi="Times New Roman"/>
          <w:i/>
          <w:szCs w:val="24"/>
        </w:rPr>
        <w:t>ad hoc</w:t>
      </w:r>
      <w:r w:rsidR="002C2C34">
        <w:rPr>
          <w:rFonts w:ascii="Times New Roman" w:hAnsi="Times New Roman"/>
          <w:iCs/>
          <w:szCs w:val="24"/>
        </w:rPr>
        <w:t>,</w:t>
      </w:r>
      <w:r w:rsidR="00E92EC1">
        <w:rPr>
          <w:rFonts w:ascii="Times New Roman" w:hAnsi="Times New Roman"/>
          <w:iCs/>
          <w:szCs w:val="24"/>
        </w:rPr>
        <w:t xml:space="preserve"> </w:t>
      </w:r>
      <w:r w:rsidR="001D522B">
        <w:rPr>
          <w:rFonts w:ascii="Times New Roman" w:hAnsi="Times New Roman"/>
          <w:iCs/>
          <w:szCs w:val="24"/>
        </w:rPr>
        <w:t>og usystematisk</w:t>
      </w:r>
      <w:r w:rsidR="00E92EC1">
        <w:rPr>
          <w:rFonts w:ascii="Times New Roman" w:hAnsi="Times New Roman"/>
          <w:iCs/>
          <w:szCs w:val="24"/>
        </w:rPr>
        <w:t>)</w:t>
      </w:r>
      <w:r w:rsidR="00555103">
        <w:rPr>
          <w:rFonts w:ascii="Times New Roman" w:hAnsi="Times New Roman"/>
          <w:iCs/>
          <w:szCs w:val="24"/>
        </w:rPr>
        <w:t xml:space="preserve">: </w:t>
      </w:r>
      <w:r w:rsidR="00875B78">
        <w:rPr>
          <w:rFonts w:ascii="Times New Roman" w:hAnsi="Times New Roman"/>
          <w:iCs/>
          <w:szCs w:val="24"/>
        </w:rPr>
        <w:t>makt (</w:t>
      </w:r>
      <w:r w:rsidR="00E716A6">
        <w:rPr>
          <w:rFonts w:ascii="Times New Roman" w:hAnsi="Times New Roman"/>
          <w:iCs/>
          <w:szCs w:val="24"/>
        </w:rPr>
        <w:t>betydningen av penger; autoritetspersoner: politi</w:t>
      </w:r>
      <w:r w:rsidR="001B2C48">
        <w:rPr>
          <w:rFonts w:ascii="Times New Roman" w:hAnsi="Times New Roman"/>
          <w:iCs/>
          <w:szCs w:val="24"/>
        </w:rPr>
        <w:t>konstabler</w:t>
      </w:r>
      <w:r w:rsidR="00E716A6">
        <w:rPr>
          <w:rFonts w:ascii="Times New Roman" w:hAnsi="Times New Roman"/>
          <w:iCs/>
          <w:szCs w:val="24"/>
        </w:rPr>
        <w:t xml:space="preserve">, </w:t>
      </w:r>
      <w:r w:rsidR="001B2C48">
        <w:rPr>
          <w:rFonts w:ascii="Times New Roman" w:hAnsi="Times New Roman"/>
          <w:iCs/>
          <w:szCs w:val="24"/>
        </w:rPr>
        <w:t xml:space="preserve">kusk, </w:t>
      </w:r>
      <w:r w:rsidR="00E716A6">
        <w:rPr>
          <w:rFonts w:ascii="Times New Roman" w:hAnsi="Times New Roman"/>
          <w:iCs/>
          <w:szCs w:val="24"/>
        </w:rPr>
        <w:t>konduktør</w:t>
      </w:r>
      <w:r w:rsidR="001B2C48">
        <w:rPr>
          <w:rFonts w:ascii="Times New Roman" w:hAnsi="Times New Roman"/>
          <w:iCs/>
          <w:szCs w:val="24"/>
        </w:rPr>
        <w:t xml:space="preserve">, </w:t>
      </w:r>
      <w:r w:rsidR="0054251F">
        <w:rPr>
          <w:rFonts w:ascii="Times New Roman" w:hAnsi="Times New Roman"/>
          <w:iCs/>
          <w:szCs w:val="24"/>
        </w:rPr>
        <w:t>croupier</w:t>
      </w:r>
      <w:r w:rsidR="0080623F">
        <w:rPr>
          <w:rFonts w:ascii="Times New Roman" w:hAnsi="Times New Roman"/>
          <w:iCs/>
          <w:szCs w:val="24"/>
        </w:rPr>
        <w:t>), overlegenhet, underdanighet/ydmykelse</w:t>
      </w:r>
      <w:r w:rsidR="00CA54EA">
        <w:rPr>
          <w:rFonts w:ascii="Times New Roman" w:hAnsi="Times New Roman"/>
          <w:iCs/>
          <w:szCs w:val="24"/>
        </w:rPr>
        <w:t>/nedverdigelse</w:t>
      </w:r>
      <w:r w:rsidR="0043632F">
        <w:rPr>
          <w:rFonts w:ascii="Times New Roman" w:hAnsi="Times New Roman"/>
          <w:iCs/>
          <w:szCs w:val="24"/>
        </w:rPr>
        <w:t xml:space="preserve">, redsel/angst, </w:t>
      </w:r>
      <w:proofErr w:type="spellStart"/>
      <w:r w:rsidR="00731FDD">
        <w:rPr>
          <w:rFonts w:ascii="Times New Roman" w:hAnsi="Times New Roman"/>
          <w:iCs/>
          <w:szCs w:val="24"/>
        </w:rPr>
        <w:t>barhodethet</w:t>
      </w:r>
      <w:proofErr w:type="spellEnd"/>
      <w:r w:rsidR="00773C04">
        <w:rPr>
          <w:rFonts w:ascii="Times New Roman" w:hAnsi="Times New Roman"/>
          <w:iCs/>
          <w:szCs w:val="24"/>
        </w:rPr>
        <w:t>/hattebekledt</w:t>
      </w:r>
      <w:r w:rsidR="00731FDD">
        <w:rPr>
          <w:rFonts w:ascii="Times New Roman" w:hAnsi="Times New Roman"/>
          <w:iCs/>
          <w:szCs w:val="24"/>
        </w:rPr>
        <w:t xml:space="preserve">, </w:t>
      </w:r>
      <w:r w:rsidR="0043632F">
        <w:rPr>
          <w:rFonts w:ascii="Times New Roman" w:hAnsi="Times New Roman"/>
          <w:iCs/>
          <w:szCs w:val="24"/>
        </w:rPr>
        <w:t>kontrollfølelse</w:t>
      </w:r>
      <w:r w:rsidR="00CA54EA">
        <w:rPr>
          <w:rFonts w:ascii="Times New Roman" w:hAnsi="Times New Roman"/>
          <w:iCs/>
          <w:szCs w:val="24"/>
        </w:rPr>
        <w:t>,</w:t>
      </w:r>
      <w:r w:rsidR="00AB7A50">
        <w:rPr>
          <w:rFonts w:ascii="Times New Roman" w:hAnsi="Times New Roman"/>
          <w:iCs/>
          <w:szCs w:val="24"/>
        </w:rPr>
        <w:t xml:space="preserve"> falliske hhv. truende </w:t>
      </w:r>
      <w:r w:rsidR="00235530">
        <w:rPr>
          <w:rFonts w:ascii="Times New Roman" w:hAnsi="Times New Roman"/>
          <w:iCs/>
          <w:szCs w:val="24"/>
        </w:rPr>
        <w:t>(makt-)</w:t>
      </w:r>
      <w:r w:rsidR="00AB7A50">
        <w:rPr>
          <w:rFonts w:ascii="Times New Roman" w:hAnsi="Times New Roman"/>
          <w:iCs/>
          <w:szCs w:val="24"/>
        </w:rPr>
        <w:t>motiver</w:t>
      </w:r>
      <w:r w:rsidR="0080623F">
        <w:rPr>
          <w:rFonts w:ascii="Times New Roman" w:hAnsi="Times New Roman"/>
          <w:iCs/>
          <w:szCs w:val="24"/>
        </w:rPr>
        <w:t xml:space="preserve"> </w:t>
      </w:r>
      <w:r w:rsidR="00235530">
        <w:rPr>
          <w:rFonts w:ascii="Times New Roman" w:hAnsi="Times New Roman"/>
          <w:iCs/>
          <w:szCs w:val="24"/>
        </w:rPr>
        <w:t>(taustump, spiker/korketrekker, dirker/filer, nøkler</w:t>
      </w:r>
      <w:r w:rsidR="00155490">
        <w:rPr>
          <w:rFonts w:ascii="Times New Roman" w:hAnsi="Times New Roman"/>
          <w:iCs/>
          <w:szCs w:val="24"/>
        </w:rPr>
        <w:t>, hatter, sigar, brennende fyrstikk,</w:t>
      </w:r>
      <w:r w:rsidR="00186FC0">
        <w:rPr>
          <w:rFonts w:ascii="Times New Roman" w:hAnsi="Times New Roman"/>
          <w:iCs/>
          <w:szCs w:val="24"/>
        </w:rPr>
        <w:t xml:space="preserve"> utstrakte ben</w:t>
      </w:r>
      <w:r w:rsidR="008B7CD7">
        <w:rPr>
          <w:rFonts w:ascii="Times New Roman" w:hAnsi="Times New Roman"/>
          <w:iCs/>
          <w:szCs w:val="24"/>
        </w:rPr>
        <w:t>)</w:t>
      </w:r>
      <w:r w:rsidR="00186FC0">
        <w:rPr>
          <w:rFonts w:ascii="Times New Roman" w:hAnsi="Times New Roman"/>
          <w:iCs/>
          <w:szCs w:val="24"/>
        </w:rPr>
        <w:t>, osv.</w:t>
      </w:r>
      <w:r w:rsidR="00555103">
        <w:rPr>
          <w:rFonts w:ascii="Times New Roman" w:hAnsi="Times New Roman"/>
          <w:iCs/>
          <w:szCs w:val="24"/>
        </w:rPr>
        <w:t xml:space="preserve"> </w:t>
      </w:r>
      <w:r w:rsidR="00261709">
        <w:rPr>
          <w:rFonts w:ascii="Times New Roman" w:hAnsi="Times New Roman"/>
          <w:iCs/>
          <w:szCs w:val="24"/>
        </w:rPr>
        <w:t xml:space="preserve">– </w:t>
      </w:r>
      <w:r w:rsidR="00555103">
        <w:rPr>
          <w:rFonts w:ascii="Times New Roman" w:hAnsi="Times New Roman"/>
          <w:iCs/>
          <w:szCs w:val="24"/>
        </w:rPr>
        <w:lastRenderedPageBreak/>
        <w:t xml:space="preserve">Alle disse serielt </w:t>
      </w:r>
      <w:r w:rsidR="007819CA">
        <w:rPr>
          <w:rFonts w:ascii="Times New Roman" w:hAnsi="Times New Roman"/>
          <w:iCs/>
          <w:szCs w:val="24"/>
        </w:rPr>
        <w:t xml:space="preserve">og massivt </w:t>
      </w:r>
      <w:r w:rsidR="00555103">
        <w:rPr>
          <w:rFonts w:ascii="Times New Roman" w:hAnsi="Times New Roman"/>
          <w:iCs/>
          <w:szCs w:val="24"/>
        </w:rPr>
        <w:t xml:space="preserve">repeterte motiv-variantene </w:t>
      </w:r>
      <w:r w:rsidR="00555103" w:rsidRPr="007819CA">
        <w:rPr>
          <w:rFonts w:ascii="Times New Roman" w:hAnsi="Times New Roman"/>
          <w:i/>
          <w:szCs w:val="24"/>
        </w:rPr>
        <w:t>lar</w:t>
      </w:r>
      <w:r w:rsidR="00555103">
        <w:rPr>
          <w:rFonts w:ascii="Times New Roman" w:hAnsi="Times New Roman"/>
          <w:iCs/>
          <w:szCs w:val="24"/>
        </w:rPr>
        <w:t xml:space="preserve"> seg imidlertid innordne strukturelt og semantisk </w:t>
      </w:r>
      <w:r w:rsidR="00555103" w:rsidRPr="00555103">
        <w:rPr>
          <w:rFonts w:ascii="Times New Roman" w:hAnsi="Times New Roman"/>
          <w:i/>
          <w:szCs w:val="24"/>
        </w:rPr>
        <w:t>også</w:t>
      </w:r>
      <w:r w:rsidR="00555103">
        <w:rPr>
          <w:rFonts w:ascii="Times New Roman" w:hAnsi="Times New Roman"/>
          <w:iCs/>
          <w:szCs w:val="24"/>
        </w:rPr>
        <w:t xml:space="preserve"> i en romlighets-byggende helhet av det paradoksale forholdet mellom </w:t>
      </w:r>
      <w:r w:rsidR="00445DCE">
        <w:rPr>
          <w:rFonts w:ascii="Times New Roman" w:hAnsi="Times New Roman"/>
          <w:iCs/>
          <w:szCs w:val="24"/>
        </w:rPr>
        <w:t xml:space="preserve">“naturlig” </w:t>
      </w:r>
      <w:r w:rsidR="00555103">
        <w:rPr>
          <w:rFonts w:ascii="Times New Roman" w:hAnsi="Times New Roman"/>
          <w:iCs/>
          <w:szCs w:val="24"/>
        </w:rPr>
        <w:t>autoritativ kompetanse og kontroll, og mangel på sådan.</w:t>
      </w:r>
      <w:r w:rsidR="00F33590">
        <w:rPr>
          <w:rFonts w:ascii="Times New Roman" w:hAnsi="Times New Roman"/>
          <w:iCs/>
          <w:szCs w:val="24"/>
        </w:rPr>
        <w:t xml:space="preserve"> </w:t>
      </w:r>
      <w:r w:rsidR="00445DCE">
        <w:rPr>
          <w:rFonts w:ascii="Times New Roman" w:hAnsi="Times New Roman"/>
          <w:iCs/>
          <w:szCs w:val="24"/>
        </w:rPr>
        <w:t xml:space="preserve">– </w:t>
      </w:r>
      <w:r w:rsidR="00F33590">
        <w:rPr>
          <w:rFonts w:ascii="Times New Roman" w:hAnsi="Times New Roman"/>
          <w:iCs/>
          <w:szCs w:val="24"/>
        </w:rPr>
        <w:t xml:space="preserve">De to ovenfor nevnte språkkreftene – to former for repetisjon – </w:t>
      </w:r>
      <w:r w:rsidR="00F33590" w:rsidRPr="00F33590">
        <w:rPr>
          <w:rFonts w:ascii="Times New Roman" w:hAnsi="Times New Roman"/>
          <w:i/>
          <w:szCs w:val="24"/>
        </w:rPr>
        <w:t>lar</w:t>
      </w:r>
      <w:r w:rsidR="00F33590">
        <w:rPr>
          <w:rFonts w:ascii="Times New Roman" w:hAnsi="Times New Roman"/>
          <w:iCs/>
          <w:szCs w:val="24"/>
        </w:rPr>
        <w:t xml:space="preserve"> seg altså avlese i det svært detaljerte spillet av massivt repeterte motiv-varianter. Dette legger til rette for interpretasjon</w:t>
      </w:r>
      <w:r w:rsidR="00CC294D">
        <w:rPr>
          <w:rFonts w:ascii="Times New Roman" w:hAnsi="Times New Roman"/>
          <w:iCs/>
          <w:szCs w:val="24"/>
        </w:rPr>
        <w:t>,</w:t>
      </w:r>
      <w:r w:rsidR="00F33590">
        <w:rPr>
          <w:rFonts w:ascii="Times New Roman" w:hAnsi="Times New Roman"/>
          <w:iCs/>
          <w:szCs w:val="24"/>
        </w:rPr>
        <w:t xml:space="preserve"> </w:t>
      </w:r>
      <w:r w:rsidR="00CC294D">
        <w:rPr>
          <w:rFonts w:ascii="Times New Roman" w:hAnsi="Times New Roman"/>
          <w:iCs/>
          <w:szCs w:val="24"/>
        </w:rPr>
        <w:t xml:space="preserve">begrunnet </w:t>
      </w:r>
      <w:r w:rsidR="00F33590">
        <w:rPr>
          <w:rFonts w:ascii="Times New Roman" w:hAnsi="Times New Roman"/>
          <w:iCs/>
          <w:szCs w:val="24"/>
        </w:rPr>
        <w:t>fortolkning</w:t>
      </w:r>
      <w:r w:rsidR="00CC294D">
        <w:rPr>
          <w:rFonts w:ascii="Times New Roman" w:hAnsi="Times New Roman"/>
          <w:iCs/>
          <w:szCs w:val="24"/>
        </w:rPr>
        <w:t>,</w:t>
      </w:r>
      <w:r w:rsidR="00F33590">
        <w:rPr>
          <w:rFonts w:ascii="Times New Roman" w:hAnsi="Times New Roman"/>
          <w:iCs/>
          <w:szCs w:val="24"/>
        </w:rPr>
        <w:t xml:space="preserve"> re-</w:t>
      </w:r>
      <w:proofErr w:type="spellStart"/>
      <w:r w:rsidR="00F33590">
        <w:rPr>
          <w:rFonts w:ascii="Times New Roman" w:hAnsi="Times New Roman"/>
          <w:iCs/>
          <w:szCs w:val="24"/>
        </w:rPr>
        <w:t>kontekstualisering</w:t>
      </w:r>
      <w:proofErr w:type="spellEnd"/>
      <w:r w:rsidR="00F33590">
        <w:rPr>
          <w:rFonts w:ascii="Times New Roman" w:hAnsi="Times New Roman"/>
          <w:iCs/>
          <w:szCs w:val="24"/>
        </w:rPr>
        <w:t xml:space="preserve">. </w:t>
      </w:r>
      <w:r w:rsidR="00C54077">
        <w:rPr>
          <w:rFonts w:ascii="Times New Roman" w:hAnsi="Times New Roman"/>
          <w:iCs/>
          <w:szCs w:val="24"/>
        </w:rPr>
        <w:t xml:space="preserve">– </w:t>
      </w:r>
      <w:r w:rsidR="00F33590">
        <w:rPr>
          <w:rFonts w:ascii="Times New Roman" w:hAnsi="Times New Roman"/>
          <w:iCs/>
          <w:szCs w:val="24"/>
        </w:rPr>
        <w:t>Flere fortolkningsveier er mulige å gå her, for å gjen-forankre novelleteksten i en</w:t>
      </w:r>
      <w:r w:rsidR="00862A9B">
        <w:rPr>
          <w:rFonts w:ascii="Times New Roman" w:hAnsi="Times New Roman"/>
          <w:iCs/>
          <w:szCs w:val="24"/>
        </w:rPr>
        <w:t xml:space="preserve"> </w:t>
      </w:r>
      <w:r w:rsidR="00862A9B" w:rsidRPr="00664421">
        <w:rPr>
          <w:rFonts w:ascii="Times New Roman" w:hAnsi="Times New Roman"/>
          <w:i/>
          <w:szCs w:val="24"/>
        </w:rPr>
        <w:t>ny</w:t>
      </w:r>
      <w:r w:rsidR="00F33590">
        <w:rPr>
          <w:rFonts w:ascii="Times New Roman" w:hAnsi="Times New Roman"/>
          <w:iCs/>
          <w:szCs w:val="24"/>
        </w:rPr>
        <w:t xml:space="preserve"> </w:t>
      </w:r>
      <w:r w:rsidR="00F33590" w:rsidRPr="00445DCE">
        <w:rPr>
          <w:rFonts w:ascii="Times New Roman" w:hAnsi="Times New Roman"/>
          <w:i/>
          <w:szCs w:val="24"/>
        </w:rPr>
        <w:t>forståelse</w:t>
      </w:r>
      <w:r w:rsidR="00F33590">
        <w:rPr>
          <w:rFonts w:ascii="Times New Roman" w:hAnsi="Times New Roman"/>
          <w:iCs/>
          <w:szCs w:val="24"/>
        </w:rPr>
        <w:t xml:space="preserve"> av den framstilte virkeligheten. Likevel, litterært-språklig innehar novellen et gjennomgående gåte-preg, den er paradoksal, den er strukturelt ironisk. Det er ikke umiddelbart gitt “hva den betyr”.</w:t>
      </w:r>
      <w:r w:rsidR="00653732">
        <w:rPr>
          <w:rFonts w:ascii="Times New Roman" w:hAnsi="Times New Roman"/>
          <w:iCs/>
          <w:szCs w:val="24"/>
        </w:rPr>
        <w:t xml:space="preserve"> – Én av de mulige fortolkningsretningene som kan forfølges, er den psykoanalytisk orienterte. Samspillet </w:t>
      </w:r>
      <w:r w:rsidR="009A14D0">
        <w:rPr>
          <w:rFonts w:ascii="Times New Roman" w:hAnsi="Times New Roman"/>
          <w:iCs/>
          <w:szCs w:val="24"/>
        </w:rPr>
        <w:t>mellom</w:t>
      </w:r>
      <w:r w:rsidR="00653732">
        <w:rPr>
          <w:rFonts w:ascii="Times New Roman" w:hAnsi="Times New Roman"/>
          <w:iCs/>
          <w:szCs w:val="24"/>
        </w:rPr>
        <w:t xml:space="preserve"> de to formene for repetisjon</w:t>
      </w:r>
      <w:r w:rsidR="009A14D0">
        <w:rPr>
          <w:rFonts w:ascii="Times New Roman" w:hAnsi="Times New Roman"/>
          <w:iCs/>
          <w:szCs w:val="24"/>
        </w:rPr>
        <w:t xml:space="preserve"> legger til rette for at framstillingen dreier seg om e</w:t>
      </w:r>
      <w:r w:rsidR="006E5737">
        <w:rPr>
          <w:rFonts w:ascii="Times New Roman" w:hAnsi="Times New Roman"/>
          <w:iCs/>
          <w:szCs w:val="24"/>
        </w:rPr>
        <w:t>t menneskelig</w:t>
      </w:r>
      <w:r w:rsidR="005B4731">
        <w:rPr>
          <w:rFonts w:ascii="Times New Roman" w:hAnsi="Times New Roman"/>
          <w:iCs/>
          <w:szCs w:val="24"/>
        </w:rPr>
        <w:t>, eksistensielt</w:t>
      </w:r>
      <w:r w:rsidR="006E5737">
        <w:rPr>
          <w:rFonts w:ascii="Times New Roman" w:hAnsi="Times New Roman"/>
          <w:iCs/>
          <w:szCs w:val="24"/>
        </w:rPr>
        <w:t xml:space="preserve"> “drama”, hvor subjektet i den psykoanalytiske trianguleringen mellom </w:t>
      </w:r>
      <w:r w:rsidR="00747F60">
        <w:rPr>
          <w:rFonts w:ascii="Times New Roman" w:hAnsi="Times New Roman"/>
          <w:iCs/>
          <w:szCs w:val="24"/>
        </w:rPr>
        <w:t xml:space="preserve">rommene for </w:t>
      </w:r>
      <w:r w:rsidR="00317B9A">
        <w:rPr>
          <w:rFonts w:ascii="Times New Roman" w:hAnsi="Times New Roman"/>
          <w:iCs/>
          <w:szCs w:val="24"/>
        </w:rPr>
        <w:t>hhv.</w:t>
      </w:r>
      <w:r w:rsidR="00747F60">
        <w:rPr>
          <w:rFonts w:ascii="Times New Roman" w:hAnsi="Times New Roman"/>
          <w:iCs/>
          <w:szCs w:val="24"/>
        </w:rPr>
        <w:t xml:space="preserve"> de utviklingsmessige stadiene for Det reelle, Det imaginære, og Det Symbolske (Den andre/den falliske autoriteten</w:t>
      </w:r>
      <w:r w:rsidR="00317B9A">
        <w:rPr>
          <w:rFonts w:ascii="Times New Roman" w:hAnsi="Times New Roman"/>
          <w:iCs/>
          <w:szCs w:val="24"/>
        </w:rPr>
        <w:t>/språkets makt</w:t>
      </w:r>
      <w:r w:rsidR="00747F60">
        <w:rPr>
          <w:rFonts w:ascii="Times New Roman" w:hAnsi="Times New Roman"/>
          <w:iCs/>
          <w:szCs w:val="24"/>
        </w:rPr>
        <w:t xml:space="preserve">) </w:t>
      </w:r>
      <w:r w:rsidR="006E5737">
        <w:rPr>
          <w:rFonts w:ascii="Times New Roman" w:hAnsi="Times New Roman"/>
          <w:iCs/>
          <w:szCs w:val="24"/>
        </w:rPr>
        <w:t>er utspent mellom</w:t>
      </w:r>
      <w:r w:rsidR="00317B9A">
        <w:rPr>
          <w:rFonts w:ascii="Times New Roman" w:hAnsi="Times New Roman"/>
          <w:iCs/>
          <w:szCs w:val="24"/>
        </w:rPr>
        <w:t xml:space="preserve"> trusselen om kastrering, “</w:t>
      </w:r>
      <w:proofErr w:type="spellStart"/>
      <w:r w:rsidR="00317B9A">
        <w:rPr>
          <w:rFonts w:ascii="Times New Roman" w:hAnsi="Times New Roman"/>
          <w:iCs/>
          <w:szCs w:val="24"/>
        </w:rPr>
        <w:t>emasculation</w:t>
      </w:r>
      <w:proofErr w:type="spellEnd"/>
      <w:r w:rsidR="00317B9A">
        <w:rPr>
          <w:rFonts w:ascii="Times New Roman" w:hAnsi="Times New Roman"/>
          <w:iCs/>
          <w:szCs w:val="24"/>
        </w:rPr>
        <w:t>”, utslettelse, tilintetgjørelse; og på den andre siden: Den andre, den falliske overmakt</w:t>
      </w:r>
      <w:r w:rsidR="005B4731">
        <w:rPr>
          <w:rFonts w:ascii="Times New Roman" w:hAnsi="Times New Roman"/>
          <w:iCs/>
          <w:szCs w:val="24"/>
        </w:rPr>
        <w:t>en</w:t>
      </w:r>
      <w:r w:rsidR="00317B9A">
        <w:rPr>
          <w:rFonts w:ascii="Times New Roman" w:hAnsi="Times New Roman"/>
          <w:iCs/>
          <w:szCs w:val="24"/>
        </w:rPr>
        <w:t>, den ubendige autoritet.</w:t>
      </w:r>
    </w:p>
    <w:p w14:paraId="6375077D" w14:textId="0D9EBE7C" w:rsidR="009966D9" w:rsidRDefault="002231C2" w:rsidP="004D6417">
      <w:pPr>
        <w:rPr>
          <w:rFonts w:ascii="Times New Roman" w:hAnsi="Times New Roman"/>
          <w:iCs/>
          <w:szCs w:val="24"/>
        </w:rPr>
      </w:pPr>
      <w:r>
        <w:rPr>
          <w:rFonts w:ascii="Times New Roman" w:hAnsi="Times New Roman"/>
          <w:iCs/>
          <w:szCs w:val="24"/>
        </w:rPr>
        <w:t xml:space="preserve">– </w:t>
      </w:r>
      <w:r w:rsidR="00671138">
        <w:rPr>
          <w:rFonts w:ascii="Times New Roman" w:hAnsi="Times New Roman"/>
          <w:iCs/>
          <w:szCs w:val="24"/>
        </w:rPr>
        <w:t>Men novelleteksten åpner også for nok en interpretasjonsretning. I stikkordene til analyse er det nemlig enda en motiv/bilde-repetisjon, som vi hittil ikke har kommentert, nemlig kunst-motivet.</w:t>
      </w:r>
      <w:r w:rsidR="00A46768">
        <w:rPr>
          <w:rFonts w:ascii="Times New Roman" w:hAnsi="Times New Roman"/>
          <w:iCs/>
          <w:szCs w:val="24"/>
        </w:rPr>
        <w:t xml:space="preserve"> Dette gir novellen dens </w:t>
      </w:r>
      <w:proofErr w:type="spellStart"/>
      <w:r w:rsidR="00A46768">
        <w:rPr>
          <w:rFonts w:ascii="Times New Roman" w:hAnsi="Times New Roman"/>
          <w:iCs/>
          <w:szCs w:val="24"/>
        </w:rPr>
        <w:t>meta</w:t>
      </w:r>
      <w:proofErr w:type="spellEnd"/>
      <w:r w:rsidR="00A46768">
        <w:rPr>
          <w:rFonts w:ascii="Times New Roman" w:hAnsi="Times New Roman"/>
          <w:iCs/>
          <w:szCs w:val="24"/>
        </w:rPr>
        <w:t>-poetiske (</w:t>
      </w:r>
      <w:proofErr w:type="spellStart"/>
      <w:r w:rsidR="00A46768">
        <w:rPr>
          <w:rFonts w:ascii="Times New Roman" w:hAnsi="Times New Roman"/>
          <w:iCs/>
          <w:szCs w:val="24"/>
        </w:rPr>
        <w:t>meta</w:t>
      </w:r>
      <w:proofErr w:type="spellEnd"/>
      <w:r w:rsidR="00A46768">
        <w:rPr>
          <w:rFonts w:ascii="Times New Roman" w:hAnsi="Times New Roman"/>
          <w:iCs/>
          <w:szCs w:val="24"/>
        </w:rPr>
        <w:t>-litterære) modernitets-dimensjon. Variantene av det gjentatte kunst-motivet balanserer hårfint mellom de to formene for repetisjon (romlighetsskapende</w:t>
      </w:r>
      <w:r w:rsidR="00B639F8">
        <w:rPr>
          <w:rFonts w:ascii="Times New Roman" w:hAnsi="Times New Roman"/>
          <w:iCs/>
          <w:szCs w:val="24"/>
        </w:rPr>
        <w:t>;</w:t>
      </w:r>
      <w:r w:rsidR="00A46768">
        <w:rPr>
          <w:rFonts w:ascii="Times New Roman" w:hAnsi="Times New Roman"/>
          <w:iCs/>
          <w:szCs w:val="24"/>
        </w:rPr>
        <w:t xml:space="preserve"> og serialiserende). </w:t>
      </w:r>
      <w:r w:rsidR="005C2F5B">
        <w:rPr>
          <w:rFonts w:ascii="Times New Roman" w:hAnsi="Times New Roman"/>
          <w:iCs/>
          <w:szCs w:val="24"/>
        </w:rPr>
        <w:t>Motiv</w:t>
      </w:r>
      <w:r w:rsidR="00A46768">
        <w:rPr>
          <w:rFonts w:ascii="Times New Roman" w:hAnsi="Times New Roman"/>
          <w:iCs/>
          <w:szCs w:val="24"/>
        </w:rPr>
        <w:t xml:space="preserve">et gis en begrenset repetisjon (rom), </w:t>
      </w:r>
      <w:r w:rsidR="00A46768" w:rsidRPr="00A46768">
        <w:rPr>
          <w:rFonts w:ascii="Times New Roman" w:hAnsi="Times New Roman"/>
          <w:i/>
          <w:szCs w:val="24"/>
          <w:u w:val="single"/>
        </w:rPr>
        <w:t>og</w:t>
      </w:r>
      <w:r w:rsidR="00A46768">
        <w:rPr>
          <w:rFonts w:ascii="Times New Roman" w:hAnsi="Times New Roman"/>
          <w:iCs/>
          <w:szCs w:val="24"/>
        </w:rPr>
        <w:t xml:space="preserve"> det er serielt i den tekstlige forløpsaksen.</w:t>
      </w:r>
      <w:r w:rsidR="00CB72F2">
        <w:rPr>
          <w:rFonts w:ascii="Times New Roman" w:hAnsi="Times New Roman"/>
          <w:iCs/>
          <w:szCs w:val="24"/>
        </w:rPr>
        <w:t xml:space="preserve"> Det knytter seg til det paradoksale (strukturelt ironiske) semantiske feltet av </w:t>
      </w:r>
      <w:r w:rsidR="00A05649">
        <w:rPr>
          <w:rFonts w:ascii="Times New Roman" w:hAnsi="Times New Roman"/>
          <w:iCs/>
          <w:szCs w:val="24"/>
        </w:rPr>
        <w:t xml:space="preserve">på den ene siden </w:t>
      </w:r>
      <w:r w:rsidR="00CB72F2">
        <w:rPr>
          <w:rFonts w:ascii="Times New Roman" w:hAnsi="Times New Roman"/>
          <w:iCs/>
          <w:szCs w:val="24"/>
        </w:rPr>
        <w:t>kompetanse, autoritativ makt i en</w:t>
      </w:r>
      <w:r w:rsidR="00A05649">
        <w:rPr>
          <w:rFonts w:ascii="Times New Roman" w:hAnsi="Times New Roman"/>
          <w:iCs/>
          <w:szCs w:val="24"/>
        </w:rPr>
        <w:t xml:space="preserve"> autentisk,</w:t>
      </w:r>
      <w:r w:rsidR="00CB72F2">
        <w:rPr>
          <w:rFonts w:ascii="Times New Roman" w:hAnsi="Times New Roman"/>
          <w:iCs/>
          <w:szCs w:val="24"/>
        </w:rPr>
        <w:t xml:space="preserve"> “naturlig” </w:t>
      </w:r>
      <w:r w:rsidR="00A05649">
        <w:rPr>
          <w:rFonts w:ascii="Times New Roman" w:hAnsi="Times New Roman"/>
          <w:iCs/>
          <w:szCs w:val="24"/>
        </w:rPr>
        <w:t xml:space="preserve">kontekstuell </w:t>
      </w:r>
      <w:r w:rsidR="00CB72F2">
        <w:rPr>
          <w:rFonts w:ascii="Times New Roman" w:hAnsi="Times New Roman"/>
          <w:iCs/>
          <w:szCs w:val="24"/>
        </w:rPr>
        <w:t xml:space="preserve">forankring, og på den andre siden: den forankringsløse </w:t>
      </w:r>
      <w:r w:rsidR="00A05649">
        <w:rPr>
          <w:rFonts w:ascii="Times New Roman" w:hAnsi="Times New Roman"/>
          <w:iCs/>
          <w:szCs w:val="24"/>
        </w:rPr>
        <w:t>(</w:t>
      </w:r>
      <w:proofErr w:type="spellStart"/>
      <w:r w:rsidR="00A05649">
        <w:rPr>
          <w:rFonts w:ascii="Times New Roman" w:hAnsi="Times New Roman"/>
          <w:iCs/>
          <w:szCs w:val="24"/>
        </w:rPr>
        <w:t>ungrounded</w:t>
      </w:r>
      <w:proofErr w:type="spellEnd"/>
      <w:r w:rsidR="00A05649">
        <w:rPr>
          <w:rFonts w:ascii="Times New Roman" w:hAnsi="Times New Roman"/>
          <w:iCs/>
          <w:szCs w:val="24"/>
        </w:rPr>
        <w:t>)</w:t>
      </w:r>
      <w:r w:rsidR="00FF6FD8">
        <w:rPr>
          <w:rFonts w:ascii="Times New Roman" w:hAnsi="Times New Roman"/>
          <w:iCs/>
          <w:szCs w:val="24"/>
        </w:rPr>
        <w:t>,</w:t>
      </w:r>
      <w:r w:rsidR="00A05649">
        <w:rPr>
          <w:rFonts w:ascii="Times New Roman" w:hAnsi="Times New Roman"/>
          <w:iCs/>
          <w:szCs w:val="24"/>
        </w:rPr>
        <w:t xml:space="preserve"> </w:t>
      </w:r>
      <w:r w:rsidR="00CB72F2">
        <w:rPr>
          <w:rFonts w:ascii="Times New Roman" w:hAnsi="Times New Roman"/>
          <w:iCs/>
          <w:szCs w:val="24"/>
        </w:rPr>
        <w:t>hesebl</w:t>
      </w:r>
      <w:r w:rsidR="00A05649">
        <w:rPr>
          <w:rFonts w:ascii="Times New Roman" w:hAnsi="Times New Roman"/>
          <w:iCs/>
          <w:szCs w:val="24"/>
        </w:rPr>
        <w:t>e</w:t>
      </w:r>
      <w:r w:rsidR="00CB72F2">
        <w:rPr>
          <w:rFonts w:ascii="Times New Roman" w:hAnsi="Times New Roman"/>
          <w:iCs/>
          <w:szCs w:val="24"/>
        </w:rPr>
        <w:t>sende</w:t>
      </w:r>
      <w:r w:rsidR="00A05649">
        <w:rPr>
          <w:rFonts w:ascii="Times New Roman" w:hAnsi="Times New Roman"/>
          <w:iCs/>
          <w:szCs w:val="24"/>
        </w:rPr>
        <w:t xml:space="preserve">, kontekst-overskridende flyten og forflytningen </w:t>
      </w:r>
      <w:r w:rsidR="00A05649" w:rsidRPr="00A05649">
        <w:rPr>
          <w:rFonts w:ascii="Times New Roman" w:hAnsi="Times New Roman"/>
          <w:i/>
          <w:szCs w:val="24"/>
        </w:rPr>
        <w:t>ut over</w:t>
      </w:r>
      <w:r w:rsidR="00A05649">
        <w:rPr>
          <w:rFonts w:ascii="Times New Roman" w:hAnsi="Times New Roman"/>
          <w:iCs/>
          <w:szCs w:val="24"/>
        </w:rPr>
        <w:t xml:space="preserve"> det som er kontekstuelt forankret, forståelig, </w:t>
      </w:r>
      <w:proofErr w:type="spellStart"/>
      <w:r w:rsidR="00A05649">
        <w:rPr>
          <w:rFonts w:ascii="Times New Roman" w:hAnsi="Times New Roman"/>
          <w:iCs/>
          <w:szCs w:val="24"/>
        </w:rPr>
        <w:t>håndtérbart</w:t>
      </w:r>
      <w:proofErr w:type="spellEnd"/>
      <w:r w:rsidR="00A05649">
        <w:rPr>
          <w:rFonts w:ascii="Times New Roman" w:hAnsi="Times New Roman"/>
          <w:iCs/>
          <w:szCs w:val="24"/>
        </w:rPr>
        <w:t xml:space="preserve">: </w:t>
      </w:r>
      <w:r w:rsidR="000129A2">
        <w:rPr>
          <w:rFonts w:ascii="Times New Roman" w:hAnsi="Times New Roman"/>
          <w:iCs/>
          <w:szCs w:val="24"/>
        </w:rPr>
        <w:t xml:space="preserve">nemlig </w:t>
      </w:r>
      <w:r w:rsidR="00A05649">
        <w:rPr>
          <w:rFonts w:ascii="Times New Roman" w:hAnsi="Times New Roman"/>
          <w:iCs/>
          <w:szCs w:val="24"/>
        </w:rPr>
        <w:t>det kunst-</w:t>
      </w:r>
      <w:proofErr w:type="spellStart"/>
      <w:r w:rsidR="00A05649">
        <w:rPr>
          <w:rFonts w:ascii="Times New Roman" w:hAnsi="Times New Roman"/>
          <w:iCs/>
          <w:szCs w:val="24"/>
        </w:rPr>
        <w:t>ige</w:t>
      </w:r>
      <w:proofErr w:type="spellEnd"/>
      <w:r w:rsidR="00A05649">
        <w:rPr>
          <w:rFonts w:ascii="Times New Roman" w:hAnsi="Times New Roman"/>
          <w:iCs/>
          <w:szCs w:val="24"/>
        </w:rPr>
        <w:t xml:space="preserve">, det kunstferdige, det </w:t>
      </w:r>
      <w:proofErr w:type="spellStart"/>
      <w:r w:rsidR="00A05649">
        <w:rPr>
          <w:rFonts w:ascii="Times New Roman" w:hAnsi="Times New Roman"/>
          <w:iCs/>
          <w:szCs w:val="24"/>
        </w:rPr>
        <w:t>forkunstete</w:t>
      </w:r>
      <w:proofErr w:type="spellEnd"/>
      <w:r w:rsidR="00A05649">
        <w:rPr>
          <w:rFonts w:ascii="Times New Roman" w:hAnsi="Times New Roman"/>
          <w:iCs/>
          <w:szCs w:val="24"/>
        </w:rPr>
        <w:t xml:space="preserve">, det </w:t>
      </w:r>
      <w:proofErr w:type="spellStart"/>
      <w:r w:rsidR="00A05649">
        <w:rPr>
          <w:rFonts w:ascii="Times New Roman" w:hAnsi="Times New Roman"/>
          <w:iCs/>
          <w:szCs w:val="24"/>
        </w:rPr>
        <w:t>inautentiske</w:t>
      </w:r>
      <w:proofErr w:type="spellEnd"/>
      <w:r w:rsidR="00A05649">
        <w:rPr>
          <w:rFonts w:ascii="Times New Roman" w:hAnsi="Times New Roman"/>
          <w:iCs/>
          <w:szCs w:val="24"/>
        </w:rPr>
        <w:t xml:space="preserve">. – </w:t>
      </w:r>
      <w:r w:rsidR="00A46CD2">
        <w:rPr>
          <w:rFonts w:ascii="Times New Roman" w:hAnsi="Times New Roman"/>
          <w:iCs/>
          <w:szCs w:val="24"/>
        </w:rPr>
        <w:t>E</w:t>
      </w:r>
      <w:r w:rsidR="00A05649">
        <w:rPr>
          <w:rFonts w:ascii="Times New Roman" w:hAnsi="Times New Roman"/>
          <w:iCs/>
          <w:szCs w:val="24"/>
        </w:rPr>
        <w:t>n tidlig forekomst av motivet finnes i den innledende rammen (der jeget skriver av</w:t>
      </w:r>
      <w:r w:rsidR="00A46CD2">
        <w:rPr>
          <w:rFonts w:ascii="Times New Roman" w:hAnsi="Times New Roman"/>
          <w:iCs/>
          <w:szCs w:val="24"/>
        </w:rPr>
        <w:t xml:space="preserve"> </w:t>
      </w:r>
      <w:r w:rsidR="00A05649">
        <w:rPr>
          <w:rFonts w:ascii="Times New Roman" w:hAnsi="Times New Roman"/>
          <w:iCs/>
          <w:szCs w:val="24"/>
        </w:rPr>
        <w:t>(kopierer/</w:t>
      </w:r>
      <w:r w:rsidR="00A46CD2">
        <w:rPr>
          <w:rFonts w:ascii="Times New Roman" w:hAnsi="Times New Roman"/>
          <w:iCs/>
          <w:szCs w:val="24"/>
        </w:rPr>
        <w:t xml:space="preserve"> </w:t>
      </w:r>
      <w:r w:rsidR="00A05649">
        <w:rPr>
          <w:rFonts w:ascii="Times New Roman" w:hAnsi="Times New Roman"/>
          <w:iCs/>
          <w:szCs w:val="24"/>
        </w:rPr>
        <w:t>mangfoldiggjør)</w:t>
      </w:r>
      <w:r w:rsidR="00A46CD2">
        <w:rPr>
          <w:rFonts w:ascii="Times New Roman" w:hAnsi="Times New Roman"/>
          <w:iCs/>
          <w:szCs w:val="24"/>
        </w:rPr>
        <w:t xml:space="preserve"> musikk-noter </w:t>
      </w:r>
      <w:r w:rsidR="00E6432A">
        <w:rPr>
          <w:rFonts w:ascii="Times New Roman" w:hAnsi="Times New Roman"/>
          <w:iCs/>
          <w:szCs w:val="24"/>
        </w:rPr>
        <w:t xml:space="preserve">– </w:t>
      </w:r>
      <w:r w:rsidR="00A46CD2">
        <w:rPr>
          <w:rFonts w:ascii="Times New Roman" w:hAnsi="Times New Roman"/>
          <w:iCs/>
          <w:szCs w:val="24"/>
        </w:rPr>
        <w:t xml:space="preserve">uten </w:t>
      </w:r>
      <w:r w:rsidR="00E6432A">
        <w:rPr>
          <w:rFonts w:ascii="Times New Roman" w:hAnsi="Times New Roman"/>
          <w:iCs/>
          <w:szCs w:val="24"/>
        </w:rPr>
        <w:t xml:space="preserve">autentisk </w:t>
      </w:r>
      <w:r w:rsidR="00A46CD2">
        <w:rPr>
          <w:rFonts w:ascii="Times New Roman" w:hAnsi="Times New Roman"/>
          <w:iCs/>
          <w:szCs w:val="24"/>
        </w:rPr>
        <w:t>å kunne lese noter. En sen forekomst av motivet finnes i sluttrammen (der jeget reflekterer over kvinnens vågale kunster for å tiltrekke seg autoritetenes oppmerksomhet og bli arrestert for lovbruddet hun har begått). Dette varieres gjennomgående i den fremmedes kunstferdige aktiviteter overfor autoritetene, mot</w:t>
      </w:r>
      <w:r w:rsidR="00797983">
        <w:rPr>
          <w:rFonts w:ascii="Times New Roman" w:hAnsi="Times New Roman"/>
          <w:iCs/>
          <w:szCs w:val="24"/>
        </w:rPr>
        <w:t xml:space="preserve"> en</w:t>
      </w:r>
      <w:r w:rsidR="00A46CD2">
        <w:rPr>
          <w:rFonts w:ascii="Times New Roman" w:hAnsi="Times New Roman"/>
          <w:iCs/>
          <w:szCs w:val="24"/>
        </w:rPr>
        <w:t xml:space="preserve"> tilsvarende bakgrunn. Og så, på tampen av framstillingen av det fjerde møtet mellom jeget og den fremmede, kommer beretningen om og betraktningen av den fremmedes besøk også hos husverten (som er politimann): Der har </w:t>
      </w:r>
      <w:r w:rsidR="00A13784">
        <w:rPr>
          <w:rFonts w:ascii="Times New Roman" w:hAnsi="Times New Roman"/>
          <w:iCs/>
          <w:szCs w:val="24"/>
        </w:rPr>
        <w:t>den fremmede</w:t>
      </w:r>
      <w:r w:rsidR="00A46CD2">
        <w:rPr>
          <w:rFonts w:ascii="Times New Roman" w:hAnsi="Times New Roman"/>
          <w:iCs/>
          <w:szCs w:val="24"/>
        </w:rPr>
        <w:t xml:space="preserve"> villet kjøpe en “kunst”-gjenstand – en antikk, hollandsk kaffekanne av messing</w:t>
      </w:r>
      <w:r w:rsidR="004B5567">
        <w:rPr>
          <w:rFonts w:ascii="Times New Roman" w:hAnsi="Times New Roman"/>
          <w:iCs/>
          <w:szCs w:val="24"/>
        </w:rPr>
        <w:t>. I denne repeterte motiv-varianten gjentas (</w:t>
      </w:r>
      <w:proofErr w:type="spellStart"/>
      <w:r w:rsidR="004B5567">
        <w:rPr>
          <w:rFonts w:ascii="Times New Roman" w:hAnsi="Times New Roman"/>
          <w:iCs/>
          <w:szCs w:val="24"/>
        </w:rPr>
        <w:t>ovenikjøpet</w:t>
      </w:r>
      <w:proofErr w:type="spellEnd"/>
      <w:r w:rsidR="004B5567">
        <w:rPr>
          <w:rFonts w:ascii="Times New Roman" w:hAnsi="Times New Roman"/>
          <w:iCs/>
          <w:szCs w:val="24"/>
        </w:rPr>
        <w:t xml:space="preserve"> inne i motiv-forekomsten</w:t>
      </w:r>
      <w:r w:rsidR="00F14D2A">
        <w:rPr>
          <w:rFonts w:ascii="Times New Roman" w:hAnsi="Times New Roman"/>
          <w:iCs/>
          <w:szCs w:val="24"/>
        </w:rPr>
        <w:t xml:space="preserve"> selv</w:t>
      </w:r>
      <w:r w:rsidR="004B5567">
        <w:rPr>
          <w:rFonts w:ascii="Times New Roman" w:hAnsi="Times New Roman"/>
          <w:iCs/>
          <w:szCs w:val="24"/>
        </w:rPr>
        <w:t>) en serie av kontekst-forankrete autentisiteter, som den serielle repetisjonen nettopp hever ut av de autentiske kontekstene</w:t>
      </w:r>
      <w:r w:rsidR="00781699">
        <w:rPr>
          <w:rFonts w:ascii="Times New Roman" w:hAnsi="Times New Roman"/>
          <w:iCs/>
          <w:szCs w:val="24"/>
        </w:rPr>
        <w:t>, og stiller spørsmål ved ektheten av</w:t>
      </w:r>
      <w:r w:rsidR="004B5567">
        <w:rPr>
          <w:rFonts w:ascii="Times New Roman" w:hAnsi="Times New Roman"/>
          <w:iCs/>
          <w:szCs w:val="24"/>
        </w:rPr>
        <w:t xml:space="preserve">: </w:t>
      </w:r>
      <w:r w:rsidR="00DD7E8A">
        <w:rPr>
          <w:rFonts w:ascii="Times New Roman" w:hAnsi="Times New Roman"/>
          <w:iCs/>
          <w:szCs w:val="24"/>
        </w:rPr>
        <w:t>E</w:t>
      </w:r>
      <w:r w:rsidR="004B5567">
        <w:rPr>
          <w:rFonts w:ascii="Times New Roman" w:hAnsi="Times New Roman"/>
          <w:iCs/>
          <w:szCs w:val="24"/>
        </w:rPr>
        <w:t>n kaffekanne er ikke antikk (</w:t>
      </w:r>
      <w:r w:rsidR="007E56AC">
        <w:rPr>
          <w:rFonts w:ascii="Times New Roman" w:hAnsi="Times New Roman"/>
          <w:iCs/>
          <w:szCs w:val="24"/>
        </w:rPr>
        <w:t xml:space="preserve">har ingen </w:t>
      </w:r>
      <w:r w:rsidR="004B5567">
        <w:rPr>
          <w:rFonts w:ascii="Times New Roman" w:hAnsi="Times New Roman"/>
          <w:iCs/>
          <w:szCs w:val="24"/>
        </w:rPr>
        <w:t xml:space="preserve">tilknytning til antikken), </w:t>
      </w:r>
      <w:r w:rsidR="003C1000">
        <w:rPr>
          <w:rFonts w:ascii="Times New Roman" w:hAnsi="Times New Roman"/>
          <w:iCs/>
          <w:szCs w:val="24"/>
        </w:rPr>
        <w:t xml:space="preserve"> </w:t>
      </w:r>
      <w:proofErr w:type="spellStart"/>
      <w:r w:rsidR="003C1000">
        <w:rPr>
          <w:rFonts w:ascii="Times New Roman" w:hAnsi="Times New Roman"/>
          <w:iCs/>
          <w:szCs w:val="24"/>
        </w:rPr>
        <w:t>dét</w:t>
      </w:r>
      <w:proofErr w:type="spellEnd"/>
      <w:r w:rsidR="003C1000">
        <w:rPr>
          <w:rFonts w:ascii="Times New Roman" w:hAnsi="Times New Roman"/>
          <w:iCs/>
          <w:szCs w:val="24"/>
        </w:rPr>
        <w:t xml:space="preserve"> er </w:t>
      </w:r>
      <w:r w:rsidR="004B5567">
        <w:rPr>
          <w:rFonts w:ascii="Times New Roman" w:hAnsi="Times New Roman"/>
          <w:iCs/>
          <w:szCs w:val="24"/>
        </w:rPr>
        <w:t xml:space="preserve">ei heller hollandske kunstprodukter; de autentiske, forankrede, allment kjente </w:t>
      </w:r>
      <w:r w:rsidR="00781699">
        <w:rPr>
          <w:rFonts w:ascii="Times New Roman" w:hAnsi="Times New Roman"/>
          <w:iCs/>
          <w:szCs w:val="24"/>
        </w:rPr>
        <w:t xml:space="preserve">nederlandske </w:t>
      </w:r>
      <w:r w:rsidR="004B5567">
        <w:rPr>
          <w:rFonts w:ascii="Times New Roman" w:hAnsi="Times New Roman"/>
          <w:iCs/>
          <w:szCs w:val="24"/>
        </w:rPr>
        <w:t xml:space="preserve">kunstproduktene er ikke av messing, men av Delft-porselen, de er heller ikke i første rekke kaffekanner, men </w:t>
      </w:r>
      <w:proofErr w:type="spellStart"/>
      <w:r w:rsidR="004B5567">
        <w:rPr>
          <w:rFonts w:ascii="Times New Roman" w:hAnsi="Times New Roman"/>
          <w:iCs/>
          <w:szCs w:val="24"/>
        </w:rPr>
        <w:t>tallerkner</w:t>
      </w:r>
      <w:proofErr w:type="spellEnd"/>
      <w:r w:rsidR="004B5567">
        <w:rPr>
          <w:rFonts w:ascii="Times New Roman" w:hAnsi="Times New Roman"/>
          <w:iCs/>
          <w:szCs w:val="24"/>
        </w:rPr>
        <w:t xml:space="preserve">, serveringsfat, </w:t>
      </w:r>
      <w:r w:rsidR="00C812F2">
        <w:rPr>
          <w:rFonts w:ascii="Times New Roman" w:hAnsi="Times New Roman"/>
          <w:iCs/>
          <w:szCs w:val="24"/>
        </w:rPr>
        <w:t xml:space="preserve">serviser, </w:t>
      </w:r>
      <w:r w:rsidR="004B5567">
        <w:rPr>
          <w:rFonts w:ascii="Times New Roman" w:hAnsi="Times New Roman"/>
          <w:iCs/>
          <w:szCs w:val="24"/>
        </w:rPr>
        <w:t>sukker-/salt-/pepper-</w:t>
      </w:r>
      <w:r w:rsidR="00C812F2">
        <w:rPr>
          <w:rFonts w:ascii="Times New Roman" w:hAnsi="Times New Roman"/>
          <w:iCs/>
          <w:szCs w:val="24"/>
        </w:rPr>
        <w:t>beholdere, veggpryd, osv.</w:t>
      </w:r>
      <w:r w:rsidR="002064B9">
        <w:rPr>
          <w:rFonts w:ascii="Times New Roman" w:hAnsi="Times New Roman"/>
          <w:iCs/>
          <w:szCs w:val="24"/>
        </w:rPr>
        <w:t>; og messing er et billig, platt råmateriale på et helt annet, lavere verdinivå enn porselen.</w:t>
      </w:r>
      <w:r w:rsidR="00EC2583">
        <w:rPr>
          <w:rFonts w:ascii="Times New Roman" w:hAnsi="Times New Roman"/>
          <w:iCs/>
          <w:szCs w:val="24"/>
        </w:rPr>
        <w:t xml:space="preserve"> Osv. – Hva er det, etter analysen, de to formene for repetisjon og for komposisjon her </w:t>
      </w:r>
      <w:r w:rsidR="00AF356E">
        <w:rPr>
          <w:rFonts w:ascii="Times New Roman" w:hAnsi="Times New Roman"/>
          <w:iCs/>
          <w:szCs w:val="24"/>
        </w:rPr>
        <w:t xml:space="preserve">kan sies å </w:t>
      </w:r>
      <w:r w:rsidR="00EC2583">
        <w:rPr>
          <w:rFonts w:ascii="Times New Roman" w:hAnsi="Times New Roman"/>
          <w:iCs/>
          <w:szCs w:val="24"/>
        </w:rPr>
        <w:t xml:space="preserve">framstille formalt og samtidig </w:t>
      </w:r>
      <w:r w:rsidR="009966D9">
        <w:rPr>
          <w:rFonts w:ascii="Times New Roman" w:hAnsi="Times New Roman"/>
          <w:iCs/>
          <w:szCs w:val="24"/>
        </w:rPr>
        <w:t xml:space="preserve">å </w:t>
      </w:r>
      <w:r w:rsidR="00EC2583">
        <w:rPr>
          <w:rFonts w:ascii="Times New Roman" w:hAnsi="Times New Roman"/>
          <w:iCs/>
          <w:szCs w:val="24"/>
        </w:rPr>
        <w:t xml:space="preserve">tematisere, og som </w:t>
      </w:r>
      <w:r w:rsidR="002B1DF9">
        <w:rPr>
          <w:rFonts w:ascii="Times New Roman" w:hAnsi="Times New Roman"/>
          <w:iCs/>
          <w:szCs w:val="24"/>
        </w:rPr>
        <w:t xml:space="preserve">dermed </w:t>
      </w:r>
      <w:r w:rsidR="00EC2583">
        <w:rPr>
          <w:rFonts w:ascii="Times New Roman" w:hAnsi="Times New Roman"/>
          <w:iCs/>
          <w:szCs w:val="24"/>
        </w:rPr>
        <w:t>kan gi</w:t>
      </w:r>
      <w:r w:rsidR="00AF356E">
        <w:rPr>
          <w:rFonts w:ascii="Times New Roman" w:hAnsi="Times New Roman"/>
          <w:iCs/>
          <w:szCs w:val="24"/>
        </w:rPr>
        <w:t xml:space="preserve"> nok</w:t>
      </w:r>
      <w:r w:rsidR="00EC2583">
        <w:rPr>
          <w:rFonts w:ascii="Times New Roman" w:hAnsi="Times New Roman"/>
          <w:iCs/>
          <w:szCs w:val="24"/>
        </w:rPr>
        <w:t xml:space="preserve"> en retning for interpretasjon? Mye taler for at vi står overfor en litterær, </w:t>
      </w:r>
      <w:proofErr w:type="spellStart"/>
      <w:r w:rsidR="00EC2583">
        <w:rPr>
          <w:rFonts w:ascii="Times New Roman" w:hAnsi="Times New Roman"/>
          <w:iCs/>
          <w:szCs w:val="24"/>
        </w:rPr>
        <w:t>prosafiksjonell</w:t>
      </w:r>
      <w:proofErr w:type="spellEnd"/>
      <w:r w:rsidR="00EC2583">
        <w:rPr>
          <w:rFonts w:ascii="Times New Roman" w:hAnsi="Times New Roman"/>
          <w:iCs/>
          <w:szCs w:val="24"/>
        </w:rPr>
        <w:t xml:space="preserve"> framstilling av kunsten (inkl. skjønnlitteraturen) sin rolle i Det moderne.</w:t>
      </w:r>
      <w:r w:rsidR="009966D9">
        <w:rPr>
          <w:rFonts w:ascii="Times New Roman" w:hAnsi="Times New Roman"/>
          <w:iCs/>
          <w:szCs w:val="24"/>
        </w:rPr>
        <w:t xml:space="preserve"> </w:t>
      </w:r>
      <w:proofErr w:type="spellStart"/>
      <w:r w:rsidR="00CB7380">
        <w:rPr>
          <w:rFonts w:ascii="Times New Roman" w:hAnsi="Times New Roman"/>
          <w:iCs/>
          <w:szCs w:val="24"/>
        </w:rPr>
        <w:t>Dér</w:t>
      </w:r>
      <w:proofErr w:type="spellEnd"/>
      <w:r w:rsidR="00CB7380">
        <w:rPr>
          <w:rFonts w:ascii="Times New Roman" w:hAnsi="Times New Roman"/>
          <w:iCs/>
          <w:szCs w:val="24"/>
        </w:rPr>
        <w:t xml:space="preserve"> skal litteratur/kunst </w:t>
      </w:r>
      <w:r w:rsidR="009966D9">
        <w:rPr>
          <w:rFonts w:ascii="Times New Roman" w:hAnsi="Times New Roman"/>
          <w:iCs/>
          <w:szCs w:val="24"/>
        </w:rPr>
        <w:t>både fange inn det moderne samfunnets ekstensive (utbredte, flate-utstrakte) dimensjon</w:t>
      </w:r>
      <w:r w:rsidR="00CB7380">
        <w:rPr>
          <w:rFonts w:ascii="Times New Roman" w:hAnsi="Times New Roman"/>
          <w:iCs/>
          <w:szCs w:val="24"/>
        </w:rPr>
        <w:t xml:space="preserve"> (industrielt og teknologisk er </w:t>
      </w:r>
      <w:proofErr w:type="spellStart"/>
      <w:r w:rsidR="00CB7380">
        <w:rPr>
          <w:rFonts w:ascii="Times New Roman" w:hAnsi="Times New Roman"/>
          <w:iCs/>
          <w:szCs w:val="24"/>
        </w:rPr>
        <w:t>d</w:t>
      </w:r>
      <w:r w:rsidR="00F31BB0">
        <w:rPr>
          <w:rFonts w:ascii="Times New Roman" w:hAnsi="Times New Roman"/>
          <w:iCs/>
          <w:szCs w:val="24"/>
        </w:rPr>
        <w:t>é</w:t>
      </w:r>
      <w:r w:rsidR="00CB7380">
        <w:rPr>
          <w:rFonts w:ascii="Times New Roman" w:hAnsi="Times New Roman"/>
          <w:iCs/>
          <w:szCs w:val="24"/>
        </w:rPr>
        <w:t>n</w:t>
      </w:r>
      <w:proofErr w:type="spellEnd"/>
      <w:r w:rsidR="00CB7380">
        <w:rPr>
          <w:rFonts w:ascii="Times New Roman" w:hAnsi="Times New Roman"/>
          <w:iCs/>
          <w:szCs w:val="24"/>
        </w:rPr>
        <w:t xml:space="preserve"> blitt enorm, i prinsippet uendel</w:t>
      </w:r>
      <w:r w:rsidR="00044DA2">
        <w:rPr>
          <w:rFonts w:ascii="Times New Roman" w:hAnsi="Times New Roman"/>
          <w:iCs/>
          <w:szCs w:val="24"/>
        </w:rPr>
        <w:t>i</w:t>
      </w:r>
      <w:r w:rsidR="00CB7380">
        <w:rPr>
          <w:rFonts w:ascii="Times New Roman" w:hAnsi="Times New Roman"/>
          <w:iCs/>
          <w:szCs w:val="24"/>
        </w:rPr>
        <w:t>g)</w:t>
      </w:r>
      <w:r w:rsidR="009966D9">
        <w:rPr>
          <w:rFonts w:ascii="Times New Roman" w:hAnsi="Times New Roman"/>
          <w:iCs/>
          <w:szCs w:val="24"/>
        </w:rPr>
        <w:t xml:space="preserve">, </w:t>
      </w:r>
      <w:r w:rsidR="00CB7380">
        <w:rPr>
          <w:rFonts w:ascii="Times New Roman" w:hAnsi="Times New Roman"/>
          <w:iCs/>
          <w:szCs w:val="24"/>
        </w:rPr>
        <w:t xml:space="preserve">videre skal de </w:t>
      </w:r>
      <w:r w:rsidR="009966D9">
        <w:rPr>
          <w:rFonts w:ascii="Times New Roman" w:hAnsi="Times New Roman"/>
          <w:iCs/>
          <w:szCs w:val="24"/>
        </w:rPr>
        <w:t>paradoksalt/ironisk</w:t>
      </w:r>
      <w:r w:rsidR="00CB7380">
        <w:rPr>
          <w:rFonts w:ascii="Times New Roman" w:hAnsi="Times New Roman"/>
          <w:iCs/>
          <w:szCs w:val="24"/>
        </w:rPr>
        <w:t xml:space="preserve"> nok</w:t>
      </w:r>
      <w:r w:rsidR="009966D9">
        <w:rPr>
          <w:rFonts w:ascii="Times New Roman" w:hAnsi="Times New Roman"/>
          <w:iCs/>
          <w:szCs w:val="24"/>
        </w:rPr>
        <w:t xml:space="preserve"> gi dette en estetisk helhetlig, forståelig framstilling, og </w:t>
      </w:r>
      <w:proofErr w:type="spellStart"/>
      <w:r w:rsidR="009966D9">
        <w:rPr>
          <w:rFonts w:ascii="Times New Roman" w:hAnsi="Times New Roman"/>
          <w:iCs/>
          <w:szCs w:val="24"/>
        </w:rPr>
        <w:t>ovenikjøpet</w:t>
      </w:r>
      <w:proofErr w:type="spellEnd"/>
      <w:r w:rsidR="009966D9">
        <w:rPr>
          <w:rFonts w:ascii="Times New Roman" w:hAnsi="Times New Roman"/>
          <w:iCs/>
          <w:szCs w:val="24"/>
        </w:rPr>
        <w:t xml:space="preserve"> derigjennom også fange inn, hele, “reparere”, gi helhetlig framstilling av og form til en </w:t>
      </w:r>
      <w:r w:rsidR="00CB7380">
        <w:rPr>
          <w:rFonts w:ascii="Times New Roman" w:hAnsi="Times New Roman"/>
          <w:iCs/>
          <w:szCs w:val="24"/>
        </w:rPr>
        <w:t xml:space="preserve">integrert </w:t>
      </w:r>
      <w:r w:rsidR="009966D9">
        <w:rPr>
          <w:rFonts w:ascii="Times New Roman" w:hAnsi="Times New Roman"/>
          <w:iCs/>
          <w:szCs w:val="24"/>
        </w:rPr>
        <w:t xml:space="preserve">samfunns- og verdensstruktur som er gått i stykker. </w:t>
      </w:r>
      <w:r w:rsidR="00BA16DE">
        <w:rPr>
          <w:rFonts w:ascii="Times New Roman" w:hAnsi="Times New Roman"/>
          <w:iCs/>
          <w:szCs w:val="24"/>
        </w:rPr>
        <w:t xml:space="preserve">– </w:t>
      </w:r>
      <w:r w:rsidR="009966D9">
        <w:rPr>
          <w:rFonts w:ascii="Times New Roman" w:hAnsi="Times New Roman"/>
          <w:iCs/>
          <w:szCs w:val="24"/>
        </w:rPr>
        <w:t>Ut fra samfunnsbasisens oppståtte motsetninger mellom produktivkrefter og produksjonsforhold, er det blitt dannet en samfunns-</w:t>
      </w:r>
      <w:r w:rsidR="009966D9">
        <w:rPr>
          <w:rFonts w:ascii="Times New Roman" w:hAnsi="Times New Roman"/>
          <w:iCs/>
          <w:szCs w:val="24"/>
        </w:rPr>
        <w:lastRenderedPageBreak/>
        <w:t>overbygning av spesialiserte</w:t>
      </w:r>
      <w:r w:rsidR="00BC127A">
        <w:rPr>
          <w:rFonts w:ascii="Times New Roman" w:hAnsi="Times New Roman"/>
          <w:iCs/>
          <w:szCs w:val="24"/>
        </w:rPr>
        <w:t xml:space="preserve"> og separerte</w:t>
      </w:r>
      <w:r w:rsidR="009966D9">
        <w:rPr>
          <w:rFonts w:ascii="Times New Roman" w:hAnsi="Times New Roman"/>
          <w:iCs/>
          <w:szCs w:val="24"/>
        </w:rPr>
        <w:t xml:space="preserve"> sær-sfærer og institusjoner – i en fremmedgjøring som krever spesialkompetanse, og som samtidig stenger ute fra andre</w:t>
      </w:r>
      <w:r w:rsidR="00BE18B7">
        <w:rPr>
          <w:rFonts w:ascii="Times New Roman" w:hAnsi="Times New Roman"/>
          <w:iCs/>
          <w:szCs w:val="24"/>
        </w:rPr>
        <w:t>, tidligere</w:t>
      </w:r>
      <w:r w:rsidR="009966D9">
        <w:rPr>
          <w:rFonts w:ascii="Times New Roman" w:hAnsi="Times New Roman"/>
          <w:iCs/>
          <w:szCs w:val="24"/>
        </w:rPr>
        <w:t xml:space="preserve"> integrerte praksissfærer. </w:t>
      </w:r>
      <w:r w:rsidR="00BE18B7">
        <w:rPr>
          <w:rFonts w:ascii="Times New Roman" w:hAnsi="Times New Roman"/>
          <w:iCs/>
          <w:szCs w:val="24"/>
        </w:rPr>
        <w:t xml:space="preserve">Litteratur/kunst/det estetiske </w:t>
      </w:r>
      <w:r w:rsidR="00DF7F24">
        <w:rPr>
          <w:rFonts w:ascii="Times New Roman" w:hAnsi="Times New Roman"/>
          <w:iCs/>
          <w:szCs w:val="24"/>
        </w:rPr>
        <w:t xml:space="preserve">i Det moderne er </w:t>
      </w:r>
      <w:r w:rsidR="00BE18B7">
        <w:rPr>
          <w:rFonts w:ascii="Times New Roman" w:hAnsi="Times New Roman"/>
          <w:iCs/>
          <w:szCs w:val="24"/>
        </w:rPr>
        <w:t xml:space="preserve">selv blitt en sær-sfære. </w:t>
      </w:r>
      <w:r w:rsidR="009966D9">
        <w:rPr>
          <w:rFonts w:ascii="Times New Roman" w:hAnsi="Times New Roman"/>
          <w:iCs/>
          <w:szCs w:val="24"/>
        </w:rPr>
        <w:t>En slik enorm oppgave for litteraturen og kunsten</w:t>
      </w:r>
      <w:r w:rsidR="00BE18B7">
        <w:rPr>
          <w:rFonts w:ascii="Times New Roman" w:hAnsi="Times New Roman"/>
          <w:iCs/>
          <w:szCs w:val="24"/>
        </w:rPr>
        <w:t xml:space="preserve"> i Det moderne</w:t>
      </w:r>
      <w:r w:rsidR="009966D9">
        <w:rPr>
          <w:rFonts w:ascii="Times New Roman" w:hAnsi="Times New Roman"/>
          <w:iCs/>
          <w:szCs w:val="24"/>
        </w:rPr>
        <w:t xml:space="preserve"> gjør dem til </w:t>
      </w:r>
      <w:proofErr w:type="spellStart"/>
      <w:r w:rsidR="009966D9">
        <w:rPr>
          <w:rFonts w:ascii="Times New Roman" w:hAnsi="Times New Roman"/>
          <w:iCs/>
          <w:szCs w:val="24"/>
        </w:rPr>
        <w:t>forkunstete</w:t>
      </w:r>
      <w:proofErr w:type="spellEnd"/>
      <w:r w:rsidR="009966D9">
        <w:rPr>
          <w:rFonts w:ascii="Times New Roman" w:hAnsi="Times New Roman"/>
          <w:iCs/>
          <w:szCs w:val="24"/>
        </w:rPr>
        <w:t xml:space="preserve">, </w:t>
      </w:r>
      <w:r w:rsidR="0024513C">
        <w:rPr>
          <w:rFonts w:ascii="Times New Roman" w:hAnsi="Times New Roman"/>
          <w:iCs/>
          <w:szCs w:val="24"/>
        </w:rPr>
        <w:t>kunstferdiggjorte, i en viss forstand</w:t>
      </w:r>
      <w:r w:rsidR="00BE18B7">
        <w:rPr>
          <w:rFonts w:ascii="Times New Roman" w:hAnsi="Times New Roman"/>
          <w:iCs/>
          <w:szCs w:val="24"/>
        </w:rPr>
        <w:t xml:space="preserve"> til</w:t>
      </w:r>
      <w:r w:rsidR="0024513C">
        <w:rPr>
          <w:rFonts w:ascii="Times New Roman" w:hAnsi="Times New Roman"/>
          <w:iCs/>
          <w:szCs w:val="24"/>
        </w:rPr>
        <w:t xml:space="preserve"> </w:t>
      </w:r>
      <w:proofErr w:type="spellStart"/>
      <w:r w:rsidR="0024513C">
        <w:rPr>
          <w:rFonts w:ascii="Times New Roman" w:hAnsi="Times New Roman"/>
          <w:iCs/>
          <w:szCs w:val="24"/>
        </w:rPr>
        <w:t>inautentiske</w:t>
      </w:r>
      <w:proofErr w:type="spellEnd"/>
      <w:r w:rsidR="0024513C">
        <w:rPr>
          <w:rFonts w:ascii="Times New Roman" w:hAnsi="Times New Roman"/>
          <w:iCs/>
          <w:szCs w:val="24"/>
        </w:rPr>
        <w:t xml:space="preserve"> fenomener – nettopp der de skal sørge for ny, forankrende</w:t>
      </w:r>
      <w:r w:rsidR="00BE18B7">
        <w:rPr>
          <w:rFonts w:ascii="Times New Roman" w:hAnsi="Times New Roman"/>
          <w:iCs/>
          <w:szCs w:val="24"/>
        </w:rPr>
        <w:t xml:space="preserve"> kontekstuell</w:t>
      </w:r>
      <w:r w:rsidR="0024513C">
        <w:rPr>
          <w:rFonts w:ascii="Times New Roman" w:hAnsi="Times New Roman"/>
          <w:iCs/>
          <w:szCs w:val="24"/>
        </w:rPr>
        <w:t xml:space="preserve"> </w:t>
      </w:r>
      <w:r w:rsidR="00F60590">
        <w:rPr>
          <w:rFonts w:ascii="Times New Roman" w:hAnsi="Times New Roman"/>
          <w:iCs/>
          <w:szCs w:val="24"/>
        </w:rPr>
        <w:t>“</w:t>
      </w:r>
      <w:r w:rsidR="0024513C">
        <w:rPr>
          <w:rFonts w:ascii="Times New Roman" w:hAnsi="Times New Roman"/>
          <w:iCs/>
          <w:szCs w:val="24"/>
        </w:rPr>
        <w:t>autentisitet</w:t>
      </w:r>
      <w:r w:rsidR="00F60590">
        <w:rPr>
          <w:rFonts w:ascii="Times New Roman" w:hAnsi="Times New Roman"/>
          <w:iCs/>
          <w:szCs w:val="24"/>
        </w:rPr>
        <w:t>”, romlig sammenheng</w:t>
      </w:r>
      <w:r w:rsidR="00F73AA5">
        <w:rPr>
          <w:rFonts w:ascii="Times New Roman" w:hAnsi="Times New Roman"/>
          <w:iCs/>
          <w:szCs w:val="24"/>
        </w:rPr>
        <w:t xml:space="preserve"> og livsfylde.</w:t>
      </w:r>
      <w:r w:rsidR="001D5CF5">
        <w:rPr>
          <w:rFonts w:ascii="Times New Roman" w:hAnsi="Times New Roman"/>
          <w:iCs/>
          <w:szCs w:val="24"/>
        </w:rPr>
        <w:t xml:space="preserve"> “Alt” dette kan det hevdes </w:t>
      </w:r>
      <w:r w:rsidR="00F60590">
        <w:rPr>
          <w:rFonts w:ascii="Times New Roman" w:hAnsi="Times New Roman"/>
          <w:iCs/>
          <w:szCs w:val="24"/>
        </w:rPr>
        <w:t xml:space="preserve">at </w:t>
      </w:r>
      <w:r w:rsidR="001D5CF5">
        <w:rPr>
          <w:rFonts w:ascii="Times New Roman" w:hAnsi="Times New Roman"/>
          <w:iCs/>
          <w:szCs w:val="24"/>
        </w:rPr>
        <w:t>Hamsuns novelle befatter seg med</w:t>
      </w:r>
      <w:r w:rsidR="00F606E9">
        <w:rPr>
          <w:rFonts w:ascii="Times New Roman" w:hAnsi="Times New Roman"/>
          <w:iCs/>
          <w:szCs w:val="24"/>
        </w:rPr>
        <w:t xml:space="preserve"> – </w:t>
      </w:r>
      <w:r w:rsidR="001D5CF5">
        <w:rPr>
          <w:rFonts w:ascii="Times New Roman" w:hAnsi="Times New Roman"/>
          <w:iCs/>
          <w:szCs w:val="24"/>
        </w:rPr>
        <w:t>gåtepreget, paradoksa</w:t>
      </w:r>
      <w:r w:rsidR="00F606E9">
        <w:rPr>
          <w:rFonts w:ascii="Times New Roman" w:hAnsi="Times New Roman"/>
          <w:iCs/>
          <w:szCs w:val="24"/>
        </w:rPr>
        <w:t>lt</w:t>
      </w:r>
      <w:r w:rsidR="001D5CF5">
        <w:rPr>
          <w:rFonts w:ascii="Times New Roman" w:hAnsi="Times New Roman"/>
          <w:iCs/>
          <w:szCs w:val="24"/>
        </w:rPr>
        <w:t>, strukturelt ironisk.</w:t>
      </w:r>
    </w:p>
    <w:p w14:paraId="2B65B3CD" w14:textId="54FF217F" w:rsidR="00E01B99" w:rsidRPr="002B6C20" w:rsidRDefault="00EC2583" w:rsidP="004D6417">
      <w:pPr>
        <w:rPr>
          <w:rFonts w:ascii="Times New Roman" w:hAnsi="Times New Roman"/>
          <w:iCs/>
          <w:szCs w:val="24"/>
        </w:rPr>
      </w:pPr>
      <w:r>
        <w:rPr>
          <w:rFonts w:ascii="Times New Roman" w:hAnsi="Times New Roman"/>
          <w:iCs/>
          <w:szCs w:val="24"/>
        </w:rPr>
        <w:t>(Jfr. kritisk teori, Frankfurterskolen</w:t>
      </w:r>
      <w:r w:rsidR="00CB7380">
        <w:rPr>
          <w:rFonts w:ascii="Times New Roman" w:hAnsi="Times New Roman"/>
          <w:iCs/>
          <w:szCs w:val="24"/>
        </w:rPr>
        <w:t>;</w:t>
      </w:r>
      <w:r>
        <w:rPr>
          <w:rFonts w:ascii="Times New Roman" w:hAnsi="Times New Roman"/>
          <w:iCs/>
          <w:szCs w:val="24"/>
        </w:rPr>
        <w:t xml:space="preserve"> og Habermas</w:t>
      </w:r>
      <w:r w:rsidR="00CB7380">
        <w:rPr>
          <w:rFonts w:ascii="Times New Roman" w:hAnsi="Times New Roman"/>
          <w:iCs/>
          <w:szCs w:val="24"/>
        </w:rPr>
        <w:t>’</w:t>
      </w:r>
      <w:r>
        <w:rPr>
          <w:rFonts w:ascii="Times New Roman" w:hAnsi="Times New Roman"/>
          <w:iCs/>
          <w:szCs w:val="24"/>
        </w:rPr>
        <w:t xml:space="preserve"> “Det moderne – et ufullendt prosjekt”</w:t>
      </w:r>
      <w:r w:rsidR="00210481">
        <w:rPr>
          <w:rFonts w:ascii="Times New Roman" w:hAnsi="Times New Roman"/>
          <w:iCs/>
          <w:szCs w:val="24"/>
        </w:rPr>
        <w:t>.</w:t>
      </w:r>
      <w:r w:rsidR="00210481">
        <w:rPr>
          <w:rStyle w:val="Fotnotereferanse"/>
          <w:rFonts w:ascii="Times New Roman" w:hAnsi="Times New Roman"/>
          <w:iCs/>
          <w:szCs w:val="24"/>
        </w:rPr>
        <w:footnoteReference w:id="3"/>
      </w:r>
      <w:r>
        <w:rPr>
          <w:rFonts w:ascii="Times New Roman" w:hAnsi="Times New Roman"/>
          <w:iCs/>
          <w:szCs w:val="24"/>
        </w:rPr>
        <w:t xml:space="preserve"> </w:t>
      </w:r>
      <w:r w:rsidR="00CB7380">
        <w:rPr>
          <w:rFonts w:ascii="Times New Roman" w:hAnsi="Times New Roman"/>
          <w:iCs/>
          <w:szCs w:val="24"/>
        </w:rPr>
        <w:t xml:space="preserve">Disse kritiske teoretikerne (inkl. den unge </w:t>
      </w:r>
      <w:proofErr w:type="spellStart"/>
      <w:r w:rsidR="00CB7380">
        <w:rPr>
          <w:rFonts w:ascii="Times New Roman" w:hAnsi="Times New Roman"/>
          <w:iCs/>
          <w:szCs w:val="24"/>
        </w:rPr>
        <w:t>Luká</w:t>
      </w:r>
      <w:r w:rsidR="000211E4">
        <w:rPr>
          <w:rFonts w:ascii="Times New Roman" w:hAnsi="Times New Roman"/>
          <w:iCs/>
          <w:szCs w:val="24"/>
        </w:rPr>
        <w:t>c</w:t>
      </w:r>
      <w:r w:rsidR="00CB7380">
        <w:rPr>
          <w:rFonts w:ascii="Times New Roman" w:hAnsi="Times New Roman"/>
          <w:iCs/>
          <w:szCs w:val="24"/>
        </w:rPr>
        <w:t>s</w:t>
      </w:r>
      <w:proofErr w:type="spellEnd"/>
      <w:r w:rsidR="00CB7380">
        <w:rPr>
          <w:rFonts w:ascii="Times New Roman" w:hAnsi="Times New Roman"/>
          <w:iCs/>
          <w:szCs w:val="24"/>
        </w:rPr>
        <w:t xml:space="preserve">, </w:t>
      </w:r>
      <w:proofErr w:type="spellStart"/>
      <w:r w:rsidR="00CB7380">
        <w:rPr>
          <w:rFonts w:ascii="Times New Roman" w:hAnsi="Times New Roman"/>
          <w:iCs/>
          <w:szCs w:val="24"/>
        </w:rPr>
        <w:t>Szondi</w:t>
      </w:r>
      <w:proofErr w:type="spellEnd"/>
      <w:r w:rsidR="00CB7380">
        <w:rPr>
          <w:rFonts w:ascii="Times New Roman" w:hAnsi="Times New Roman"/>
          <w:iCs/>
          <w:szCs w:val="24"/>
        </w:rPr>
        <w:t xml:space="preserve">, og </w:t>
      </w:r>
      <w:proofErr w:type="spellStart"/>
      <w:r w:rsidR="00CB7380">
        <w:rPr>
          <w:rFonts w:ascii="Times New Roman" w:hAnsi="Times New Roman"/>
          <w:iCs/>
          <w:szCs w:val="24"/>
        </w:rPr>
        <w:t>Adorno</w:t>
      </w:r>
      <w:proofErr w:type="spellEnd"/>
      <w:r w:rsidR="00CB7380">
        <w:rPr>
          <w:rFonts w:ascii="Times New Roman" w:hAnsi="Times New Roman"/>
          <w:iCs/>
          <w:szCs w:val="24"/>
        </w:rPr>
        <w:t xml:space="preserve">, som vi kommer til) og andre, bygger på </w:t>
      </w:r>
      <w:r>
        <w:rPr>
          <w:rFonts w:ascii="Times New Roman" w:hAnsi="Times New Roman"/>
          <w:iCs/>
          <w:szCs w:val="24"/>
        </w:rPr>
        <w:t>Max Weber</w:t>
      </w:r>
      <w:r w:rsidR="00FD4A53">
        <w:rPr>
          <w:rFonts w:ascii="Times New Roman" w:hAnsi="Times New Roman"/>
          <w:iCs/>
          <w:szCs w:val="24"/>
        </w:rPr>
        <w:t>s kultur</w:t>
      </w:r>
      <w:r w:rsidR="003D023E">
        <w:rPr>
          <w:rFonts w:ascii="Times New Roman" w:hAnsi="Times New Roman"/>
          <w:iCs/>
          <w:szCs w:val="24"/>
        </w:rPr>
        <w:t>-, økonomi-, religions- og politisk-</w:t>
      </w:r>
      <w:r w:rsidR="00FD4A53">
        <w:rPr>
          <w:rFonts w:ascii="Times New Roman" w:hAnsi="Times New Roman"/>
          <w:iCs/>
          <w:szCs w:val="24"/>
        </w:rPr>
        <w:t xml:space="preserve">sosiologiske studier fra </w:t>
      </w:r>
      <w:r w:rsidR="006C1623">
        <w:rPr>
          <w:rFonts w:ascii="Times New Roman" w:hAnsi="Times New Roman"/>
          <w:iCs/>
          <w:szCs w:val="24"/>
        </w:rPr>
        <w:t>begynnelsen av</w:t>
      </w:r>
      <w:r w:rsidR="00CB7380">
        <w:rPr>
          <w:rFonts w:ascii="Times New Roman" w:hAnsi="Times New Roman"/>
          <w:iCs/>
          <w:szCs w:val="24"/>
        </w:rPr>
        <w:t xml:space="preserve"> </w:t>
      </w:r>
      <w:r w:rsidR="00FD4A53">
        <w:rPr>
          <w:rFonts w:ascii="Times New Roman" w:hAnsi="Times New Roman"/>
          <w:iCs/>
          <w:szCs w:val="24"/>
        </w:rPr>
        <w:t>1900</w:t>
      </w:r>
      <w:r w:rsidR="006C1623">
        <w:rPr>
          <w:rFonts w:ascii="Times New Roman" w:hAnsi="Times New Roman"/>
          <w:iCs/>
          <w:szCs w:val="24"/>
        </w:rPr>
        <w:t>-tallet</w:t>
      </w:r>
      <w:r w:rsidR="00DF07EB">
        <w:rPr>
          <w:rFonts w:ascii="Times New Roman" w:hAnsi="Times New Roman"/>
          <w:iCs/>
          <w:szCs w:val="24"/>
        </w:rPr>
        <w:t xml:space="preserve">. (For Weber, jfr. f.eks. oversikten her: </w:t>
      </w:r>
      <w:hyperlink r:id="rId7" w:history="1">
        <w:r w:rsidR="00F62535" w:rsidRPr="00EA688B">
          <w:rPr>
            <w:rStyle w:val="Hyperkobling"/>
            <w:rFonts w:ascii="Times New Roman" w:hAnsi="Times New Roman"/>
            <w:iCs/>
            <w:szCs w:val="24"/>
          </w:rPr>
          <w:t>https://en.wikipedia.org/wiki/Max_Weber.)</w:t>
        </w:r>
      </w:hyperlink>
      <w:r w:rsidR="00F62535">
        <w:rPr>
          <w:rFonts w:ascii="Times New Roman" w:hAnsi="Times New Roman"/>
          <w:iCs/>
          <w:szCs w:val="24"/>
        </w:rPr>
        <w:t xml:space="preserve"> – </w:t>
      </w:r>
      <w:r w:rsidR="00D54AF4">
        <w:rPr>
          <w:rFonts w:ascii="Times New Roman" w:hAnsi="Times New Roman"/>
          <w:iCs/>
          <w:szCs w:val="24"/>
        </w:rPr>
        <w:t>Kritisk teori og moderne litteratur (litteraturen i Det moderne) skal vi diskutere nærmere litt senere i semesteret, i forbindelse med arbeidet vårt med verkene fra den moderne roman</w:t>
      </w:r>
      <w:r w:rsidR="00F62535">
        <w:rPr>
          <w:rFonts w:ascii="Times New Roman" w:hAnsi="Times New Roman"/>
          <w:iCs/>
          <w:szCs w:val="24"/>
        </w:rPr>
        <w:t>kunsten</w:t>
      </w:r>
      <w:r w:rsidR="00D54AF4">
        <w:rPr>
          <w:rFonts w:ascii="Times New Roman" w:hAnsi="Times New Roman"/>
          <w:iCs/>
          <w:szCs w:val="24"/>
        </w:rPr>
        <w:t>, dramatikk</w:t>
      </w:r>
      <w:r w:rsidR="00F62535">
        <w:rPr>
          <w:rFonts w:ascii="Times New Roman" w:hAnsi="Times New Roman"/>
          <w:iCs/>
          <w:szCs w:val="24"/>
        </w:rPr>
        <w:t>en</w:t>
      </w:r>
      <w:r w:rsidR="00D54AF4">
        <w:rPr>
          <w:rFonts w:ascii="Times New Roman" w:hAnsi="Times New Roman"/>
          <w:iCs/>
          <w:szCs w:val="24"/>
        </w:rPr>
        <w:t xml:space="preserve"> og lyrikk</w:t>
      </w:r>
      <w:r w:rsidR="00F62535">
        <w:rPr>
          <w:rFonts w:ascii="Times New Roman" w:hAnsi="Times New Roman"/>
          <w:iCs/>
          <w:szCs w:val="24"/>
        </w:rPr>
        <w:t>en. D</w:t>
      </w:r>
      <w:r w:rsidR="00CB7380">
        <w:rPr>
          <w:rFonts w:ascii="Times New Roman" w:hAnsi="Times New Roman"/>
          <w:iCs/>
          <w:szCs w:val="24"/>
        </w:rPr>
        <w:t xml:space="preserve">er vi skal profilere i forhold til </w:t>
      </w:r>
      <w:proofErr w:type="spellStart"/>
      <w:r w:rsidR="00CB7380">
        <w:rPr>
          <w:rFonts w:ascii="Times New Roman" w:hAnsi="Times New Roman"/>
          <w:iCs/>
          <w:szCs w:val="24"/>
        </w:rPr>
        <w:t>Lukács</w:t>
      </w:r>
      <w:proofErr w:type="spellEnd"/>
      <w:r w:rsidR="00CB7380">
        <w:rPr>
          <w:rFonts w:ascii="Times New Roman" w:hAnsi="Times New Roman"/>
          <w:iCs/>
          <w:szCs w:val="24"/>
        </w:rPr>
        <w:t xml:space="preserve"> </w:t>
      </w:r>
      <w:r w:rsidR="00CB7380" w:rsidRPr="00062474">
        <w:rPr>
          <w:rFonts w:ascii="Times New Roman" w:hAnsi="Times New Roman"/>
          <w:i/>
          <w:szCs w:val="24"/>
        </w:rPr>
        <w:t xml:space="preserve">The </w:t>
      </w:r>
      <w:proofErr w:type="spellStart"/>
      <w:r w:rsidR="00CB7380" w:rsidRPr="00062474">
        <w:rPr>
          <w:rFonts w:ascii="Times New Roman" w:hAnsi="Times New Roman"/>
          <w:i/>
          <w:szCs w:val="24"/>
        </w:rPr>
        <w:t>Theory</w:t>
      </w:r>
      <w:proofErr w:type="spellEnd"/>
      <w:r w:rsidR="00CB7380" w:rsidRPr="00062474">
        <w:rPr>
          <w:rFonts w:ascii="Times New Roman" w:hAnsi="Times New Roman"/>
          <w:i/>
          <w:szCs w:val="24"/>
        </w:rPr>
        <w:t xml:space="preserve"> </w:t>
      </w:r>
      <w:proofErr w:type="spellStart"/>
      <w:r w:rsidR="00CB7380" w:rsidRPr="00062474">
        <w:rPr>
          <w:rFonts w:ascii="Times New Roman" w:hAnsi="Times New Roman"/>
          <w:i/>
          <w:szCs w:val="24"/>
        </w:rPr>
        <w:t>of</w:t>
      </w:r>
      <w:proofErr w:type="spellEnd"/>
      <w:r w:rsidR="00CB7380" w:rsidRPr="00062474">
        <w:rPr>
          <w:rFonts w:ascii="Times New Roman" w:hAnsi="Times New Roman"/>
          <w:i/>
          <w:szCs w:val="24"/>
        </w:rPr>
        <w:t xml:space="preserve"> </w:t>
      </w:r>
      <w:proofErr w:type="spellStart"/>
      <w:r w:rsidR="00CB7380" w:rsidRPr="00062474">
        <w:rPr>
          <w:rFonts w:ascii="Times New Roman" w:hAnsi="Times New Roman"/>
          <w:i/>
          <w:szCs w:val="24"/>
        </w:rPr>
        <w:t>the</w:t>
      </w:r>
      <w:proofErr w:type="spellEnd"/>
      <w:r w:rsidR="00CB7380" w:rsidRPr="00062474">
        <w:rPr>
          <w:rFonts w:ascii="Times New Roman" w:hAnsi="Times New Roman"/>
          <w:i/>
          <w:szCs w:val="24"/>
        </w:rPr>
        <w:t xml:space="preserve"> </w:t>
      </w:r>
      <w:proofErr w:type="spellStart"/>
      <w:r w:rsidR="00CB7380" w:rsidRPr="00062474">
        <w:rPr>
          <w:rFonts w:ascii="Times New Roman" w:hAnsi="Times New Roman"/>
          <w:i/>
          <w:szCs w:val="24"/>
        </w:rPr>
        <w:t>Novel</w:t>
      </w:r>
      <w:proofErr w:type="spellEnd"/>
      <w:r w:rsidR="00CB7380">
        <w:rPr>
          <w:rFonts w:ascii="Times New Roman" w:hAnsi="Times New Roman"/>
          <w:iCs/>
          <w:szCs w:val="24"/>
        </w:rPr>
        <w:t xml:space="preserve">, </w:t>
      </w:r>
      <w:proofErr w:type="spellStart"/>
      <w:r w:rsidR="00CB7380">
        <w:rPr>
          <w:rFonts w:ascii="Times New Roman" w:hAnsi="Times New Roman"/>
          <w:iCs/>
          <w:szCs w:val="24"/>
        </w:rPr>
        <w:t>Szondis</w:t>
      </w:r>
      <w:proofErr w:type="spellEnd"/>
      <w:r w:rsidR="00CB7380">
        <w:rPr>
          <w:rFonts w:ascii="Times New Roman" w:hAnsi="Times New Roman"/>
          <w:iCs/>
          <w:szCs w:val="24"/>
        </w:rPr>
        <w:t xml:space="preserve"> </w:t>
      </w:r>
      <w:proofErr w:type="spellStart"/>
      <w:r w:rsidR="00CB7380" w:rsidRPr="00C623DE">
        <w:rPr>
          <w:rFonts w:ascii="Times New Roman" w:hAnsi="Times New Roman"/>
          <w:i/>
          <w:szCs w:val="24"/>
        </w:rPr>
        <w:t>Theory</w:t>
      </w:r>
      <w:proofErr w:type="spellEnd"/>
      <w:r w:rsidR="00CB7380" w:rsidRPr="00C623DE">
        <w:rPr>
          <w:rFonts w:ascii="Times New Roman" w:hAnsi="Times New Roman"/>
          <w:i/>
          <w:szCs w:val="24"/>
        </w:rPr>
        <w:t xml:space="preserve"> </w:t>
      </w:r>
      <w:proofErr w:type="spellStart"/>
      <w:r w:rsidR="00CB7380" w:rsidRPr="00C623DE">
        <w:rPr>
          <w:rFonts w:ascii="Times New Roman" w:hAnsi="Times New Roman"/>
          <w:i/>
          <w:szCs w:val="24"/>
        </w:rPr>
        <w:t>of</w:t>
      </w:r>
      <w:proofErr w:type="spellEnd"/>
      <w:r w:rsidR="00CB7380" w:rsidRPr="00C623DE">
        <w:rPr>
          <w:rFonts w:ascii="Times New Roman" w:hAnsi="Times New Roman"/>
          <w:i/>
          <w:szCs w:val="24"/>
        </w:rPr>
        <w:t xml:space="preserve"> </w:t>
      </w:r>
      <w:proofErr w:type="spellStart"/>
      <w:r w:rsidR="00C623DE" w:rsidRPr="00C623DE">
        <w:rPr>
          <w:rFonts w:ascii="Times New Roman" w:hAnsi="Times New Roman"/>
          <w:i/>
          <w:szCs w:val="24"/>
        </w:rPr>
        <w:t>the</w:t>
      </w:r>
      <w:proofErr w:type="spellEnd"/>
      <w:r w:rsidR="00C623DE" w:rsidRPr="00C623DE">
        <w:rPr>
          <w:rFonts w:ascii="Times New Roman" w:hAnsi="Times New Roman"/>
          <w:i/>
          <w:szCs w:val="24"/>
        </w:rPr>
        <w:t xml:space="preserve"> </w:t>
      </w:r>
      <w:proofErr w:type="spellStart"/>
      <w:r w:rsidR="00CB7380" w:rsidRPr="00C623DE">
        <w:rPr>
          <w:rFonts w:ascii="Times New Roman" w:hAnsi="Times New Roman"/>
          <w:i/>
          <w:szCs w:val="24"/>
        </w:rPr>
        <w:t>Mod</w:t>
      </w:r>
      <w:r w:rsidR="00C623DE" w:rsidRPr="00C623DE">
        <w:rPr>
          <w:rFonts w:ascii="Times New Roman" w:hAnsi="Times New Roman"/>
          <w:i/>
          <w:szCs w:val="24"/>
        </w:rPr>
        <w:t>e</w:t>
      </w:r>
      <w:r w:rsidR="00CB7380" w:rsidRPr="00C623DE">
        <w:rPr>
          <w:rFonts w:ascii="Times New Roman" w:hAnsi="Times New Roman"/>
          <w:i/>
          <w:szCs w:val="24"/>
        </w:rPr>
        <w:t>rn</w:t>
      </w:r>
      <w:proofErr w:type="spellEnd"/>
      <w:r w:rsidR="00CB7380" w:rsidRPr="00C623DE">
        <w:rPr>
          <w:rFonts w:ascii="Times New Roman" w:hAnsi="Times New Roman"/>
          <w:i/>
          <w:szCs w:val="24"/>
        </w:rPr>
        <w:t xml:space="preserve"> Drama</w:t>
      </w:r>
      <w:r w:rsidR="00CB7380">
        <w:rPr>
          <w:rFonts w:ascii="Times New Roman" w:hAnsi="Times New Roman"/>
          <w:iCs/>
          <w:szCs w:val="24"/>
        </w:rPr>
        <w:t xml:space="preserve">, og </w:t>
      </w:r>
      <w:proofErr w:type="spellStart"/>
      <w:r w:rsidR="00CB7380">
        <w:rPr>
          <w:rFonts w:ascii="Times New Roman" w:hAnsi="Times New Roman"/>
          <w:iCs/>
          <w:szCs w:val="24"/>
        </w:rPr>
        <w:t>Adornos</w:t>
      </w:r>
      <w:proofErr w:type="spellEnd"/>
      <w:r w:rsidR="00CB7380">
        <w:rPr>
          <w:rFonts w:ascii="Times New Roman" w:hAnsi="Times New Roman"/>
          <w:iCs/>
          <w:szCs w:val="24"/>
        </w:rPr>
        <w:t xml:space="preserve"> “Tale om lyrikk og samfunn”.)</w:t>
      </w:r>
    </w:p>
    <w:sectPr w:rsidR="00E01B99" w:rsidRPr="002B6C20" w:rsidSect="002D2ECF">
      <w:headerReference w:type="even" r:id="rId8"/>
      <w:headerReference w:type="default" r:id="rId9"/>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DDC11" w14:textId="77777777" w:rsidR="00E913CB" w:rsidRDefault="00E913CB">
      <w:r>
        <w:separator/>
      </w:r>
    </w:p>
  </w:endnote>
  <w:endnote w:type="continuationSeparator" w:id="0">
    <w:p w14:paraId="15DF62C3" w14:textId="77777777" w:rsidR="00E913CB" w:rsidRDefault="00E9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altName w:val="﷽﷽﷽﷽﷽﷽﷽﷽"/>
    <w:panose1 w:val="00000000000000000000"/>
    <w:charset w:val="4D"/>
    <w:family w:val="auto"/>
    <w:pitch w:val="variable"/>
    <w:sig w:usb0="A00002FF" w:usb1="7800205A" w:usb2="14600000" w:usb3="00000000" w:csb0="00000193" w:csb1="00000000"/>
  </w:font>
  <w:font w:name="Textile">
    <w:altName w:val="DokChampa"/>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neva">
    <w:altName w:val="﷽﷽﷽﷽﷽﷽﷽﷽"/>
    <w:panose1 w:val="020B0503030404040204"/>
    <w:charset w:val="00"/>
    <w:family w:val="swiss"/>
    <w:pitch w:val="variable"/>
    <w:sig w:usb0="E00002FF" w:usb1="5200205F" w:usb2="00A0C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E6B5A" w14:textId="77777777" w:rsidR="00E913CB" w:rsidRDefault="00E913CB">
      <w:r>
        <w:separator/>
      </w:r>
    </w:p>
  </w:footnote>
  <w:footnote w:type="continuationSeparator" w:id="0">
    <w:p w14:paraId="11C0B856" w14:textId="77777777" w:rsidR="00E913CB" w:rsidRDefault="00E913CB">
      <w:r>
        <w:continuationSeparator/>
      </w:r>
    </w:p>
  </w:footnote>
  <w:footnote w:id="1">
    <w:p w14:paraId="79D109CD" w14:textId="478E7100" w:rsidR="00F03A28" w:rsidRPr="004954D8" w:rsidRDefault="00F03A28">
      <w:pPr>
        <w:pStyle w:val="Fotnotetekst"/>
        <w:rPr>
          <w:rFonts w:ascii="Times New Roman" w:hAnsi="Times New Roman"/>
          <w:lang w:val="en-US"/>
        </w:rPr>
      </w:pPr>
      <w:r w:rsidRPr="004954D8">
        <w:rPr>
          <w:rStyle w:val="Fotnotereferanse"/>
          <w:rFonts w:ascii="Times New Roman" w:hAnsi="Times New Roman"/>
        </w:rPr>
        <w:footnoteRef/>
      </w:r>
      <w:r w:rsidRPr="004954D8">
        <w:rPr>
          <w:rFonts w:ascii="Times New Roman" w:hAnsi="Times New Roman"/>
          <w:lang w:val="nb-NO"/>
        </w:rPr>
        <w:t xml:space="preserve"> Se Millers drøfting og eksemplifisering av to former for repetisjon</w:t>
      </w:r>
      <w:r w:rsidR="00D730E0" w:rsidRPr="004954D8">
        <w:rPr>
          <w:rFonts w:ascii="Times New Roman" w:hAnsi="Times New Roman"/>
          <w:lang w:val="nb-NO"/>
        </w:rPr>
        <w:t xml:space="preserve"> i fiksjonsprosaen</w:t>
      </w:r>
      <w:r w:rsidRPr="004954D8">
        <w:rPr>
          <w:rFonts w:ascii="Times New Roman" w:hAnsi="Times New Roman"/>
          <w:lang w:val="nb-NO"/>
        </w:rPr>
        <w:t xml:space="preserve">, hvor han bl.a. gjengir og tar utgangspunkt i følgende sitat av Gilles </w:t>
      </w:r>
      <w:proofErr w:type="spellStart"/>
      <w:r w:rsidRPr="004954D8">
        <w:rPr>
          <w:rFonts w:ascii="Times New Roman" w:hAnsi="Times New Roman"/>
          <w:lang w:val="nb-NO"/>
        </w:rPr>
        <w:t>Deleuze</w:t>
      </w:r>
      <w:proofErr w:type="spellEnd"/>
      <w:r w:rsidRPr="004954D8">
        <w:rPr>
          <w:rFonts w:ascii="Times New Roman" w:hAnsi="Times New Roman"/>
          <w:lang w:val="nb-NO"/>
        </w:rPr>
        <w:t xml:space="preserve">: “Let </w:t>
      </w:r>
      <w:proofErr w:type="spellStart"/>
      <w:r w:rsidRPr="004954D8">
        <w:rPr>
          <w:rFonts w:ascii="Times New Roman" w:hAnsi="Times New Roman"/>
          <w:lang w:val="nb-NO"/>
        </w:rPr>
        <w:t>us</w:t>
      </w:r>
      <w:proofErr w:type="spellEnd"/>
      <w:r w:rsidRPr="004954D8">
        <w:rPr>
          <w:rFonts w:ascii="Times New Roman" w:hAnsi="Times New Roman"/>
          <w:lang w:val="nb-NO"/>
        </w:rPr>
        <w:t xml:space="preserve"> </w:t>
      </w:r>
      <w:proofErr w:type="spellStart"/>
      <w:r w:rsidRPr="004954D8">
        <w:rPr>
          <w:rFonts w:ascii="Times New Roman" w:hAnsi="Times New Roman"/>
          <w:lang w:val="nb-NO"/>
        </w:rPr>
        <w:t>consider</w:t>
      </w:r>
      <w:proofErr w:type="spellEnd"/>
      <w:r w:rsidRPr="004954D8">
        <w:rPr>
          <w:rFonts w:ascii="Times New Roman" w:hAnsi="Times New Roman"/>
          <w:lang w:val="nb-NO"/>
        </w:rPr>
        <w:t xml:space="preserve"> </w:t>
      </w:r>
      <w:proofErr w:type="spellStart"/>
      <w:r w:rsidRPr="004954D8">
        <w:rPr>
          <w:rFonts w:ascii="Times New Roman" w:hAnsi="Times New Roman"/>
          <w:lang w:val="nb-NO"/>
        </w:rPr>
        <w:t>two</w:t>
      </w:r>
      <w:proofErr w:type="spellEnd"/>
      <w:r w:rsidRPr="004954D8">
        <w:rPr>
          <w:rFonts w:ascii="Times New Roman" w:hAnsi="Times New Roman"/>
          <w:lang w:val="nb-NO"/>
        </w:rPr>
        <w:t xml:space="preserve"> </w:t>
      </w:r>
      <w:proofErr w:type="spellStart"/>
      <w:r w:rsidRPr="004954D8">
        <w:rPr>
          <w:rFonts w:ascii="Times New Roman" w:hAnsi="Times New Roman"/>
          <w:lang w:val="nb-NO"/>
        </w:rPr>
        <w:t>formulations</w:t>
      </w:r>
      <w:proofErr w:type="spellEnd"/>
      <w:r w:rsidRPr="004954D8">
        <w:rPr>
          <w:rFonts w:ascii="Times New Roman" w:hAnsi="Times New Roman"/>
          <w:lang w:val="nb-NO"/>
        </w:rPr>
        <w:t>: ‘</w:t>
      </w:r>
      <w:proofErr w:type="spellStart"/>
      <w:r w:rsidRPr="004954D8">
        <w:rPr>
          <w:rFonts w:ascii="Times New Roman" w:hAnsi="Times New Roman"/>
          <w:lang w:val="nb-NO"/>
        </w:rPr>
        <w:t>only</w:t>
      </w:r>
      <w:proofErr w:type="spellEnd"/>
      <w:r w:rsidRPr="004954D8">
        <w:rPr>
          <w:rFonts w:ascii="Times New Roman" w:hAnsi="Times New Roman"/>
          <w:lang w:val="nb-NO"/>
        </w:rPr>
        <w:t xml:space="preserve"> </w:t>
      </w:r>
      <w:proofErr w:type="spellStart"/>
      <w:r w:rsidRPr="004954D8">
        <w:rPr>
          <w:rFonts w:ascii="Times New Roman" w:hAnsi="Times New Roman"/>
          <w:lang w:val="nb-NO"/>
        </w:rPr>
        <w:t>that</w:t>
      </w:r>
      <w:proofErr w:type="spellEnd"/>
      <w:r w:rsidRPr="004954D8">
        <w:rPr>
          <w:rFonts w:ascii="Times New Roman" w:hAnsi="Times New Roman"/>
          <w:lang w:val="nb-NO"/>
        </w:rPr>
        <w:t xml:space="preserve"> </w:t>
      </w:r>
      <w:proofErr w:type="spellStart"/>
      <w:r w:rsidRPr="004954D8">
        <w:rPr>
          <w:rFonts w:ascii="Times New Roman" w:hAnsi="Times New Roman"/>
          <w:lang w:val="nb-NO"/>
        </w:rPr>
        <w:t>which</w:t>
      </w:r>
      <w:proofErr w:type="spellEnd"/>
      <w:r w:rsidRPr="004954D8">
        <w:rPr>
          <w:rFonts w:ascii="Times New Roman" w:hAnsi="Times New Roman"/>
          <w:lang w:val="nb-NO"/>
        </w:rPr>
        <w:t xml:space="preserve"> </w:t>
      </w:r>
      <w:proofErr w:type="spellStart"/>
      <w:r w:rsidRPr="004954D8">
        <w:rPr>
          <w:rFonts w:ascii="Times New Roman" w:hAnsi="Times New Roman"/>
          <w:lang w:val="nb-NO"/>
        </w:rPr>
        <w:t>resembles</w:t>
      </w:r>
      <w:proofErr w:type="spellEnd"/>
      <w:r w:rsidRPr="004954D8">
        <w:rPr>
          <w:rFonts w:ascii="Times New Roman" w:hAnsi="Times New Roman"/>
          <w:lang w:val="nb-NO"/>
        </w:rPr>
        <w:t xml:space="preserve"> </w:t>
      </w:r>
      <w:proofErr w:type="spellStart"/>
      <w:r w:rsidRPr="004954D8">
        <w:rPr>
          <w:rFonts w:ascii="Times New Roman" w:hAnsi="Times New Roman"/>
          <w:lang w:val="nb-NO"/>
        </w:rPr>
        <w:t>itself</w:t>
      </w:r>
      <w:proofErr w:type="spellEnd"/>
      <w:r w:rsidRPr="004954D8">
        <w:rPr>
          <w:rFonts w:ascii="Times New Roman" w:hAnsi="Times New Roman"/>
          <w:lang w:val="nb-NO"/>
        </w:rPr>
        <w:t xml:space="preserve"> </w:t>
      </w:r>
      <w:proofErr w:type="spellStart"/>
      <w:r w:rsidRPr="004954D8">
        <w:rPr>
          <w:rFonts w:ascii="Times New Roman" w:hAnsi="Times New Roman"/>
          <w:lang w:val="nb-NO"/>
        </w:rPr>
        <w:t>differs</w:t>
      </w:r>
      <w:proofErr w:type="spellEnd"/>
      <w:r w:rsidRPr="004954D8">
        <w:rPr>
          <w:rFonts w:ascii="Times New Roman" w:hAnsi="Times New Roman"/>
          <w:lang w:val="nb-NO"/>
        </w:rPr>
        <w:t>’, ‘</w:t>
      </w:r>
      <w:proofErr w:type="spellStart"/>
      <w:r w:rsidRPr="004954D8">
        <w:rPr>
          <w:rFonts w:ascii="Times New Roman" w:hAnsi="Times New Roman"/>
          <w:lang w:val="nb-NO"/>
        </w:rPr>
        <w:t>only</w:t>
      </w:r>
      <w:proofErr w:type="spellEnd"/>
      <w:r w:rsidRPr="004954D8">
        <w:rPr>
          <w:rFonts w:ascii="Times New Roman" w:hAnsi="Times New Roman"/>
          <w:lang w:val="nb-NO"/>
        </w:rPr>
        <w:t xml:space="preserve"> </w:t>
      </w:r>
      <w:proofErr w:type="spellStart"/>
      <w:r w:rsidRPr="004954D8">
        <w:rPr>
          <w:rFonts w:ascii="Times New Roman" w:hAnsi="Times New Roman"/>
          <w:lang w:val="nb-NO"/>
        </w:rPr>
        <w:t>differences</w:t>
      </w:r>
      <w:proofErr w:type="spellEnd"/>
      <w:r w:rsidRPr="004954D8">
        <w:rPr>
          <w:rFonts w:ascii="Times New Roman" w:hAnsi="Times New Roman"/>
          <w:lang w:val="nb-NO"/>
        </w:rPr>
        <w:t xml:space="preserve"> </w:t>
      </w:r>
      <w:proofErr w:type="spellStart"/>
      <w:r w:rsidRPr="004954D8">
        <w:rPr>
          <w:rFonts w:ascii="Times New Roman" w:hAnsi="Times New Roman"/>
          <w:lang w:val="nb-NO"/>
        </w:rPr>
        <w:t>resemble</w:t>
      </w:r>
      <w:proofErr w:type="spellEnd"/>
      <w:r w:rsidRPr="004954D8">
        <w:rPr>
          <w:rFonts w:ascii="Times New Roman" w:hAnsi="Times New Roman"/>
          <w:lang w:val="nb-NO"/>
        </w:rPr>
        <w:t xml:space="preserve"> </w:t>
      </w:r>
      <w:proofErr w:type="spellStart"/>
      <w:r w:rsidRPr="004954D8">
        <w:rPr>
          <w:rFonts w:ascii="Times New Roman" w:hAnsi="Times New Roman"/>
          <w:lang w:val="nb-NO"/>
        </w:rPr>
        <w:t>one</w:t>
      </w:r>
      <w:proofErr w:type="spellEnd"/>
      <w:r w:rsidRPr="004954D8">
        <w:rPr>
          <w:rFonts w:ascii="Times New Roman" w:hAnsi="Times New Roman"/>
          <w:lang w:val="nb-NO"/>
        </w:rPr>
        <w:t xml:space="preserve"> </w:t>
      </w:r>
      <w:proofErr w:type="spellStart"/>
      <w:r w:rsidRPr="004954D8">
        <w:rPr>
          <w:rFonts w:ascii="Times New Roman" w:hAnsi="Times New Roman"/>
          <w:lang w:val="nb-NO"/>
        </w:rPr>
        <w:t>another</w:t>
      </w:r>
      <w:proofErr w:type="spellEnd"/>
      <w:r w:rsidRPr="004954D8">
        <w:rPr>
          <w:rFonts w:ascii="Times New Roman" w:hAnsi="Times New Roman"/>
          <w:lang w:val="nb-NO"/>
        </w:rPr>
        <w:t xml:space="preserve">’ </w:t>
      </w:r>
      <w:r w:rsidR="00D730E0" w:rsidRPr="004954D8">
        <w:rPr>
          <w:rFonts w:ascii="Times New Roman" w:hAnsi="Times New Roman"/>
          <w:lang w:val="nb-NO"/>
        </w:rPr>
        <w:t>[</w:t>
      </w:r>
      <w:r w:rsidR="00D730E0" w:rsidRPr="004954D8">
        <w:rPr>
          <w:rFonts w:ascii="Times New Roman" w:hAnsi="Times New Roman"/>
          <w:i/>
          <w:iCs/>
          <w:lang w:val="nb-NO"/>
        </w:rPr>
        <w:t>‘</w:t>
      </w:r>
      <w:proofErr w:type="spellStart"/>
      <w:r w:rsidR="00D730E0" w:rsidRPr="004954D8">
        <w:rPr>
          <w:rFonts w:ascii="Times New Roman" w:hAnsi="Times New Roman"/>
          <w:i/>
          <w:iCs/>
          <w:lang w:val="nb-NO"/>
        </w:rPr>
        <w:t>seul</w:t>
      </w:r>
      <w:proofErr w:type="spellEnd"/>
      <w:r w:rsidR="00D730E0" w:rsidRPr="004954D8">
        <w:rPr>
          <w:rFonts w:ascii="Times New Roman" w:hAnsi="Times New Roman"/>
          <w:i/>
          <w:iCs/>
          <w:lang w:val="nb-NO"/>
        </w:rPr>
        <w:t xml:space="preserve"> </w:t>
      </w:r>
      <w:proofErr w:type="spellStart"/>
      <w:r w:rsidR="00D730E0" w:rsidRPr="004954D8">
        <w:rPr>
          <w:rFonts w:ascii="Times New Roman" w:hAnsi="Times New Roman"/>
          <w:i/>
          <w:iCs/>
          <w:lang w:val="nb-NO"/>
        </w:rPr>
        <w:t>ce</w:t>
      </w:r>
      <w:proofErr w:type="spellEnd"/>
      <w:r w:rsidR="00D730E0" w:rsidRPr="004954D8">
        <w:rPr>
          <w:rFonts w:ascii="Times New Roman" w:hAnsi="Times New Roman"/>
          <w:i/>
          <w:iCs/>
          <w:lang w:val="nb-NO"/>
        </w:rPr>
        <w:t xml:space="preserve"> </w:t>
      </w:r>
      <w:proofErr w:type="spellStart"/>
      <w:r w:rsidR="00D730E0" w:rsidRPr="004954D8">
        <w:rPr>
          <w:rFonts w:ascii="Times New Roman" w:hAnsi="Times New Roman"/>
          <w:i/>
          <w:iCs/>
          <w:lang w:val="nb-NO"/>
        </w:rPr>
        <w:t>qui</w:t>
      </w:r>
      <w:proofErr w:type="spellEnd"/>
      <w:r w:rsidR="00D730E0" w:rsidRPr="004954D8">
        <w:rPr>
          <w:rFonts w:ascii="Times New Roman" w:hAnsi="Times New Roman"/>
          <w:i/>
          <w:iCs/>
          <w:lang w:val="nb-NO"/>
        </w:rPr>
        <w:t xml:space="preserve"> se </w:t>
      </w:r>
      <w:proofErr w:type="spellStart"/>
      <w:r w:rsidR="00D730E0" w:rsidRPr="004954D8">
        <w:rPr>
          <w:rFonts w:ascii="Times New Roman" w:hAnsi="Times New Roman"/>
          <w:i/>
          <w:iCs/>
          <w:lang w:val="nb-NO"/>
        </w:rPr>
        <w:t>res</w:t>
      </w:r>
      <w:r w:rsidR="00431232" w:rsidRPr="004954D8">
        <w:rPr>
          <w:rFonts w:ascii="Times New Roman" w:hAnsi="Times New Roman"/>
          <w:i/>
          <w:iCs/>
          <w:lang w:val="nb-NO"/>
        </w:rPr>
        <w:t>s</w:t>
      </w:r>
      <w:r w:rsidR="00D730E0" w:rsidRPr="004954D8">
        <w:rPr>
          <w:rFonts w:ascii="Times New Roman" w:hAnsi="Times New Roman"/>
          <w:i/>
          <w:iCs/>
          <w:lang w:val="nb-NO"/>
        </w:rPr>
        <w:t>emble</w:t>
      </w:r>
      <w:proofErr w:type="spellEnd"/>
      <w:r w:rsidR="00D730E0" w:rsidRPr="004954D8">
        <w:rPr>
          <w:rFonts w:ascii="Times New Roman" w:hAnsi="Times New Roman"/>
          <w:i/>
          <w:iCs/>
          <w:lang w:val="nb-NO"/>
        </w:rPr>
        <w:t xml:space="preserve"> </w:t>
      </w:r>
      <w:proofErr w:type="spellStart"/>
      <w:r w:rsidR="00D730E0" w:rsidRPr="004954D8">
        <w:rPr>
          <w:rFonts w:ascii="Times New Roman" w:hAnsi="Times New Roman"/>
          <w:i/>
          <w:iCs/>
          <w:lang w:val="nb-NO"/>
        </w:rPr>
        <w:t>diffère</w:t>
      </w:r>
      <w:proofErr w:type="spellEnd"/>
      <w:r w:rsidR="00D730E0" w:rsidRPr="004954D8">
        <w:rPr>
          <w:rFonts w:ascii="Times New Roman" w:hAnsi="Times New Roman"/>
          <w:i/>
          <w:iCs/>
          <w:lang w:val="nb-NO"/>
        </w:rPr>
        <w:t>’</w:t>
      </w:r>
      <w:r w:rsidR="00D730E0" w:rsidRPr="004954D8">
        <w:rPr>
          <w:rFonts w:ascii="Times New Roman" w:hAnsi="Times New Roman"/>
          <w:lang w:val="nb-NO"/>
        </w:rPr>
        <w:t xml:space="preserve">, </w:t>
      </w:r>
      <w:r w:rsidR="00D730E0" w:rsidRPr="004954D8">
        <w:rPr>
          <w:rFonts w:ascii="Times New Roman" w:hAnsi="Times New Roman"/>
          <w:i/>
          <w:iCs/>
          <w:lang w:val="nb-NO"/>
        </w:rPr>
        <w:t>‘</w:t>
      </w:r>
      <w:proofErr w:type="spellStart"/>
      <w:r w:rsidR="00D730E0" w:rsidRPr="004954D8">
        <w:rPr>
          <w:rFonts w:ascii="Times New Roman" w:hAnsi="Times New Roman"/>
          <w:i/>
          <w:iCs/>
          <w:lang w:val="nb-NO"/>
        </w:rPr>
        <w:t>seules</w:t>
      </w:r>
      <w:proofErr w:type="spellEnd"/>
      <w:r w:rsidR="00D730E0" w:rsidRPr="004954D8">
        <w:rPr>
          <w:rFonts w:ascii="Times New Roman" w:hAnsi="Times New Roman"/>
          <w:i/>
          <w:iCs/>
          <w:lang w:val="nb-NO"/>
        </w:rPr>
        <w:t xml:space="preserve"> les </w:t>
      </w:r>
      <w:proofErr w:type="spellStart"/>
      <w:r w:rsidR="00D730E0" w:rsidRPr="004954D8">
        <w:rPr>
          <w:rFonts w:ascii="Times New Roman" w:hAnsi="Times New Roman"/>
          <w:i/>
          <w:iCs/>
          <w:lang w:val="nb-NO"/>
        </w:rPr>
        <w:t>différences</w:t>
      </w:r>
      <w:proofErr w:type="spellEnd"/>
      <w:r w:rsidR="00D730E0" w:rsidRPr="004954D8">
        <w:rPr>
          <w:rFonts w:ascii="Times New Roman" w:hAnsi="Times New Roman"/>
          <w:i/>
          <w:iCs/>
          <w:lang w:val="nb-NO"/>
        </w:rPr>
        <w:t xml:space="preserve"> se </w:t>
      </w:r>
      <w:proofErr w:type="spellStart"/>
      <w:r w:rsidR="00D730E0" w:rsidRPr="004954D8">
        <w:rPr>
          <w:rFonts w:ascii="Times New Roman" w:hAnsi="Times New Roman"/>
          <w:i/>
          <w:iCs/>
          <w:lang w:val="nb-NO"/>
        </w:rPr>
        <w:t>ressembl</w:t>
      </w:r>
      <w:r w:rsidR="003C7C55" w:rsidRPr="004954D8">
        <w:rPr>
          <w:rFonts w:ascii="Times New Roman" w:hAnsi="Times New Roman"/>
          <w:i/>
          <w:iCs/>
          <w:lang w:val="nb-NO"/>
        </w:rPr>
        <w:t>e</w:t>
      </w:r>
      <w:r w:rsidR="00D730E0" w:rsidRPr="004954D8">
        <w:rPr>
          <w:rFonts w:ascii="Times New Roman" w:hAnsi="Times New Roman"/>
          <w:i/>
          <w:iCs/>
          <w:lang w:val="nb-NO"/>
        </w:rPr>
        <w:t>nt</w:t>
      </w:r>
      <w:proofErr w:type="spellEnd"/>
      <w:r w:rsidR="00D730E0" w:rsidRPr="004954D8">
        <w:rPr>
          <w:rFonts w:ascii="Times New Roman" w:hAnsi="Times New Roman"/>
          <w:i/>
          <w:iCs/>
          <w:lang w:val="nb-NO"/>
        </w:rPr>
        <w:t>’</w:t>
      </w:r>
      <w:r w:rsidR="00537365" w:rsidRPr="004954D8">
        <w:rPr>
          <w:rFonts w:ascii="Times New Roman" w:hAnsi="Times New Roman"/>
          <w:lang w:val="nb-NO"/>
        </w:rPr>
        <w:t>]</w:t>
      </w:r>
      <w:r w:rsidR="003C7C55" w:rsidRPr="004954D8">
        <w:rPr>
          <w:rFonts w:ascii="Times New Roman" w:hAnsi="Times New Roman"/>
          <w:lang w:val="nb-NO"/>
        </w:rPr>
        <w:t>.</w:t>
      </w:r>
      <w:r w:rsidR="00537365" w:rsidRPr="004954D8">
        <w:rPr>
          <w:rFonts w:ascii="Times New Roman" w:hAnsi="Times New Roman"/>
          <w:lang w:val="nb-NO"/>
        </w:rPr>
        <w:t xml:space="preserve"> </w:t>
      </w:r>
      <w:r w:rsidR="00537365" w:rsidRPr="004954D8">
        <w:rPr>
          <w:rFonts w:ascii="Times New Roman" w:hAnsi="Times New Roman"/>
          <w:lang w:val="en-US"/>
        </w:rPr>
        <w:t>It is a question of two readings</w:t>
      </w:r>
      <w:r w:rsidR="00E0059A" w:rsidRPr="004954D8">
        <w:rPr>
          <w:rFonts w:ascii="Times New Roman" w:hAnsi="Times New Roman"/>
          <w:lang w:val="en-US"/>
        </w:rPr>
        <w:t xml:space="preserve"> of the world in the sense that one asks us to think of difference on the basis of preestablished similitude or identity, while the other invites us on the contrary to think of similitude and even identity as the product of a fundamental disparity</w:t>
      </w:r>
      <w:r w:rsidR="00331364" w:rsidRPr="004954D8">
        <w:rPr>
          <w:rFonts w:ascii="Times New Roman" w:hAnsi="Times New Roman"/>
          <w:lang w:val="en-US"/>
        </w:rPr>
        <w:t xml:space="preserve"> [</w:t>
      </w:r>
      <w:proofErr w:type="spellStart"/>
      <w:r w:rsidR="00331364" w:rsidRPr="004954D8">
        <w:rPr>
          <w:rFonts w:ascii="Times New Roman" w:hAnsi="Times New Roman"/>
          <w:i/>
          <w:iCs/>
          <w:lang w:val="en-US"/>
        </w:rPr>
        <w:t>d’une</w:t>
      </w:r>
      <w:proofErr w:type="spellEnd"/>
      <w:r w:rsidR="00331364" w:rsidRPr="004954D8">
        <w:rPr>
          <w:rFonts w:ascii="Times New Roman" w:hAnsi="Times New Roman"/>
          <w:i/>
          <w:iCs/>
          <w:lang w:val="en-US"/>
        </w:rPr>
        <w:t xml:space="preserve"> </w:t>
      </w:r>
      <w:proofErr w:type="spellStart"/>
      <w:r w:rsidR="00331364" w:rsidRPr="004954D8">
        <w:rPr>
          <w:rFonts w:ascii="Times New Roman" w:hAnsi="Times New Roman"/>
          <w:i/>
          <w:iCs/>
          <w:lang w:val="en-US"/>
        </w:rPr>
        <w:t>disparité</w:t>
      </w:r>
      <w:proofErr w:type="spellEnd"/>
      <w:r w:rsidR="00331364" w:rsidRPr="004954D8">
        <w:rPr>
          <w:rFonts w:ascii="Times New Roman" w:hAnsi="Times New Roman"/>
          <w:i/>
          <w:iCs/>
          <w:lang w:val="en-US"/>
        </w:rPr>
        <w:t xml:space="preserve"> du fond</w:t>
      </w:r>
      <w:r w:rsidR="00331364" w:rsidRPr="004954D8">
        <w:rPr>
          <w:rFonts w:ascii="Times New Roman" w:hAnsi="Times New Roman"/>
          <w:lang w:val="en-US"/>
        </w:rPr>
        <w:t>]</w:t>
      </w:r>
      <w:r w:rsidR="0006707F" w:rsidRPr="004954D8">
        <w:rPr>
          <w:rFonts w:ascii="Times New Roman" w:hAnsi="Times New Roman"/>
          <w:lang w:val="en-US"/>
        </w:rPr>
        <w:t>. The first exactly defines the world of copies or of representations; it establishes the world as icon.</w:t>
      </w:r>
      <w:r w:rsidR="00D70208" w:rsidRPr="004954D8">
        <w:rPr>
          <w:rFonts w:ascii="Times New Roman" w:hAnsi="Times New Roman"/>
          <w:lang w:val="en-US"/>
        </w:rPr>
        <w:t xml:space="preserve"> The second, against the first,</w:t>
      </w:r>
      <w:r w:rsidR="00F368AF" w:rsidRPr="004954D8">
        <w:rPr>
          <w:rFonts w:ascii="Times New Roman" w:hAnsi="Times New Roman"/>
          <w:lang w:val="en-US"/>
        </w:rPr>
        <w:t xml:space="preserve"> defines the world of simulacra.</w:t>
      </w:r>
      <w:r w:rsidR="00F13770" w:rsidRPr="004954D8">
        <w:rPr>
          <w:rFonts w:ascii="Times New Roman" w:hAnsi="Times New Roman"/>
          <w:lang w:val="en-US"/>
        </w:rPr>
        <w:t xml:space="preserve"> It presents the world itself as phantasm</w:t>
      </w:r>
      <w:r w:rsidR="00431232" w:rsidRPr="004954D8">
        <w:rPr>
          <w:rFonts w:ascii="Times New Roman" w:hAnsi="Times New Roman"/>
          <w:lang w:val="en-US"/>
        </w:rPr>
        <w:t>”.</w:t>
      </w:r>
      <w:r w:rsidR="000A59B3" w:rsidRPr="004954D8">
        <w:rPr>
          <w:rFonts w:ascii="Times New Roman" w:hAnsi="Times New Roman"/>
          <w:lang w:val="en-US"/>
        </w:rPr>
        <w:t xml:space="preserve"> – Miller, J. Hillis</w:t>
      </w:r>
      <w:r w:rsidR="009A513D">
        <w:rPr>
          <w:rFonts w:ascii="Times New Roman" w:hAnsi="Times New Roman"/>
          <w:lang w:val="en-US"/>
        </w:rPr>
        <w:t>.</w:t>
      </w:r>
      <w:r w:rsidR="000A59B3" w:rsidRPr="004954D8">
        <w:rPr>
          <w:rFonts w:ascii="Times New Roman" w:hAnsi="Times New Roman"/>
          <w:lang w:val="en-US"/>
        </w:rPr>
        <w:t xml:space="preserve"> “Two Forms of Repetition”. </w:t>
      </w:r>
      <w:r w:rsidR="00DF773B" w:rsidRPr="004954D8">
        <w:rPr>
          <w:rFonts w:ascii="Times New Roman" w:hAnsi="Times New Roman"/>
          <w:i/>
          <w:iCs/>
          <w:lang w:val="en-US"/>
        </w:rPr>
        <w:t>Fiction and Repetition. Seven English novels</w:t>
      </w:r>
      <w:r w:rsidR="00DF773B" w:rsidRPr="004954D8">
        <w:rPr>
          <w:rFonts w:ascii="Times New Roman" w:hAnsi="Times New Roman"/>
          <w:lang w:val="en-US"/>
        </w:rPr>
        <w:t>.</w:t>
      </w:r>
      <w:r w:rsidR="00F438B4" w:rsidRPr="004954D8">
        <w:rPr>
          <w:rFonts w:ascii="Times New Roman" w:hAnsi="Times New Roman"/>
          <w:lang w:val="en-US"/>
        </w:rPr>
        <w:t xml:space="preserve"> Oxford: Basil Blackwell, 1982. </w:t>
      </w:r>
      <w:r w:rsidR="00EA743E" w:rsidRPr="004954D8">
        <w:rPr>
          <w:rFonts w:ascii="Times New Roman" w:hAnsi="Times New Roman"/>
          <w:lang w:val="en-US"/>
        </w:rPr>
        <w:t>1</w:t>
      </w:r>
      <w:r w:rsidR="00F438B4" w:rsidRPr="004954D8">
        <w:rPr>
          <w:rFonts w:ascii="Times New Roman" w:hAnsi="Times New Roman"/>
          <w:lang w:val="en-US"/>
        </w:rPr>
        <w:t>–</w:t>
      </w:r>
      <w:r w:rsidR="00EA743E" w:rsidRPr="004954D8">
        <w:rPr>
          <w:rFonts w:ascii="Times New Roman" w:hAnsi="Times New Roman"/>
          <w:lang w:val="en-US"/>
        </w:rPr>
        <w:t>21</w:t>
      </w:r>
      <w:r w:rsidR="00F438B4" w:rsidRPr="004954D8">
        <w:rPr>
          <w:rFonts w:ascii="Times New Roman" w:hAnsi="Times New Roman"/>
          <w:lang w:val="en-US"/>
        </w:rPr>
        <w:t>.</w:t>
      </w:r>
    </w:p>
  </w:footnote>
  <w:footnote w:id="2">
    <w:p w14:paraId="481A7C98" w14:textId="68B562E3" w:rsidR="004954D8" w:rsidRPr="00D05122" w:rsidRDefault="004954D8">
      <w:pPr>
        <w:pStyle w:val="Fotnotetekst"/>
        <w:rPr>
          <w:lang w:val="nb-NO"/>
        </w:rPr>
      </w:pPr>
      <w:r w:rsidRPr="004954D8">
        <w:rPr>
          <w:rStyle w:val="Fotnotereferanse"/>
          <w:rFonts w:ascii="Times New Roman" w:hAnsi="Times New Roman"/>
        </w:rPr>
        <w:footnoteRef/>
      </w:r>
      <w:r w:rsidRPr="004954D8">
        <w:rPr>
          <w:rFonts w:ascii="Times New Roman" w:hAnsi="Times New Roman"/>
        </w:rPr>
        <w:t xml:space="preserve"> </w:t>
      </w:r>
      <w:r w:rsidRPr="004954D8">
        <w:rPr>
          <w:rFonts w:ascii="Times New Roman" w:hAnsi="Times New Roman"/>
          <w:lang w:val="en-US"/>
        </w:rPr>
        <w:t>Roman Jakobson</w:t>
      </w:r>
      <w:r w:rsidR="009A513D">
        <w:rPr>
          <w:rFonts w:ascii="Times New Roman" w:hAnsi="Times New Roman"/>
          <w:lang w:val="en-US"/>
        </w:rPr>
        <w:t>.</w:t>
      </w:r>
      <w:r w:rsidRPr="004954D8">
        <w:rPr>
          <w:rFonts w:ascii="Times New Roman" w:hAnsi="Times New Roman"/>
          <w:lang w:val="en-US"/>
        </w:rPr>
        <w:t xml:space="preserve"> “Closing Statement: Linguistics and Poetics”</w:t>
      </w:r>
      <w:r>
        <w:rPr>
          <w:rFonts w:ascii="Times New Roman" w:hAnsi="Times New Roman"/>
          <w:lang w:val="en-US"/>
        </w:rPr>
        <w:t xml:space="preserve">. </w:t>
      </w:r>
      <w:proofErr w:type="spellStart"/>
      <w:r w:rsidR="00D136C6">
        <w:rPr>
          <w:rFonts w:ascii="Times New Roman" w:hAnsi="Times New Roman"/>
          <w:lang w:val="en-US"/>
        </w:rPr>
        <w:t>Sebeok</w:t>
      </w:r>
      <w:proofErr w:type="spellEnd"/>
      <w:r w:rsidR="00D136C6">
        <w:rPr>
          <w:rFonts w:ascii="Times New Roman" w:hAnsi="Times New Roman"/>
          <w:lang w:val="en-US"/>
        </w:rPr>
        <w:t xml:space="preserve">, Thomas A. (ed.). </w:t>
      </w:r>
      <w:r w:rsidR="00D136C6" w:rsidRPr="00D136C6">
        <w:rPr>
          <w:rFonts w:ascii="Times New Roman" w:hAnsi="Times New Roman"/>
          <w:i/>
          <w:iCs/>
          <w:lang w:val="en-US"/>
        </w:rPr>
        <w:t>Style in Language</w:t>
      </w:r>
      <w:r w:rsidR="00D136C6">
        <w:rPr>
          <w:rFonts w:ascii="Times New Roman" w:hAnsi="Times New Roman"/>
          <w:lang w:val="en-US"/>
        </w:rPr>
        <w:t xml:space="preserve">. New York and London: Wiley, 1960. </w:t>
      </w:r>
      <w:r w:rsidR="00835C98">
        <w:rPr>
          <w:rFonts w:ascii="Times New Roman" w:hAnsi="Times New Roman"/>
          <w:lang w:val="en-US"/>
        </w:rPr>
        <w:t>350</w:t>
      </w:r>
      <w:r w:rsidR="00D136C6">
        <w:rPr>
          <w:rFonts w:ascii="Times New Roman" w:hAnsi="Times New Roman"/>
          <w:lang w:val="en-US"/>
        </w:rPr>
        <w:t>–</w:t>
      </w:r>
      <w:r w:rsidR="00835C98">
        <w:rPr>
          <w:rFonts w:ascii="Times New Roman" w:hAnsi="Times New Roman"/>
          <w:lang w:val="en-US"/>
        </w:rPr>
        <w:t>377</w:t>
      </w:r>
      <w:r w:rsidR="00D136C6">
        <w:rPr>
          <w:rFonts w:ascii="Times New Roman" w:hAnsi="Times New Roman"/>
          <w:lang w:val="en-US"/>
        </w:rPr>
        <w:t>.</w:t>
      </w:r>
      <w:r w:rsidR="001A1B05">
        <w:rPr>
          <w:rFonts w:ascii="Times New Roman" w:hAnsi="Times New Roman"/>
          <w:lang w:val="en-US"/>
        </w:rPr>
        <w:t xml:space="preserve"> – </w:t>
      </w:r>
      <w:r w:rsidR="009A513D">
        <w:rPr>
          <w:rFonts w:ascii="Times New Roman" w:hAnsi="Times New Roman"/>
          <w:lang w:val="en-US"/>
        </w:rPr>
        <w:t>Miller, J. Hillis.</w:t>
      </w:r>
      <w:r w:rsidR="0007318A">
        <w:rPr>
          <w:rFonts w:ascii="Times New Roman" w:hAnsi="Times New Roman"/>
          <w:lang w:val="en-US"/>
        </w:rPr>
        <w:t xml:space="preserve"> “Performativity 1 / Performativity 2”. </w:t>
      </w:r>
      <w:proofErr w:type="spellStart"/>
      <w:r w:rsidR="0007318A">
        <w:rPr>
          <w:rFonts w:ascii="Times New Roman" w:hAnsi="Times New Roman"/>
          <w:lang w:val="en-US"/>
        </w:rPr>
        <w:t>Sætre</w:t>
      </w:r>
      <w:proofErr w:type="spellEnd"/>
      <w:r w:rsidR="0007318A">
        <w:rPr>
          <w:rFonts w:ascii="Times New Roman" w:hAnsi="Times New Roman"/>
          <w:lang w:val="en-US"/>
        </w:rPr>
        <w:t xml:space="preserve">, Lars </w:t>
      </w:r>
      <w:r w:rsidR="0007318A" w:rsidRPr="0007318A">
        <w:rPr>
          <w:rFonts w:ascii="Times New Roman" w:hAnsi="Times New Roman"/>
          <w:i/>
          <w:iCs/>
          <w:lang w:val="en-US"/>
        </w:rPr>
        <w:t>et al</w:t>
      </w:r>
      <w:r w:rsidR="0007318A">
        <w:rPr>
          <w:rFonts w:ascii="Times New Roman" w:hAnsi="Times New Roman"/>
          <w:lang w:val="en-US"/>
        </w:rPr>
        <w:t>.</w:t>
      </w:r>
      <w:r w:rsidR="005410E7">
        <w:rPr>
          <w:rFonts w:ascii="Times New Roman" w:hAnsi="Times New Roman"/>
          <w:lang w:val="en-US"/>
        </w:rPr>
        <w:t xml:space="preserve"> (eds.).</w:t>
      </w:r>
      <w:r w:rsidR="0007318A">
        <w:rPr>
          <w:rFonts w:ascii="Times New Roman" w:hAnsi="Times New Roman"/>
          <w:lang w:val="en-US"/>
        </w:rPr>
        <w:t xml:space="preserve"> </w:t>
      </w:r>
      <w:r w:rsidR="0007318A" w:rsidRPr="005410E7">
        <w:rPr>
          <w:rFonts w:ascii="Times New Roman" w:hAnsi="Times New Roman"/>
          <w:i/>
          <w:iCs/>
          <w:lang w:val="en-US"/>
        </w:rPr>
        <w:t>Exploring Textual Action</w:t>
      </w:r>
      <w:r w:rsidR="0007318A">
        <w:rPr>
          <w:rFonts w:ascii="Times New Roman" w:hAnsi="Times New Roman"/>
          <w:lang w:val="en-US"/>
        </w:rPr>
        <w:t xml:space="preserve">. Aarhus: Aarhus University Press, 2010. </w:t>
      </w:r>
      <w:r w:rsidR="00452834" w:rsidRPr="00D05122">
        <w:rPr>
          <w:rFonts w:ascii="Times New Roman" w:hAnsi="Times New Roman"/>
          <w:lang w:val="nb-NO"/>
        </w:rPr>
        <w:t>31</w:t>
      </w:r>
      <w:r w:rsidR="008128C1" w:rsidRPr="00D05122">
        <w:rPr>
          <w:rFonts w:ascii="Times New Roman" w:hAnsi="Times New Roman"/>
          <w:lang w:val="nb-NO"/>
        </w:rPr>
        <w:t>–</w:t>
      </w:r>
      <w:r w:rsidR="00452834" w:rsidRPr="00D05122">
        <w:rPr>
          <w:rFonts w:ascii="Times New Roman" w:hAnsi="Times New Roman"/>
          <w:lang w:val="nb-NO"/>
        </w:rPr>
        <w:t>58</w:t>
      </w:r>
      <w:r w:rsidR="008128C1" w:rsidRPr="00D05122">
        <w:rPr>
          <w:rFonts w:ascii="Times New Roman" w:hAnsi="Times New Roman"/>
          <w:lang w:val="nb-NO"/>
        </w:rPr>
        <w:t>.</w:t>
      </w:r>
      <w:r w:rsidR="0049187E" w:rsidRPr="00D05122">
        <w:rPr>
          <w:lang w:val="nb-NO"/>
        </w:rPr>
        <w:t xml:space="preserve"> </w:t>
      </w:r>
    </w:p>
  </w:footnote>
  <w:footnote w:id="3">
    <w:p w14:paraId="40E77D98" w14:textId="6A024C83" w:rsidR="00210481" w:rsidRPr="008B189B" w:rsidRDefault="00210481">
      <w:pPr>
        <w:pStyle w:val="Fotnotetekst"/>
        <w:rPr>
          <w:rFonts w:ascii="Times New Roman" w:hAnsi="Times New Roman"/>
          <w:lang w:val="nb-NO"/>
        </w:rPr>
      </w:pPr>
      <w:r w:rsidRPr="008B189B">
        <w:rPr>
          <w:rStyle w:val="Fotnotereferanse"/>
          <w:rFonts w:ascii="Times New Roman" w:hAnsi="Times New Roman"/>
        </w:rPr>
        <w:footnoteRef/>
      </w:r>
      <w:r w:rsidRPr="008B189B">
        <w:rPr>
          <w:rFonts w:ascii="Times New Roman" w:hAnsi="Times New Roman"/>
        </w:rPr>
        <w:t xml:space="preserve"> </w:t>
      </w:r>
      <w:r w:rsidR="00D010A6" w:rsidRPr="008B189B">
        <w:rPr>
          <w:rFonts w:ascii="Times New Roman" w:hAnsi="Times New Roman"/>
          <w:lang w:val="nb-NO"/>
        </w:rPr>
        <w:t>Jürgen Habermas. “Det moderne – et ufullendt prosjekt”</w:t>
      </w:r>
      <w:r w:rsidR="008B189B" w:rsidRPr="008B189B">
        <w:rPr>
          <w:rFonts w:ascii="Times New Roman" w:hAnsi="Times New Roman"/>
          <w:lang w:val="nb-NO"/>
        </w:rPr>
        <w:t xml:space="preserve"> [1980]</w:t>
      </w:r>
      <w:r w:rsidR="00D010A6" w:rsidRPr="008B189B">
        <w:rPr>
          <w:rFonts w:ascii="Times New Roman" w:hAnsi="Times New Roman"/>
          <w:lang w:val="nb-NO"/>
        </w:rPr>
        <w:t xml:space="preserve">. </w:t>
      </w:r>
      <w:r w:rsidRPr="008B189B">
        <w:rPr>
          <w:rFonts w:ascii="Times New Roman" w:hAnsi="Times New Roman"/>
          <w:i/>
          <w:iCs/>
          <w:lang w:val="nb-NO"/>
        </w:rPr>
        <w:t>Samtiden</w:t>
      </w:r>
      <w:r w:rsidRPr="008B189B">
        <w:rPr>
          <w:rFonts w:ascii="Times New Roman" w:hAnsi="Times New Roman"/>
          <w:lang w:val="nb-NO"/>
        </w:rPr>
        <w:t>. Nr. 2</w:t>
      </w:r>
      <w:r w:rsidR="00D010A6" w:rsidRPr="008B189B">
        <w:rPr>
          <w:rFonts w:ascii="Times New Roman" w:hAnsi="Times New Roman"/>
          <w:lang w:val="nb-NO"/>
        </w:rPr>
        <w:t>/</w:t>
      </w:r>
      <w:r w:rsidRPr="008B189B">
        <w:rPr>
          <w:rFonts w:ascii="Times New Roman" w:hAnsi="Times New Roman"/>
          <w:lang w:val="nb-NO"/>
        </w:rPr>
        <w:t xml:space="preserve">1983. </w:t>
      </w:r>
      <w:r w:rsidR="00D010A6" w:rsidRPr="008B189B">
        <w:rPr>
          <w:rFonts w:ascii="Times New Roman" w:hAnsi="Times New Roman"/>
          <w:lang w:val="nb-NO"/>
        </w:rPr>
        <w:t>Oslo: Aschehoug, 1983. 4-14.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8E7C" w14:textId="77777777" w:rsidR="002D2ECF" w:rsidRDefault="002D2ECF">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2D2ECF" w:rsidRDefault="002D2ECF">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AA786" w14:textId="77777777" w:rsidR="002D2ECF" w:rsidRDefault="002D2ECF">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AE23AC">
      <w:rPr>
        <w:rStyle w:val="Sidetall"/>
        <w:noProof/>
      </w:rPr>
      <w:t>4</w:t>
    </w:r>
    <w:r>
      <w:rPr>
        <w:rStyle w:val="Sidetall"/>
      </w:rPr>
      <w:fldChar w:fldCharType="end"/>
    </w:r>
  </w:p>
  <w:p w14:paraId="0F797F72" w14:textId="77777777" w:rsidR="002D2ECF" w:rsidRDefault="002D2ECF">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D76E4AC"/>
    <w:lvl w:ilvl="0" w:tplc="22A0D3B4">
      <w:numFmt w:val="none"/>
      <w:lvlText w:val=""/>
      <w:lvlJc w:val="left"/>
      <w:pPr>
        <w:tabs>
          <w:tab w:val="num" w:pos="360"/>
        </w:tabs>
      </w:pPr>
    </w:lvl>
    <w:lvl w:ilvl="1" w:tplc="4C20D5C6">
      <w:numFmt w:val="decimal"/>
      <w:lvlText w:val=""/>
      <w:lvlJc w:val="left"/>
    </w:lvl>
    <w:lvl w:ilvl="2" w:tplc="AF9EE056">
      <w:numFmt w:val="decimal"/>
      <w:lvlText w:val=""/>
      <w:lvlJc w:val="left"/>
    </w:lvl>
    <w:lvl w:ilvl="3" w:tplc="FF7CE408">
      <w:numFmt w:val="decimal"/>
      <w:lvlText w:val=""/>
      <w:lvlJc w:val="left"/>
    </w:lvl>
    <w:lvl w:ilvl="4" w:tplc="9CAAC8A2">
      <w:numFmt w:val="decimal"/>
      <w:lvlText w:val=""/>
      <w:lvlJc w:val="left"/>
    </w:lvl>
    <w:lvl w:ilvl="5" w:tplc="77C42DAC">
      <w:numFmt w:val="decimal"/>
      <w:lvlText w:val=""/>
      <w:lvlJc w:val="left"/>
    </w:lvl>
    <w:lvl w:ilvl="6" w:tplc="A8FA30F6">
      <w:numFmt w:val="decimal"/>
      <w:lvlText w:val=""/>
      <w:lvlJc w:val="left"/>
    </w:lvl>
    <w:lvl w:ilvl="7" w:tplc="A3F45DFA">
      <w:numFmt w:val="decimal"/>
      <w:lvlText w:val=""/>
      <w:lvlJc w:val="left"/>
    </w:lvl>
    <w:lvl w:ilvl="8" w:tplc="936AC3D0">
      <w:numFmt w:val="decimal"/>
      <w:lvlText w:val=""/>
      <w:lvlJc w:val="left"/>
    </w:lvl>
  </w:abstractNum>
  <w:abstractNum w:abstractNumId="1" w15:restartNumberingAfterBreak="0">
    <w:nsid w:val="00000002"/>
    <w:multiLevelType w:val="hybridMultilevel"/>
    <w:tmpl w:val="77AA24E4"/>
    <w:lvl w:ilvl="0" w:tplc="C21C503C">
      <w:numFmt w:val="none"/>
      <w:lvlText w:val=""/>
      <w:lvlJc w:val="left"/>
      <w:pPr>
        <w:tabs>
          <w:tab w:val="num" w:pos="360"/>
        </w:tabs>
      </w:pPr>
    </w:lvl>
    <w:lvl w:ilvl="1" w:tplc="8970F6C2">
      <w:numFmt w:val="decimal"/>
      <w:lvlText w:val=""/>
      <w:lvlJc w:val="left"/>
    </w:lvl>
    <w:lvl w:ilvl="2" w:tplc="F3D253E2">
      <w:numFmt w:val="decimal"/>
      <w:lvlText w:val=""/>
      <w:lvlJc w:val="left"/>
    </w:lvl>
    <w:lvl w:ilvl="3" w:tplc="83D0241E">
      <w:numFmt w:val="decimal"/>
      <w:lvlText w:val=""/>
      <w:lvlJc w:val="left"/>
    </w:lvl>
    <w:lvl w:ilvl="4" w:tplc="DB029F80">
      <w:numFmt w:val="decimal"/>
      <w:lvlText w:val=""/>
      <w:lvlJc w:val="left"/>
    </w:lvl>
    <w:lvl w:ilvl="5" w:tplc="61A67874">
      <w:numFmt w:val="decimal"/>
      <w:lvlText w:val=""/>
      <w:lvlJc w:val="left"/>
    </w:lvl>
    <w:lvl w:ilvl="6" w:tplc="87402D90">
      <w:numFmt w:val="decimal"/>
      <w:lvlText w:val=""/>
      <w:lvlJc w:val="left"/>
    </w:lvl>
    <w:lvl w:ilvl="7" w:tplc="4C8AD70E">
      <w:numFmt w:val="decimal"/>
      <w:lvlText w:val=""/>
      <w:lvlJc w:val="left"/>
    </w:lvl>
    <w:lvl w:ilvl="8" w:tplc="B8762F5A">
      <w:numFmt w:val="decimal"/>
      <w:lvlText w:val=""/>
      <w:lvlJc w:val="left"/>
    </w:lvl>
  </w:abstractNum>
  <w:abstractNum w:abstractNumId="2" w15:restartNumberingAfterBreak="0">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9B6"/>
    <w:rsid w:val="00004710"/>
    <w:rsid w:val="000129A2"/>
    <w:rsid w:val="000148C3"/>
    <w:rsid w:val="000211E4"/>
    <w:rsid w:val="00021EEB"/>
    <w:rsid w:val="00044DA2"/>
    <w:rsid w:val="00057025"/>
    <w:rsid w:val="00062474"/>
    <w:rsid w:val="0006707F"/>
    <w:rsid w:val="0007318A"/>
    <w:rsid w:val="000825CB"/>
    <w:rsid w:val="00091A81"/>
    <w:rsid w:val="000962F0"/>
    <w:rsid w:val="000A196C"/>
    <w:rsid w:val="000A59B3"/>
    <w:rsid w:val="000C1116"/>
    <w:rsid w:val="000C5DA2"/>
    <w:rsid w:val="000D0845"/>
    <w:rsid w:val="000E0331"/>
    <w:rsid w:val="000E5114"/>
    <w:rsid w:val="000F1294"/>
    <w:rsid w:val="0010348A"/>
    <w:rsid w:val="00123D31"/>
    <w:rsid w:val="00130FEA"/>
    <w:rsid w:val="0013157A"/>
    <w:rsid w:val="00133141"/>
    <w:rsid w:val="00137EDF"/>
    <w:rsid w:val="00142ED2"/>
    <w:rsid w:val="00152CA2"/>
    <w:rsid w:val="00155490"/>
    <w:rsid w:val="001578E2"/>
    <w:rsid w:val="0016784D"/>
    <w:rsid w:val="001806FA"/>
    <w:rsid w:val="00180B76"/>
    <w:rsid w:val="001838E0"/>
    <w:rsid w:val="00186FC0"/>
    <w:rsid w:val="00187D9B"/>
    <w:rsid w:val="00190563"/>
    <w:rsid w:val="0019096D"/>
    <w:rsid w:val="001960E8"/>
    <w:rsid w:val="001A1B05"/>
    <w:rsid w:val="001A2AF6"/>
    <w:rsid w:val="001A44B6"/>
    <w:rsid w:val="001B2C48"/>
    <w:rsid w:val="001D1251"/>
    <w:rsid w:val="001D522B"/>
    <w:rsid w:val="001D5CF5"/>
    <w:rsid w:val="001D5F36"/>
    <w:rsid w:val="001E2C43"/>
    <w:rsid w:val="002064B9"/>
    <w:rsid w:val="00210481"/>
    <w:rsid w:val="0021702F"/>
    <w:rsid w:val="002231C2"/>
    <w:rsid w:val="00235530"/>
    <w:rsid w:val="0024513C"/>
    <w:rsid w:val="00257479"/>
    <w:rsid w:val="00261709"/>
    <w:rsid w:val="002719D4"/>
    <w:rsid w:val="002873B8"/>
    <w:rsid w:val="002A2923"/>
    <w:rsid w:val="002B1DF9"/>
    <w:rsid w:val="002B6C20"/>
    <w:rsid w:val="002C2C34"/>
    <w:rsid w:val="002D1BA5"/>
    <w:rsid w:val="002D2ECF"/>
    <w:rsid w:val="002E7435"/>
    <w:rsid w:val="002F1B22"/>
    <w:rsid w:val="002F1CBA"/>
    <w:rsid w:val="002F3502"/>
    <w:rsid w:val="003139B0"/>
    <w:rsid w:val="00317B9A"/>
    <w:rsid w:val="003221A5"/>
    <w:rsid w:val="0032335E"/>
    <w:rsid w:val="00331364"/>
    <w:rsid w:val="003665C8"/>
    <w:rsid w:val="00392C13"/>
    <w:rsid w:val="0039330B"/>
    <w:rsid w:val="003937C8"/>
    <w:rsid w:val="003A4237"/>
    <w:rsid w:val="003B59CA"/>
    <w:rsid w:val="003C1000"/>
    <w:rsid w:val="003C7C55"/>
    <w:rsid w:val="003D023E"/>
    <w:rsid w:val="003E20C1"/>
    <w:rsid w:val="003E33DE"/>
    <w:rsid w:val="003F05B6"/>
    <w:rsid w:val="00400BE0"/>
    <w:rsid w:val="00406611"/>
    <w:rsid w:val="00431232"/>
    <w:rsid w:val="0043632F"/>
    <w:rsid w:val="00442A96"/>
    <w:rsid w:val="00445DCE"/>
    <w:rsid w:val="00451ECC"/>
    <w:rsid w:val="00452834"/>
    <w:rsid w:val="00470E5A"/>
    <w:rsid w:val="004867DE"/>
    <w:rsid w:val="0049187E"/>
    <w:rsid w:val="0049244A"/>
    <w:rsid w:val="004954D8"/>
    <w:rsid w:val="004966BE"/>
    <w:rsid w:val="004B5567"/>
    <w:rsid w:val="004B73DE"/>
    <w:rsid w:val="004C2A6E"/>
    <w:rsid w:val="004C3093"/>
    <w:rsid w:val="004C7EC0"/>
    <w:rsid w:val="004D4FE3"/>
    <w:rsid w:val="004D6417"/>
    <w:rsid w:val="004D7F1A"/>
    <w:rsid w:val="00504575"/>
    <w:rsid w:val="00504F4D"/>
    <w:rsid w:val="00514C8C"/>
    <w:rsid w:val="005201BC"/>
    <w:rsid w:val="005258FB"/>
    <w:rsid w:val="00537365"/>
    <w:rsid w:val="005410E7"/>
    <w:rsid w:val="0054251F"/>
    <w:rsid w:val="00544697"/>
    <w:rsid w:val="00555103"/>
    <w:rsid w:val="00556BF8"/>
    <w:rsid w:val="00557E10"/>
    <w:rsid w:val="005611B4"/>
    <w:rsid w:val="00564E87"/>
    <w:rsid w:val="00570DF2"/>
    <w:rsid w:val="005761D8"/>
    <w:rsid w:val="00576CC1"/>
    <w:rsid w:val="00577D9C"/>
    <w:rsid w:val="00583CE6"/>
    <w:rsid w:val="00593BEC"/>
    <w:rsid w:val="005A2B72"/>
    <w:rsid w:val="005A520B"/>
    <w:rsid w:val="005B1030"/>
    <w:rsid w:val="005B4731"/>
    <w:rsid w:val="005C1438"/>
    <w:rsid w:val="005C2F5B"/>
    <w:rsid w:val="005D19B6"/>
    <w:rsid w:val="005D2FC2"/>
    <w:rsid w:val="005D33EC"/>
    <w:rsid w:val="005E6F22"/>
    <w:rsid w:val="005F2EEE"/>
    <w:rsid w:val="006108D8"/>
    <w:rsid w:val="006156F4"/>
    <w:rsid w:val="00617284"/>
    <w:rsid w:val="006247F4"/>
    <w:rsid w:val="00627E51"/>
    <w:rsid w:val="00640477"/>
    <w:rsid w:val="00653732"/>
    <w:rsid w:val="00653828"/>
    <w:rsid w:val="00656C2E"/>
    <w:rsid w:val="00657CC5"/>
    <w:rsid w:val="00663367"/>
    <w:rsid w:val="00664421"/>
    <w:rsid w:val="00671138"/>
    <w:rsid w:val="006916A6"/>
    <w:rsid w:val="006A2E95"/>
    <w:rsid w:val="006B70AC"/>
    <w:rsid w:val="006C1623"/>
    <w:rsid w:val="006C3D95"/>
    <w:rsid w:val="006E2988"/>
    <w:rsid w:val="006E5737"/>
    <w:rsid w:val="006F50AC"/>
    <w:rsid w:val="0070566E"/>
    <w:rsid w:val="007069E0"/>
    <w:rsid w:val="00731FDD"/>
    <w:rsid w:val="00742B57"/>
    <w:rsid w:val="00747F60"/>
    <w:rsid w:val="00753850"/>
    <w:rsid w:val="00773C04"/>
    <w:rsid w:val="00781699"/>
    <w:rsid w:val="007819CA"/>
    <w:rsid w:val="0078313A"/>
    <w:rsid w:val="00787629"/>
    <w:rsid w:val="00793D5C"/>
    <w:rsid w:val="00795663"/>
    <w:rsid w:val="00797983"/>
    <w:rsid w:val="007A38E0"/>
    <w:rsid w:val="007A4F30"/>
    <w:rsid w:val="007C02AF"/>
    <w:rsid w:val="007D4131"/>
    <w:rsid w:val="007D7301"/>
    <w:rsid w:val="007E56AC"/>
    <w:rsid w:val="0080623F"/>
    <w:rsid w:val="00806FE5"/>
    <w:rsid w:val="008128C1"/>
    <w:rsid w:val="0081738C"/>
    <w:rsid w:val="00824500"/>
    <w:rsid w:val="00826E08"/>
    <w:rsid w:val="00834A9A"/>
    <w:rsid w:val="00835C98"/>
    <w:rsid w:val="00862A9B"/>
    <w:rsid w:val="0086499D"/>
    <w:rsid w:val="00875B78"/>
    <w:rsid w:val="008A2FFB"/>
    <w:rsid w:val="008A32E4"/>
    <w:rsid w:val="008B189B"/>
    <w:rsid w:val="008B7CD7"/>
    <w:rsid w:val="008C1EE0"/>
    <w:rsid w:val="008D11EF"/>
    <w:rsid w:val="008E58C3"/>
    <w:rsid w:val="009136E3"/>
    <w:rsid w:val="00921CAB"/>
    <w:rsid w:val="0093678A"/>
    <w:rsid w:val="009475DB"/>
    <w:rsid w:val="009501FE"/>
    <w:rsid w:val="0096027C"/>
    <w:rsid w:val="009605A0"/>
    <w:rsid w:val="009712A3"/>
    <w:rsid w:val="00993143"/>
    <w:rsid w:val="009966D9"/>
    <w:rsid w:val="00997BF4"/>
    <w:rsid w:val="009A14D0"/>
    <w:rsid w:val="009A513D"/>
    <w:rsid w:val="009B7E76"/>
    <w:rsid w:val="009C3902"/>
    <w:rsid w:val="00A023FA"/>
    <w:rsid w:val="00A0495C"/>
    <w:rsid w:val="00A05649"/>
    <w:rsid w:val="00A13784"/>
    <w:rsid w:val="00A33E68"/>
    <w:rsid w:val="00A345A9"/>
    <w:rsid w:val="00A41717"/>
    <w:rsid w:val="00A46768"/>
    <w:rsid w:val="00A46CD2"/>
    <w:rsid w:val="00A57060"/>
    <w:rsid w:val="00A75477"/>
    <w:rsid w:val="00AA5017"/>
    <w:rsid w:val="00AB43CC"/>
    <w:rsid w:val="00AB7A50"/>
    <w:rsid w:val="00AC33EA"/>
    <w:rsid w:val="00AE23AC"/>
    <w:rsid w:val="00AE3337"/>
    <w:rsid w:val="00AF338E"/>
    <w:rsid w:val="00AF356E"/>
    <w:rsid w:val="00B01AE0"/>
    <w:rsid w:val="00B01EF4"/>
    <w:rsid w:val="00B0726C"/>
    <w:rsid w:val="00B260FA"/>
    <w:rsid w:val="00B36DBF"/>
    <w:rsid w:val="00B40547"/>
    <w:rsid w:val="00B50F21"/>
    <w:rsid w:val="00B639F8"/>
    <w:rsid w:val="00B6475B"/>
    <w:rsid w:val="00B6512A"/>
    <w:rsid w:val="00B71CCC"/>
    <w:rsid w:val="00B81618"/>
    <w:rsid w:val="00BA16DE"/>
    <w:rsid w:val="00BA61D1"/>
    <w:rsid w:val="00BB15FD"/>
    <w:rsid w:val="00BB6C11"/>
    <w:rsid w:val="00BC127A"/>
    <w:rsid w:val="00BD0A8A"/>
    <w:rsid w:val="00BD587C"/>
    <w:rsid w:val="00BE18B7"/>
    <w:rsid w:val="00BE3353"/>
    <w:rsid w:val="00BE6CBB"/>
    <w:rsid w:val="00BF7883"/>
    <w:rsid w:val="00C139D4"/>
    <w:rsid w:val="00C25549"/>
    <w:rsid w:val="00C34629"/>
    <w:rsid w:val="00C3639C"/>
    <w:rsid w:val="00C40B60"/>
    <w:rsid w:val="00C50778"/>
    <w:rsid w:val="00C51AC4"/>
    <w:rsid w:val="00C5391F"/>
    <w:rsid w:val="00C54077"/>
    <w:rsid w:val="00C54693"/>
    <w:rsid w:val="00C623DE"/>
    <w:rsid w:val="00C812F2"/>
    <w:rsid w:val="00CA54EA"/>
    <w:rsid w:val="00CB72F2"/>
    <w:rsid w:val="00CB7380"/>
    <w:rsid w:val="00CC294D"/>
    <w:rsid w:val="00CC44E8"/>
    <w:rsid w:val="00CC5D45"/>
    <w:rsid w:val="00CC6811"/>
    <w:rsid w:val="00CC70E1"/>
    <w:rsid w:val="00CE1EC5"/>
    <w:rsid w:val="00D00FD2"/>
    <w:rsid w:val="00D010A6"/>
    <w:rsid w:val="00D05122"/>
    <w:rsid w:val="00D0630A"/>
    <w:rsid w:val="00D136C6"/>
    <w:rsid w:val="00D13C66"/>
    <w:rsid w:val="00D14540"/>
    <w:rsid w:val="00D256A1"/>
    <w:rsid w:val="00D524F5"/>
    <w:rsid w:val="00D546F4"/>
    <w:rsid w:val="00D54AF4"/>
    <w:rsid w:val="00D63179"/>
    <w:rsid w:val="00D70208"/>
    <w:rsid w:val="00D730E0"/>
    <w:rsid w:val="00D76AE5"/>
    <w:rsid w:val="00D811CE"/>
    <w:rsid w:val="00DA5389"/>
    <w:rsid w:val="00DA798F"/>
    <w:rsid w:val="00DA7D7F"/>
    <w:rsid w:val="00DB1054"/>
    <w:rsid w:val="00DC09B5"/>
    <w:rsid w:val="00DC3825"/>
    <w:rsid w:val="00DD7E8A"/>
    <w:rsid w:val="00DE581E"/>
    <w:rsid w:val="00DF07EB"/>
    <w:rsid w:val="00DF773B"/>
    <w:rsid w:val="00DF7F24"/>
    <w:rsid w:val="00E0059A"/>
    <w:rsid w:val="00E01B99"/>
    <w:rsid w:val="00E32741"/>
    <w:rsid w:val="00E41797"/>
    <w:rsid w:val="00E4415E"/>
    <w:rsid w:val="00E4649A"/>
    <w:rsid w:val="00E46DFC"/>
    <w:rsid w:val="00E5370E"/>
    <w:rsid w:val="00E61A29"/>
    <w:rsid w:val="00E631E9"/>
    <w:rsid w:val="00E636AE"/>
    <w:rsid w:val="00E6432A"/>
    <w:rsid w:val="00E6762C"/>
    <w:rsid w:val="00E716A6"/>
    <w:rsid w:val="00E77855"/>
    <w:rsid w:val="00E913CB"/>
    <w:rsid w:val="00E92EC1"/>
    <w:rsid w:val="00EA743E"/>
    <w:rsid w:val="00EB1FC1"/>
    <w:rsid w:val="00EB374B"/>
    <w:rsid w:val="00EC2583"/>
    <w:rsid w:val="00EE096A"/>
    <w:rsid w:val="00EE25A9"/>
    <w:rsid w:val="00EF5B0C"/>
    <w:rsid w:val="00F02208"/>
    <w:rsid w:val="00F03A28"/>
    <w:rsid w:val="00F13770"/>
    <w:rsid w:val="00F14D2A"/>
    <w:rsid w:val="00F15691"/>
    <w:rsid w:val="00F2617E"/>
    <w:rsid w:val="00F26287"/>
    <w:rsid w:val="00F27820"/>
    <w:rsid w:val="00F31BB0"/>
    <w:rsid w:val="00F33590"/>
    <w:rsid w:val="00F34358"/>
    <w:rsid w:val="00F368AF"/>
    <w:rsid w:val="00F438B4"/>
    <w:rsid w:val="00F60590"/>
    <w:rsid w:val="00F606E9"/>
    <w:rsid w:val="00F613E4"/>
    <w:rsid w:val="00F62535"/>
    <w:rsid w:val="00F63787"/>
    <w:rsid w:val="00F73AA5"/>
    <w:rsid w:val="00F7474F"/>
    <w:rsid w:val="00F8730C"/>
    <w:rsid w:val="00FC0423"/>
    <w:rsid w:val="00FC2A30"/>
    <w:rsid w:val="00FD3400"/>
    <w:rsid w:val="00FD4A53"/>
    <w:rsid w:val="00FD5469"/>
    <w:rsid w:val="00FD5A7D"/>
    <w:rsid w:val="00FD5FE0"/>
    <w:rsid w:val="00FE440D"/>
    <w:rsid w:val="00FE5216"/>
    <w:rsid w:val="00FF0C7A"/>
    <w:rsid w:val="00FF6FD8"/>
    <w:rsid w:val="00FF7FC3"/>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DA62DF"/>
  <w14:defaultImageDpi w14:val="300"/>
  <w15:docId w15:val="{692625CC-049E-1E4B-BC1E-6A9655AC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ing">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6C3D95"/>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C3D95"/>
    <w:rPr>
      <w:rFonts w:ascii="Lucida Grande" w:hAnsi="Lucida Grande" w:cs="Lucida Grande"/>
      <w:sz w:val="18"/>
      <w:szCs w:val="18"/>
      <w:lang w:eastAsia="en-US"/>
    </w:rPr>
  </w:style>
  <w:style w:type="character" w:styleId="Ulstomtale">
    <w:name w:val="Unresolved Mention"/>
    <w:basedOn w:val="Standardskriftforavsnitt"/>
    <w:uiPriority w:val="99"/>
    <w:semiHidden/>
    <w:unhideWhenUsed/>
    <w:rsid w:val="00DF0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040974">
      <w:bodyDiv w:val="1"/>
      <w:marLeft w:val="0"/>
      <w:marRight w:val="0"/>
      <w:marTop w:val="0"/>
      <w:marBottom w:val="0"/>
      <w:divBdr>
        <w:top w:val="none" w:sz="0" w:space="0" w:color="auto"/>
        <w:left w:val="none" w:sz="0" w:space="0" w:color="auto"/>
        <w:bottom w:val="none" w:sz="0" w:space="0" w:color="auto"/>
        <w:right w:val="none" w:sz="0" w:space="0" w:color="auto"/>
      </w:divBdr>
    </w:div>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Max_We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3</Pages>
  <Words>1481</Words>
  <Characters>7852</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186</cp:revision>
  <cp:lastPrinted>2008-11-27T22:52:00Z</cp:lastPrinted>
  <dcterms:created xsi:type="dcterms:W3CDTF">2021-02-08T09:52:00Z</dcterms:created>
  <dcterms:modified xsi:type="dcterms:W3CDTF">2021-02-14T16:07:00Z</dcterms:modified>
</cp:coreProperties>
</file>